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A4E30" w14:textId="75D6EBD6" w:rsidR="002C2F07" w:rsidRDefault="7A86DE97" w:rsidP="737D8BE7">
      <w:pPr>
        <w:spacing w:before="360"/>
        <w:ind w:left="-20" w:right="-20"/>
        <w:jc w:val="center"/>
        <w:rPr>
          <w:rFonts w:eastAsia="Arial Narrow" w:cs="Arial Narrow"/>
          <w:b/>
          <w:bCs/>
          <w:sz w:val="36"/>
          <w:szCs w:val="36"/>
        </w:rPr>
      </w:pPr>
      <w:r w:rsidRPr="006F1127">
        <w:rPr>
          <w:rFonts w:eastAsia="Arial Narrow" w:cs="Arial Narrow"/>
          <w:b/>
          <w:bCs/>
          <w:sz w:val="36"/>
          <w:szCs w:val="36"/>
        </w:rPr>
        <w:t xml:space="preserve">KUPNÍ SMLOUVA </w:t>
      </w:r>
      <w:r w:rsidR="007848EC" w:rsidRPr="006F1127">
        <w:rPr>
          <w:rFonts w:eastAsia="Arial Narrow" w:cs="Arial Narrow"/>
          <w:b/>
          <w:bCs/>
          <w:sz w:val="36"/>
          <w:szCs w:val="36"/>
        </w:rPr>
        <w:t xml:space="preserve">č. </w:t>
      </w:r>
      <w:r w:rsidR="006312C1">
        <w:rPr>
          <w:rFonts w:eastAsia="Arial Narrow" w:cs="Arial Narrow"/>
          <w:b/>
          <w:bCs/>
          <w:sz w:val="36"/>
          <w:szCs w:val="36"/>
        </w:rPr>
        <w:t>7</w:t>
      </w:r>
      <w:r w:rsidR="006B2C53">
        <w:rPr>
          <w:rFonts w:eastAsia="Arial Narrow" w:cs="Arial Narrow"/>
          <w:b/>
          <w:bCs/>
          <w:sz w:val="36"/>
          <w:szCs w:val="36"/>
        </w:rPr>
        <w:t>973</w:t>
      </w:r>
      <w:r w:rsidR="007848EC" w:rsidRPr="006F1127">
        <w:rPr>
          <w:rFonts w:eastAsia="Arial Narrow" w:cs="Arial Narrow"/>
          <w:b/>
          <w:bCs/>
          <w:sz w:val="36"/>
          <w:szCs w:val="36"/>
        </w:rPr>
        <w:t>/202</w:t>
      </w:r>
      <w:r w:rsidR="006B2C53">
        <w:rPr>
          <w:rFonts w:eastAsia="Arial Narrow" w:cs="Arial Narrow"/>
          <w:b/>
          <w:bCs/>
          <w:sz w:val="36"/>
          <w:szCs w:val="36"/>
        </w:rPr>
        <w:t>5</w:t>
      </w:r>
    </w:p>
    <w:p w14:paraId="496F6644" w14:textId="6FF6E91F" w:rsidR="7A86DE97" w:rsidRDefault="7A86DE97" w:rsidP="007848EC">
      <w:pPr>
        <w:spacing w:line="276" w:lineRule="auto"/>
        <w:ind w:left="-20" w:right="-20"/>
        <w:jc w:val="center"/>
        <w:rPr>
          <w:rFonts w:eastAsia="Arial Narrow" w:cs="Arial Narrow"/>
        </w:rPr>
      </w:pPr>
      <w:r w:rsidRPr="737D8BE7">
        <w:rPr>
          <w:rFonts w:eastAsia="Arial Narrow" w:cs="Arial Narrow"/>
        </w:rPr>
        <w:t xml:space="preserve"> </w:t>
      </w:r>
    </w:p>
    <w:p w14:paraId="127F9FC9" w14:textId="78FE43A9" w:rsidR="7A86DE97" w:rsidRDefault="7A86DE97" w:rsidP="007848EC">
      <w:pPr>
        <w:spacing w:line="276" w:lineRule="auto"/>
        <w:ind w:left="-20" w:right="-20"/>
        <w:jc w:val="center"/>
        <w:rPr>
          <w:rFonts w:eastAsia="Arial Narrow" w:cs="Arial Narrow"/>
        </w:rPr>
      </w:pPr>
      <w:r w:rsidRPr="737D8BE7">
        <w:rPr>
          <w:rFonts w:eastAsia="Arial Narrow" w:cs="Arial Narrow"/>
        </w:rPr>
        <w:t>podle § 2079 a násl. zákona č. 89/2012 Sb., občanský zákoník, ve znění pozdějších předpisů, (dále jen „</w:t>
      </w:r>
      <w:r w:rsidRPr="737D8BE7">
        <w:rPr>
          <w:rFonts w:eastAsia="Arial Narrow" w:cs="Arial Narrow"/>
          <w:b/>
          <w:bCs/>
          <w:i/>
          <w:iCs/>
        </w:rPr>
        <w:t>OZ</w:t>
      </w:r>
      <w:r w:rsidRPr="737D8BE7">
        <w:rPr>
          <w:rFonts w:eastAsia="Arial Narrow" w:cs="Arial Narrow"/>
        </w:rPr>
        <w:t>“)</w:t>
      </w:r>
    </w:p>
    <w:p w14:paraId="7729E23C" w14:textId="09CC61E1" w:rsidR="7A86DE97" w:rsidRDefault="7A86DE97" w:rsidP="007848EC">
      <w:pPr>
        <w:spacing w:line="276" w:lineRule="auto"/>
        <w:ind w:left="-20" w:right="-20"/>
        <w:jc w:val="center"/>
        <w:rPr>
          <w:rFonts w:eastAsia="Arial Narrow" w:cs="Arial Narrow"/>
        </w:rPr>
      </w:pPr>
      <w:r w:rsidRPr="737D8BE7">
        <w:rPr>
          <w:rFonts w:eastAsia="Arial Narrow" w:cs="Arial Narrow"/>
        </w:rPr>
        <w:t>uzavřená mezi smluvními stranami, kterými jsou:</w:t>
      </w:r>
    </w:p>
    <w:p w14:paraId="568B5C53" w14:textId="0BC6A38A" w:rsidR="737D8BE7" w:rsidRDefault="737D8BE7" w:rsidP="737D8BE7">
      <w:pPr>
        <w:widowControl w:val="0"/>
        <w:spacing w:before="0" w:line="276" w:lineRule="auto"/>
        <w:jc w:val="center"/>
      </w:pPr>
    </w:p>
    <w:p w14:paraId="78E740D9" w14:textId="77777777" w:rsidR="00FC495D" w:rsidRPr="00FC495D" w:rsidRDefault="00FC495D" w:rsidP="00121E81">
      <w:pPr>
        <w:widowControl w:val="0"/>
        <w:spacing w:before="0" w:line="276" w:lineRule="auto"/>
        <w:ind w:left="426"/>
        <w:rPr>
          <w:b/>
          <w:color w:val="000000"/>
        </w:rPr>
      </w:pPr>
    </w:p>
    <w:p w14:paraId="5AAFB273" w14:textId="3CDBD3CD" w:rsidR="00FC495D" w:rsidRPr="00FC495D" w:rsidRDefault="004D414B" w:rsidP="00121E81">
      <w:pPr>
        <w:widowControl w:val="0"/>
        <w:spacing w:before="0" w:line="276" w:lineRule="auto"/>
        <w:ind w:left="426"/>
        <w:rPr>
          <w:b/>
          <w:color w:val="000000"/>
        </w:rPr>
      </w:pPr>
      <w:r>
        <w:rPr>
          <w:b/>
          <w:color w:val="000000"/>
        </w:rPr>
        <w:t>Kupující</w:t>
      </w:r>
    </w:p>
    <w:p w14:paraId="215DDC17" w14:textId="5CA8BB0F" w:rsidR="00FC495D" w:rsidRPr="00FC495D" w:rsidRDefault="00FC495D" w:rsidP="00121E81">
      <w:pPr>
        <w:widowControl w:val="0"/>
        <w:tabs>
          <w:tab w:val="left" w:pos="2977"/>
        </w:tabs>
        <w:spacing w:before="0" w:after="0"/>
        <w:ind w:left="425"/>
        <w:rPr>
          <w:color w:val="000000"/>
        </w:rPr>
      </w:pPr>
      <w:r w:rsidRPr="00FC495D">
        <w:rPr>
          <w:color w:val="000000"/>
        </w:rPr>
        <w:t>Název:</w:t>
      </w:r>
      <w:r w:rsidRPr="00FC495D">
        <w:rPr>
          <w:color w:val="000000"/>
        </w:rPr>
        <w:tab/>
      </w:r>
      <w:r w:rsidR="002B3EAB">
        <w:rPr>
          <w:b/>
        </w:rPr>
        <w:t xml:space="preserve">Mendelova </w:t>
      </w:r>
      <w:r w:rsidR="002B3EAB" w:rsidRPr="00377462">
        <w:rPr>
          <w:b/>
        </w:rPr>
        <w:t>univerzita</w:t>
      </w:r>
      <w:r w:rsidR="002B3EAB">
        <w:rPr>
          <w:b/>
        </w:rPr>
        <w:t xml:space="preserve"> v Brně</w:t>
      </w:r>
    </w:p>
    <w:p w14:paraId="28D130EE" w14:textId="0718FCFF" w:rsidR="00FC495D" w:rsidRPr="00FC495D" w:rsidRDefault="00FC495D" w:rsidP="00121E81">
      <w:pPr>
        <w:widowControl w:val="0"/>
        <w:tabs>
          <w:tab w:val="left" w:pos="2977"/>
        </w:tabs>
        <w:spacing w:before="0" w:after="0"/>
        <w:ind w:left="425"/>
        <w:rPr>
          <w:color w:val="000000"/>
        </w:rPr>
      </w:pPr>
      <w:r w:rsidRPr="00FC495D">
        <w:rPr>
          <w:color w:val="000000"/>
        </w:rPr>
        <w:t>Sídlo:</w:t>
      </w:r>
      <w:r w:rsidRPr="00FC495D">
        <w:rPr>
          <w:color w:val="000000"/>
        </w:rPr>
        <w:tab/>
      </w:r>
      <w:r w:rsidR="002B3EAB">
        <w:t>Zemědělská 1665/1, 613 00</w:t>
      </w:r>
      <w:r w:rsidR="002B3EAB" w:rsidRPr="00377462">
        <w:t xml:space="preserve"> Brno</w:t>
      </w:r>
    </w:p>
    <w:p w14:paraId="7C4ED461" w14:textId="47879CA7" w:rsidR="00FC495D" w:rsidRPr="00FC495D" w:rsidRDefault="00FC495D" w:rsidP="00121E81">
      <w:pPr>
        <w:widowControl w:val="0"/>
        <w:tabs>
          <w:tab w:val="left" w:pos="2977"/>
        </w:tabs>
        <w:spacing w:before="0" w:after="0"/>
        <w:ind w:left="425"/>
        <w:rPr>
          <w:color w:val="000000"/>
        </w:rPr>
      </w:pPr>
      <w:r w:rsidRPr="00FC495D">
        <w:rPr>
          <w:color w:val="000000"/>
        </w:rPr>
        <w:t>IČ:</w:t>
      </w:r>
      <w:r w:rsidRPr="00FC495D">
        <w:rPr>
          <w:color w:val="000000"/>
        </w:rPr>
        <w:tab/>
      </w:r>
      <w:r w:rsidR="002B3EAB">
        <w:t>62156489</w:t>
      </w:r>
    </w:p>
    <w:p w14:paraId="773676BC" w14:textId="372944C4" w:rsidR="00FC495D" w:rsidRPr="00FC495D" w:rsidRDefault="00FC495D" w:rsidP="00121E81">
      <w:pPr>
        <w:widowControl w:val="0"/>
        <w:tabs>
          <w:tab w:val="left" w:pos="2977"/>
        </w:tabs>
        <w:spacing w:before="0" w:after="0"/>
        <w:ind w:left="425"/>
        <w:rPr>
          <w:color w:val="000000"/>
        </w:rPr>
      </w:pPr>
      <w:r w:rsidRPr="00FC495D">
        <w:rPr>
          <w:color w:val="000000"/>
        </w:rPr>
        <w:t>DIČ:</w:t>
      </w:r>
      <w:r w:rsidRPr="00FC495D">
        <w:rPr>
          <w:color w:val="000000"/>
        </w:rPr>
        <w:tab/>
      </w:r>
      <w:r w:rsidR="002B3EAB">
        <w:rPr>
          <w:color w:val="000000"/>
        </w:rPr>
        <w:t>CZ</w:t>
      </w:r>
      <w:r w:rsidR="002B3EAB">
        <w:t>62156489</w:t>
      </w:r>
    </w:p>
    <w:p w14:paraId="7F7600E8" w14:textId="1A471AC1" w:rsidR="00FC495D" w:rsidRDefault="00FC495D" w:rsidP="00121E81">
      <w:pPr>
        <w:widowControl w:val="0"/>
        <w:tabs>
          <w:tab w:val="left" w:pos="2977"/>
        </w:tabs>
        <w:spacing w:before="0"/>
        <w:ind w:left="425"/>
      </w:pPr>
      <w:r w:rsidRPr="00FC495D">
        <w:rPr>
          <w:color w:val="000000"/>
        </w:rPr>
        <w:t>Zastoupen:</w:t>
      </w:r>
      <w:r w:rsidRPr="00FC495D">
        <w:rPr>
          <w:color w:val="000000"/>
        </w:rPr>
        <w:tab/>
      </w:r>
      <w:r w:rsidR="002B3EAB">
        <w:t>prof. Dr. Ing. Janem Marešem, rektore</w:t>
      </w:r>
      <w:r w:rsidR="001849E6">
        <w:t>m</w:t>
      </w:r>
    </w:p>
    <w:p w14:paraId="34DA23B9" w14:textId="09D435FA" w:rsidR="001849E6" w:rsidRPr="00FC495D" w:rsidRDefault="001849E6" w:rsidP="00121E81">
      <w:pPr>
        <w:widowControl w:val="0"/>
        <w:tabs>
          <w:tab w:val="left" w:pos="2977"/>
        </w:tabs>
        <w:spacing w:before="0"/>
        <w:ind w:left="425"/>
        <w:rPr>
          <w:color w:val="000000"/>
          <w:szCs w:val="20"/>
          <w:lang w:eastAsia="cs-CZ"/>
        </w:rPr>
      </w:pPr>
      <w:r>
        <w:tab/>
        <w:t xml:space="preserve">Ing. </w:t>
      </w:r>
      <w:r w:rsidR="00FC3ED9">
        <w:t>Jiřím Ševčíkem</w:t>
      </w:r>
      <w:r>
        <w:t>, kvestorem jako správcem rozpočtu</w:t>
      </w:r>
    </w:p>
    <w:p w14:paraId="6D0DB2CC" w14:textId="1CA32A77" w:rsidR="00FC495D" w:rsidRDefault="00FC495D" w:rsidP="00114A49">
      <w:pPr>
        <w:widowControl w:val="0"/>
        <w:tabs>
          <w:tab w:val="left" w:pos="2977"/>
        </w:tabs>
        <w:spacing w:before="0"/>
        <w:ind w:left="426" w:hanging="1"/>
        <w:jc w:val="left"/>
        <w:rPr>
          <w:color w:val="000000"/>
        </w:rPr>
      </w:pPr>
      <w:r w:rsidRPr="00FC495D">
        <w:rPr>
          <w:color w:val="000000"/>
        </w:rPr>
        <w:t>Kontaktní osoba</w:t>
      </w:r>
      <w:r w:rsidR="00114A49">
        <w:rPr>
          <w:color w:val="000000"/>
        </w:rPr>
        <w:t xml:space="preserve"> v </w:t>
      </w:r>
      <w:r w:rsidR="00114A49">
        <w:rPr>
          <w:color w:val="000000"/>
        </w:rPr>
        <w:br/>
        <w:t>technických věcech</w:t>
      </w:r>
      <w:r w:rsidRPr="00FC495D">
        <w:rPr>
          <w:color w:val="000000"/>
        </w:rPr>
        <w:t>:</w:t>
      </w:r>
      <w:r w:rsidRPr="00FC495D">
        <w:rPr>
          <w:color w:val="000000"/>
        </w:rPr>
        <w:tab/>
      </w:r>
      <w:r w:rsidR="002E5EA3" w:rsidRPr="002E5EA3">
        <w:rPr>
          <w:color w:val="000000"/>
          <w:highlight w:val="lightGray"/>
        </w:rPr>
        <w:t>bude doplněno před podpisem smlouvy</w:t>
      </w:r>
      <w:r w:rsidR="002E5EA3">
        <w:rPr>
          <w:color w:val="000000"/>
        </w:rPr>
        <w:t xml:space="preserve"> </w:t>
      </w:r>
    </w:p>
    <w:p w14:paraId="41913951" w14:textId="1E03984D" w:rsidR="002D59E9" w:rsidRDefault="002D59E9" w:rsidP="00121E81">
      <w:pPr>
        <w:widowControl w:val="0"/>
        <w:tabs>
          <w:tab w:val="left" w:pos="2977"/>
        </w:tabs>
        <w:spacing w:before="0"/>
        <w:ind w:left="2977" w:hanging="2552"/>
        <w:rPr>
          <w:color w:val="000000"/>
          <w:szCs w:val="20"/>
          <w:lang w:eastAsia="cs-CZ"/>
        </w:rPr>
      </w:pPr>
      <w:r>
        <w:rPr>
          <w:color w:val="000000"/>
          <w:szCs w:val="20"/>
          <w:lang w:eastAsia="cs-CZ"/>
        </w:rPr>
        <w:tab/>
        <w:t xml:space="preserve">a </w:t>
      </w:r>
      <w:r w:rsidR="000552DB">
        <w:rPr>
          <w:color w:val="000000"/>
          <w:szCs w:val="20"/>
          <w:lang w:eastAsia="cs-CZ"/>
        </w:rPr>
        <w:t>osoby uvedené v dílčích výzvách</w:t>
      </w:r>
    </w:p>
    <w:p w14:paraId="5F164BEE" w14:textId="58A41D10" w:rsidR="00FC495D" w:rsidRPr="00FC495D" w:rsidRDefault="00FC495D" w:rsidP="00121E81">
      <w:pPr>
        <w:widowControl w:val="0"/>
        <w:spacing w:before="0" w:line="276" w:lineRule="auto"/>
        <w:ind w:left="426"/>
        <w:rPr>
          <w:b/>
          <w:color w:val="000000"/>
        </w:rPr>
      </w:pPr>
    </w:p>
    <w:p w14:paraId="756BCB17" w14:textId="652B6853" w:rsidR="00FC495D" w:rsidRPr="00FC495D" w:rsidRDefault="004D414B" w:rsidP="00121E81">
      <w:pPr>
        <w:widowControl w:val="0"/>
        <w:spacing w:before="0" w:line="276" w:lineRule="auto"/>
        <w:ind w:left="426"/>
        <w:rPr>
          <w:b/>
          <w:color w:val="000000"/>
        </w:rPr>
      </w:pPr>
      <w:r>
        <w:rPr>
          <w:b/>
          <w:color w:val="000000"/>
        </w:rPr>
        <w:t>Prodávající</w:t>
      </w:r>
    </w:p>
    <w:p w14:paraId="435B2532" w14:textId="78EC28A6" w:rsidR="00FC495D" w:rsidRPr="00FC495D" w:rsidRDefault="00FC495D" w:rsidP="00121E81">
      <w:pPr>
        <w:widowControl w:val="0"/>
        <w:tabs>
          <w:tab w:val="left" w:pos="2977"/>
        </w:tabs>
        <w:spacing w:before="0" w:after="0"/>
        <w:ind w:left="425"/>
        <w:rPr>
          <w:color w:val="000000"/>
        </w:rPr>
      </w:pPr>
      <w:r w:rsidRPr="00FC495D">
        <w:rPr>
          <w:color w:val="000000"/>
        </w:rPr>
        <w:t xml:space="preserve">Obchodní firma/název/jméno: </w:t>
      </w:r>
      <w:r w:rsidRPr="00FC495D">
        <w:rPr>
          <w:color w:val="000000"/>
        </w:rPr>
        <w:tab/>
      </w:r>
      <w:r w:rsidR="00FC3ED9">
        <w:rPr>
          <w:b/>
          <w:color w:val="000000"/>
          <w:szCs w:val="20"/>
          <w:highlight w:val="yellow"/>
          <w:lang w:eastAsia="cs-CZ"/>
        </w:rPr>
        <w:t>…</w:t>
      </w:r>
    </w:p>
    <w:p w14:paraId="1AAEC21D" w14:textId="3B65F228" w:rsidR="00FC495D" w:rsidRPr="00FC495D" w:rsidRDefault="00FC3ED9" w:rsidP="00121E81">
      <w:pPr>
        <w:widowControl w:val="0"/>
        <w:tabs>
          <w:tab w:val="left" w:pos="2977"/>
        </w:tabs>
        <w:spacing w:before="0" w:after="0"/>
        <w:ind w:left="425"/>
        <w:rPr>
          <w:color w:val="000000"/>
        </w:rPr>
      </w:pPr>
      <w:r>
        <w:rPr>
          <w:color w:val="000000"/>
        </w:rPr>
        <w:t>Sídlo</w:t>
      </w:r>
      <w:r w:rsidR="004959D6">
        <w:rPr>
          <w:color w:val="000000"/>
        </w:rPr>
        <w:t>:</w:t>
      </w:r>
      <w:r w:rsidR="00FC495D" w:rsidRPr="00FC495D">
        <w:rPr>
          <w:color w:val="000000"/>
        </w:rPr>
        <w:tab/>
      </w:r>
      <w:r>
        <w:rPr>
          <w:b/>
          <w:color w:val="000000"/>
          <w:szCs w:val="20"/>
          <w:highlight w:val="yellow"/>
          <w:lang w:eastAsia="cs-CZ"/>
        </w:rPr>
        <w:t>…</w:t>
      </w:r>
    </w:p>
    <w:p w14:paraId="3D5988EF" w14:textId="3FA5A29B" w:rsidR="00FC495D" w:rsidRPr="00FC495D" w:rsidRDefault="00FC3ED9" w:rsidP="00121E81">
      <w:pPr>
        <w:widowControl w:val="0"/>
        <w:tabs>
          <w:tab w:val="left" w:pos="2977"/>
        </w:tabs>
        <w:spacing w:before="0" w:after="0"/>
        <w:ind w:left="425"/>
        <w:rPr>
          <w:color w:val="000000"/>
        </w:rPr>
      </w:pPr>
      <w:r>
        <w:rPr>
          <w:color w:val="000000"/>
        </w:rPr>
        <w:t>IČO</w:t>
      </w:r>
      <w:r w:rsidR="004959D6">
        <w:rPr>
          <w:color w:val="000000"/>
        </w:rPr>
        <w:t>:</w:t>
      </w:r>
      <w:r w:rsidR="00FC495D" w:rsidRPr="00FC495D">
        <w:rPr>
          <w:color w:val="000000"/>
        </w:rPr>
        <w:tab/>
      </w:r>
      <w:r>
        <w:rPr>
          <w:b/>
          <w:color w:val="000000"/>
          <w:szCs w:val="20"/>
          <w:highlight w:val="yellow"/>
          <w:lang w:eastAsia="cs-CZ"/>
        </w:rPr>
        <w:t>…</w:t>
      </w:r>
    </w:p>
    <w:p w14:paraId="2EE70DB8" w14:textId="201375FC" w:rsidR="00FC495D" w:rsidRPr="00FC495D" w:rsidRDefault="00FC3ED9" w:rsidP="00121E81">
      <w:pPr>
        <w:widowControl w:val="0"/>
        <w:tabs>
          <w:tab w:val="left" w:pos="2977"/>
        </w:tabs>
        <w:spacing w:before="0" w:after="0"/>
        <w:ind w:left="425"/>
        <w:rPr>
          <w:color w:val="000000"/>
        </w:rPr>
      </w:pPr>
      <w:r>
        <w:rPr>
          <w:color w:val="000000"/>
        </w:rPr>
        <w:t>DIČ</w:t>
      </w:r>
      <w:r w:rsidR="004959D6">
        <w:rPr>
          <w:color w:val="000000"/>
        </w:rPr>
        <w:t>:</w:t>
      </w:r>
      <w:r w:rsidR="00FC495D" w:rsidRPr="00FC495D">
        <w:rPr>
          <w:color w:val="000000"/>
        </w:rPr>
        <w:tab/>
      </w:r>
      <w:r>
        <w:rPr>
          <w:b/>
          <w:color w:val="000000"/>
          <w:szCs w:val="20"/>
          <w:highlight w:val="yellow"/>
          <w:lang w:eastAsia="cs-CZ"/>
        </w:rPr>
        <w:t>…</w:t>
      </w:r>
    </w:p>
    <w:p w14:paraId="71061DF6" w14:textId="18D0C8A3" w:rsidR="00FC495D" w:rsidRPr="00FC495D" w:rsidRDefault="00FC3ED9" w:rsidP="00121E81">
      <w:pPr>
        <w:widowControl w:val="0"/>
        <w:tabs>
          <w:tab w:val="left" w:pos="2977"/>
        </w:tabs>
        <w:spacing w:before="0" w:after="0"/>
        <w:ind w:left="425"/>
        <w:rPr>
          <w:color w:val="000000"/>
        </w:rPr>
      </w:pPr>
      <w:r>
        <w:rPr>
          <w:color w:val="000000"/>
        </w:rPr>
        <w:t>Zastoupen</w:t>
      </w:r>
      <w:r w:rsidR="004959D6">
        <w:rPr>
          <w:color w:val="000000"/>
        </w:rPr>
        <w:t>:</w:t>
      </w:r>
      <w:r w:rsidR="00FC495D" w:rsidRPr="00FC495D">
        <w:rPr>
          <w:color w:val="000000"/>
        </w:rPr>
        <w:tab/>
      </w:r>
      <w:r>
        <w:rPr>
          <w:b/>
          <w:color w:val="000000"/>
          <w:szCs w:val="20"/>
          <w:highlight w:val="yellow"/>
          <w:lang w:eastAsia="cs-CZ"/>
        </w:rPr>
        <w:t>…</w:t>
      </w:r>
    </w:p>
    <w:p w14:paraId="12B86992" w14:textId="517A1E89" w:rsidR="00FC495D" w:rsidRPr="00FC495D" w:rsidRDefault="00FC495D" w:rsidP="00121E81">
      <w:pPr>
        <w:widowControl w:val="0"/>
        <w:tabs>
          <w:tab w:val="left" w:pos="2977"/>
        </w:tabs>
        <w:spacing w:before="0"/>
        <w:ind w:left="425"/>
        <w:rPr>
          <w:color w:val="000000"/>
        </w:rPr>
      </w:pPr>
      <w:r w:rsidRPr="00FC495D">
        <w:rPr>
          <w:color w:val="000000"/>
        </w:rPr>
        <w:t xml:space="preserve">Zápis v obchodním rejstříku: </w:t>
      </w:r>
      <w:r w:rsidRPr="00FC495D">
        <w:rPr>
          <w:color w:val="000000"/>
        </w:rPr>
        <w:tab/>
      </w:r>
      <w:r w:rsidR="00FC3ED9">
        <w:rPr>
          <w:b/>
          <w:color w:val="000000"/>
          <w:szCs w:val="20"/>
          <w:highlight w:val="yellow"/>
          <w:lang w:eastAsia="cs-CZ"/>
        </w:rPr>
        <w:t>…</w:t>
      </w:r>
    </w:p>
    <w:p w14:paraId="47B6BB9D" w14:textId="75F595FA" w:rsidR="00FC495D" w:rsidRPr="00FC495D" w:rsidRDefault="00FC495D" w:rsidP="004959D6">
      <w:pPr>
        <w:widowControl w:val="0"/>
        <w:tabs>
          <w:tab w:val="left" w:pos="2977"/>
        </w:tabs>
        <w:spacing w:before="0" w:after="0"/>
        <w:ind w:left="425"/>
        <w:rPr>
          <w:rFonts w:eastAsia="Times New Roman"/>
          <w:color w:val="000000"/>
          <w:szCs w:val="20"/>
          <w:lang w:eastAsia="cs-CZ"/>
        </w:rPr>
      </w:pPr>
      <w:r w:rsidRPr="00FC495D">
        <w:rPr>
          <w:rFonts w:eastAsia="Times New Roman"/>
          <w:color w:val="000000"/>
          <w:szCs w:val="20"/>
          <w:lang w:eastAsia="cs-CZ"/>
        </w:rPr>
        <w:t>Bankovní spojení:</w:t>
      </w:r>
      <w:r w:rsidRPr="00FC495D">
        <w:rPr>
          <w:rFonts w:eastAsia="Times New Roman"/>
          <w:color w:val="000000"/>
          <w:szCs w:val="20"/>
          <w:lang w:eastAsia="cs-CZ"/>
        </w:rPr>
        <w:tab/>
      </w:r>
      <w:r w:rsidR="00FC3ED9">
        <w:rPr>
          <w:b/>
          <w:color w:val="000000"/>
          <w:szCs w:val="20"/>
          <w:highlight w:val="yellow"/>
          <w:lang w:eastAsia="cs-CZ"/>
        </w:rPr>
        <w:t>…</w:t>
      </w:r>
    </w:p>
    <w:p w14:paraId="48484B01" w14:textId="2EF9879A" w:rsidR="00FC495D" w:rsidRPr="00FC495D" w:rsidRDefault="00FC495D" w:rsidP="00121E81">
      <w:pPr>
        <w:widowControl w:val="0"/>
        <w:tabs>
          <w:tab w:val="left" w:pos="2977"/>
        </w:tabs>
        <w:spacing w:before="0"/>
        <w:ind w:left="425"/>
        <w:rPr>
          <w:color w:val="000000"/>
        </w:rPr>
      </w:pPr>
      <w:r w:rsidRPr="00FC495D">
        <w:rPr>
          <w:color w:val="000000"/>
        </w:rPr>
        <w:t>Korespondenční adresa:</w:t>
      </w:r>
      <w:r w:rsidRPr="00FC495D">
        <w:rPr>
          <w:color w:val="000000"/>
        </w:rPr>
        <w:tab/>
      </w:r>
      <w:r w:rsidR="004959D6">
        <w:rPr>
          <w:b/>
          <w:color w:val="000000"/>
          <w:szCs w:val="20"/>
          <w:highlight w:val="yellow"/>
          <w:lang w:eastAsia="cs-CZ"/>
        </w:rPr>
        <w:t>…</w:t>
      </w:r>
    </w:p>
    <w:p w14:paraId="18723E75" w14:textId="34018A23" w:rsidR="0063140B" w:rsidRDefault="004959D6" w:rsidP="00121E81">
      <w:pPr>
        <w:widowControl w:val="0"/>
        <w:tabs>
          <w:tab w:val="left" w:pos="2977"/>
        </w:tabs>
        <w:spacing w:before="0"/>
        <w:ind w:left="425"/>
        <w:rPr>
          <w:color w:val="000000"/>
          <w:szCs w:val="20"/>
          <w:lang w:eastAsia="cs-CZ"/>
        </w:rPr>
      </w:pPr>
      <w:r>
        <w:rPr>
          <w:color w:val="000000"/>
        </w:rPr>
        <w:t>Kontaktní osoba:</w:t>
      </w:r>
      <w:r w:rsidR="00FC495D" w:rsidRPr="00FC495D">
        <w:rPr>
          <w:color w:val="000000"/>
        </w:rPr>
        <w:tab/>
      </w:r>
      <w:r>
        <w:rPr>
          <w:b/>
          <w:color w:val="000000"/>
          <w:szCs w:val="20"/>
          <w:highlight w:val="yellow"/>
          <w:lang w:eastAsia="cs-CZ"/>
        </w:rPr>
        <w:t>…</w:t>
      </w:r>
      <w:r w:rsidR="00FC495D" w:rsidRPr="00FC495D">
        <w:rPr>
          <w:color w:val="000000"/>
        </w:rPr>
        <w:t xml:space="preserve"> tel. č.: </w:t>
      </w:r>
      <w:r>
        <w:rPr>
          <w:b/>
          <w:color w:val="000000"/>
          <w:szCs w:val="20"/>
          <w:highlight w:val="yellow"/>
          <w:lang w:eastAsia="cs-CZ"/>
        </w:rPr>
        <w:t>…</w:t>
      </w:r>
      <w:r w:rsidR="00FC495D" w:rsidRPr="00AD3042">
        <w:rPr>
          <w:color w:val="000000"/>
          <w:highlight w:val="yellow"/>
        </w:rPr>
        <w:t>,</w:t>
      </w:r>
      <w:r w:rsidR="00FC495D" w:rsidRPr="00FC495D">
        <w:rPr>
          <w:color w:val="000000"/>
        </w:rPr>
        <w:t xml:space="preserve"> e-mail: </w:t>
      </w:r>
      <w:r>
        <w:rPr>
          <w:b/>
          <w:color w:val="000000"/>
          <w:szCs w:val="20"/>
          <w:highlight w:val="yellow"/>
          <w:lang w:eastAsia="cs-CZ"/>
        </w:rPr>
        <w:t>…</w:t>
      </w:r>
    </w:p>
    <w:p w14:paraId="71D2C0DA" w14:textId="344F2AD4" w:rsidR="00FC495D" w:rsidRPr="00FC495D" w:rsidRDefault="0063140B" w:rsidP="00121E81">
      <w:pPr>
        <w:widowControl w:val="0"/>
        <w:tabs>
          <w:tab w:val="left" w:pos="2977"/>
        </w:tabs>
        <w:spacing w:before="0"/>
        <w:ind w:left="425"/>
        <w:rPr>
          <w:color w:val="000000"/>
        </w:rPr>
      </w:pPr>
      <w:r>
        <w:rPr>
          <w:color w:val="000000"/>
        </w:rPr>
        <w:t xml:space="preserve">E-mailová adresa pro zasílání výzev k dodávce: </w:t>
      </w:r>
      <w:r w:rsidR="004959D6">
        <w:rPr>
          <w:b/>
          <w:color w:val="000000"/>
          <w:szCs w:val="20"/>
          <w:highlight w:val="yellow"/>
          <w:lang w:eastAsia="cs-CZ"/>
        </w:rPr>
        <w:t>…</w:t>
      </w:r>
    </w:p>
    <w:p w14:paraId="3D3D6DCC" w14:textId="69F4EAEC" w:rsidR="00FC495D" w:rsidRPr="00FC495D" w:rsidRDefault="00FC495D" w:rsidP="00121E81">
      <w:pPr>
        <w:widowControl w:val="0"/>
        <w:tabs>
          <w:tab w:val="left" w:pos="2835"/>
        </w:tabs>
        <w:spacing w:before="0"/>
        <w:ind w:left="426"/>
        <w:rPr>
          <w:i/>
          <w:color w:val="000000"/>
        </w:rPr>
      </w:pPr>
      <w:r w:rsidRPr="00FC495D">
        <w:rPr>
          <w:i/>
          <w:color w:val="000000"/>
        </w:rPr>
        <w:t>(</w:t>
      </w:r>
      <w:r w:rsidR="00213AD9">
        <w:rPr>
          <w:i/>
          <w:color w:val="000000"/>
        </w:rPr>
        <w:t>Prodávající</w:t>
      </w:r>
      <w:r w:rsidR="005B30DE" w:rsidRPr="00FC495D">
        <w:rPr>
          <w:i/>
          <w:color w:val="000000"/>
        </w:rPr>
        <w:t xml:space="preserve"> </w:t>
      </w:r>
      <w:r w:rsidRPr="00FC495D">
        <w:rPr>
          <w:i/>
          <w:color w:val="000000"/>
          <w:szCs w:val="20"/>
          <w:lang w:eastAsia="cs-CZ"/>
        </w:rPr>
        <w:t>společně s </w:t>
      </w:r>
      <w:r w:rsidR="00213AD9">
        <w:rPr>
          <w:i/>
          <w:color w:val="000000"/>
          <w:szCs w:val="20"/>
          <w:lang w:eastAsia="cs-CZ"/>
        </w:rPr>
        <w:t>Kupujícím</w:t>
      </w:r>
      <w:r w:rsidRPr="00FC495D">
        <w:rPr>
          <w:i/>
          <w:color w:val="000000"/>
          <w:szCs w:val="20"/>
          <w:lang w:eastAsia="cs-CZ"/>
        </w:rPr>
        <w:t xml:space="preserve"> jen „</w:t>
      </w:r>
      <w:r w:rsidRPr="00FC495D">
        <w:rPr>
          <w:b/>
          <w:i/>
          <w:color w:val="000000"/>
          <w:szCs w:val="20"/>
          <w:lang w:eastAsia="cs-CZ"/>
        </w:rPr>
        <w:t>Smluvní strany</w:t>
      </w:r>
      <w:r w:rsidRPr="00FC495D">
        <w:rPr>
          <w:i/>
          <w:color w:val="000000"/>
          <w:szCs w:val="20"/>
          <w:lang w:eastAsia="cs-CZ"/>
        </w:rPr>
        <w:t>“</w:t>
      </w:r>
      <w:r w:rsidRPr="00FC495D">
        <w:rPr>
          <w:i/>
          <w:color w:val="000000"/>
        </w:rPr>
        <w:t>)</w:t>
      </w:r>
    </w:p>
    <w:p w14:paraId="78A9F5A9" w14:textId="77777777" w:rsidR="00FC495D" w:rsidRPr="00FC495D" w:rsidRDefault="00FC495D" w:rsidP="00121E81">
      <w:pPr>
        <w:widowControl w:val="0"/>
        <w:tabs>
          <w:tab w:val="left" w:pos="2835"/>
        </w:tabs>
        <w:spacing w:before="0"/>
        <w:ind w:left="426"/>
        <w:rPr>
          <w:bCs/>
        </w:rPr>
      </w:pPr>
    </w:p>
    <w:p w14:paraId="2B424A55" w14:textId="31CC803B" w:rsidR="00FC495D" w:rsidRDefault="00FC495D" w:rsidP="00121E81">
      <w:pPr>
        <w:widowControl w:val="0"/>
        <w:tabs>
          <w:tab w:val="left" w:pos="2835"/>
        </w:tabs>
        <w:spacing w:before="0"/>
        <w:ind w:left="426"/>
        <w:rPr>
          <w:bCs/>
        </w:rPr>
      </w:pPr>
      <w:r w:rsidRPr="00FC495D">
        <w:rPr>
          <w:bCs/>
        </w:rPr>
        <w:t>Smluvní strany uzavírají níže uvedeného dne, měsíce a roku tuto smlouvu</w:t>
      </w:r>
      <w:r w:rsidR="00A9593D">
        <w:rPr>
          <w:bCs/>
        </w:rPr>
        <w:t xml:space="preserve"> o </w:t>
      </w:r>
      <w:r w:rsidR="005B30DE">
        <w:rPr>
          <w:bCs/>
        </w:rPr>
        <w:t xml:space="preserve">dodávkách </w:t>
      </w:r>
      <w:r w:rsidRPr="00FC495D">
        <w:rPr>
          <w:bCs/>
          <w:i/>
        </w:rPr>
        <w:t>(dále jen „</w:t>
      </w:r>
      <w:r w:rsidRPr="00FC495D">
        <w:rPr>
          <w:b/>
          <w:bCs/>
          <w:i/>
        </w:rPr>
        <w:t>Smlouva</w:t>
      </w:r>
      <w:r w:rsidRPr="00FC495D">
        <w:rPr>
          <w:bCs/>
          <w:i/>
        </w:rPr>
        <w:t>“)</w:t>
      </w:r>
      <w:r w:rsidR="007D447F" w:rsidRPr="00FF4975">
        <w:rPr>
          <w:bCs/>
        </w:rPr>
        <w:t>, a to</w:t>
      </w:r>
      <w:r w:rsidR="007D447F">
        <w:rPr>
          <w:bCs/>
        </w:rPr>
        <w:t xml:space="preserve"> jako výsledek zadání veřejné zakázky</w:t>
      </w:r>
      <w:r w:rsidR="00A347DE">
        <w:rPr>
          <w:bCs/>
        </w:rPr>
        <w:t xml:space="preserve"> </w:t>
      </w:r>
      <w:sdt>
        <w:sdtPr>
          <w:rPr>
            <w:bCs/>
          </w:rPr>
          <w:id w:val="1586799473"/>
          <w:placeholder>
            <w:docPart w:val="29B46FFD269441618EB4F058A3F36A3C"/>
          </w:placeholder>
        </w:sdtPr>
        <w:sdtEndPr/>
        <w:sdtContent>
          <w:r w:rsidR="000552DB" w:rsidRPr="002E5EA3">
            <w:rPr>
              <w:b/>
              <w:bCs/>
            </w:rPr>
            <w:t>„</w:t>
          </w:r>
          <w:r w:rsidR="00E6715B" w:rsidRPr="002E5EA3">
            <w:rPr>
              <w:b/>
              <w:bCs/>
            </w:rPr>
            <w:t>I</w:t>
          </w:r>
          <w:r w:rsidR="00E6715B">
            <w:rPr>
              <w:b/>
              <w:bCs/>
            </w:rPr>
            <w:t>II</w:t>
          </w:r>
          <w:r w:rsidR="00E6715B" w:rsidRPr="002E5EA3">
            <w:rPr>
              <w:b/>
              <w:bCs/>
            </w:rPr>
            <w:t>-202</w:t>
          </w:r>
          <w:r w:rsidR="006B2C53">
            <w:rPr>
              <w:b/>
              <w:bCs/>
            </w:rPr>
            <w:t>5</w:t>
          </w:r>
          <w:r w:rsidR="00E6715B" w:rsidRPr="002E5EA3">
            <w:rPr>
              <w:b/>
              <w:bCs/>
            </w:rPr>
            <w:t xml:space="preserve"> Originální tonery a příslušenství </w:t>
          </w:r>
          <w:r w:rsidR="00E6715B">
            <w:rPr>
              <w:b/>
              <w:bCs/>
            </w:rPr>
            <w:t>ostatních značek</w:t>
          </w:r>
          <w:r w:rsidR="00E6715B" w:rsidRPr="002E5EA3">
            <w:rPr>
              <w:b/>
              <w:bCs/>
            </w:rPr>
            <w:t>, postupné plnění</w:t>
          </w:r>
          <w:r w:rsidR="000552DB" w:rsidRPr="002E5EA3">
            <w:rPr>
              <w:b/>
              <w:bCs/>
            </w:rPr>
            <w:t>“</w:t>
          </w:r>
        </w:sdtContent>
      </w:sdt>
      <w:r w:rsidR="00114A49">
        <w:rPr>
          <w:bCs/>
        </w:rPr>
        <w:t>, zadávané v Dynamickém nákupním systému</w:t>
      </w:r>
      <w:r w:rsidR="002C2F07">
        <w:rPr>
          <w:bCs/>
        </w:rPr>
        <w:t xml:space="preserve"> </w:t>
      </w:r>
      <w:r w:rsidR="002E5EA3">
        <w:rPr>
          <w:bCs/>
        </w:rPr>
        <w:t xml:space="preserve">na </w:t>
      </w:r>
      <w:r w:rsidR="00E6715B" w:rsidRPr="00E6715B">
        <w:rPr>
          <w:bCs/>
        </w:rPr>
        <w:t xml:space="preserve">dodávky tonerů, náplní a dalšího spotřebního materiálu pro tiskárny pro období 2023-2027 </w:t>
      </w:r>
      <w:r w:rsidR="002C2F07" w:rsidRPr="00DB03DB">
        <w:rPr>
          <w:bCs/>
          <w:i/>
        </w:rPr>
        <w:t>(dále jen „</w:t>
      </w:r>
      <w:r w:rsidR="002C2F07" w:rsidRPr="00DB03DB">
        <w:rPr>
          <w:b/>
          <w:bCs/>
          <w:i/>
        </w:rPr>
        <w:t>Veřejná zakázka</w:t>
      </w:r>
      <w:r w:rsidR="002C2F07" w:rsidRPr="00DB03DB">
        <w:rPr>
          <w:bCs/>
          <w:i/>
        </w:rPr>
        <w:t>“)</w:t>
      </w:r>
      <w:r w:rsidR="007D447F" w:rsidRPr="00FC495D">
        <w:rPr>
          <w:bCs/>
        </w:rPr>
        <w:t>.</w:t>
      </w:r>
      <w:r w:rsidR="00AD3042">
        <w:rPr>
          <w:bCs/>
        </w:rPr>
        <w:t xml:space="preserve"> </w:t>
      </w:r>
    </w:p>
    <w:p w14:paraId="5CDC02B9" w14:textId="77777777" w:rsidR="000922BC" w:rsidRPr="00535A78" w:rsidRDefault="00D11D0E" w:rsidP="00121E81">
      <w:pPr>
        <w:widowControl w:val="0"/>
        <w:tabs>
          <w:tab w:val="left" w:pos="2835"/>
        </w:tabs>
        <w:spacing w:before="0"/>
        <w:ind w:left="426"/>
        <w:rPr>
          <w:rFonts w:eastAsia="Times New Roman"/>
          <w:b/>
          <w:lang w:eastAsia="cs-CZ"/>
        </w:rPr>
      </w:pPr>
      <w:r>
        <w:rPr>
          <w:bCs/>
        </w:rPr>
        <w:br w:type="page"/>
      </w:r>
    </w:p>
    <w:p w14:paraId="7F615296" w14:textId="77777777" w:rsidR="000922BC" w:rsidRPr="00535A78" w:rsidRDefault="000922BC" w:rsidP="006F1127">
      <w:pPr>
        <w:pStyle w:val="lnek"/>
        <w:spacing w:before="0" w:after="240"/>
      </w:pPr>
      <w:r w:rsidRPr="00535A78">
        <w:lastRenderedPageBreak/>
        <w:t xml:space="preserve">Předmět </w:t>
      </w:r>
      <w:r w:rsidR="007545CE">
        <w:t>S</w:t>
      </w:r>
      <w:r w:rsidR="007545CE" w:rsidRPr="00535A78">
        <w:t>mlouvy</w:t>
      </w:r>
    </w:p>
    <w:p w14:paraId="53AA4D76" w14:textId="22430E0F" w:rsidR="00FB1E84" w:rsidRDefault="008A6364" w:rsidP="00121E81">
      <w:pPr>
        <w:pStyle w:val="OdstavecII"/>
        <w:keepNext w:val="0"/>
        <w:widowControl w:val="0"/>
      </w:pPr>
      <w:r>
        <w:t>Prodávající</w:t>
      </w:r>
      <w:r w:rsidR="005B30DE" w:rsidRPr="000F30F3">
        <w:t xml:space="preserve"> </w:t>
      </w:r>
      <w:r w:rsidR="00FC7A87" w:rsidRPr="000F30F3">
        <w:t>se zavazuje</w:t>
      </w:r>
      <w:r w:rsidR="009077A5">
        <w:t xml:space="preserve">, že </w:t>
      </w:r>
      <w:r>
        <w:t>Kupujícímu</w:t>
      </w:r>
      <w:r w:rsidR="009077A5">
        <w:t xml:space="preserve"> dle jeho aktuálních potřeb na základě jednotlivých výzev k dodávce </w:t>
      </w:r>
      <w:r w:rsidR="00FC7A87" w:rsidRPr="000F30F3">
        <w:t>prov</w:t>
      </w:r>
      <w:r w:rsidR="00260301">
        <w:t xml:space="preserve">ede dodávky </w:t>
      </w:r>
      <w:r w:rsidR="000552DB">
        <w:t xml:space="preserve">položek uvedených v příloze č. 1 </w:t>
      </w:r>
      <w:r w:rsidR="00260301">
        <w:t>a že</w:t>
      </w:r>
      <w:r w:rsidR="00FC7A87" w:rsidRPr="000F30F3">
        <w:t xml:space="preserve"> </w:t>
      </w:r>
      <w:r w:rsidR="00260301" w:rsidRPr="000F30F3">
        <w:t>spln</w:t>
      </w:r>
      <w:r w:rsidR="00260301">
        <w:t>í</w:t>
      </w:r>
      <w:r w:rsidR="00260301" w:rsidRPr="000F30F3">
        <w:t xml:space="preserve"> </w:t>
      </w:r>
      <w:r w:rsidR="00FC7A87" w:rsidRPr="000F30F3">
        <w:t>další s tím související závazky</w:t>
      </w:r>
      <w:r w:rsidR="00260301">
        <w:t xml:space="preserve">. </w:t>
      </w:r>
      <w:r>
        <w:t>Kupující</w:t>
      </w:r>
      <w:r w:rsidR="007545CE" w:rsidRPr="000F30F3">
        <w:t xml:space="preserve"> </w:t>
      </w:r>
      <w:r w:rsidR="00FC7A87" w:rsidRPr="000F30F3">
        <w:t xml:space="preserve">se </w:t>
      </w:r>
      <w:r w:rsidR="00EE0A0E">
        <w:t>za dodávky</w:t>
      </w:r>
      <w:r w:rsidR="00260301">
        <w:t xml:space="preserve"> zavazuje </w:t>
      </w:r>
      <w:r>
        <w:t>Prodávajícímu</w:t>
      </w:r>
      <w:r w:rsidR="00260301">
        <w:t xml:space="preserve"> zaplatit dohodnutou cenu</w:t>
      </w:r>
      <w:r w:rsidR="00FC7A87" w:rsidRPr="000F30F3">
        <w:t>.</w:t>
      </w:r>
    </w:p>
    <w:p w14:paraId="4AC7FCA6" w14:textId="0F85194E" w:rsidR="00B20921" w:rsidRPr="00B20921" w:rsidRDefault="005B30DE" w:rsidP="00B20921">
      <w:pPr>
        <w:pStyle w:val="OdstavecII"/>
        <w:keepNext w:val="0"/>
        <w:widowControl w:val="0"/>
      </w:pPr>
      <w:r>
        <w:t xml:space="preserve">Předmětem dodávek </w:t>
      </w:r>
      <w:r w:rsidR="00260301">
        <w:t>budou</w:t>
      </w:r>
      <w:r w:rsidR="000552DB">
        <w:t xml:space="preserve"> </w:t>
      </w:r>
      <w:r w:rsidR="002E5EA3">
        <w:t xml:space="preserve">tonery a příslušenství k tiskárnám </w:t>
      </w:r>
      <w:r w:rsidR="00E6715B" w:rsidRPr="007C74C6">
        <w:t>jiných značek, než Brother a Hewlett-Packard</w:t>
      </w:r>
      <w:r>
        <w:t xml:space="preserve">, jejichž vlastnosti jsou </w:t>
      </w:r>
      <w:r w:rsidR="000552DB">
        <w:t>stanoveny</w:t>
      </w:r>
      <w:r w:rsidR="004F64C6">
        <w:t xml:space="preserve"> </w:t>
      </w:r>
      <w:r w:rsidR="00A9593D" w:rsidRPr="00687D2B">
        <w:t xml:space="preserve">v příloze č. 1 </w:t>
      </w:r>
      <w:r w:rsidR="00A9593D">
        <w:t>S</w:t>
      </w:r>
      <w:r w:rsidR="00A9593D" w:rsidRPr="00687D2B">
        <w:t>mlouvy.</w:t>
      </w:r>
    </w:p>
    <w:p w14:paraId="76C24ACC" w14:textId="6EFFF922" w:rsidR="000922BC" w:rsidRPr="00687D2B" w:rsidRDefault="008A6364" w:rsidP="003E1650">
      <w:pPr>
        <w:pStyle w:val="OdstavecII"/>
        <w:keepNext w:val="0"/>
        <w:widowControl w:val="0"/>
      </w:pPr>
      <w:r>
        <w:t>Prodávající</w:t>
      </w:r>
      <w:r w:rsidR="005B30DE" w:rsidRPr="00687D2B">
        <w:t xml:space="preserve"> </w:t>
      </w:r>
      <w:r w:rsidR="000922BC" w:rsidRPr="00687D2B">
        <w:t>prohlašuje, že:</w:t>
      </w:r>
    </w:p>
    <w:p w14:paraId="16BC7032" w14:textId="4A80137D" w:rsidR="000F507A" w:rsidRPr="00725B21" w:rsidRDefault="000F507A" w:rsidP="007D447F">
      <w:pPr>
        <w:pStyle w:val="Psmeno"/>
        <w:keepNext w:val="0"/>
        <w:widowControl w:val="0"/>
        <w:numPr>
          <w:ilvl w:val="3"/>
          <w:numId w:val="41"/>
        </w:numPr>
        <w:tabs>
          <w:tab w:val="clear" w:pos="855"/>
          <w:tab w:val="num" w:pos="1134"/>
        </w:tabs>
      </w:pPr>
      <w:bookmarkStart w:id="0" w:name="_Hlk38636740"/>
      <w:r w:rsidRPr="00725B21">
        <w:t>je či bude výlučným vlastníkem</w:t>
      </w:r>
      <w:r w:rsidR="005B30DE" w:rsidRPr="00725B21">
        <w:t xml:space="preserve"> předmětu</w:t>
      </w:r>
      <w:r w:rsidR="00CB248D" w:rsidRPr="00725B21">
        <w:t xml:space="preserve"> jednotlivých</w:t>
      </w:r>
      <w:r w:rsidR="005B30DE" w:rsidRPr="00725B21">
        <w:t xml:space="preserve"> dodáv</w:t>
      </w:r>
      <w:r w:rsidR="00CB248D" w:rsidRPr="00725B21">
        <w:t>e</w:t>
      </w:r>
      <w:r w:rsidR="005B30DE" w:rsidRPr="00725B21">
        <w:t>k, jakož i</w:t>
      </w:r>
      <w:r w:rsidRPr="00725B21">
        <w:t xml:space="preserve"> </w:t>
      </w:r>
      <w:r w:rsidR="007545CE" w:rsidRPr="00725B21">
        <w:t xml:space="preserve">veškerých materiálů, výrobků a dalších věcí, </w:t>
      </w:r>
      <w:r w:rsidR="00173780" w:rsidRPr="00725B21">
        <w:t>které jsou či budou součástí předmětu</w:t>
      </w:r>
      <w:r w:rsidR="007545CE" w:rsidRPr="00725B21">
        <w:t xml:space="preserve"> </w:t>
      </w:r>
      <w:r w:rsidR="005B30DE" w:rsidRPr="00725B21">
        <w:t>dodávky</w:t>
      </w:r>
      <w:r w:rsidR="007545CE" w:rsidRPr="00725B21">
        <w:t xml:space="preserve">, </w:t>
      </w:r>
      <w:r w:rsidR="007545CE" w:rsidRPr="00725B21">
        <w:rPr>
          <w:i/>
        </w:rPr>
        <w:t>(dále také jen „</w:t>
      </w:r>
      <w:r w:rsidR="007545CE" w:rsidRPr="00725B21">
        <w:rPr>
          <w:b/>
          <w:i/>
        </w:rPr>
        <w:t xml:space="preserve">Věci k provedení </w:t>
      </w:r>
      <w:r w:rsidR="005B30DE" w:rsidRPr="00725B21">
        <w:rPr>
          <w:b/>
          <w:i/>
        </w:rPr>
        <w:t>dodávky</w:t>
      </w:r>
      <w:r w:rsidR="007545CE" w:rsidRPr="00725B21">
        <w:rPr>
          <w:i/>
        </w:rPr>
        <w:t>“)</w:t>
      </w:r>
      <w:r w:rsidRPr="00725B21">
        <w:t xml:space="preserve">, a to nejpozději před </w:t>
      </w:r>
      <w:r w:rsidR="00A9022C" w:rsidRPr="00725B21">
        <w:t xml:space="preserve">předáním předmětu dodávky </w:t>
      </w:r>
      <w:r w:rsidR="008A6364">
        <w:t>Kupujícímu</w:t>
      </w:r>
      <w:r w:rsidRPr="00725B21">
        <w:t>,</w:t>
      </w:r>
    </w:p>
    <w:bookmarkEnd w:id="0"/>
    <w:p w14:paraId="5628D9D9" w14:textId="012360D9" w:rsidR="000F507A" w:rsidRPr="00725B21" w:rsidRDefault="000F507A" w:rsidP="007D447F">
      <w:pPr>
        <w:pStyle w:val="Psmeno"/>
        <w:keepNext w:val="0"/>
        <w:widowControl w:val="0"/>
        <w:numPr>
          <w:ilvl w:val="3"/>
          <w:numId w:val="41"/>
        </w:numPr>
        <w:tabs>
          <w:tab w:val="clear" w:pos="855"/>
          <w:tab w:val="num" w:pos="1134"/>
        </w:tabs>
      </w:pPr>
      <w:r w:rsidRPr="00725B21">
        <w:t>Věci k provedení d</w:t>
      </w:r>
      <w:r w:rsidR="005B30DE" w:rsidRPr="00725B21">
        <w:t>odávky</w:t>
      </w:r>
      <w:r w:rsidRPr="00725B21">
        <w:t xml:space="preserve"> jsou nové, tzn. nikoli dříve použité; vhodné použití recyklovanýc</w:t>
      </w:r>
      <w:r w:rsidR="00AD3042">
        <w:t xml:space="preserve">h materiálů tím není dotčeno, </w:t>
      </w:r>
    </w:p>
    <w:p w14:paraId="6B44C602" w14:textId="6544DE5C" w:rsidR="000F507A" w:rsidRDefault="00571AC2" w:rsidP="007D447F">
      <w:pPr>
        <w:pStyle w:val="Psmeno"/>
        <w:keepNext w:val="0"/>
        <w:widowControl w:val="0"/>
        <w:numPr>
          <w:ilvl w:val="3"/>
          <w:numId w:val="41"/>
        </w:numPr>
        <w:tabs>
          <w:tab w:val="clear" w:pos="855"/>
          <w:tab w:val="num" w:pos="1134"/>
        </w:tabs>
      </w:pPr>
      <w:r w:rsidRPr="00725B21">
        <w:t xml:space="preserve">dodávky </w:t>
      </w:r>
      <w:r w:rsidR="000F507A" w:rsidRPr="00725B21">
        <w:t>provede ve shodě s</w:t>
      </w:r>
      <w:r w:rsidR="00EF5FEF" w:rsidRPr="00725B21">
        <w:t xml:space="preserve">e </w:t>
      </w:r>
      <w:r w:rsidR="000F507A" w:rsidRPr="00725B21">
        <w:t xml:space="preserve">Smlouvou; tzn., </w:t>
      </w:r>
      <w:r w:rsidR="007660B6" w:rsidRPr="00725B21">
        <w:t>že</w:t>
      </w:r>
      <w:r w:rsidR="00EF5FEF" w:rsidRPr="00725B21">
        <w:t xml:space="preserve"> zejména</w:t>
      </w:r>
      <w:r w:rsidR="007660B6" w:rsidRPr="00725B21">
        <w:t xml:space="preserve"> </w:t>
      </w:r>
      <w:r w:rsidRPr="00725B21">
        <w:t xml:space="preserve">budou </w:t>
      </w:r>
      <w:r w:rsidR="007660B6" w:rsidRPr="00725B21">
        <w:t xml:space="preserve">mít veškeré vlastnosti, které si Smluvní strany ujednaly, a chybí-li ujednání, takové vlastnosti, které </w:t>
      </w:r>
      <w:r w:rsidR="008A6364">
        <w:t>Prodávající</w:t>
      </w:r>
      <w:r w:rsidR="005B30DE" w:rsidRPr="00725B21">
        <w:t xml:space="preserve"> </w:t>
      </w:r>
      <w:r w:rsidR="007660B6" w:rsidRPr="00725B21">
        <w:t xml:space="preserve">nebo výrobce Věcí k provedení </w:t>
      </w:r>
      <w:r w:rsidR="005B30DE" w:rsidRPr="00725B21">
        <w:t xml:space="preserve">dodávky </w:t>
      </w:r>
      <w:r w:rsidR="007660B6" w:rsidRPr="00725B21">
        <w:t xml:space="preserve">popsal nebo které </w:t>
      </w:r>
      <w:r w:rsidR="008A6364">
        <w:t>Kupující</w:t>
      </w:r>
      <w:r w:rsidR="007660B6" w:rsidRPr="00725B21">
        <w:t xml:space="preserve"> očekával s ohledem na povahu předmětu d</w:t>
      </w:r>
      <w:r w:rsidR="005B30DE" w:rsidRPr="00725B21">
        <w:t>odávky</w:t>
      </w:r>
      <w:r w:rsidR="007660B6" w:rsidRPr="00725B21">
        <w:t xml:space="preserve"> a na základě reklamy jimi prováděné, popř. vlastnosti obvyklé, že se hodí k účelu, který Smluvní strany uvádí nebo ke kterému se </w:t>
      </w:r>
      <w:r w:rsidR="005B30DE" w:rsidRPr="00725B21">
        <w:t xml:space="preserve">dodávky </w:t>
      </w:r>
      <w:r w:rsidR="007660B6" w:rsidRPr="00725B21">
        <w:t xml:space="preserve">tohoto druhu obvykle provádí, že </w:t>
      </w:r>
      <w:r w:rsidRPr="00725B21">
        <w:t xml:space="preserve">vyhovují </w:t>
      </w:r>
      <w:r w:rsidR="007660B6" w:rsidRPr="00725B21">
        <w:t xml:space="preserve">požadavkům právních předpisů a že </w:t>
      </w:r>
      <w:r w:rsidRPr="00725B21">
        <w:t xml:space="preserve">jsou </w:t>
      </w:r>
      <w:r w:rsidR="007660B6" w:rsidRPr="00725B21">
        <w:t>bez jakýchkoli vad, a to i právních</w:t>
      </w:r>
      <w:r w:rsidR="000F507A" w:rsidRPr="00725B21">
        <w:t>.</w:t>
      </w:r>
    </w:p>
    <w:p w14:paraId="758E11ED" w14:textId="05DA9F29" w:rsidR="00780977" w:rsidRDefault="00780977">
      <w:pPr>
        <w:spacing w:before="0" w:after="0"/>
        <w:jc w:val="left"/>
        <w:rPr>
          <w:rFonts w:cs="Arial"/>
          <w:bCs/>
          <w:kern w:val="32"/>
          <w:lang w:eastAsia="cs-CZ"/>
        </w:rPr>
      </w:pPr>
    </w:p>
    <w:p w14:paraId="486D2ECA" w14:textId="6CCEDE25" w:rsidR="00D10C9E" w:rsidRPr="00535A78" w:rsidRDefault="001E5DC4" w:rsidP="00E6715B">
      <w:pPr>
        <w:pStyle w:val="lnek"/>
        <w:spacing w:before="0" w:after="240"/>
      </w:pPr>
      <w:r w:rsidRPr="00754A4D">
        <w:t>Výzvy</w:t>
      </w:r>
      <w:r>
        <w:t xml:space="preserve"> k</w:t>
      </w:r>
      <w:r w:rsidR="00B17711">
        <w:t xml:space="preserve"> dílčí </w:t>
      </w:r>
      <w:r>
        <w:t>dodávce</w:t>
      </w:r>
    </w:p>
    <w:p w14:paraId="2D1F6553" w14:textId="0F34324D" w:rsidR="0063140B" w:rsidRPr="00D03090" w:rsidRDefault="0063140B" w:rsidP="006F1127">
      <w:pPr>
        <w:pStyle w:val="OdstavecII"/>
        <w:keepNext w:val="0"/>
        <w:widowControl w:val="0"/>
        <w:rPr>
          <w:color w:val="auto"/>
        </w:rPr>
      </w:pPr>
      <w:r w:rsidRPr="00D03090">
        <w:rPr>
          <w:color w:val="auto"/>
        </w:rPr>
        <w:t xml:space="preserve">Výzvy </w:t>
      </w:r>
      <w:r w:rsidR="00780977">
        <w:rPr>
          <w:color w:val="auto"/>
        </w:rPr>
        <w:t xml:space="preserve">k dílčí dodávce (dále jen „Výzvy“) </w:t>
      </w:r>
      <w:r w:rsidRPr="00D03090">
        <w:rPr>
          <w:color w:val="auto"/>
        </w:rPr>
        <w:t xml:space="preserve">budou </w:t>
      </w:r>
      <w:r w:rsidR="00B43EE0">
        <w:t>Kupujícím</w:t>
      </w:r>
      <w:r w:rsidR="00B43EE0" w:rsidRPr="00725B21">
        <w:t xml:space="preserve"> </w:t>
      </w:r>
      <w:r w:rsidRPr="00D03090">
        <w:rPr>
          <w:color w:val="auto"/>
        </w:rPr>
        <w:t>zasílány</w:t>
      </w:r>
      <w:r w:rsidR="00030FDB" w:rsidRPr="00D03090">
        <w:rPr>
          <w:color w:val="auto"/>
        </w:rPr>
        <w:t xml:space="preserve"> </w:t>
      </w:r>
      <w:r w:rsidR="00B43EE0">
        <w:t>buď prostřednictvím elektronického nástroje MARQUET MENDELU nebo na zák</w:t>
      </w:r>
      <w:r w:rsidR="00114A49">
        <w:t>ladě požadavku konkrétní osoby K</w:t>
      </w:r>
      <w:r w:rsidR="00B43EE0">
        <w:t>upujícího. V obou případech bude objednávka zaslána na kontaktní email Prodávajícího pro objednávání</w:t>
      </w:r>
      <w:r w:rsidRPr="00D03090">
        <w:rPr>
          <w:color w:val="auto"/>
        </w:rPr>
        <w:t>.</w:t>
      </w:r>
    </w:p>
    <w:p w14:paraId="287EFB4B" w14:textId="17284B1E" w:rsidR="00EE4394" w:rsidRDefault="00260301" w:rsidP="006F1127">
      <w:pPr>
        <w:pStyle w:val="OdstavecII"/>
        <w:keepNext w:val="0"/>
        <w:widowControl w:val="0"/>
      </w:pPr>
      <w:r>
        <w:t xml:space="preserve">Ve </w:t>
      </w:r>
      <w:r w:rsidR="0063140B">
        <w:t>V</w:t>
      </w:r>
      <w:r>
        <w:t xml:space="preserve">ýzvě </w:t>
      </w:r>
      <w:r w:rsidR="00B43EE0">
        <w:t>Kupující</w:t>
      </w:r>
      <w:r w:rsidR="00571AC2">
        <w:t xml:space="preserve"> </w:t>
      </w:r>
      <w:r>
        <w:t xml:space="preserve">vždy </w:t>
      </w:r>
      <w:r w:rsidR="008D2B02">
        <w:t xml:space="preserve">uvede </w:t>
      </w:r>
      <w:r w:rsidR="00EE4394">
        <w:t>alespoň:</w:t>
      </w:r>
    </w:p>
    <w:p w14:paraId="2A7B336E" w14:textId="7280A96A" w:rsidR="00260301" w:rsidRDefault="00571AC2" w:rsidP="006F1127">
      <w:pPr>
        <w:pStyle w:val="Bod"/>
        <w:widowControl w:val="0"/>
      </w:pPr>
      <w:r>
        <w:t xml:space="preserve">specifikaci </w:t>
      </w:r>
      <w:r w:rsidR="00EE4394">
        <w:t>předmětu dodávky</w:t>
      </w:r>
      <w:r w:rsidR="00B43EE0">
        <w:t>,</w:t>
      </w:r>
    </w:p>
    <w:p w14:paraId="43850692" w14:textId="73B675B1" w:rsidR="00B43EE0" w:rsidRDefault="00EE4394" w:rsidP="006F1127">
      <w:pPr>
        <w:pStyle w:val="Bod"/>
        <w:widowControl w:val="0"/>
      </w:pPr>
      <w:r>
        <w:t xml:space="preserve">místo předání předmětu dodávky </w:t>
      </w:r>
      <w:r w:rsidR="00114A49">
        <w:t>Kupujícímu,</w:t>
      </w:r>
    </w:p>
    <w:p w14:paraId="5370CBDE" w14:textId="01F5BD95" w:rsidR="00EE4394" w:rsidRDefault="00B43EE0" w:rsidP="00114A49">
      <w:pPr>
        <w:pStyle w:val="Bod"/>
        <w:widowControl w:val="0"/>
      </w:pPr>
      <w:r>
        <w:t>kontaktní osobu pro převzetí dodávky</w:t>
      </w:r>
      <w:r w:rsidR="00EE4394">
        <w:t>.</w:t>
      </w:r>
    </w:p>
    <w:p w14:paraId="1B493BFA" w14:textId="03C653DD" w:rsidR="00114A49" w:rsidRDefault="00EE4394" w:rsidP="006F1127">
      <w:pPr>
        <w:pStyle w:val="OdstavecII"/>
        <w:keepNext w:val="0"/>
        <w:widowControl w:val="0"/>
      </w:pPr>
      <w:r>
        <w:t xml:space="preserve">Ve Výzvě </w:t>
      </w:r>
      <w:r w:rsidR="00B43EE0">
        <w:t>Kupující</w:t>
      </w:r>
      <w:r w:rsidR="00571AC2">
        <w:t xml:space="preserve"> </w:t>
      </w:r>
      <w:r>
        <w:t xml:space="preserve">může dále </w:t>
      </w:r>
      <w:r w:rsidR="008D2B02">
        <w:t>uv</w:t>
      </w:r>
      <w:r w:rsidR="00571AC2">
        <w:t>ést</w:t>
      </w:r>
      <w:r w:rsidR="008D2B02">
        <w:t xml:space="preserve"> </w:t>
      </w:r>
      <w:r w:rsidR="00B43EE0">
        <w:t>podrobnější instrukce k realizaci dodávky</w:t>
      </w:r>
      <w:r w:rsidR="00114A49">
        <w:t>.</w:t>
      </w:r>
    </w:p>
    <w:p w14:paraId="350DD9EF" w14:textId="46A40E76" w:rsidR="00793FF8" w:rsidRDefault="00793FF8" w:rsidP="006F1127">
      <w:pPr>
        <w:pStyle w:val="OdstavecII"/>
        <w:rPr>
          <w:lang w:eastAsia="cs-CZ"/>
        </w:rPr>
      </w:pPr>
      <w:r>
        <w:rPr>
          <w:lang w:eastAsia="cs-CZ"/>
        </w:rPr>
        <w:t xml:space="preserve">Výzvu je </w:t>
      </w:r>
      <w:r w:rsidR="00B43EE0">
        <w:rPr>
          <w:lang w:eastAsia="cs-CZ"/>
        </w:rPr>
        <w:t>Kupující</w:t>
      </w:r>
      <w:r>
        <w:rPr>
          <w:lang w:eastAsia="cs-CZ"/>
        </w:rPr>
        <w:t xml:space="preserve"> oprávněn doručit </w:t>
      </w:r>
      <w:r w:rsidR="00B43EE0">
        <w:rPr>
          <w:lang w:eastAsia="cs-CZ"/>
        </w:rPr>
        <w:t>Prodávajícímu</w:t>
      </w:r>
      <w:r>
        <w:rPr>
          <w:lang w:eastAsia="cs-CZ"/>
        </w:rPr>
        <w:t xml:space="preserve"> kdykoli v průběhu účinnosti Smlouvy.</w:t>
      </w:r>
    </w:p>
    <w:p w14:paraId="4C60F0E5" w14:textId="7FA9703A" w:rsidR="006F1127" w:rsidRDefault="001C3B59" w:rsidP="006F1127">
      <w:pPr>
        <w:pStyle w:val="OdstavecII"/>
        <w:rPr>
          <w:lang w:eastAsia="cs-CZ"/>
        </w:rPr>
      </w:pPr>
      <w:r w:rsidRPr="00534861">
        <w:rPr>
          <w:lang w:eastAsia="cs-CZ"/>
        </w:rPr>
        <w:t>V případě, že Prodávající nepotvrdí</w:t>
      </w:r>
      <w:r>
        <w:rPr>
          <w:lang w:eastAsia="cs-CZ"/>
        </w:rPr>
        <w:t xml:space="preserve"> Výzvu</w:t>
      </w:r>
      <w:r w:rsidRPr="00534861">
        <w:rPr>
          <w:lang w:eastAsia="cs-CZ"/>
        </w:rPr>
        <w:t xml:space="preserve">, považuje se </w:t>
      </w:r>
      <w:r>
        <w:rPr>
          <w:lang w:eastAsia="cs-CZ"/>
        </w:rPr>
        <w:t>Výzva</w:t>
      </w:r>
      <w:r w:rsidRPr="00534861">
        <w:rPr>
          <w:lang w:eastAsia="cs-CZ"/>
        </w:rPr>
        <w:t xml:space="preserve"> druhý pracovní den </w:t>
      </w:r>
      <w:r w:rsidR="00E43390">
        <w:rPr>
          <w:lang w:eastAsia="cs-CZ"/>
        </w:rPr>
        <w:t>od</w:t>
      </w:r>
      <w:r w:rsidR="0070278C">
        <w:rPr>
          <w:lang w:eastAsia="cs-CZ"/>
        </w:rPr>
        <w:t xml:space="preserve">e dne </w:t>
      </w:r>
      <w:r w:rsidR="00E43390">
        <w:rPr>
          <w:lang w:eastAsia="cs-CZ"/>
        </w:rPr>
        <w:t xml:space="preserve">jejího doručení Prodávajícímu </w:t>
      </w:r>
      <w:r w:rsidRPr="00534861">
        <w:rPr>
          <w:lang w:eastAsia="cs-CZ"/>
        </w:rPr>
        <w:t xml:space="preserve">za přijatou a od tohoto okamžiku běží lhůta pro dodání předmětu </w:t>
      </w:r>
      <w:r>
        <w:rPr>
          <w:lang w:eastAsia="cs-CZ"/>
        </w:rPr>
        <w:t>dodávky</w:t>
      </w:r>
      <w:r w:rsidR="00E16FEF">
        <w:rPr>
          <w:lang w:eastAsia="cs-CZ"/>
        </w:rPr>
        <w:t>.</w:t>
      </w:r>
    </w:p>
    <w:p w14:paraId="65509F7C" w14:textId="77777777" w:rsidR="00E16FEF" w:rsidRPr="00E16FEF" w:rsidRDefault="00E16FEF" w:rsidP="00E16FEF">
      <w:pPr>
        <w:rPr>
          <w:lang w:eastAsia="cs-CZ"/>
        </w:rPr>
      </w:pPr>
    </w:p>
    <w:p w14:paraId="6F6E855B" w14:textId="77777777" w:rsidR="00260301" w:rsidRPr="005F7BD8" w:rsidRDefault="001E5DC4" w:rsidP="00E6715B">
      <w:pPr>
        <w:pStyle w:val="lnek"/>
        <w:spacing w:before="0" w:after="240"/>
      </w:pPr>
      <w:r>
        <w:t>P</w:t>
      </w:r>
      <w:r w:rsidR="0063140B">
        <w:t>odmínky p</w:t>
      </w:r>
      <w:r w:rsidR="00260301" w:rsidRPr="005F7BD8">
        <w:t>rov</w:t>
      </w:r>
      <w:r w:rsidR="0063140B">
        <w:t>á</w:t>
      </w:r>
      <w:r w:rsidR="00260301" w:rsidRPr="005F7BD8">
        <w:t>d</w:t>
      </w:r>
      <w:r w:rsidR="0063140B">
        <w:t>ě</w:t>
      </w:r>
      <w:r w:rsidR="00260301" w:rsidRPr="005F7BD8">
        <w:t>ní dodáv</w:t>
      </w:r>
      <w:r w:rsidR="0063140B">
        <w:t>e</w:t>
      </w:r>
      <w:r w:rsidR="00260301" w:rsidRPr="005F7BD8">
        <w:t>k</w:t>
      </w:r>
    </w:p>
    <w:p w14:paraId="7DFEE499" w14:textId="669BB51E" w:rsidR="00CF52EA" w:rsidRPr="008C3AC1" w:rsidRDefault="001749A3" w:rsidP="006F1127">
      <w:pPr>
        <w:pStyle w:val="OdstavecII"/>
        <w:keepNext w:val="0"/>
        <w:widowControl w:val="0"/>
      </w:pPr>
      <w:r w:rsidRPr="008C3AC1">
        <w:t xml:space="preserve">Dodávka </w:t>
      </w:r>
      <w:r w:rsidR="00CF52EA" w:rsidRPr="008C3AC1">
        <w:t xml:space="preserve">je </w:t>
      </w:r>
      <w:r w:rsidRPr="008C3AC1">
        <w:t>provedena</w:t>
      </w:r>
      <w:r w:rsidR="00CF52EA" w:rsidRPr="008C3AC1">
        <w:t>, je-li</w:t>
      </w:r>
      <w:r w:rsidRPr="008C3AC1">
        <w:t xml:space="preserve"> dokončena</w:t>
      </w:r>
      <w:r w:rsidR="00C97447" w:rsidRPr="008C3AC1">
        <w:t>,</w:t>
      </w:r>
      <w:r w:rsidR="00CF52EA" w:rsidRPr="008C3AC1">
        <w:t xml:space="preserve"> </w:t>
      </w:r>
      <w:r w:rsidRPr="008C3AC1">
        <w:t>předána</w:t>
      </w:r>
      <w:r w:rsidR="00335BB8" w:rsidRPr="008C3AC1">
        <w:t xml:space="preserve"> a převzata</w:t>
      </w:r>
      <w:r w:rsidR="00CF52EA" w:rsidRPr="008C3AC1">
        <w:t xml:space="preserve">. </w:t>
      </w:r>
    </w:p>
    <w:p w14:paraId="3694BB31" w14:textId="0FB37F7C" w:rsidR="00CF52EA" w:rsidRPr="005F7BD8" w:rsidRDefault="00CF52EA" w:rsidP="006F1127">
      <w:pPr>
        <w:pStyle w:val="OdstavecII"/>
        <w:keepNext w:val="0"/>
        <w:widowControl w:val="0"/>
      </w:pPr>
      <w:r w:rsidRPr="005F7BD8">
        <w:t xml:space="preserve">Závazek </w:t>
      </w:r>
      <w:r w:rsidR="004B5FE0">
        <w:t>Prodávajícího</w:t>
      </w:r>
      <w:r w:rsidR="001749A3" w:rsidRPr="005F7BD8">
        <w:t xml:space="preserve"> </w:t>
      </w:r>
      <w:r w:rsidRPr="005F7BD8">
        <w:t xml:space="preserve">provést </w:t>
      </w:r>
      <w:r w:rsidR="001749A3" w:rsidRPr="005F7BD8">
        <w:t xml:space="preserve">dodávku </w:t>
      </w:r>
      <w:r w:rsidRPr="005F7BD8">
        <w:t>zahrnuje zejména:</w:t>
      </w:r>
    </w:p>
    <w:p w14:paraId="02DE1927" w14:textId="0431A51A" w:rsidR="005F4D9F" w:rsidRPr="005F7BD8" w:rsidRDefault="00CF52EA" w:rsidP="006F1127">
      <w:pPr>
        <w:pStyle w:val="Bod"/>
        <w:widowControl w:val="0"/>
      </w:pPr>
      <w:r w:rsidRPr="005F7BD8">
        <w:t>pořízení, výrobu či jiné opatření</w:t>
      </w:r>
      <w:r w:rsidR="007545CE" w:rsidRPr="005F7BD8">
        <w:t xml:space="preserve"> veškerých</w:t>
      </w:r>
      <w:r w:rsidRPr="005F7BD8">
        <w:t xml:space="preserve"> </w:t>
      </w:r>
      <w:r w:rsidR="007545CE" w:rsidRPr="005F7BD8">
        <w:t xml:space="preserve">Věcí </w:t>
      </w:r>
      <w:r w:rsidRPr="005F7BD8">
        <w:t xml:space="preserve">k provedení </w:t>
      </w:r>
      <w:r w:rsidR="001749A3" w:rsidRPr="005F7BD8">
        <w:t>dodávky</w:t>
      </w:r>
      <w:r w:rsidR="005111A3">
        <w:t xml:space="preserve"> a</w:t>
      </w:r>
    </w:p>
    <w:p w14:paraId="0F2FE494" w14:textId="0B933FA6" w:rsidR="00CF52EA" w:rsidRPr="005F7BD8" w:rsidRDefault="00CF52EA" w:rsidP="006F1127">
      <w:pPr>
        <w:pStyle w:val="Bod"/>
        <w:widowControl w:val="0"/>
      </w:pPr>
      <w:r w:rsidRPr="005F7BD8">
        <w:t>dopravu předmětu d</w:t>
      </w:r>
      <w:r w:rsidR="005F4D9F" w:rsidRPr="005F7BD8">
        <w:t>odávky</w:t>
      </w:r>
      <w:r w:rsidRPr="005F7BD8">
        <w:t xml:space="preserve"> na místo</w:t>
      </w:r>
      <w:r w:rsidR="005F4D9F" w:rsidRPr="005F7BD8">
        <w:t xml:space="preserve"> jeho</w:t>
      </w:r>
      <w:r w:rsidRPr="005F7BD8">
        <w:t xml:space="preserve"> předání</w:t>
      </w:r>
      <w:r w:rsidR="0005345D" w:rsidRPr="005F7BD8">
        <w:t xml:space="preserve"> </w:t>
      </w:r>
      <w:r w:rsidR="004B5FE0">
        <w:t>Kupujícímu</w:t>
      </w:r>
      <w:r w:rsidRPr="005F7BD8">
        <w:t>.</w:t>
      </w:r>
    </w:p>
    <w:p w14:paraId="3B60C188" w14:textId="1DDC36C7" w:rsidR="002B13B5" w:rsidRPr="0005345D" w:rsidRDefault="0019033F" w:rsidP="006F1127">
      <w:pPr>
        <w:pStyle w:val="OdstavecII"/>
        <w:keepNext w:val="0"/>
        <w:widowControl w:val="0"/>
        <w:rPr>
          <w:b/>
        </w:rPr>
      </w:pPr>
      <w:r>
        <w:rPr>
          <w:b/>
        </w:rPr>
        <w:lastRenderedPageBreak/>
        <w:t>M</w:t>
      </w:r>
      <w:r w:rsidR="00D91DDD" w:rsidRPr="0005345D">
        <w:rPr>
          <w:b/>
        </w:rPr>
        <w:t>ísto</w:t>
      </w:r>
      <w:r>
        <w:rPr>
          <w:b/>
        </w:rPr>
        <w:t xml:space="preserve"> a čas</w:t>
      </w:r>
      <w:r w:rsidR="00D91DDD" w:rsidRPr="0005345D">
        <w:rPr>
          <w:b/>
        </w:rPr>
        <w:t xml:space="preserve"> </w:t>
      </w:r>
      <w:r w:rsidR="004F3FC9" w:rsidRPr="0005345D">
        <w:rPr>
          <w:b/>
        </w:rPr>
        <w:t xml:space="preserve">předání </w:t>
      </w:r>
      <w:r w:rsidR="005F4D9F">
        <w:rPr>
          <w:b/>
        </w:rPr>
        <w:t xml:space="preserve">dodávky </w:t>
      </w:r>
      <w:r w:rsidR="004B5FE0">
        <w:rPr>
          <w:b/>
        </w:rPr>
        <w:t>Kupujícímu</w:t>
      </w:r>
    </w:p>
    <w:p w14:paraId="09ED47FD" w14:textId="73B0A33C" w:rsidR="005F4D9F" w:rsidRPr="005F7BD8" w:rsidRDefault="004B5FE0" w:rsidP="006F1127">
      <w:pPr>
        <w:pStyle w:val="Psmeno"/>
        <w:keepNext w:val="0"/>
        <w:widowControl w:val="0"/>
      </w:pPr>
      <w:r>
        <w:t>Prodávající</w:t>
      </w:r>
      <w:r w:rsidR="005F4D9F" w:rsidRPr="00962BE5">
        <w:t xml:space="preserve"> </w:t>
      </w:r>
      <w:r w:rsidR="004F3FC9" w:rsidRPr="00962BE5">
        <w:t>předá</w:t>
      </w:r>
      <w:r w:rsidR="005F4D9F" w:rsidRPr="00962BE5">
        <w:t xml:space="preserve"> dodávk</w:t>
      </w:r>
      <w:r w:rsidR="001E5DC4" w:rsidRPr="00962BE5">
        <w:t>u</w:t>
      </w:r>
      <w:r w:rsidR="004F3FC9" w:rsidRPr="00962BE5">
        <w:t xml:space="preserve"> </w:t>
      </w:r>
      <w:r>
        <w:t>Kupujícímu</w:t>
      </w:r>
      <w:r w:rsidR="0019033F" w:rsidRPr="00962BE5">
        <w:t xml:space="preserve"> na adrese</w:t>
      </w:r>
      <w:r w:rsidR="00985DBD" w:rsidRPr="00962BE5">
        <w:t xml:space="preserve"> stanovené </w:t>
      </w:r>
      <w:r>
        <w:t>K</w:t>
      </w:r>
      <w:r w:rsidR="00974FE9">
        <w:t>u</w:t>
      </w:r>
      <w:r>
        <w:t>pujícím</w:t>
      </w:r>
      <w:r w:rsidR="0019033F" w:rsidRPr="00962BE5">
        <w:t xml:space="preserve"> </w:t>
      </w:r>
      <w:r w:rsidR="007E6637" w:rsidRPr="00962BE5">
        <w:t>(adresou se rozumí konkrétní pr</w:t>
      </w:r>
      <w:r w:rsidR="00C52860">
        <w:t>acoviště, kancelář či místnost)</w:t>
      </w:r>
      <w:r w:rsidR="00D91DDD" w:rsidRPr="00962BE5">
        <w:t xml:space="preserve"> </w:t>
      </w:r>
      <w:bookmarkStart w:id="1" w:name="_Hlk178857141"/>
      <w:r w:rsidR="005F4D9F" w:rsidRPr="00962BE5">
        <w:t xml:space="preserve">ve lhůtě </w:t>
      </w:r>
      <w:r w:rsidR="00C52860">
        <w:t xml:space="preserve">do </w:t>
      </w:r>
      <w:r w:rsidR="00C52860" w:rsidRPr="00C52860">
        <w:rPr>
          <w:b/>
        </w:rPr>
        <w:t>15 kalendářních dnů</w:t>
      </w:r>
      <w:r w:rsidR="00C52860">
        <w:t xml:space="preserve"> od potvrzení Výzvy</w:t>
      </w:r>
      <w:bookmarkEnd w:id="1"/>
      <w:r w:rsidR="0019033F" w:rsidRPr="00962BE5">
        <w:t xml:space="preserve">, </w:t>
      </w:r>
      <w:r w:rsidR="002864D1">
        <w:t>nebude-li mezi sml</w:t>
      </w:r>
      <w:r w:rsidR="00780977">
        <w:t>uvními stranami domluveno jinak</w:t>
      </w:r>
      <w:r w:rsidR="005F4D9F" w:rsidRPr="005F7BD8">
        <w:t>.</w:t>
      </w:r>
    </w:p>
    <w:p w14:paraId="58FE30D4" w14:textId="74558904" w:rsidR="0040646F" w:rsidRPr="00573F54" w:rsidRDefault="00FC3ED9" w:rsidP="006F1127">
      <w:pPr>
        <w:pStyle w:val="Psmeno"/>
        <w:keepNext w:val="0"/>
        <w:widowControl w:val="0"/>
      </w:pPr>
      <w:r>
        <w:t>Prodávající</w:t>
      </w:r>
      <w:r w:rsidRPr="00C6328A">
        <w:t xml:space="preserve"> </w:t>
      </w:r>
      <w:r w:rsidR="0040646F" w:rsidRPr="00C6328A">
        <w:t>je povinen informovat</w:t>
      </w:r>
      <w:r w:rsidR="00CC72D3" w:rsidRPr="00C6328A">
        <w:t xml:space="preserve"> </w:t>
      </w:r>
      <w:r w:rsidR="0040646F" w:rsidRPr="00C6328A">
        <w:t xml:space="preserve">kontaktní osobu </w:t>
      </w:r>
      <w:r w:rsidR="00447CAE">
        <w:t>Kupujícího</w:t>
      </w:r>
      <w:r w:rsidR="00E94298" w:rsidRPr="00C6328A">
        <w:t xml:space="preserve"> </w:t>
      </w:r>
      <w:r w:rsidR="0040646F" w:rsidRPr="00C6328A">
        <w:t>o přesném termínu, ve kterém</w:t>
      </w:r>
      <w:r w:rsidR="00CC72D3" w:rsidRPr="00C6328A">
        <w:t xml:space="preserve"> </w:t>
      </w:r>
      <w:r w:rsidR="001E5DC4">
        <w:t>dodávku</w:t>
      </w:r>
      <w:r w:rsidR="001E5DC4" w:rsidRPr="00C6328A">
        <w:t xml:space="preserve"> </w:t>
      </w:r>
      <w:r w:rsidR="0020302E" w:rsidRPr="00C6328A">
        <w:t>předá</w:t>
      </w:r>
      <w:r w:rsidR="0040646F" w:rsidRPr="00C6328A">
        <w:t xml:space="preserve">, a to alespoň </w:t>
      </w:r>
      <w:r w:rsidR="001E5DC4">
        <w:t xml:space="preserve">pracovní den </w:t>
      </w:r>
      <w:r w:rsidR="001E5DC4" w:rsidRPr="00030FDB">
        <w:t>předem</w:t>
      </w:r>
      <w:r w:rsidR="002E5A8C" w:rsidRPr="00A347DE">
        <w:t xml:space="preserve">, nebude-li mezi </w:t>
      </w:r>
      <w:r w:rsidR="00447CAE">
        <w:t>Kupujícím</w:t>
      </w:r>
      <w:r w:rsidR="008E46F8" w:rsidRPr="00A347DE" w:rsidDel="008E46F8">
        <w:t xml:space="preserve"> </w:t>
      </w:r>
      <w:r w:rsidR="008E46F8" w:rsidRPr="00A347DE">
        <w:t xml:space="preserve">a </w:t>
      </w:r>
      <w:r w:rsidR="00447CAE">
        <w:t>Prodávajícím</w:t>
      </w:r>
      <w:r w:rsidR="008E46F8" w:rsidRPr="00A347DE">
        <w:t xml:space="preserve"> </w:t>
      </w:r>
      <w:r w:rsidR="002E5A8C" w:rsidRPr="00A347DE">
        <w:t>dohodnuto jinak</w:t>
      </w:r>
      <w:r w:rsidR="0040646F" w:rsidRPr="00A347DE">
        <w:t>.</w:t>
      </w:r>
      <w:r w:rsidR="0040646F" w:rsidRPr="00030FDB">
        <w:t xml:space="preserve"> Nesplní-li </w:t>
      </w:r>
      <w:r w:rsidR="00447CAE">
        <w:t>Prodávající</w:t>
      </w:r>
      <w:r w:rsidR="001E5DC4" w:rsidRPr="00030FDB">
        <w:t xml:space="preserve"> </w:t>
      </w:r>
      <w:r w:rsidR="0040646F" w:rsidRPr="00030FDB">
        <w:t xml:space="preserve">tuto povinnost, je </w:t>
      </w:r>
      <w:r w:rsidR="00447CAE">
        <w:t>Kupující</w:t>
      </w:r>
      <w:r w:rsidR="0040646F" w:rsidRPr="00573F54">
        <w:t xml:space="preserve"> oprávněn </w:t>
      </w:r>
      <w:r w:rsidR="0020302E" w:rsidRPr="00573F54">
        <w:t>předání</w:t>
      </w:r>
      <w:r w:rsidR="00CC72D3" w:rsidRPr="00573F54">
        <w:t xml:space="preserve"> </w:t>
      </w:r>
      <w:r w:rsidR="001E5DC4" w:rsidRPr="00573F54">
        <w:t xml:space="preserve">dodávky </w:t>
      </w:r>
      <w:r w:rsidR="007C73C4" w:rsidRPr="00573F54">
        <w:t>o</w:t>
      </w:r>
      <w:r w:rsidR="0040646F" w:rsidRPr="00573F54">
        <w:t>dmítnout.</w:t>
      </w:r>
    </w:p>
    <w:p w14:paraId="2AA42423" w14:textId="5869D1D0" w:rsidR="00063F2B" w:rsidRDefault="0040646F" w:rsidP="006F1127">
      <w:pPr>
        <w:pStyle w:val="Psmeno"/>
        <w:keepNext w:val="0"/>
        <w:widowControl w:val="0"/>
      </w:pPr>
      <w:r w:rsidRPr="00573F54">
        <w:t xml:space="preserve">Připadne-li </w:t>
      </w:r>
      <w:r w:rsidR="006A3613" w:rsidRPr="00573F54">
        <w:t>poslední den</w:t>
      </w:r>
      <w:r w:rsidRPr="00573F54">
        <w:t xml:space="preserve"> lhůty pro </w:t>
      </w:r>
      <w:r w:rsidR="0020302E" w:rsidRPr="00DF3772">
        <w:t>předání</w:t>
      </w:r>
      <w:r w:rsidR="00182FB2" w:rsidRPr="00DF3772">
        <w:t xml:space="preserve"> </w:t>
      </w:r>
      <w:r w:rsidR="00A7188F" w:rsidRPr="00DF3772">
        <w:t xml:space="preserve">dodávky </w:t>
      </w:r>
      <w:r w:rsidRPr="00292D62">
        <w:t>na sobotu, neděli nebo svátek,</w:t>
      </w:r>
      <w:r w:rsidR="006A3613" w:rsidRPr="00292D62">
        <w:t xml:space="preserve"> je posledním dnem lhůty pracovní den nejblíže následující.</w:t>
      </w:r>
      <w:r w:rsidRPr="00CE2780">
        <w:t xml:space="preserve"> </w:t>
      </w:r>
      <w:r w:rsidRPr="00A347DE">
        <w:t xml:space="preserve">Nebude-li mezi </w:t>
      </w:r>
      <w:r w:rsidR="00447CAE">
        <w:t>Kupujícím</w:t>
      </w:r>
      <w:r w:rsidR="008E46F8" w:rsidRPr="00A347DE" w:rsidDel="008E46F8">
        <w:t xml:space="preserve"> </w:t>
      </w:r>
      <w:r w:rsidR="008E46F8" w:rsidRPr="00A347DE">
        <w:t xml:space="preserve">a </w:t>
      </w:r>
      <w:r w:rsidR="00447CAE">
        <w:t>Prodávajícím</w:t>
      </w:r>
      <w:r w:rsidRPr="00A347DE">
        <w:t xml:space="preserve"> dohodnuto jinak</w:t>
      </w:r>
      <w:r w:rsidRPr="00030FDB">
        <w:t xml:space="preserve">, platí, že </w:t>
      </w:r>
      <w:r w:rsidR="0020302E" w:rsidRPr="00030FDB">
        <w:t>předání</w:t>
      </w:r>
      <w:r w:rsidR="00063F2B" w:rsidRPr="00030FDB">
        <w:t xml:space="preserve"> </w:t>
      </w:r>
      <w:r w:rsidR="001E5DC4" w:rsidRPr="00030FDB">
        <w:t xml:space="preserve">dodávky </w:t>
      </w:r>
      <w:r w:rsidRPr="00573F54">
        <w:t xml:space="preserve">proběhne v době od </w:t>
      </w:r>
      <w:r w:rsidR="00D7339E">
        <w:t>9</w:t>
      </w:r>
      <w:r w:rsidRPr="00573F54">
        <w:t xml:space="preserve">:00 </w:t>
      </w:r>
      <w:r w:rsidR="00D7339E">
        <w:t xml:space="preserve">h </w:t>
      </w:r>
      <w:r w:rsidRPr="00573F54">
        <w:t xml:space="preserve">do </w:t>
      </w:r>
      <w:r w:rsidR="00E94298" w:rsidRPr="00573F54">
        <w:t>15</w:t>
      </w:r>
      <w:r w:rsidRPr="00573F54">
        <w:t>:00</w:t>
      </w:r>
      <w:r w:rsidR="00D7339E">
        <w:t xml:space="preserve"> h</w:t>
      </w:r>
      <w:r w:rsidRPr="00573F54">
        <w:t>.</w:t>
      </w:r>
    </w:p>
    <w:p w14:paraId="0B3FDE30" w14:textId="24732130" w:rsidR="002A5F1F" w:rsidRDefault="002A5F1F" w:rsidP="006F1127">
      <w:pPr>
        <w:pStyle w:val="Psmeno"/>
        <w:keepNext w:val="0"/>
        <w:widowControl w:val="0"/>
      </w:pPr>
      <w:r>
        <w:t xml:space="preserve">V případě nesplnění </w:t>
      </w:r>
      <w:r w:rsidR="00D7339E">
        <w:t>d</w:t>
      </w:r>
      <w:r>
        <w:t xml:space="preserve">odávky ve lhůtě uvedené ve Výzvě </w:t>
      </w:r>
      <w:r w:rsidR="002864D1">
        <w:t>k dílčímu plnění</w:t>
      </w:r>
      <w:r>
        <w:t xml:space="preserve">, je </w:t>
      </w:r>
      <w:r w:rsidR="00447CAE">
        <w:t>Kupující</w:t>
      </w:r>
      <w:r>
        <w:t xml:space="preserve"> oprávněn písemně odstoupit od Výzvy částečně nebo v celém rozsahu.</w:t>
      </w:r>
    </w:p>
    <w:p w14:paraId="5EB5447E" w14:textId="6CE450D5" w:rsidR="00D7339E" w:rsidRPr="004A6D23" w:rsidRDefault="00D7339E" w:rsidP="006F1127">
      <w:pPr>
        <w:pStyle w:val="Psmeno"/>
        <w:keepNext w:val="0"/>
        <w:widowControl w:val="0"/>
      </w:pPr>
      <w:r w:rsidRPr="004A6D23">
        <w:t xml:space="preserve">Nebude-li mezi </w:t>
      </w:r>
      <w:r w:rsidR="00447CAE">
        <w:t>Kupujícím</w:t>
      </w:r>
      <w:r w:rsidRPr="004A6D23">
        <w:t xml:space="preserve"> a </w:t>
      </w:r>
      <w:r w:rsidR="00447CAE">
        <w:t>Prodávajícím</w:t>
      </w:r>
      <w:r w:rsidRPr="004A6D23">
        <w:t xml:space="preserve"> dohodnuto jinak, platí, že předmět dodávky z téže Výzvy předá </w:t>
      </w:r>
      <w:r w:rsidR="00447CAE">
        <w:t>Prodávající</w:t>
      </w:r>
      <w:r w:rsidRPr="004A6D23">
        <w:t xml:space="preserve"> </w:t>
      </w:r>
      <w:r w:rsidR="00447CAE">
        <w:t>Kupujícímu</w:t>
      </w:r>
      <w:r w:rsidRPr="004A6D23">
        <w:t xml:space="preserve"> najednou. </w:t>
      </w:r>
      <w:r w:rsidR="00447CAE">
        <w:t>Kupující</w:t>
      </w:r>
      <w:r w:rsidRPr="004A6D23">
        <w:t xml:space="preserve"> není povinen převzít částečné plnění.</w:t>
      </w:r>
    </w:p>
    <w:p w14:paraId="760B1480" w14:textId="7B8AB362" w:rsidR="007C73C4" w:rsidRPr="004A6D23" w:rsidRDefault="00CC6122" w:rsidP="006F1127">
      <w:pPr>
        <w:pStyle w:val="OdstavecII"/>
        <w:keepNext w:val="0"/>
        <w:widowControl w:val="0"/>
        <w:rPr>
          <w:rFonts w:eastAsia="Times New Roman"/>
          <w:b/>
          <w:color w:val="auto"/>
          <w:lang w:eastAsia="cs-CZ"/>
        </w:rPr>
      </w:pPr>
      <w:r w:rsidRPr="004A6D23">
        <w:rPr>
          <w:b/>
          <w:color w:val="auto"/>
        </w:rPr>
        <w:t>Převzetí</w:t>
      </w:r>
      <w:r w:rsidR="007C73C4" w:rsidRPr="004A6D23">
        <w:rPr>
          <w:b/>
          <w:color w:val="auto"/>
        </w:rPr>
        <w:t xml:space="preserve"> </w:t>
      </w:r>
      <w:r w:rsidR="001E5DC4" w:rsidRPr="004A6D23">
        <w:rPr>
          <w:b/>
          <w:color w:val="auto"/>
        </w:rPr>
        <w:t>dodávky</w:t>
      </w:r>
      <w:r w:rsidR="007C73C4" w:rsidRPr="004A6D23">
        <w:rPr>
          <w:b/>
          <w:color w:val="auto"/>
        </w:rPr>
        <w:t xml:space="preserve"> </w:t>
      </w:r>
      <w:r w:rsidR="00447CAE">
        <w:rPr>
          <w:b/>
          <w:color w:val="auto"/>
        </w:rPr>
        <w:t>Kupujícím</w:t>
      </w:r>
    </w:p>
    <w:p w14:paraId="55FE2845" w14:textId="5C242ACB" w:rsidR="003D2C6A" w:rsidRPr="004A6D23" w:rsidRDefault="00447CAE" w:rsidP="006F1127">
      <w:pPr>
        <w:pStyle w:val="Psmeno"/>
        <w:keepNext w:val="0"/>
        <w:widowControl w:val="0"/>
      </w:pPr>
      <w:r>
        <w:t>Kupující</w:t>
      </w:r>
      <w:r w:rsidR="003D2C6A" w:rsidRPr="004A6D23">
        <w:t xml:space="preserve"> převezme dodávku potvrzením dodacího listu.</w:t>
      </w:r>
    </w:p>
    <w:p w14:paraId="221E5EC6" w14:textId="5BD25AF5" w:rsidR="00622D33" w:rsidRPr="00793FF8" w:rsidRDefault="00447CAE" w:rsidP="006F1127">
      <w:pPr>
        <w:pStyle w:val="Psmeno"/>
        <w:keepNext w:val="0"/>
        <w:widowControl w:val="0"/>
      </w:pPr>
      <w:r>
        <w:t>Kupující</w:t>
      </w:r>
      <w:r w:rsidR="00622D33" w:rsidRPr="00793FF8">
        <w:t xml:space="preserve"> není povinen převzít </w:t>
      </w:r>
      <w:r w:rsidR="00B74288" w:rsidRPr="00793FF8">
        <w:t>dodávku</w:t>
      </w:r>
      <w:r w:rsidR="00622D33" w:rsidRPr="00793FF8">
        <w:t xml:space="preserve">, vykazuje-li vady, byť ojedinělé drobné, které by samy o sobě ani ve spojení s jinými nebránily řádnému užívání předmětu </w:t>
      </w:r>
      <w:r w:rsidR="00B74288" w:rsidRPr="00793FF8">
        <w:t xml:space="preserve">dodávky </w:t>
      </w:r>
      <w:r w:rsidR="00622D33" w:rsidRPr="00793FF8">
        <w:t xml:space="preserve">nebo jeho užívání podstatným způsobem neomezovaly. </w:t>
      </w:r>
    </w:p>
    <w:p w14:paraId="0226978B" w14:textId="6307D60A" w:rsidR="00622D33" w:rsidRPr="00030FDB" w:rsidRDefault="00622D33" w:rsidP="006F1127">
      <w:pPr>
        <w:pStyle w:val="Psmeno"/>
        <w:keepNext w:val="0"/>
        <w:widowControl w:val="0"/>
      </w:pPr>
      <w:r w:rsidRPr="00D07B4D">
        <w:t xml:space="preserve">Nevyužije-li </w:t>
      </w:r>
      <w:r w:rsidR="00447CAE">
        <w:t>Kupující</w:t>
      </w:r>
      <w:r w:rsidRPr="00D07B4D">
        <w:t xml:space="preserve"> svého práva nepřevzít </w:t>
      </w:r>
      <w:r w:rsidR="00B74288" w:rsidRPr="00D07B4D">
        <w:t xml:space="preserve">dodávku </w:t>
      </w:r>
      <w:r w:rsidRPr="009B38C8">
        <w:t>vykazující vady,</w:t>
      </w:r>
      <w:r w:rsidR="00B74288" w:rsidRPr="009B38C8">
        <w:t xml:space="preserve"> sepíše </w:t>
      </w:r>
      <w:r w:rsidR="00447CAE">
        <w:t>Prodávající</w:t>
      </w:r>
      <w:r w:rsidR="00B74288" w:rsidRPr="009B38C8">
        <w:t xml:space="preserve"> zjištěné vady </w:t>
      </w:r>
      <w:r w:rsidRPr="009B38C8">
        <w:t>včetně</w:t>
      </w:r>
      <w:r w:rsidR="00B74288" w:rsidRPr="009B38C8">
        <w:t xml:space="preserve"> </w:t>
      </w:r>
      <w:r w:rsidR="00447CAE">
        <w:t>Kupujícím</w:t>
      </w:r>
      <w:r w:rsidRPr="009B38C8">
        <w:t xml:space="preserve"> uplatněn</w:t>
      </w:r>
      <w:r w:rsidR="00540BF7" w:rsidRPr="009B38C8">
        <w:t xml:space="preserve">ých </w:t>
      </w:r>
      <w:r w:rsidRPr="009B38C8">
        <w:t>práv z vadného plnění</w:t>
      </w:r>
      <w:r w:rsidR="007217A9" w:rsidRPr="009B38C8">
        <w:t xml:space="preserve">. </w:t>
      </w:r>
      <w:r w:rsidRPr="009B38C8">
        <w:t xml:space="preserve">Práva z takto oznámených vad se </w:t>
      </w:r>
      <w:r w:rsidR="00447CAE">
        <w:t>Prodávající</w:t>
      </w:r>
      <w:r w:rsidR="007C14DF" w:rsidRPr="009B38C8">
        <w:t xml:space="preserve"> </w:t>
      </w:r>
      <w:r w:rsidRPr="009B38C8">
        <w:t xml:space="preserve">zavazuje uspokojit v souladu s uplatněným právem </w:t>
      </w:r>
      <w:r w:rsidR="00447CAE">
        <w:t>Kupujícího</w:t>
      </w:r>
      <w:r w:rsidRPr="009B38C8">
        <w:t xml:space="preserve"> bezodkladně, nejpozději však do</w:t>
      </w:r>
      <w:r w:rsidR="008D49F6" w:rsidRPr="009B38C8">
        <w:t xml:space="preserve"> 5</w:t>
      </w:r>
      <w:r w:rsidR="007C14DF" w:rsidRPr="009B38C8">
        <w:t xml:space="preserve"> </w:t>
      </w:r>
      <w:r w:rsidRPr="00A347DE">
        <w:t xml:space="preserve">dnů ode dne jejich oznámení, </w:t>
      </w:r>
      <w:r w:rsidR="008E46F8" w:rsidRPr="00A347DE">
        <w:t xml:space="preserve">nebude-li mezi </w:t>
      </w:r>
      <w:r w:rsidR="00447CAE">
        <w:t>Kupujícím</w:t>
      </w:r>
      <w:r w:rsidR="008E46F8" w:rsidRPr="00A347DE" w:rsidDel="008E46F8">
        <w:t xml:space="preserve"> </w:t>
      </w:r>
      <w:r w:rsidR="008E46F8" w:rsidRPr="00A347DE">
        <w:t xml:space="preserve">a </w:t>
      </w:r>
      <w:r w:rsidR="00447CAE">
        <w:t>Prodávajícím</w:t>
      </w:r>
      <w:r w:rsidR="008E46F8" w:rsidRPr="00A347DE">
        <w:t xml:space="preserve"> dohodnuto jinak</w:t>
      </w:r>
      <w:r w:rsidRPr="00030FDB">
        <w:t>.</w:t>
      </w:r>
    </w:p>
    <w:p w14:paraId="1D905929" w14:textId="0968DCEE" w:rsidR="00495F5A" w:rsidRPr="00E16FEF" w:rsidRDefault="00F05362" w:rsidP="006F1127">
      <w:pPr>
        <w:pStyle w:val="Psmeno"/>
        <w:keepNext w:val="0"/>
        <w:widowControl w:val="0"/>
        <w:numPr>
          <w:ilvl w:val="3"/>
          <w:numId w:val="41"/>
        </w:numPr>
        <w:tabs>
          <w:tab w:val="clear" w:pos="855"/>
          <w:tab w:val="num" w:pos="1134"/>
        </w:tabs>
        <w:rPr>
          <w:rFonts w:eastAsia="Times New Roman"/>
        </w:rPr>
      </w:pPr>
      <w:r w:rsidRPr="00540BF7">
        <w:t xml:space="preserve">Neoznámení vad dle </w:t>
      </w:r>
      <w:proofErr w:type="spellStart"/>
      <w:r w:rsidRPr="00540BF7">
        <w:t>ust</w:t>
      </w:r>
      <w:proofErr w:type="spellEnd"/>
      <w:r w:rsidRPr="00540BF7">
        <w:t xml:space="preserve">. </w:t>
      </w:r>
      <w:r w:rsidR="007C14DF">
        <w:t>I</w:t>
      </w:r>
      <w:r w:rsidRPr="00540BF7">
        <w:t xml:space="preserve">II. 4) </w:t>
      </w:r>
      <w:r w:rsidR="005111A3">
        <w:t xml:space="preserve">c) </w:t>
      </w:r>
      <w:r w:rsidRPr="00540BF7">
        <w:t>Smlouvy nevylučuje</w:t>
      </w:r>
      <w:r w:rsidR="00571AC2">
        <w:t xml:space="preserve"> pozdější</w:t>
      </w:r>
      <w:r w:rsidRPr="00540BF7">
        <w:t xml:space="preserve"> uplatnění práv z vadného plnění z důvodu těchto vad v záruční době</w:t>
      </w:r>
      <w:r w:rsidR="00571AC2">
        <w:t>, je-li sjednána</w:t>
      </w:r>
      <w:r w:rsidRPr="00540BF7">
        <w:t>.</w:t>
      </w:r>
    </w:p>
    <w:p w14:paraId="6B816002" w14:textId="7F2E4DCD" w:rsidR="00E16FEF" w:rsidRPr="005F7BD8" w:rsidRDefault="00E16FEF" w:rsidP="00E16FEF">
      <w:pPr>
        <w:pStyle w:val="Psmeno"/>
        <w:keepNext w:val="0"/>
        <w:widowControl w:val="0"/>
        <w:numPr>
          <w:ilvl w:val="0"/>
          <w:numId w:val="0"/>
        </w:numPr>
        <w:ind w:left="1134"/>
        <w:rPr>
          <w:rFonts w:eastAsia="Times New Roman"/>
        </w:rPr>
      </w:pPr>
    </w:p>
    <w:p w14:paraId="68CA1213" w14:textId="77777777" w:rsidR="000922BC" w:rsidRPr="00D95C51" w:rsidRDefault="009D35A3" w:rsidP="00E6715B">
      <w:pPr>
        <w:pStyle w:val="lnek"/>
        <w:spacing w:before="0" w:after="240"/>
      </w:pPr>
      <w:r w:rsidRPr="00D95C51">
        <w:t>C</w:t>
      </w:r>
      <w:r w:rsidR="000922BC" w:rsidRPr="00D95C51">
        <w:t>ena</w:t>
      </w:r>
      <w:r w:rsidR="00EE0A0E" w:rsidRPr="00D95C51">
        <w:t xml:space="preserve"> dodávek</w:t>
      </w:r>
      <w:r w:rsidRPr="00D95C51">
        <w:t xml:space="preserve"> </w:t>
      </w:r>
      <w:r w:rsidR="000922BC" w:rsidRPr="00D95C51">
        <w:t>a platební podmínky</w:t>
      </w:r>
    </w:p>
    <w:p w14:paraId="37A6BF25" w14:textId="2179E4EF" w:rsidR="00B17711" w:rsidRPr="00B17711" w:rsidRDefault="000552DB" w:rsidP="006F1127">
      <w:pPr>
        <w:pStyle w:val="OdstavecII"/>
        <w:keepNext w:val="0"/>
        <w:widowControl w:val="0"/>
      </w:pPr>
      <w:r w:rsidRPr="007472FA">
        <w:t xml:space="preserve">Maximální </w:t>
      </w:r>
      <w:r w:rsidR="00E95604" w:rsidRPr="007472FA">
        <w:t>celková cena plnění za dobu trvání</w:t>
      </w:r>
      <w:r w:rsidRPr="007472FA">
        <w:t xml:space="preserve"> této smlouvy je </w:t>
      </w:r>
      <w:proofErr w:type="gramStart"/>
      <w:r w:rsidR="00E6715B">
        <w:t>1.</w:t>
      </w:r>
      <w:r w:rsidR="007472FA" w:rsidRPr="007472FA">
        <w:t>8</w:t>
      </w:r>
      <w:r w:rsidR="002E5EA3" w:rsidRPr="007472FA">
        <w:t>00.000</w:t>
      </w:r>
      <w:r w:rsidRPr="007472FA">
        <w:t>,-</w:t>
      </w:r>
      <w:proofErr w:type="gramEnd"/>
      <w:r w:rsidRPr="007472FA">
        <w:t xml:space="preserve"> Kč bez DPH. Pokud bude tato</w:t>
      </w:r>
      <w:r>
        <w:t xml:space="preserve"> částka vyčerpána dříve, než uplyne doba trvání smlouvy, bude tato smlouva ukončena.</w:t>
      </w:r>
    </w:p>
    <w:p w14:paraId="642870DE" w14:textId="349FDA8B" w:rsidR="00B17711" w:rsidRDefault="00B17711" w:rsidP="006F1127">
      <w:pPr>
        <w:pStyle w:val="OdstavecII"/>
        <w:keepNext w:val="0"/>
        <w:widowControl w:val="0"/>
      </w:pPr>
      <w:r>
        <w:t xml:space="preserve">Kupující prohlašuje, že množství uvedená v příloze č. 1 – Technická specifikace – jsou pouze předpoklady odběrů v následujícím období trvání smlouvy. Skutečné plnění </w:t>
      </w:r>
      <w:r w:rsidR="00DC6C1C">
        <w:t xml:space="preserve">se </w:t>
      </w:r>
      <w:r>
        <w:t xml:space="preserve">může </w:t>
      </w:r>
      <w:r w:rsidR="00DC6C1C">
        <w:t>od předpokládaných odběrů lišit</w:t>
      </w:r>
      <w:r>
        <w:t>, a to v závislosti na aktuálních potřebách Kupujícího.</w:t>
      </w:r>
    </w:p>
    <w:p w14:paraId="5538E374" w14:textId="43314D0A" w:rsidR="00B17711" w:rsidRDefault="00EE0A0E" w:rsidP="006F1127">
      <w:pPr>
        <w:pStyle w:val="OdstavecII"/>
        <w:keepNext w:val="0"/>
        <w:widowControl w:val="0"/>
      </w:pPr>
      <w:r>
        <w:t>C</w:t>
      </w:r>
      <w:r w:rsidR="007C14DF">
        <w:t>en</w:t>
      </w:r>
      <w:r>
        <w:t xml:space="preserve">a </w:t>
      </w:r>
      <w:r w:rsidR="00B17711">
        <w:t xml:space="preserve">dílčích </w:t>
      </w:r>
      <w:r>
        <w:t>dodáv</w:t>
      </w:r>
      <w:r w:rsidR="007C04B4">
        <w:t>e</w:t>
      </w:r>
      <w:r>
        <w:t>k je stanovena dle jejich obsahu a rozsahu uvedeného ve Výzvě</w:t>
      </w:r>
      <w:r w:rsidR="000552DB">
        <w:t xml:space="preserve"> k dílčímu </w:t>
      </w:r>
      <w:r w:rsidR="00B17711">
        <w:t>plnění</w:t>
      </w:r>
      <w:r w:rsidR="007C04B4">
        <w:t>, a to</w:t>
      </w:r>
      <w:r>
        <w:t xml:space="preserve"> na základě jednotkových cen </w:t>
      </w:r>
      <w:r w:rsidR="007C14DF">
        <w:t>uvedený</w:t>
      </w:r>
      <w:r>
        <w:t>ch</w:t>
      </w:r>
      <w:r w:rsidR="007C14DF">
        <w:t xml:space="preserve"> v příloze č. 1 Smlouvy</w:t>
      </w:r>
      <w:r>
        <w:t>. Smluvní s</w:t>
      </w:r>
      <w:r w:rsidR="007C14DF">
        <w:t xml:space="preserve">trany výslovně utvrzují, </w:t>
      </w:r>
      <w:r w:rsidR="007C14DF" w:rsidRPr="009F728C">
        <w:t xml:space="preserve">že na základě </w:t>
      </w:r>
      <w:r>
        <w:t>Smlouvy</w:t>
      </w:r>
      <w:r w:rsidR="007C14DF" w:rsidRPr="009F728C">
        <w:t xml:space="preserve"> bez </w:t>
      </w:r>
      <w:r>
        <w:t xml:space="preserve">konkrétní Výzvy </w:t>
      </w:r>
      <w:r w:rsidR="007C14DF" w:rsidRPr="009F728C">
        <w:t xml:space="preserve">nevzniká </w:t>
      </w:r>
      <w:r w:rsidR="00FC3ED9">
        <w:t xml:space="preserve">Prodávajícímu </w:t>
      </w:r>
      <w:r w:rsidR="007C14DF">
        <w:t>právo</w:t>
      </w:r>
      <w:r w:rsidR="007C14DF" w:rsidRPr="009F728C">
        <w:t xml:space="preserve"> na </w:t>
      </w:r>
      <w:r w:rsidR="007C14DF">
        <w:t>jakoukoli</w:t>
      </w:r>
      <w:r w:rsidR="007C14DF" w:rsidRPr="009F728C">
        <w:t xml:space="preserve"> úplatu</w:t>
      </w:r>
      <w:r w:rsidR="007C14DF">
        <w:t xml:space="preserve"> a že </w:t>
      </w:r>
      <w:r w:rsidR="007C14DF" w:rsidRPr="008B07A6">
        <w:t xml:space="preserve">výše </w:t>
      </w:r>
      <w:r>
        <w:t>ceny dodáv</w:t>
      </w:r>
      <w:r w:rsidR="007C04B4">
        <w:t>e</w:t>
      </w:r>
      <w:r>
        <w:t>k</w:t>
      </w:r>
      <w:r w:rsidR="007C14DF" w:rsidRPr="000D5C82">
        <w:t xml:space="preserve"> </w:t>
      </w:r>
      <w:r w:rsidR="007C14DF" w:rsidRPr="008B07A6">
        <w:t>není nijak závislá na</w:t>
      </w:r>
      <w:r>
        <w:t xml:space="preserve"> skutečném množství dodávek, ke kterým bude </w:t>
      </w:r>
      <w:r w:rsidR="00FC3ED9">
        <w:t xml:space="preserve">Prodávající </w:t>
      </w:r>
      <w:r>
        <w:t>vyzván.</w:t>
      </w:r>
    </w:p>
    <w:p w14:paraId="2DF7F49C" w14:textId="7D698C50" w:rsidR="0084304C" w:rsidRPr="00535A78" w:rsidRDefault="00FC3ED9" w:rsidP="006F1127">
      <w:pPr>
        <w:pStyle w:val="OdstavecII"/>
        <w:keepNext w:val="0"/>
        <w:widowControl w:val="0"/>
      </w:pPr>
      <w:r>
        <w:t xml:space="preserve">Prodávající </w:t>
      </w:r>
      <w:r w:rsidR="00A55B41" w:rsidRPr="00535A78">
        <w:t>je oprávněn k</w:t>
      </w:r>
      <w:r w:rsidR="00C9728C">
        <w:t xml:space="preserve"> </w:t>
      </w:r>
      <w:r w:rsidR="00A55B41" w:rsidRPr="00535A78">
        <w:t>ceně</w:t>
      </w:r>
      <w:r w:rsidR="00C9728C">
        <w:t xml:space="preserve"> </w:t>
      </w:r>
      <w:r w:rsidR="00EE0A0E">
        <w:t xml:space="preserve">dodávky </w:t>
      </w:r>
      <w:r w:rsidR="00A55B41" w:rsidRPr="00535A78">
        <w:t>připočíst</w:t>
      </w:r>
      <w:r w:rsidR="007C04B4">
        <w:t xml:space="preserve"> daň z přidané hodnoty </w:t>
      </w:r>
      <w:r w:rsidR="007C04B4" w:rsidRPr="00E103D1">
        <w:rPr>
          <w:i/>
        </w:rPr>
        <w:t>(dále jen</w:t>
      </w:r>
      <w:r w:rsidR="00A55B41" w:rsidRPr="00E103D1">
        <w:rPr>
          <w:i/>
        </w:rPr>
        <w:t xml:space="preserve"> </w:t>
      </w:r>
      <w:r w:rsidR="007C04B4">
        <w:rPr>
          <w:i/>
        </w:rPr>
        <w:t>„</w:t>
      </w:r>
      <w:r w:rsidR="00A55B41" w:rsidRPr="00E103D1">
        <w:rPr>
          <w:b/>
          <w:i/>
        </w:rPr>
        <w:t>DPH</w:t>
      </w:r>
      <w:r w:rsidR="007C04B4">
        <w:rPr>
          <w:i/>
        </w:rPr>
        <w:t>“</w:t>
      </w:r>
      <w:r w:rsidR="007C04B4" w:rsidRPr="00E103D1">
        <w:rPr>
          <w:i/>
        </w:rPr>
        <w:t>)</w:t>
      </w:r>
      <w:r w:rsidR="00A55B41" w:rsidRPr="00535A78">
        <w:t xml:space="preserve"> ve výši stanovené </w:t>
      </w:r>
      <w:r w:rsidR="00540BF7">
        <w:t xml:space="preserve">dle </w:t>
      </w:r>
      <w:r w:rsidR="00A55B41" w:rsidRPr="00535A78">
        <w:t>zákon</w:t>
      </w:r>
      <w:r w:rsidR="00540BF7">
        <w:t>a</w:t>
      </w:r>
      <w:r w:rsidR="00A55B41" w:rsidRPr="00535A78">
        <w:t xml:space="preserve"> č. 235/2004 Sb., o dani z přidané hodnoty, ve znění pozdějších předpisů</w:t>
      </w:r>
      <w:r w:rsidR="000658AB" w:rsidRPr="00535A78">
        <w:t>,</w:t>
      </w:r>
      <w:r w:rsidR="00A55B41" w:rsidRPr="00535A78">
        <w:t xml:space="preserve"> </w:t>
      </w:r>
      <w:r w:rsidR="00A55B41" w:rsidRPr="00540BF7">
        <w:rPr>
          <w:i/>
        </w:rPr>
        <w:t>(dále jen „</w:t>
      </w:r>
      <w:r w:rsidR="00A55B41" w:rsidRPr="00540BF7">
        <w:rPr>
          <w:b/>
          <w:i/>
        </w:rPr>
        <w:t>ZDPH</w:t>
      </w:r>
      <w:r w:rsidR="00A55B41" w:rsidRPr="00540BF7">
        <w:rPr>
          <w:i/>
        </w:rPr>
        <w:t>“)</w:t>
      </w:r>
      <w:r w:rsidR="00A55B41" w:rsidRPr="00535A78">
        <w:t>, a to k</w:t>
      </w:r>
      <w:r w:rsidR="00B80420">
        <w:t xml:space="preserve"> datu</w:t>
      </w:r>
      <w:r w:rsidR="00A55B41" w:rsidRPr="00535A78">
        <w:t xml:space="preserve"> uskutečnění zdanitelného plnění</w:t>
      </w:r>
      <w:r w:rsidR="000658AB" w:rsidRPr="00535A78">
        <w:t xml:space="preserve"> </w:t>
      </w:r>
      <w:r w:rsidR="000658AB" w:rsidRPr="00540BF7">
        <w:rPr>
          <w:i/>
        </w:rPr>
        <w:t>(dále jen „</w:t>
      </w:r>
      <w:r w:rsidR="000658AB" w:rsidRPr="00540BF7">
        <w:rPr>
          <w:b/>
          <w:i/>
        </w:rPr>
        <w:t>DUZP</w:t>
      </w:r>
      <w:r w:rsidR="000658AB" w:rsidRPr="00540BF7">
        <w:rPr>
          <w:i/>
        </w:rPr>
        <w:t>“)</w:t>
      </w:r>
      <w:r w:rsidR="00A55B41" w:rsidRPr="00535A78">
        <w:t>.</w:t>
      </w:r>
      <w:r w:rsidR="000658AB" w:rsidRPr="00535A78">
        <w:t xml:space="preserve"> DUZP</w:t>
      </w:r>
      <w:r w:rsidR="0084304C" w:rsidRPr="000F30F3">
        <w:t xml:space="preserve"> je den převzetí</w:t>
      </w:r>
      <w:r w:rsidR="000658AB" w:rsidRPr="000F30F3">
        <w:t xml:space="preserve"> </w:t>
      </w:r>
      <w:r w:rsidR="00AF5DB3">
        <w:t>dodávky</w:t>
      </w:r>
      <w:r w:rsidR="0084304C" w:rsidRPr="000F30F3">
        <w:t>.</w:t>
      </w:r>
    </w:p>
    <w:p w14:paraId="1035356D" w14:textId="598EB21E" w:rsidR="000552DB" w:rsidRPr="000552DB" w:rsidRDefault="00FC3ED9" w:rsidP="006F1127">
      <w:pPr>
        <w:pStyle w:val="OdstavecII"/>
        <w:keepNext w:val="0"/>
        <w:widowControl w:val="0"/>
      </w:pPr>
      <w:r>
        <w:lastRenderedPageBreak/>
        <w:t xml:space="preserve">Prodávající </w:t>
      </w:r>
      <w:r w:rsidR="000922BC" w:rsidRPr="00535A78">
        <w:t xml:space="preserve">prohlašuje, že </w:t>
      </w:r>
      <w:r w:rsidR="00AF5DB3">
        <w:t>jednotkové ceny uvedené v příloze č. 1 Smlouvy</w:t>
      </w:r>
      <w:r w:rsidR="00C9728C">
        <w:t xml:space="preserve"> </w:t>
      </w:r>
      <w:r w:rsidR="000922BC" w:rsidRPr="00535A78">
        <w:t>obsahuj</w:t>
      </w:r>
      <w:r w:rsidR="00AF5DB3">
        <w:t>í</w:t>
      </w:r>
      <w:r w:rsidR="0084304C" w:rsidRPr="00535A78">
        <w:t xml:space="preserve"> jeho veškeré nutné náklady </w:t>
      </w:r>
      <w:r w:rsidR="000922BC" w:rsidRPr="00535A78">
        <w:t xml:space="preserve">nezbytné pro řádné a včasné </w:t>
      </w:r>
      <w:r w:rsidR="00AF5DB3">
        <w:t>provedení dodávky</w:t>
      </w:r>
      <w:r w:rsidR="000922BC" w:rsidRPr="00535A78">
        <w:t xml:space="preserve"> včetně všech nákladů souvisejících při zohlednění veškerých rizik a vlivů</w:t>
      </w:r>
      <w:r w:rsidR="000658AB" w:rsidRPr="00535A78">
        <w:t xml:space="preserve">, o nichž </w:t>
      </w:r>
      <w:r w:rsidR="0084304C" w:rsidRPr="00535A78">
        <w:t>l</w:t>
      </w:r>
      <w:r w:rsidR="000658AB" w:rsidRPr="00535A78">
        <w:t>z</w:t>
      </w:r>
      <w:r w:rsidR="0084304C" w:rsidRPr="00535A78">
        <w:t>e</w:t>
      </w:r>
      <w:r w:rsidR="000922BC" w:rsidRPr="00535A78">
        <w:t xml:space="preserve"> během </w:t>
      </w:r>
      <w:r w:rsidR="00AF5DB3">
        <w:t xml:space="preserve">provádění dodávky, jakož i </w:t>
      </w:r>
      <w:r w:rsidR="000922BC" w:rsidRPr="00535A78">
        <w:t xml:space="preserve">plnění </w:t>
      </w:r>
      <w:r w:rsidR="00B80420">
        <w:t>S</w:t>
      </w:r>
      <w:r w:rsidR="000922BC" w:rsidRPr="00535A78">
        <w:t>mlouvy</w:t>
      </w:r>
      <w:r w:rsidR="00E80420">
        <w:t xml:space="preserve"> </w:t>
      </w:r>
      <w:r w:rsidR="00E80420" w:rsidRPr="00704E0A">
        <w:rPr>
          <w:color w:val="auto"/>
        </w:rPr>
        <w:t>rozumně</w:t>
      </w:r>
      <w:r w:rsidR="0084304C" w:rsidRPr="00704E0A">
        <w:rPr>
          <w:color w:val="auto"/>
        </w:rPr>
        <w:t xml:space="preserve"> </w:t>
      </w:r>
      <w:r w:rsidR="0084304C" w:rsidRPr="00535A78">
        <w:t>uvažovat</w:t>
      </w:r>
      <w:r w:rsidR="000922BC" w:rsidRPr="00535A78">
        <w:t>.</w:t>
      </w:r>
      <w:r w:rsidR="00573F54">
        <w:t xml:space="preserve"> </w:t>
      </w:r>
    </w:p>
    <w:p w14:paraId="0B44F2EE" w14:textId="77777777" w:rsidR="00030E35" w:rsidRPr="00085347" w:rsidRDefault="00030E35" w:rsidP="006F1127">
      <w:pPr>
        <w:pStyle w:val="OdstavecII"/>
        <w:keepNext w:val="0"/>
        <w:widowControl w:val="0"/>
        <w:rPr>
          <w:b/>
        </w:rPr>
      </w:pPr>
      <w:r w:rsidRPr="00085347">
        <w:rPr>
          <w:b/>
        </w:rPr>
        <w:t>Právo na zaplacení ceny</w:t>
      </w:r>
      <w:r w:rsidR="00F11379" w:rsidRPr="00085347">
        <w:rPr>
          <w:b/>
        </w:rPr>
        <w:t xml:space="preserve"> </w:t>
      </w:r>
      <w:r w:rsidR="00A7188F">
        <w:rPr>
          <w:b/>
        </w:rPr>
        <w:t>dodávky</w:t>
      </w:r>
    </w:p>
    <w:p w14:paraId="6F283D5F" w14:textId="02B0B5CD" w:rsidR="00B80420" w:rsidRPr="00B80420" w:rsidRDefault="00B80420" w:rsidP="006F1127">
      <w:pPr>
        <w:pStyle w:val="OdstavecII"/>
        <w:keepNext w:val="0"/>
        <w:widowControl w:val="0"/>
        <w:numPr>
          <w:ilvl w:val="0"/>
          <w:numId w:val="0"/>
        </w:numPr>
        <w:ind w:left="856"/>
      </w:pPr>
      <w:r>
        <w:t xml:space="preserve">Právo na zaplacení ceny </w:t>
      </w:r>
      <w:r w:rsidR="00AF5DB3">
        <w:t xml:space="preserve">dodávky </w:t>
      </w:r>
      <w:r>
        <w:t>vzniká převzetím</w:t>
      </w:r>
      <w:r w:rsidR="00AF5DB3">
        <w:t xml:space="preserve"> dodávky</w:t>
      </w:r>
      <w:r>
        <w:t xml:space="preserve"> </w:t>
      </w:r>
      <w:r w:rsidR="00985D10">
        <w:t>Kupujícím</w:t>
      </w:r>
      <w:r>
        <w:t>.</w:t>
      </w:r>
    </w:p>
    <w:p w14:paraId="75C74617" w14:textId="77777777" w:rsidR="00C2426D" w:rsidRPr="00B80420" w:rsidRDefault="00C2426D" w:rsidP="006F1127">
      <w:pPr>
        <w:pStyle w:val="OdstavecII"/>
        <w:keepNext w:val="0"/>
        <w:widowControl w:val="0"/>
        <w:rPr>
          <w:b/>
        </w:rPr>
      </w:pPr>
      <w:r w:rsidRPr="00B80420">
        <w:rPr>
          <w:b/>
        </w:rPr>
        <w:t>Úhrada ceny</w:t>
      </w:r>
      <w:r w:rsidR="00F11379" w:rsidRPr="00B80420">
        <w:rPr>
          <w:b/>
        </w:rPr>
        <w:t xml:space="preserve"> </w:t>
      </w:r>
      <w:r w:rsidR="00AF5DB3">
        <w:rPr>
          <w:b/>
        </w:rPr>
        <w:t>dodávky</w:t>
      </w:r>
    </w:p>
    <w:p w14:paraId="78D8E5CD" w14:textId="77777777" w:rsidR="00C2426D" w:rsidRPr="000F30F3" w:rsidRDefault="00F11379" w:rsidP="006F1127">
      <w:pPr>
        <w:pStyle w:val="Psmeno"/>
        <w:keepNext w:val="0"/>
        <w:widowControl w:val="0"/>
        <w:rPr>
          <w:color w:val="000000"/>
        </w:rPr>
      </w:pPr>
      <w:r>
        <w:t>C</w:t>
      </w:r>
      <w:r w:rsidR="00DB65A8" w:rsidRPr="00535A78">
        <w:t>ena</w:t>
      </w:r>
      <w:r>
        <w:t xml:space="preserve"> </w:t>
      </w:r>
      <w:r w:rsidR="00AF5DB3">
        <w:t>dodávky</w:t>
      </w:r>
      <w:r w:rsidR="00AF5DB3" w:rsidRPr="00535A78">
        <w:t xml:space="preserve"> </w:t>
      </w:r>
      <w:r w:rsidR="00B80420" w:rsidRPr="008E10FA">
        <w:t>bude uhrazena na základě řádně vystaven</w:t>
      </w:r>
      <w:r w:rsidR="00B80420">
        <w:t>ého</w:t>
      </w:r>
      <w:r w:rsidR="00B80420" w:rsidRPr="008E10FA">
        <w:t xml:space="preserve"> daňov</w:t>
      </w:r>
      <w:r w:rsidR="00B80420">
        <w:t>ého</w:t>
      </w:r>
      <w:r w:rsidR="00B80420" w:rsidRPr="008E10FA">
        <w:t xml:space="preserve"> doklad</w:t>
      </w:r>
      <w:r w:rsidR="00B80420">
        <w:t>u</w:t>
      </w:r>
      <w:r w:rsidR="00B80420" w:rsidRPr="008E10FA">
        <w:t xml:space="preserve"> </w:t>
      </w:r>
      <w:r w:rsidR="00B80420" w:rsidRPr="002B117C">
        <w:rPr>
          <w:i/>
        </w:rPr>
        <w:t>(dále jen „</w:t>
      </w:r>
      <w:r w:rsidR="00B80420" w:rsidRPr="002B117C">
        <w:rPr>
          <w:b/>
          <w:i/>
        </w:rPr>
        <w:t>Faktur</w:t>
      </w:r>
      <w:r w:rsidR="00B80420">
        <w:rPr>
          <w:b/>
          <w:i/>
        </w:rPr>
        <w:t>a</w:t>
      </w:r>
      <w:r w:rsidR="00B80420" w:rsidRPr="002B117C">
        <w:rPr>
          <w:i/>
        </w:rPr>
        <w:t>“)</w:t>
      </w:r>
      <w:r w:rsidR="00B80420" w:rsidRPr="008E10FA">
        <w:t>.</w:t>
      </w:r>
    </w:p>
    <w:p w14:paraId="33F4D6A5" w14:textId="30C6084E" w:rsidR="00C2426D" w:rsidRPr="000F30F3" w:rsidRDefault="00B80420" w:rsidP="006F1127">
      <w:pPr>
        <w:pStyle w:val="Psmeno"/>
        <w:keepNext w:val="0"/>
        <w:widowControl w:val="0"/>
        <w:rPr>
          <w:color w:val="000000"/>
        </w:rPr>
      </w:pPr>
      <w:r w:rsidRPr="008E10FA">
        <w:t xml:space="preserve">Splatnost </w:t>
      </w:r>
      <w:r>
        <w:t>F</w:t>
      </w:r>
      <w:r w:rsidRPr="008E10FA">
        <w:t>aktur</w:t>
      </w:r>
      <w:r>
        <w:t>y</w:t>
      </w:r>
      <w:r w:rsidRPr="008E10FA">
        <w:t xml:space="preserve"> je 30 dní ode dne jej</w:t>
      </w:r>
      <w:r>
        <w:t>ího</w:t>
      </w:r>
      <w:r w:rsidRPr="008E10FA">
        <w:t xml:space="preserve"> doručení </w:t>
      </w:r>
      <w:r w:rsidR="00985D10">
        <w:rPr>
          <w:rFonts w:eastAsia="Times New Roman"/>
        </w:rPr>
        <w:t>Kupujícímu</w:t>
      </w:r>
      <w:r w:rsidR="00C2426D" w:rsidRPr="00535A78">
        <w:t>.</w:t>
      </w:r>
    </w:p>
    <w:p w14:paraId="687DA93B" w14:textId="1821FE12" w:rsidR="00780977" w:rsidRPr="00E6715B" w:rsidRDefault="00F83CAF" w:rsidP="00E6715B">
      <w:pPr>
        <w:pStyle w:val="Psmeno"/>
        <w:keepNext w:val="0"/>
        <w:widowControl w:val="0"/>
        <w:numPr>
          <w:ilvl w:val="3"/>
          <w:numId w:val="41"/>
        </w:numPr>
        <w:tabs>
          <w:tab w:val="clear" w:pos="855"/>
          <w:tab w:val="num" w:pos="1134"/>
        </w:tabs>
        <w:rPr>
          <w:b/>
        </w:rPr>
      </w:pPr>
      <w:r>
        <w:t>C</w:t>
      </w:r>
      <w:r w:rsidRPr="008E10FA">
        <w:t xml:space="preserve">ena </w:t>
      </w:r>
      <w:r w:rsidR="00A7188F">
        <w:t xml:space="preserve">dodávky </w:t>
      </w:r>
      <w:r>
        <w:t xml:space="preserve">bude </w:t>
      </w:r>
      <w:r w:rsidR="00985D10">
        <w:t>Kupujícím</w:t>
      </w:r>
      <w:r w:rsidRPr="008E10FA">
        <w:t xml:space="preserve"> uhrazena bezhotovostním převod</w:t>
      </w:r>
      <w:r>
        <w:t>em</w:t>
      </w:r>
      <w:r w:rsidRPr="008E10FA">
        <w:t xml:space="preserve"> na bankovní účet </w:t>
      </w:r>
      <w:r w:rsidR="00985D10">
        <w:t>Prodávajícího</w:t>
      </w:r>
      <w:r w:rsidR="00AF5DB3" w:rsidRPr="008E10FA">
        <w:t xml:space="preserve"> </w:t>
      </w:r>
      <w:r w:rsidRPr="00F71536">
        <w:t>uvedený v záhlaví Smlouvy.</w:t>
      </w:r>
      <w:r w:rsidRPr="008E10FA">
        <w:t xml:space="preserve"> Uvede-li </w:t>
      </w:r>
      <w:r w:rsidR="00985D10">
        <w:t>Prodávající</w:t>
      </w:r>
      <w:r w:rsidR="00AF5DB3" w:rsidRPr="008E10FA">
        <w:t xml:space="preserve"> </w:t>
      </w:r>
      <w:r w:rsidRPr="008E10FA">
        <w:t xml:space="preserve">na </w:t>
      </w:r>
      <w:r>
        <w:t>F</w:t>
      </w:r>
      <w:r w:rsidRPr="008E10FA">
        <w:t xml:space="preserve">aktuře bankovní účet odlišný, má se za to, že požaduje provedení úhrady na bankovní účet uvedený na </w:t>
      </w:r>
      <w:r>
        <w:t>F</w:t>
      </w:r>
      <w:r w:rsidRPr="008E10FA">
        <w:t xml:space="preserve">aktuře. Peněžitý závazek </w:t>
      </w:r>
      <w:r w:rsidR="00985D10">
        <w:t>Kupujícího</w:t>
      </w:r>
      <w:r w:rsidRPr="008E10FA">
        <w:t xml:space="preserve"> se považuje za splněný v den, kdy je dlužná částka odepsána z bankovního účtu </w:t>
      </w:r>
      <w:r w:rsidR="00985D10">
        <w:t>Kupujícího</w:t>
      </w:r>
      <w:r w:rsidRPr="008E10FA">
        <w:t xml:space="preserve"> ve prospěch bankovního účtu </w:t>
      </w:r>
      <w:r w:rsidR="00985D10">
        <w:t>Prodávajícího</w:t>
      </w:r>
      <w:r w:rsidRPr="008E10FA">
        <w:t>.</w:t>
      </w:r>
    </w:p>
    <w:p w14:paraId="40DD8E59" w14:textId="77777777" w:rsidR="00F83CAF" w:rsidRPr="00F34552" w:rsidRDefault="00F83CAF" w:rsidP="006F1127">
      <w:pPr>
        <w:pStyle w:val="OdstavecII"/>
        <w:keepNext w:val="0"/>
        <w:widowControl w:val="0"/>
        <w:numPr>
          <w:ilvl w:val="1"/>
          <w:numId w:val="41"/>
        </w:numPr>
        <w:rPr>
          <w:b/>
        </w:rPr>
      </w:pPr>
      <w:r w:rsidRPr="00F34552">
        <w:rPr>
          <w:b/>
        </w:rPr>
        <w:t xml:space="preserve">Náležitosti </w:t>
      </w:r>
      <w:r>
        <w:rPr>
          <w:b/>
        </w:rPr>
        <w:t>F</w:t>
      </w:r>
      <w:r w:rsidRPr="00F34552">
        <w:rPr>
          <w:b/>
        </w:rPr>
        <w:t>aktur</w:t>
      </w:r>
      <w:r>
        <w:rPr>
          <w:b/>
        </w:rPr>
        <w:t>y</w:t>
      </w:r>
    </w:p>
    <w:p w14:paraId="0EAACA5F" w14:textId="6B49822B" w:rsidR="00F83CAF" w:rsidRPr="008E10FA" w:rsidRDefault="00F83CAF" w:rsidP="006F1127">
      <w:pPr>
        <w:pStyle w:val="OdstavecII"/>
        <w:keepNext w:val="0"/>
        <w:widowControl w:val="0"/>
        <w:numPr>
          <w:ilvl w:val="0"/>
          <w:numId w:val="0"/>
        </w:numPr>
        <w:ind w:left="856"/>
        <w:rPr>
          <w:b/>
          <w:bCs/>
        </w:rPr>
      </w:pPr>
      <w:r w:rsidRPr="008E10FA">
        <w:t>Faktur</w:t>
      </w:r>
      <w:r>
        <w:t>a</w:t>
      </w:r>
      <w:r w:rsidRPr="008E10FA">
        <w:t xml:space="preserve"> bud</w:t>
      </w:r>
      <w:r>
        <w:t>e</w:t>
      </w:r>
      <w:r w:rsidRPr="008E10FA">
        <w:t xml:space="preserve"> </w:t>
      </w:r>
      <w:r w:rsidR="00D95C51">
        <w:t xml:space="preserve">obsahovat </w:t>
      </w:r>
      <w:r w:rsidRPr="008E10FA">
        <w:t>splňovat veškeré zákonné a smluvené náležitosti, zejména</w:t>
      </w:r>
    </w:p>
    <w:p w14:paraId="4922506A" w14:textId="77777777" w:rsidR="00F83CAF" w:rsidRPr="008E10FA" w:rsidRDefault="00F83CAF" w:rsidP="006F1127">
      <w:pPr>
        <w:pStyle w:val="Bod"/>
        <w:widowControl w:val="0"/>
        <w:numPr>
          <w:ilvl w:val="4"/>
          <w:numId w:val="41"/>
        </w:numPr>
        <w:tabs>
          <w:tab w:val="clear" w:pos="1814"/>
          <w:tab w:val="num" w:pos="1418"/>
        </w:tabs>
      </w:pPr>
      <w:r w:rsidRPr="008E10FA">
        <w:t>náležitosti daňového dokladu dle § 26 a násl. ZDPH,</w:t>
      </w:r>
    </w:p>
    <w:p w14:paraId="4473CB4C" w14:textId="77777777" w:rsidR="00F83CAF" w:rsidRPr="008E10FA" w:rsidRDefault="00F83CAF" w:rsidP="006F1127">
      <w:pPr>
        <w:pStyle w:val="Bod"/>
        <w:widowControl w:val="0"/>
        <w:numPr>
          <w:ilvl w:val="4"/>
          <w:numId w:val="41"/>
        </w:numPr>
        <w:tabs>
          <w:tab w:val="clear" w:pos="1814"/>
          <w:tab w:val="num" w:pos="1418"/>
        </w:tabs>
      </w:pPr>
      <w:r w:rsidRPr="008E10FA">
        <w:t xml:space="preserve">náležitosti </w:t>
      </w:r>
      <w:r>
        <w:t>účetního</w:t>
      </w:r>
      <w:r w:rsidRPr="008E10FA">
        <w:t xml:space="preserve"> dokladu stanovené v zákoně 563/1991 Sb., o účetnictví, ve znění pozdějších předpisů,</w:t>
      </w:r>
    </w:p>
    <w:p w14:paraId="3AC21344" w14:textId="18721714" w:rsidR="00985D10" w:rsidRPr="00985D10" w:rsidRDefault="00F83CAF" w:rsidP="006F1127">
      <w:pPr>
        <w:pStyle w:val="Bod"/>
        <w:widowControl w:val="0"/>
        <w:numPr>
          <w:ilvl w:val="4"/>
          <w:numId w:val="41"/>
        </w:numPr>
        <w:tabs>
          <w:tab w:val="clear" w:pos="1814"/>
          <w:tab w:val="num" w:pos="1418"/>
        </w:tabs>
      </w:pPr>
      <w:r>
        <w:t>informace o</w:t>
      </w:r>
      <w:r w:rsidRPr="008E10FA">
        <w:t xml:space="preserve"> lhůt</w:t>
      </w:r>
      <w:r>
        <w:t>ě splatnosti</w:t>
      </w:r>
      <w:r w:rsidR="00F02249">
        <w:t>,</w:t>
      </w:r>
    </w:p>
    <w:p w14:paraId="0A051387" w14:textId="77120349" w:rsidR="003D2C6A" w:rsidRDefault="00F83CAF" w:rsidP="006F1127">
      <w:pPr>
        <w:pStyle w:val="Bod"/>
        <w:widowControl w:val="0"/>
        <w:numPr>
          <w:ilvl w:val="4"/>
          <w:numId w:val="41"/>
        </w:numPr>
        <w:tabs>
          <w:tab w:val="clear" w:pos="1814"/>
          <w:tab w:val="num" w:pos="1418"/>
        </w:tabs>
      </w:pPr>
      <w:r w:rsidRPr="008E10FA">
        <w:t>údaj</w:t>
      </w:r>
      <w:r w:rsidR="00D95C51">
        <w:t>e</w:t>
      </w:r>
      <w:r w:rsidRPr="008E10FA">
        <w:t xml:space="preserve"> bankovního spojení </w:t>
      </w:r>
      <w:r w:rsidR="00FC3ED9">
        <w:t>Prodávajícího</w:t>
      </w:r>
      <w:r w:rsidR="003D2C6A">
        <w:t>,</w:t>
      </w:r>
    </w:p>
    <w:p w14:paraId="6417A239" w14:textId="56A22B9E" w:rsidR="00985D10" w:rsidRPr="00985D10" w:rsidRDefault="00985D10" w:rsidP="006F1127">
      <w:pPr>
        <w:pStyle w:val="Bod"/>
      </w:pPr>
      <w:r>
        <w:t xml:space="preserve">číslo objednávky, na </w:t>
      </w:r>
      <w:proofErr w:type="gramStart"/>
      <w:r>
        <w:t>základě</w:t>
      </w:r>
      <w:proofErr w:type="gramEnd"/>
      <w:r>
        <w:t xml:space="preserve"> které je faktura vystavena,</w:t>
      </w:r>
    </w:p>
    <w:p w14:paraId="138EE473" w14:textId="1BAE0F36" w:rsidR="00F02249" w:rsidRPr="004A6D23" w:rsidRDefault="00D95C51" w:rsidP="006F1127">
      <w:pPr>
        <w:pStyle w:val="Bod"/>
        <w:widowControl w:val="0"/>
        <w:numPr>
          <w:ilvl w:val="4"/>
          <w:numId w:val="41"/>
        </w:numPr>
        <w:tabs>
          <w:tab w:val="clear" w:pos="1814"/>
          <w:tab w:val="num" w:pos="1418"/>
        </w:tabs>
        <w:rPr>
          <w:color w:val="auto"/>
        </w:rPr>
      </w:pPr>
      <w:r>
        <w:rPr>
          <w:color w:val="auto"/>
        </w:rPr>
        <w:t xml:space="preserve">jako přílohu </w:t>
      </w:r>
      <w:r w:rsidR="00985D10">
        <w:rPr>
          <w:color w:val="auto"/>
        </w:rPr>
        <w:t>Kupujícím</w:t>
      </w:r>
      <w:r w:rsidR="003D2C6A" w:rsidRPr="004A6D23">
        <w:rPr>
          <w:color w:val="auto"/>
        </w:rPr>
        <w:t xml:space="preserve"> potvrzený dodací list</w:t>
      </w:r>
      <w:r w:rsidR="00F02249" w:rsidRPr="004A6D23">
        <w:rPr>
          <w:color w:val="auto"/>
        </w:rPr>
        <w:t xml:space="preserve"> a </w:t>
      </w:r>
    </w:p>
    <w:p w14:paraId="3E2AE949" w14:textId="103720F9" w:rsidR="00F83CAF" w:rsidRPr="008E10FA" w:rsidRDefault="00F02249" w:rsidP="006F1127">
      <w:pPr>
        <w:pStyle w:val="Bod"/>
      </w:pPr>
      <w:r w:rsidRPr="00F02249">
        <w:t xml:space="preserve">v případě, že to </w:t>
      </w:r>
      <w:r w:rsidR="00985D10">
        <w:t>Kupující</w:t>
      </w:r>
      <w:r w:rsidRPr="00F02249">
        <w:t xml:space="preserve"> uvede ve Výzvě, pak i uvedení názvu a registračního čísla</w:t>
      </w:r>
      <w:r w:rsidR="00755BDC">
        <w:t xml:space="preserve"> dotačního</w:t>
      </w:r>
      <w:r w:rsidRPr="00F02249">
        <w:t xml:space="preserve"> projektu, ze kterého bude dodávka financována.</w:t>
      </w:r>
    </w:p>
    <w:p w14:paraId="0F445E81" w14:textId="74601D40" w:rsidR="00F83CAF" w:rsidRPr="008E10FA" w:rsidRDefault="00985D10" w:rsidP="006F1127">
      <w:pPr>
        <w:pStyle w:val="OdstavecII"/>
        <w:keepNext w:val="0"/>
        <w:widowControl w:val="0"/>
        <w:numPr>
          <w:ilvl w:val="0"/>
          <w:numId w:val="0"/>
        </w:numPr>
        <w:ind w:left="856"/>
      </w:pPr>
      <w:r>
        <w:t>Kupující</w:t>
      </w:r>
      <w:r w:rsidR="00F83CAF" w:rsidRPr="008E10FA">
        <w:t xml:space="preserve"> si vyhrazuje právo vrátit </w:t>
      </w:r>
      <w:r w:rsidR="00F83CAF">
        <w:t>F</w:t>
      </w:r>
      <w:r w:rsidR="00F83CAF" w:rsidRPr="008E10FA">
        <w:t xml:space="preserve">akturu </w:t>
      </w:r>
      <w:r>
        <w:t>Prodávajícímu</w:t>
      </w:r>
      <w:r w:rsidR="00AF5DB3" w:rsidRPr="008E10FA">
        <w:t xml:space="preserve"> </w:t>
      </w:r>
      <w:r w:rsidR="00F83CAF" w:rsidRPr="008E10FA">
        <w:t xml:space="preserve">bez úhrady, jestliže tato nebude splňovat požadované náležitosti. V tomto případě bude lhůta splatnosti </w:t>
      </w:r>
      <w:r w:rsidR="00F83CAF">
        <w:t>F</w:t>
      </w:r>
      <w:r w:rsidR="00F83CAF" w:rsidRPr="008E10FA">
        <w:t xml:space="preserve">aktury přerušena a nová 30denní lhůta splatnosti bude započata po doručení </w:t>
      </w:r>
      <w:r w:rsidR="00F83CAF">
        <w:t>F</w:t>
      </w:r>
      <w:r w:rsidR="00F83CAF" w:rsidRPr="008E10FA">
        <w:t xml:space="preserve">aktury opravené. V tomto případě není </w:t>
      </w:r>
      <w:r>
        <w:t>Kupující</w:t>
      </w:r>
      <w:r w:rsidR="00F83CAF" w:rsidRPr="008E10FA">
        <w:t xml:space="preserve"> v prodlení s úhradou příslušné částky, na kterou</w:t>
      </w:r>
      <w:r w:rsidR="005111A3">
        <w:t xml:space="preserve"> je Faktura vystavena.</w:t>
      </w:r>
    </w:p>
    <w:p w14:paraId="4CEA2B31" w14:textId="411B1731" w:rsidR="00F83CAF" w:rsidRPr="008E10FA" w:rsidRDefault="00F83CAF" w:rsidP="006F1127">
      <w:pPr>
        <w:pStyle w:val="OdstavecII"/>
        <w:keepNext w:val="0"/>
        <w:widowControl w:val="0"/>
        <w:numPr>
          <w:ilvl w:val="1"/>
          <w:numId w:val="41"/>
        </w:numPr>
        <w:rPr>
          <w:strike/>
        </w:rPr>
      </w:pPr>
      <w:r w:rsidRPr="008E10FA">
        <w:t xml:space="preserve">V případě, že </w:t>
      </w:r>
      <w:r>
        <w:t>F</w:t>
      </w:r>
      <w:r w:rsidRPr="008E10FA">
        <w:t xml:space="preserve">aktura nebude obsahovat předepsané náležitosti a tuto skutečnost zjistí až příslušný správce daně či jiný orgán oprávněný k výkonu kontroly u </w:t>
      </w:r>
      <w:r w:rsidR="00985D10">
        <w:rPr>
          <w:lang w:eastAsia="cs-CZ"/>
        </w:rPr>
        <w:t>Prodávajícího</w:t>
      </w:r>
      <w:r w:rsidRPr="008E10FA">
        <w:t xml:space="preserve"> nebo </w:t>
      </w:r>
      <w:r w:rsidR="00985D10">
        <w:t>Kupujícího</w:t>
      </w:r>
      <w:r w:rsidRPr="008E10FA">
        <w:t xml:space="preserve">, </w:t>
      </w:r>
      <w:r w:rsidR="00220E9D">
        <w:t xml:space="preserve">odpovídá </w:t>
      </w:r>
      <w:r w:rsidR="00985D10">
        <w:rPr>
          <w:lang w:eastAsia="cs-CZ"/>
        </w:rPr>
        <w:t>Prodávající</w:t>
      </w:r>
      <w:r w:rsidR="00220E9D">
        <w:t xml:space="preserve"> </w:t>
      </w:r>
      <w:r w:rsidR="00985D10">
        <w:t>Kupujícímu</w:t>
      </w:r>
      <w:r w:rsidR="00220E9D">
        <w:t xml:space="preserve"> za</w:t>
      </w:r>
      <w:r w:rsidR="00220E9D" w:rsidRPr="008E10FA">
        <w:t xml:space="preserve"> </w:t>
      </w:r>
      <w:r w:rsidRPr="008E10FA">
        <w:t>veškeré následky z tohoto plynoucí</w:t>
      </w:r>
      <w:r w:rsidR="00220E9D">
        <w:t>.</w:t>
      </w:r>
    </w:p>
    <w:p w14:paraId="464A9BFD" w14:textId="08BB382D" w:rsidR="00454B8F" w:rsidRPr="008E10FA" w:rsidRDefault="00F83CAF" w:rsidP="006F1127">
      <w:pPr>
        <w:pStyle w:val="OdstavecII"/>
        <w:keepNext w:val="0"/>
        <w:widowControl w:val="0"/>
        <w:numPr>
          <w:ilvl w:val="1"/>
          <w:numId w:val="41"/>
        </w:numPr>
      </w:pPr>
      <w:proofErr w:type="gramStart"/>
      <w:r w:rsidRPr="008E10FA">
        <w:t>V</w:t>
      </w:r>
      <w:r w:rsidR="00454B8F" w:rsidRPr="00454B8F">
        <w:t xml:space="preserve"> </w:t>
      </w:r>
      <w:r w:rsidR="00454B8F" w:rsidRPr="008E10FA">
        <w:t> případě</w:t>
      </w:r>
      <w:proofErr w:type="gramEnd"/>
      <w:r w:rsidR="00454B8F" w:rsidRPr="008E10FA">
        <w:t>, že</w:t>
      </w:r>
    </w:p>
    <w:p w14:paraId="374F0676" w14:textId="77777777" w:rsidR="00454B8F" w:rsidRPr="008E10FA" w:rsidRDefault="00454B8F" w:rsidP="006F1127">
      <w:pPr>
        <w:pStyle w:val="Bod"/>
        <w:widowControl w:val="0"/>
      </w:pPr>
      <w:r w:rsidRPr="008E10FA">
        <w:t>úhrada ceny</w:t>
      </w:r>
      <w:r>
        <w:t xml:space="preserve"> dodávky</w:t>
      </w:r>
      <w:r w:rsidRPr="008E10FA">
        <w:t xml:space="preserve"> má být provedena zcela nebo zčásti bezhotovostním převodem na účet vedený </w:t>
      </w:r>
      <w:r>
        <w:t>poskytovatelem</w:t>
      </w:r>
      <w:r w:rsidRPr="008E10FA">
        <w:t xml:space="preserve"> platebních služeb mimo tuzemsko ve smyslu § 109 odst. 2 písm. b) ZDPH nebo že</w:t>
      </w:r>
    </w:p>
    <w:p w14:paraId="6DB7B6A1" w14:textId="77777777" w:rsidR="00454B8F" w:rsidRPr="008E10FA" w:rsidRDefault="00454B8F" w:rsidP="006F1127">
      <w:pPr>
        <w:pStyle w:val="Bod"/>
        <w:widowControl w:val="0"/>
      </w:pPr>
      <w:r w:rsidRPr="008E10FA">
        <w:t xml:space="preserve">číslo bankovního účtu </w:t>
      </w:r>
      <w:r>
        <w:t>Prodávající</w:t>
      </w:r>
      <w:r w:rsidRPr="008E10FA">
        <w:t xml:space="preserve"> uvedené v</w:t>
      </w:r>
      <w:r>
        <w:t>e S</w:t>
      </w:r>
      <w:r w:rsidRPr="008E10FA">
        <w:t xml:space="preserve">mlouvě či na </w:t>
      </w:r>
      <w:r>
        <w:t>F</w:t>
      </w:r>
      <w:r w:rsidRPr="008E10FA">
        <w:t>aktu</w:t>
      </w:r>
      <w:r>
        <w:t>ře</w:t>
      </w:r>
      <w:r w:rsidRPr="008E10FA">
        <w:t xml:space="preserve"> nebude uveřejněno </w:t>
      </w:r>
      <w:r w:rsidRPr="008E10FA">
        <w:lastRenderedPageBreak/>
        <w:t>způsobem umožňujícím dálkový přístup ve smyslu § 109 odst. 2 písm. c) ZDPH,</w:t>
      </w:r>
    </w:p>
    <w:p w14:paraId="3BE62F8E" w14:textId="77777777" w:rsidR="00454B8F" w:rsidRDefault="00454B8F" w:rsidP="006F1127">
      <w:pPr>
        <w:pStyle w:val="OdstavecII"/>
        <w:keepNext w:val="0"/>
        <w:widowControl w:val="0"/>
        <w:numPr>
          <w:ilvl w:val="0"/>
          <w:numId w:val="0"/>
        </w:numPr>
        <w:ind w:left="856"/>
      </w:pPr>
      <w:r w:rsidRPr="008E10FA">
        <w:t xml:space="preserve">je </w:t>
      </w:r>
      <w:r>
        <w:t>Kupující</w:t>
      </w:r>
      <w:r w:rsidRPr="008E10FA">
        <w:t xml:space="preserve"> oprávněn uhradit </w:t>
      </w:r>
      <w:r>
        <w:rPr>
          <w:lang w:eastAsia="cs-CZ"/>
        </w:rPr>
        <w:t>Prodávajícímu</w:t>
      </w:r>
      <w:r w:rsidRPr="008E10FA">
        <w:t xml:space="preserve"> pouze tu část peněžitého závazku vyplývajícího z </w:t>
      </w:r>
      <w:r>
        <w:t>F</w:t>
      </w:r>
      <w:r w:rsidRPr="008E10FA">
        <w:t xml:space="preserve">aktury, jež odpovídá výši základu DPH, a zbylou část pak ve smyslu § 109a ZDPH uhradit přímo správci daně. Stane-li se </w:t>
      </w:r>
      <w:r>
        <w:t>Prodávající</w:t>
      </w:r>
      <w:r w:rsidRPr="008E10FA">
        <w:t xml:space="preserve"> nespolehlivým plátcem ve smyslu § 106a ZDPH, použije se tohoto </w:t>
      </w:r>
      <w:r>
        <w:t>ustanovení</w:t>
      </w:r>
      <w:r w:rsidRPr="008E10FA">
        <w:t xml:space="preserve"> obdobně.</w:t>
      </w:r>
    </w:p>
    <w:p w14:paraId="61CADE94" w14:textId="52ECB155" w:rsidR="00454B8F" w:rsidRDefault="00454B8F" w:rsidP="006F1127">
      <w:pPr>
        <w:pStyle w:val="OdstavecII"/>
      </w:pPr>
      <w:r w:rsidRPr="00454B8F">
        <w:t>V případě, že se na věci, nebo část věcí, vztahuje režim přenesení daňové povinnosti dle § 92f ZDPH, je prodávající povinen upozornit na tuto skutečnost kupujícího a vystavit na tyto věci s režimem přenesené daňové povinnosti samostatnou fakturu, ve které uvede pouze ceny bez DPH. Kupující uhradí prodávajícímu pouze cenu věcí bez DPH. DPH uhradí v tomto případě kupující přímo správci daně.</w:t>
      </w:r>
    </w:p>
    <w:p w14:paraId="5D5BE883" w14:textId="77777777" w:rsidR="00E16FEF" w:rsidRPr="00E16FEF" w:rsidRDefault="00E16FEF" w:rsidP="00E16FEF"/>
    <w:p w14:paraId="6E3A1FCE" w14:textId="420DCB5E" w:rsidR="00155E22" w:rsidRPr="00620BAA" w:rsidRDefault="00155E22" w:rsidP="00E6715B">
      <w:pPr>
        <w:pStyle w:val="lnek"/>
        <w:numPr>
          <w:ilvl w:val="0"/>
          <w:numId w:val="41"/>
        </w:numPr>
        <w:spacing w:before="0" w:after="240"/>
        <w:rPr>
          <w:bCs/>
        </w:rPr>
      </w:pPr>
      <w:r w:rsidRPr="00620BAA">
        <w:t>Záruka za jakost</w:t>
      </w:r>
      <w:r w:rsidR="006D727E" w:rsidRPr="00620BAA">
        <w:t xml:space="preserve"> a vady dodávky</w:t>
      </w:r>
    </w:p>
    <w:p w14:paraId="11953748" w14:textId="77777777" w:rsidR="00155E22" w:rsidRPr="00620BAA" w:rsidRDefault="00155E22" w:rsidP="006F1127">
      <w:pPr>
        <w:pStyle w:val="OdstavecII"/>
        <w:keepNext w:val="0"/>
        <w:widowControl w:val="0"/>
        <w:numPr>
          <w:ilvl w:val="1"/>
          <w:numId w:val="41"/>
        </w:numPr>
        <w:rPr>
          <w:b/>
        </w:rPr>
      </w:pPr>
      <w:r w:rsidRPr="00620BAA">
        <w:rPr>
          <w:b/>
        </w:rPr>
        <w:t>Záruka za jakost</w:t>
      </w:r>
    </w:p>
    <w:p w14:paraId="24767AA8" w14:textId="52FE32C6" w:rsidR="00155E22" w:rsidRPr="00620BAA" w:rsidRDefault="00985D10" w:rsidP="006F1127">
      <w:pPr>
        <w:pStyle w:val="Psmeno"/>
        <w:keepNext w:val="0"/>
        <w:widowControl w:val="0"/>
        <w:numPr>
          <w:ilvl w:val="3"/>
          <w:numId w:val="41"/>
        </w:numPr>
        <w:tabs>
          <w:tab w:val="clear" w:pos="855"/>
          <w:tab w:val="num" w:pos="1134"/>
        </w:tabs>
      </w:pPr>
      <w:r>
        <w:t>Prodávající</w:t>
      </w:r>
      <w:r w:rsidR="00155E22" w:rsidRPr="00620BAA">
        <w:t xml:space="preserve"> poskytuje záruku za jakost </w:t>
      </w:r>
      <w:r w:rsidR="00A363DC" w:rsidRPr="00620BAA">
        <w:t>dodávky</w:t>
      </w:r>
      <w:r w:rsidR="00155E22" w:rsidRPr="00620BAA">
        <w:t xml:space="preserve"> do uplynutí </w:t>
      </w:r>
      <w:r w:rsidR="00155E22" w:rsidRPr="00620BAA">
        <w:rPr>
          <w:color w:val="000000"/>
        </w:rPr>
        <w:t xml:space="preserve">24 </w:t>
      </w:r>
      <w:r w:rsidR="00155E22" w:rsidRPr="00620BAA">
        <w:t>měsíců</w:t>
      </w:r>
      <w:r w:rsidR="003043D2">
        <w:t xml:space="preserve"> </w:t>
      </w:r>
      <w:r w:rsidR="00155E22" w:rsidRPr="00620BAA">
        <w:t>od</w:t>
      </w:r>
    </w:p>
    <w:p w14:paraId="704C4D07" w14:textId="33A9A7BF" w:rsidR="00155E22" w:rsidRPr="00620BAA" w:rsidRDefault="00155E22" w:rsidP="006F1127">
      <w:pPr>
        <w:pStyle w:val="Bod"/>
        <w:widowControl w:val="0"/>
        <w:numPr>
          <w:ilvl w:val="4"/>
          <w:numId w:val="41"/>
        </w:numPr>
        <w:tabs>
          <w:tab w:val="clear" w:pos="1814"/>
          <w:tab w:val="num" w:pos="1418"/>
        </w:tabs>
      </w:pPr>
      <w:r w:rsidRPr="00620BAA">
        <w:t xml:space="preserve">převzetí </w:t>
      </w:r>
      <w:r w:rsidR="00F85142" w:rsidRPr="00620BAA">
        <w:t>dodávky</w:t>
      </w:r>
      <w:r w:rsidRPr="00620BAA">
        <w:t xml:space="preserve"> nebo</w:t>
      </w:r>
    </w:p>
    <w:p w14:paraId="3A34091E" w14:textId="7F01ABAD" w:rsidR="00155E22" w:rsidRPr="00620BAA" w:rsidRDefault="00155E22" w:rsidP="006F1127">
      <w:pPr>
        <w:pStyle w:val="Bod"/>
        <w:widowControl w:val="0"/>
        <w:numPr>
          <w:ilvl w:val="4"/>
          <w:numId w:val="41"/>
        </w:numPr>
        <w:tabs>
          <w:tab w:val="clear" w:pos="1814"/>
          <w:tab w:val="num" w:pos="1418"/>
        </w:tabs>
      </w:pPr>
      <w:r w:rsidRPr="00620BAA">
        <w:t>odstranění poslední vady</w:t>
      </w:r>
      <w:r w:rsidR="00A363DC" w:rsidRPr="00620BAA">
        <w:t xml:space="preserve"> zjištěné při převzetí dodávky,</w:t>
      </w:r>
      <w:r w:rsidRPr="00620BAA">
        <w:t xml:space="preserve"> byl</w:t>
      </w:r>
      <w:r w:rsidR="00A363DC" w:rsidRPr="00620BAA">
        <w:t>a</w:t>
      </w:r>
      <w:r w:rsidRPr="00620BAA">
        <w:t xml:space="preserve">-li </w:t>
      </w:r>
      <w:r w:rsidR="00A363DC" w:rsidRPr="00620BAA">
        <w:t>dodávka</w:t>
      </w:r>
      <w:r w:rsidRPr="00620BAA">
        <w:t xml:space="preserve"> </w:t>
      </w:r>
      <w:r w:rsidR="00681F34">
        <w:t>Kupujícím</w:t>
      </w:r>
      <w:r w:rsidRPr="00620BAA">
        <w:t xml:space="preserve"> převzat</w:t>
      </w:r>
      <w:r w:rsidR="00A363DC" w:rsidRPr="00620BAA">
        <w:t>a</w:t>
      </w:r>
      <w:r w:rsidRPr="00620BAA">
        <w:t xml:space="preserve"> s alespoň jednou vadou, u níž </w:t>
      </w:r>
      <w:r w:rsidR="00681F34">
        <w:t xml:space="preserve">Kupující </w:t>
      </w:r>
      <w:r w:rsidRPr="00620BAA">
        <w:t>požadoval uspokojení práv z vad jejím odstraněním.</w:t>
      </w:r>
    </w:p>
    <w:p w14:paraId="794E9C3C" w14:textId="73E2E4B5" w:rsidR="00155E22" w:rsidRPr="00620BAA" w:rsidRDefault="00155E22" w:rsidP="006F1127">
      <w:pPr>
        <w:pStyle w:val="Psmeno"/>
        <w:keepNext w:val="0"/>
        <w:widowControl w:val="0"/>
        <w:numPr>
          <w:ilvl w:val="0"/>
          <w:numId w:val="0"/>
        </w:numPr>
        <w:ind w:left="1134"/>
      </w:pPr>
      <w:r w:rsidRPr="00620BAA">
        <w:t xml:space="preserve">Pro </w:t>
      </w:r>
      <w:r w:rsidR="00A363DC" w:rsidRPr="00620BAA">
        <w:t>ty části dodávky</w:t>
      </w:r>
      <w:r w:rsidRPr="00620BAA">
        <w:t>, které mají vlastní záruční listy se záruční dobou delší, platí tato delší záruční doba.</w:t>
      </w:r>
    </w:p>
    <w:p w14:paraId="57CCAFEB" w14:textId="1D067CA4" w:rsidR="00155E22" w:rsidRPr="00620BAA" w:rsidRDefault="00155E22" w:rsidP="006F1127">
      <w:pPr>
        <w:pStyle w:val="Psmeno"/>
        <w:keepNext w:val="0"/>
        <w:widowControl w:val="0"/>
        <w:numPr>
          <w:ilvl w:val="3"/>
          <w:numId w:val="41"/>
        </w:numPr>
        <w:tabs>
          <w:tab w:val="clear" w:pos="855"/>
          <w:tab w:val="num" w:pos="1134"/>
        </w:tabs>
        <w:rPr>
          <w:b/>
        </w:rPr>
      </w:pPr>
      <w:r w:rsidRPr="00620BAA">
        <w:t>Byl</w:t>
      </w:r>
      <w:r w:rsidR="00A363DC" w:rsidRPr="00620BAA">
        <w:t>a</w:t>
      </w:r>
      <w:r w:rsidRPr="00620BAA">
        <w:t xml:space="preserve">-li </w:t>
      </w:r>
      <w:r w:rsidR="00A363DC" w:rsidRPr="00620BAA">
        <w:t>dodávka</w:t>
      </w:r>
      <w:r w:rsidRPr="00620BAA">
        <w:t xml:space="preserve"> </w:t>
      </w:r>
      <w:r w:rsidR="00681F34">
        <w:t xml:space="preserve">Kupujícím </w:t>
      </w:r>
      <w:r w:rsidRPr="00620BAA">
        <w:t>převzat</w:t>
      </w:r>
      <w:r w:rsidR="00A363DC" w:rsidRPr="00620BAA">
        <w:t>a</w:t>
      </w:r>
      <w:r w:rsidRPr="00620BAA">
        <w:t xml:space="preserve"> s alespoň jednou vadou a do začátku běhu záruční doby na </w:t>
      </w:r>
      <w:r w:rsidR="00A363DC" w:rsidRPr="00620BAA">
        <w:t>ní</w:t>
      </w:r>
      <w:r w:rsidRPr="00620BAA">
        <w:t xml:space="preserve"> vznikne nebo </w:t>
      </w:r>
      <w:r w:rsidR="00681F34">
        <w:t xml:space="preserve">Kupující </w:t>
      </w:r>
      <w:r w:rsidRPr="00620BAA">
        <w:t>zjistí další vadu, dohodly se Smluvní strany, že na takovou vadu budou hledět, jako by byla vadou, která vznikla nebo byla zjištěna v záruční době, a to se všemi důsledky, které se s takovými vadami pojí.</w:t>
      </w:r>
    </w:p>
    <w:p w14:paraId="6285A99A" w14:textId="5DBA342C" w:rsidR="00155E22" w:rsidRPr="00620BAA" w:rsidRDefault="00155E22" w:rsidP="006F1127">
      <w:pPr>
        <w:pStyle w:val="Psmeno"/>
        <w:keepNext w:val="0"/>
        <w:widowControl w:val="0"/>
        <w:numPr>
          <w:ilvl w:val="3"/>
          <w:numId w:val="41"/>
        </w:numPr>
        <w:tabs>
          <w:tab w:val="clear" w:pos="855"/>
          <w:tab w:val="num" w:pos="1134"/>
        </w:tabs>
        <w:rPr>
          <w:color w:val="FF0000"/>
        </w:rPr>
      </w:pPr>
      <w:r w:rsidRPr="00620BAA">
        <w:t xml:space="preserve">Není-li </w:t>
      </w:r>
      <w:r w:rsidR="00A363DC" w:rsidRPr="00620BAA">
        <w:t>dodávka</w:t>
      </w:r>
      <w:r w:rsidRPr="00620BAA">
        <w:t xml:space="preserve"> ve shodě se Smlouvou, má </w:t>
      </w:r>
      <w:r w:rsidR="00681F34">
        <w:t xml:space="preserve">Kupující </w:t>
      </w:r>
      <w:r w:rsidRPr="00620BAA">
        <w:t>právo zejména na</w:t>
      </w:r>
      <w:r w:rsidRPr="00620BAA">
        <w:rPr>
          <w:color w:val="FF0000"/>
        </w:rPr>
        <w:t xml:space="preserve"> </w:t>
      </w:r>
    </w:p>
    <w:p w14:paraId="3CC873FA" w14:textId="102498F2" w:rsidR="00155E22" w:rsidRPr="00620BAA" w:rsidRDefault="00155E22" w:rsidP="006F1127">
      <w:pPr>
        <w:pStyle w:val="Bod"/>
        <w:widowControl w:val="0"/>
        <w:numPr>
          <w:ilvl w:val="4"/>
          <w:numId w:val="41"/>
        </w:numPr>
        <w:tabs>
          <w:tab w:val="clear" w:pos="1814"/>
          <w:tab w:val="num" w:pos="1418"/>
        </w:tabs>
      </w:pPr>
      <w:r w:rsidRPr="00620BAA">
        <w:t xml:space="preserve">na odstranění vady novým </w:t>
      </w:r>
      <w:r w:rsidR="004D414B">
        <w:t>dodáním</w:t>
      </w:r>
      <w:r w:rsidR="00A363DC" w:rsidRPr="00620BAA">
        <w:t xml:space="preserve"> její</w:t>
      </w:r>
      <w:r w:rsidRPr="00620BAA">
        <w:t xml:space="preserve"> vadné části nebo </w:t>
      </w:r>
      <w:r w:rsidR="00A363DC" w:rsidRPr="00620BAA">
        <w:t>její</w:t>
      </w:r>
      <w:r w:rsidRPr="00620BAA">
        <w:t xml:space="preserve"> chybějící části,</w:t>
      </w:r>
    </w:p>
    <w:p w14:paraId="71162166" w14:textId="54DCE581" w:rsidR="00155E22" w:rsidRPr="00620BAA" w:rsidRDefault="00155E22" w:rsidP="006F1127">
      <w:pPr>
        <w:pStyle w:val="Bod"/>
        <w:widowControl w:val="0"/>
        <w:numPr>
          <w:ilvl w:val="4"/>
          <w:numId w:val="41"/>
        </w:numPr>
        <w:tabs>
          <w:tab w:val="clear" w:pos="1814"/>
          <w:tab w:val="num" w:pos="1418"/>
        </w:tabs>
      </w:pPr>
      <w:r w:rsidRPr="00620BAA">
        <w:t>na odstranění vady opravou, je-li vada tímto způsobem odstranitelná,</w:t>
      </w:r>
      <w:r w:rsidR="00A363DC" w:rsidRPr="00620BAA">
        <w:t xml:space="preserve"> nebo</w:t>
      </w:r>
    </w:p>
    <w:p w14:paraId="637DAB5A" w14:textId="050AF118" w:rsidR="00155E22" w:rsidRPr="00620BAA" w:rsidRDefault="00155E22" w:rsidP="006F1127">
      <w:pPr>
        <w:pStyle w:val="Bod"/>
        <w:widowControl w:val="0"/>
        <w:numPr>
          <w:ilvl w:val="4"/>
          <w:numId w:val="41"/>
        </w:numPr>
        <w:tabs>
          <w:tab w:val="clear" w:pos="1814"/>
          <w:tab w:val="num" w:pos="1418"/>
        </w:tabs>
      </w:pPr>
      <w:r w:rsidRPr="00620BAA">
        <w:t>na přiměřenou slevu</w:t>
      </w:r>
      <w:r w:rsidR="00A363DC" w:rsidRPr="00620BAA">
        <w:t>.</w:t>
      </w:r>
      <w:r w:rsidRPr="00620BAA">
        <w:t xml:space="preserve"> </w:t>
      </w:r>
    </w:p>
    <w:p w14:paraId="67237455" w14:textId="331761BD" w:rsidR="00155E22" w:rsidRPr="00620BAA" w:rsidRDefault="00681F34" w:rsidP="006F1127">
      <w:pPr>
        <w:pStyle w:val="Psmeno"/>
        <w:keepNext w:val="0"/>
        <w:widowControl w:val="0"/>
        <w:numPr>
          <w:ilvl w:val="0"/>
          <w:numId w:val="0"/>
        </w:numPr>
        <w:ind w:left="1134"/>
      </w:pPr>
      <w:r>
        <w:t xml:space="preserve">Kupující </w:t>
      </w:r>
      <w:r w:rsidR="00155E22" w:rsidRPr="00620BAA">
        <w:t>je oprávněn zvolit si a uplatnit kterékoli z uvedených práv dle svého uvážení, případně zvolit a uplatnit kombinaci těchto práv.</w:t>
      </w:r>
    </w:p>
    <w:p w14:paraId="5632DC82" w14:textId="0FCFD8C0" w:rsidR="00155E22" w:rsidRPr="00620BAA" w:rsidRDefault="00155E22" w:rsidP="006F1127">
      <w:pPr>
        <w:pStyle w:val="OdstavecII"/>
        <w:keepNext w:val="0"/>
        <w:widowControl w:val="0"/>
        <w:numPr>
          <w:ilvl w:val="1"/>
          <w:numId w:val="41"/>
        </w:numPr>
        <w:rPr>
          <w:b/>
        </w:rPr>
      </w:pPr>
      <w:r w:rsidRPr="00620BAA">
        <w:rPr>
          <w:b/>
        </w:rPr>
        <w:t>Reklamace vad</w:t>
      </w:r>
      <w:r w:rsidR="00A363DC" w:rsidRPr="00620BAA">
        <w:rPr>
          <w:b/>
        </w:rPr>
        <w:t xml:space="preserve"> </w:t>
      </w:r>
      <w:r w:rsidRPr="00620BAA">
        <w:rPr>
          <w:b/>
        </w:rPr>
        <w:t>v záruční době</w:t>
      </w:r>
    </w:p>
    <w:p w14:paraId="78425C30" w14:textId="091F494C" w:rsidR="00155E22" w:rsidRPr="00620BAA" w:rsidRDefault="00155E22" w:rsidP="006F1127">
      <w:pPr>
        <w:pStyle w:val="Psmeno"/>
        <w:keepNext w:val="0"/>
        <w:widowControl w:val="0"/>
        <w:numPr>
          <w:ilvl w:val="3"/>
          <w:numId w:val="41"/>
        </w:numPr>
        <w:tabs>
          <w:tab w:val="clear" w:pos="855"/>
          <w:tab w:val="num" w:pos="1134"/>
        </w:tabs>
      </w:pPr>
      <w:r w:rsidRPr="00620BAA">
        <w:t xml:space="preserve">Práva z vad v záruční době uplatní </w:t>
      </w:r>
      <w:r w:rsidR="00D97EAF">
        <w:t xml:space="preserve">Kupující </w:t>
      </w:r>
      <w:r w:rsidRPr="00620BAA">
        <w:t xml:space="preserve">oznámením </w:t>
      </w:r>
      <w:r w:rsidR="00FC3ED9">
        <w:t>Prodávajícímu</w:t>
      </w:r>
      <w:r w:rsidRPr="00620BAA">
        <w:t xml:space="preserve"> </w:t>
      </w:r>
      <w:r w:rsidRPr="00620BAA">
        <w:rPr>
          <w:i/>
        </w:rPr>
        <w:t>(dále jen „</w:t>
      </w:r>
      <w:r w:rsidRPr="00620BAA">
        <w:rPr>
          <w:b/>
          <w:i/>
        </w:rPr>
        <w:t>Reklamace</w:t>
      </w:r>
      <w:r w:rsidRPr="00620BAA">
        <w:rPr>
          <w:i/>
        </w:rPr>
        <w:t>“)</w:t>
      </w:r>
      <w:r w:rsidRPr="00620BAA">
        <w:t xml:space="preserve">, a to kdykoli po zjištění vady. I Reklamace odeslaná </w:t>
      </w:r>
      <w:r w:rsidR="00D97EAF">
        <w:t xml:space="preserve">Kupujícím </w:t>
      </w:r>
      <w:r w:rsidRPr="00620BAA">
        <w:t>poslední den záruční doby se považuje za včas uplatněnou.</w:t>
      </w:r>
    </w:p>
    <w:p w14:paraId="24D78C09" w14:textId="36AC9CEE" w:rsidR="00155E22" w:rsidRPr="00620BAA" w:rsidRDefault="00155E22" w:rsidP="006F1127">
      <w:pPr>
        <w:pStyle w:val="Psmeno"/>
        <w:keepNext w:val="0"/>
        <w:widowControl w:val="0"/>
        <w:numPr>
          <w:ilvl w:val="3"/>
          <w:numId w:val="41"/>
        </w:numPr>
        <w:tabs>
          <w:tab w:val="clear" w:pos="855"/>
          <w:tab w:val="num" w:pos="1134"/>
        </w:tabs>
      </w:pPr>
      <w:r w:rsidRPr="00620BAA">
        <w:t xml:space="preserve">Uplatnění práv z vad </w:t>
      </w:r>
      <w:r w:rsidR="00D97EAF">
        <w:t>Kupujícím</w:t>
      </w:r>
      <w:r w:rsidRPr="00620BAA">
        <w:t xml:space="preserve">, jakož i plnění jim odpovídajících povinností </w:t>
      </w:r>
      <w:r w:rsidR="00FC3ED9">
        <w:t xml:space="preserve">Prodávajícího </w:t>
      </w:r>
      <w:r w:rsidRPr="00620BAA">
        <w:t xml:space="preserve">není podmíněno ani jinak spojeno s poskytnutím jakékoli další úplaty </w:t>
      </w:r>
      <w:r w:rsidR="00D97EAF">
        <w:t xml:space="preserve">Kupujícího </w:t>
      </w:r>
      <w:r w:rsidR="00FC3ED9">
        <w:t>Prodávajícímu</w:t>
      </w:r>
      <w:r w:rsidRPr="00620BAA">
        <w:t>, příp. jiné osobě.</w:t>
      </w:r>
    </w:p>
    <w:p w14:paraId="7C23ECA3" w14:textId="66968D69" w:rsidR="00155E22" w:rsidRPr="00620BAA" w:rsidRDefault="00D97EAF" w:rsidP="006F1127">
      <w:pPr>
        <w:pStyle w:val="Psmeno"/>
        <w:keepNext w:val="0"/>
        <w:widowControl w:val="0"/>
        <w:numPr>
          <w:ilvl w:val="3"/>
          <w:numId w:val="41"/>
        </w:numPr>
        <w:tabs>
          <w:tab w:val="clear" w:pos="855"/>
          <w:tab w:val="num" w:pos="1134"/>
        </w:tabs>
        <w:rPr>
          <w:b/>
          <w:color w:val="000000"/>
        </w:rPr>
      </w:pPr>
      <w:r>
        <w:t xml:space="preserve">Kupujícímu </w:t>
      </w:r>
      <w:r w:rsidR="00155E22" w:rsidRPr="00620BAA">
        <w:t xml:space="preserve">náleží i náhrada nákladů účelně vynaložených při uplatnění práv </w:t>
      </w:r>
      <w:r w:rsidR="00155E22" w:rsidRPr="00620BAA">
        <w:rPr>
          <w:color w:val="000000"/>
        </w:rPr>
        <w:t>z vad</w:t>
      </w:r>
      <w:r w:rsidR="00155E22" w:rsidRPr="00620BAA">
        <w:t>.</w:t>
      </w:r>
    </w:p>
    <w:p w14:paraId="093A3256" w14:textId="51ED94A8" w:rsidR="00155E22" w:rsidRPr="00620BAA" w:rsidRDefault="00155E22" w:rsidP="006F1127">
      <w:pPr>
        <w:pStyle w:val="Psmeno"/>
        <w:keepNext w:val="0"/>
        <w:widowControl w:val="0"/>
        <w:numPr>
          <w:ilvl w:val="3"/>
          <w:numId w:val="41"/>
        </w:numPr>
        <w:tabs>
          <w:tab w:val="clear" w:pos="855"/>
          <w:tab w:val="num" w:pos="1134"/>
        </w:tabs>
        <w:rPr>
          <w:lang w:eastAsia="ar-SA"/>
        </w:rPr>
      </w:pPr>
      <w:r w:rsidRPr="00620BAA">
        <w:t xml:space="preserve">Uplatněná práva </w:t>
      </w:r>
      <w:r w:rsidR="00D97EAF">
        <w:t xml:space="preserve">Kupujícího </w:t>
      </w:r>
      <w:r w:rsidRPr="00620BAA">
        <w:t xml:space="preserve">z vad se </w:t>
      </w:r>
      <w:r w:rsidR="00FC3ED9">
        <w:t xml:space="preserve">Prodávající </w:t>
      </w:r>
      <w:r w:rsidRPr="00620BAA">
        <w:t xml:space="preserve">zavazuje plně uspokojit bezodkladně, nejpozději </w:t>
      </w:r>
      <w:r w:rsidRPr="00620BAA">
        <w:lastRenderedPageBreak/>
        <w:t xml:space="preserve">však do 30 dnů ode dne obdržení Reklamace, nebude-li mezi </w:t>
      </w:r>
      <w:r w:rsidR="00D97EAF">
        <w:t xml:space="preserve">Kupujícím </w:t>
      </w:r>
      <w:r w:rsidRPr="00620BAA">
        <w:t xml:space="preserve">a </w:t>
      </w:r>
      <w:r w:rsidR="00FC3ED9">
        <w:t xml:space="preserve">Prodávajícím </w:t>
      </w:r>
      <w:r w:rsidRPr="00620BAA">
        <w:t xml:space="preserve">dohodnuto jinak. </w:t>
      </w:r>
    </w:p>
    <w:p w14:paraId="18A9D04E" w14:textId="2B6A1C06" w:rsidR="00155E22" w:rsidRPr="00620BAA" w:rsidRDefault="00155E22" w:rsidP="006F1127">
      <w:pPr>
        <w:pStyle w:val="Psmeno"/>
        <w:keepNext w:val="0"/>
        <w:widowControl w:val="0"/>
        <w:numPr>
          <w:ilvl w:val="3"/>
          <w:numId w:val="41"/>
        </w:numPr>
        <w:tabs>
          <w:tab w:val="clear" w:pos="855"/>
          <w:tab w:val="num" w:pos="1134"/>
        </w:tabs>
      </w:pPr>
      <w:r w:rsidRPr="00620BAA">
        <w:t xml:space="preserve">Při odstraňování vad se </w:t>
      </w:r>
      <w:r w:rsidR="00FC3ED9">
        <w:t xml:space="preserve">Prodávající </w:t>
      </w:r>
      <w:r w:rsidRPr="00620BAA">
        <w:t xml:space="preserve">zavazuje poskytovat </w:t>
      </w:r>
      <w:r w:rsidR="00D97EAF">
        <w:t xml:space="preserve">Kupujícímu </w:t>
      </w:r>
      <w:r w:rsidRPr="00620BAA">
        <w:t>veškerou potřebnou součinnost.</w:t>
      </w:r>
    </w:p>
    <w:p w14:paraId="45A9099E" w14:textId="77777777" w:rsidR="00155E22" w:rsidRPr="00620BAA" w:rsidRDefault="00155E22" w:rsidP="006F1127">
      <w:pPr>
        <w:pStyle w:val="OdstavecII"/>
        <w:keepNext w:val="0"/>
        <w:widowControl w:val="0"/>
        <w:numPr>
          <w:ilvl w:val="1"/>
          <w:numId w:val="41"/>
        </w:numPr>
        <w:rPr>
          <w:b/>
        </w:rPr>
      </w:pPr>
      <w:r w:rsidRPr="00620BAA">
        <w:rPr>
          <w:b/>
        </w:rPr>
        <w:t>Stavení záruční doby</w:t>
      </w:r>
    </w:p>
    <w:p w14:paraId="03CFC647" w14:textId="3495E27A" w:rsidR="00E16FEF" w:rsidRDefault="00155E22" w:rsidP="00E16FEF">
      <w:pPr>
        <w:pStyle w:val="OdstavecII"/>
        <w:keepNext w:val="0"/>
        <w:widowControl w:val="0"/>
        <w:numPr>
          <w:ilvl w:val="0"/>
          <w:numId w:val="0"/>
        </w:numPr>
        <w:ind w:left="856"/>
        <w:rPr>
          <w:bCs/>
          <w:lang w:eastAsia="ar-SA"/>
        </w:rPr>
      </w:pPr>
      <w:r w:rsidRPr="00620BAA">
        <w:t xml:space="preserve">Záruční doba neběží od okamžiku Reklamace až do dne odstranění vady, příp. do dne uhrazení </w:t>
      </w:r>
      <w:r w:rsidRPr="00620BAA">
        <w:rPr>
          <w:bCs/>
          <w:lang w:eastAsia="ar-SA"/>
        </w:rPr>
        <w:t>přiměřené slevy</w:t>
      </w:r>
      <w:r w:rsidR="00E16FEF">
        <w:rPr>
          <w:bCs/>
          <w:lang w:eastAsia="ar-SA"/>
        </w:rPr>
        <w:t>.</w:t>
      </w:r>
    </w:p>
    <w:p w14:paraId="7181B209" w14:textId="77777777" w:rsidR="00E16FEF" w:rsidRPr="00E16FEF" w:rsidRDefault="00E16FEF" w:rsidP="00E16FEF">
      <w:pPr>
        <w:rPr>
          <w:lang w:eastAsia="ar-SA"/>
        </w:rPr>
      </w:pPr>
    </w:p>
    <w:p w14:paraId="418BC57A" w14:textId="77777777" w:rsidR="00984DA2" w:rsidRPr="000F30F3" w:rsidRDefault="00984DA2" w:rsidP="00E6715B">
      <w:pPr>
        <w:pStyle w:val="lnek"/>
        <w:spacing w:before="0" w:after="240"/>
      </w:pPr>
      <w:r w:rsidRPr="000F30F3">
        <w:t xml:space="preserve">Smluvní pokuty </w:t>
      </w:r>
      <w:r w:rsidR="008524DB">
        <w:t>a související ujednání</w:t>
      </w:r>
      <w:r w:rsidR="008524DB" w:rsidRPr="000F30F3" w:rsidDel="008524DB">
        <w:t xml:space="preserve"> </w:t>
      </w:r>
    </w:p>
    <w:p w14:paraId="376074C6" w14:textId="0A2F30C3" w:rsidR="00EA7413" w:rsidRDefault="008D2B02" w:rsidP="00E103D1">
      <w:pPr>
        <w:pStyle w:val="Psmeno"/>
        <w:keepNext w:val="0"/>
        <w:widowControl w:val="0"/>
        <w:rPr>
          <w:b/>
        </w:rPr>
      </w:pPr>
      <w:r w:rsidRPr="00535A78">
        <w:t xml:space="preserve">V případě prodlení </w:t>
      </w:r>
      <w:r w:rsidR="00FC3ED9">
        <w:t xml:space="preserve">Prodávajícího </w:t>
      </w:r>
      <w:r w:rsidRPr="00535A78">
        <w:t xml:space="preserve">oproti lhůtě pro </w:t>
      </w:r>
      <w:r>
        <w:t xml:space="preserve">předání dodávky </w:t>
      </w:r>
      <w:r w:rsidR="00ED4851">
        <w:t xml:space="preserve">je </w:t>
      </w:r>
      <w:r w:rsidR="00D97EAF">
        <w:t xml:space="preserve">Kupující </w:t>
      </w:r>
      <w:r w:rsidR="00ED4851">
        <w:t xml:space="preserve">oprávněn požadovat a </w:t>
      </w:r>
      <w:r w:rsidR="00FC3ED9">
        <w:t xml:space="preserve">Prodávající </w:t>
      </w:r>
      <w:r w:rsidR="00ED4851">
        <w:t>povinen zaplatit</w:t>
      </w:r>
      <w:r w:rsidRPr="00B83CA2">
        <w:t xml:space="preserve"> </w:t>
      </w:r>
      <w:r w:rsidRPr="008826B1">
        <w:t>za každý započatý den prodlení</w:t>
      </w:r>
      <w:r w:rsidRPr="00A4082A">
        <w:t xml:space="preserve"> smluvní pokutu </w:t>
      </w:r>
      <w:r w:rsidRPr="005F7BD8">
        <w:t xml:space="preserve">ve výši </w:t>
      </w:r>
      <w:r w:rsidR="00620BAA">
        <w:t>0,1</w:t>
      </w:r>
      <w:r>
        <w:t xml:space="preserve"> </w:t>
      </w:r>
      <w:r w:rsidRPr="005F7BD8">
        <w:t xml:space="preserve">% z ceny </w:t>
      </w:r>
      <w:r w:rsidR="004D414B">
        <w:t xml:space="preserve">dílčí </w:t>
      </w:r>
      <w:r>
        <w:t>dodávky</w:t>
      </w:r>
      <w:r w:rsidRPr="005F7BD8">
        <w:t xml:space="preserve"> bez DPH.</w:t>
      </w:r>
      <w:r w:rsidR="00EA7413">
        <w:rPr>
          <w:b/>
        </w:rPr>
        <w:t xml:space="preserve"> </w:t>
      </w:r>
    </w:p>
    <w:p w14:paraId="0A6C9DA2" w14:textId="5B15EC4F" w:rsidR="00114B34" w:rsidRPr="00E103D1" w:rsidRDefault="00114B34" w:rsidP="00E103D1">
      <w:pPr>
        <w:pStyle w:val="Psmeno"/>
        <w:keepNext w:val="0"/>
        <w:widowControl w:val="0"/>
        <w:rPr>
          <w:b/>
        </w:rPr>
      </w:pPr>
      <w:r>
        <w:t xml:space="preserve">V případě prodlení </w:t>
      </w:r>
      <w:r w:rsidR="00FC3ED9">
        <w:t xml:space="preserve">Prodávajícího </w:t>
      </w:r>
      <w:r>
        <w:t xml:space="preserve">oproti lhůtě </w:t>
      </w:r>
      <w:r w:rsidRPr="00C007CF">
        <w:t xml:space="preserve">dle </w:t>
      </w:r>
      <w:proofErr w:type="spellStart"/>
      <w:r w:rsidRPr="00C007CF">
        <w:t>ust</w:t>
      </w:r>
      <w:proofErr w:type="spellEnd"/>
      <w:r w:rsidRPr="00C007CF">
        <w:t xml:space="preserve">. </w:t>
      </w:r>
      <w:r>
        <w:t>I</w:t>
      </w:r>
      <w:r w:rsidRPr="00C007CF">
        <w:t>II. 4</w:t>
      </w:r>
      <w:r w:rsidRPr="005F7BD8">
        <w:t xml:space="preserve">) </w:t>
      </w:r>
      <w:r w:rsidR="00C65DBB">
        <w:t>c</w:t>
      </w:r>
      <w:r w:rsidRPr="005F7BD8">
        <w:t>)</w:t>
      </w:r>
      <w:r w:rsidR="000C07BD">
        <w:t xml:space="preserve"> nebo V. II. d)</w:t>
      </w:r>
      <w:r w:rsidRPr="005F7BD8">
        <w:t xml:space="preserve"> Smlouvy</w:t>
      </w:r>
      <w:r>
        <w:t xml:space="preserve"> </w:t>
      </w:r>
      <w:r w:rsidR="00ED4851">
        <w:t xml:space="preserve">je </w:t>
      </w:r>
      <w:r w:rsidR="00D97EAF">
        <w:t xml:space="preserve">Kupující </w:t>
      </w:r>
      <w:r w:rsidR="00ED4851">
        <w:t xml:space="preserve">oprávněn požadovat a </w:t>
      </w:r>
      <w:r w:rsidR="00FC3ED9">
        <w:t xml:space="preserve">Prodávající </w:t>
      </w:r>
      <w:r w:rsidR="00ED4851">
        <w:t>povinen zaplatit</w:t>
      </w:r>
      <w:r w:rsidRPr="005F7BD8">
        <w:t xml:space="preserve"> za každý započatý den prodlení smluvní pokutu ve výši</w:t>
      </w:r>
      <w:r>
        <w:t xml:space="preserve"> 200,- Kč</w:t>
      </w:r>
      <w:r w:rsidRPr="005F7BD8">
        <w:t>.</w:t>
      </w:r>
    </w:p>
    <w:p w14:paraId="36DD90BA" w14:textId="6CF3DADD" w:rsidR="0078601E" w:rsidRPr="00ED4851" w:rsidRDefault="00521A4B" w:rsidP="00E103D1">
      <w:pPr>
        <w:pStyle w:val="OdstavecII"/>
        <w:keepNext w:val="0"/>
        <w:widowControl w:val="0"/>
      </w:pPr>
      <w:r w:rsidRPr="00607874">
        <w:t xml:space="preserve">Smluvní </w:t>
      </w:r>
      <w:r w:rsidRPr="00ED4851">
        <w:rPr>
          <w:color w:val="000000" w:themeColor="text1"/>
        </w:rPr>
        <w:t>pokuty se stávají splatnými dnem následujícím po dni, ve kterém na ně vzniklo právo</w:t>
      </w:r>
      <w:r w:rsidR="00A4082A" w:rsidRPr="00ED4851">
        <w:rPr>
          <w:color w:val="000000" w:themeColor="text1"/>
        </w:rPr>
        <w:t xml:space="preserve">. </w:t>
      </w:r>
      <w:r w:rsidR="00FC3ED9">
        <w:t xml:space="preserve">Kupující </w:t>
      </w:r>
      <w:r w:rsidR="00A4082A" w:rsidRPr="00ED4851">
        <w:rPr>
          <w:color w:val="000000" w:themeColor="text1"/>
        </w:rPr>
        <w:t xml:space="preserve">si vyhrazuje právo započíst smluvní pokuty vůči pohledávkám </w:t>
      </w:r>
      <w:r w:rsidR="00FC3ED9">
        <w:t xml:space="preserve">Prodávajícího </w:t>
      </w:r>
      <w:r w:rsidR="00A4082A" w:rsidRPr="00ED4851">
        <w:t xml:space="preserve">za </w:t>
      </w:r>
      <w:r w:rsidR="00FC3ED9">
        <w:t>Kupujícím</w:t>
      </w:r>
      <w:r w:rsidR="00A4082A" w:rsidRPr="00ED4851">
        <w:t>.</w:t>
      </w:r>
    </w:p>
    <w:p w14:paraId="63A9E02E" w14:textId="2D350385" w:rsidR="00430A97" w:rsidRDefault="00430A97" w:rsidP="00E103D1">
      <w:pPr>
        <w:pStyle w:val="OdstavecII"/>
        <w:keepNext w:val="0"/>
        <w:widowControl w:val="0"/>
      </w:pPr>
      <w:r w:rsidRPr="00ED4851">
        <w:t xml:space="preserve">Zaplacením smluvní pokuty není dotčen nárok </w:t>
      </w:r>
      <w:r w:rsidR="00FC3ED9">
        <w:t xml:space="preserve">Kupujícího </w:t>
      </w:r>
      <w:r w:rsidRPr="00ED4851">
        <w:t xml:space="preserve">na náhradu škody způsobené mu porušením povinnosti </w:t>
      </w:r>
      <w:r w:rsidR="00FC3ED9">
        <w:t>Prodávajícího</w:t>
      </w:r>
      <w:r w:rsidRPr="00ED4851">
        <w:t>, ke které se vztahuje smluvní pokuta. To platí i tehdy, bude-li smluvní pokuta snížena rozhodnutím soudu</w:t>
      </w:r>
      <w:r>
        <w:t>.</w:t>
      </w:r>
    </w:p>
    <w:p w14:paraId="6D52631A" w14:textId="0374904B" w:rsidR="00F22358" w:rsidRDefault="00FC3ED9" w:rsidP="00E103D1">
      <w:pPr>
        <w:pStyle w:val="OdstavecII"/>
        <w:keepNext w:val="0"/>
        <w:widowControl w:val="0"/>
        <w:rPr>
          <w:color w:val="auto"/>
        </w:rPr>
      </w:pPr>
      <w:r>
        <w:t xml:space="preserve">Prodávající </w:t>
      </w:r>
      <w:r w:rsidR="00F22358" w:rsidRPr="004A6D23">
        <w:rPr>
          <w:color w:val="auto"/>
        </w:rPr>
        <w:t xml:space="preserve">není povinen </w:t>
      </w:r>
      <w:r>
        <w:t xml:space="preserve">Kupujícímu </w:t>
      </w:r>
      <w:r w:rsidR="00F22358" w:rsidRPr="004A6D23">
        <w:rPr>
          <w:color w:val="auto"/>
        </w:rPr>
        <w:t xml:space="preserve">zaplatit smluvní pokutu za prodlení s plněním povinností utvrzených smluvní pokutou, a to za dobu trvání mimořádných nepředvídatelných a nepřekonatelných překážek vzniklých nezávisle na vůli </w:t>
      </w:r>
      <w:r>
        <w:t xml:space="preserve">Prodávajícího </w:t>
      </w:r>
      <w:r w:rsidR="00F22358" w:rsidRPr="004A6D23">
        <w:rPr>
          <w:color w:val="auto"/>
        </w:rPr>
        <w:t>ve smyslu § 2913 odst. 2 OZ (dále jen „</w:t>
      </w:r>
      <w:r w:rsidR="00F22358" w:rsidRPr="004A6D23">
        <w:rPr>
          <w:b/>
          <w:bCs/>
          <w:i/>
          <w:iCs/>
          <w:color w:val="auto"/>
        </w:rPr>
        <w:t>Vyšší moc</w:t>
      </w:r>
      <w:r w:rsidR="00F22358" w:rsidRPr="004A6D23">
        <w:rPr>
          <w:color w:val="auto"/>
        </w:rPr>
        <w:t xml:space="preserve">“). O vzniku Vyšší moci je </w:t>
      </w:r>
      <w:r>
        <w:t xml:space="preserve">Prodávající </w:t>
      </w:r>
      <w:r w:rsidR="00F22358" w:rsidRPr="004A6D23">
        <w:rPr>
          <w:color w:val="auto"/>
        </w:rPr>
        <w:t xml:space="preserve">povinen </w:t>
      </w:r>
      <w:r>
        <w:t xml:space="preserve">Kupujícího </w:t>
      </w:r>
      <w:r w:rsidR="00F22358" w:rsidRPr="004A6D23">
        <w:rPr>
          <w:color w:val="auto"/>
        </w:rPr>
        <w:t xml:space="preserve">bezodkladně informovat. Existenci Vyšší moci prokazuje </w:t>
      </w:r>
      <w:r>
        <w:t xml:space="preserve">Prodávající </w:t>
      </w:r>
      <w:r w:rsidR="00F22358" w:rsidRPr="004A6D23">
        <w:rPr>
          <w:color w:val="auto"/>
        </w:rPr>
        <w:t xml:space="preserve">a potvrzuje </w:t>
      </w:r>
      <w:r>
        <w:t>Kupující</w:t>
      </w:r>
      <w:r w:rsidR="00F22358" w:rsidRPr="004A6D23">
        <w:rPr>
          <w:color w:val="auto"/>
        </w:rPr>
        <w:t xml:space="preserve">. Bez potvrzení </w:t>
      </w:r>
      <w:r>
        <w:t xml:space="preserve">Kupujícího </w:t>
      </w:r>
      <w:r w:rsidR="00F22358" w:rsidRPr="004A6D23">
        <w:rPr>
          <w:color w:val="auto"/>
        </w:rPr>
        <w:t>není možné se na Vyšší moc odkazovat</w:t>
      </w:r>
      <w:r>
        <w:rPr>
          <w:color w:val="auto"/>
        </w:rPr>
        <w:t>.</w:t>
      </w:r>
    </w:p>
    <w:p w14:paraId="6D06013D" w14:textId="2B04608F" w:rsidR="0078601E" w:rsidRDefault="00FC3ED9" w:rsidP="00E103D1">
      <w:pPr>
        <w:pStyle w:val="OdstavecII"/>
        <w:keepNext w:val="0"/>
        <w:widowControl w:val="0"/>
        <w:rPr>
          <w:color w:val="auto"/>
        </w:rPr>
      </w:pPr>
      <w:r>
        <w:t xml:space="preserve">Prodávající </w:t>
      </w:r>
      <w:r w:rsidR="00F22358" w:rsidRPr="001849E6">
        <w:rPr>
          <w:color w:val="auto"/>
        </w:rPr>
        <w:t xml:space="preserve">bere na vědomí, že za porušení povinností </w:t>
      </w:r>
      <w:r>
        <w:t xml:space="preserve">Prodávajícího </w:t>
      </w:r>
      <w:r w:rsidR="00F22358" w:rsidRPr="001849E6">
        <w:rPr>
          <w:color w:val="auto"/>
        </w:rPr>
        <w:t xml:space="preserve">z této Smlouvy se rovněž považuje uvedení nepravdivých informací, dokladů či prohlášení (např. ohledně střetu zájmů nebo sankcí EU) podané k Veřejné zakázce a takovéto porušení povinností může mít za následek odstoupení od Smlouvy ze strany </w:t>
      </w:r>
      <w:r>
        <w:t>Kupujícího</w:t>
      </w:r>
      <w:r w:rsidR="00F22358" w:rsidRPr="001849E6">
        <w:rPr>
          <w:color w:val="auto"/>
        </w:rPr>
        <w:t xml:space="preserve">, udělení sankcí ze strany orgánů veřejné správy, případně vznik jiné škody </w:t>
      </w:r>
      <w:r w:rsidR="0064272E" w:rsidRPr="001849E6">
        <w:rPr>
          <w:color w:val="auto"/>
        </w:rPr>
        <w:t xml:space="preserve">velkého rozsahu </w:t>
      </w:r>
      <w:r>
        <w:t>Kupujícímu</w:t>
      </w:r>
      <w:r w:rsidR="00D676E0" w:rsidRPr="001849E6">
        <w:rPr>
          <w:color w:val="auto"/>
        </w:rPr>
        <w:t>.</w:t>
      </w:r>
    </w:p>
    <w:p w14:paraId="21BE5834" w14:textId="10AF1154" w:rsidR="006B2C53" w:rsidRDefault="006B2C53">
      <w:pPr>
        <w:spacing w:before="0" w:after="0"/>
        <w:jc w:val="left"/>
      </w:pPr>
      <w:r>
        <w:br w:type="page"/>
      </w:r>
    </w:p>
    <w:p w14:paraId="1A6A80EA" w14:textId="192EAC45" w:rsidR="008524DB" w:rsidRDefault="008524DB" w:rsidP="00E6715B">
      <w:pPr>
        <w:pStyle w:val="lnek"/>
        <w:spacing w:before="0" w:after="240"/>
      </w:pPr>
      <w:r>
        <w:lastRenderedPageBreak/>
        <w:t>Ú</w:t>
      </w:r>
      <w:r w:rsidR="00C90066">
        <w:t xml:space="preserve">činnost </w:t>
      </w:r>
      <w:r w:rsidR="00C65E3A">
        <w:t>S</w:t>
      </w:r>
      <w:r w:rsidR="00C90066">
        <w:t>mlouvy; výpověď</w:t>
      </w:r>
      <w:r w:rsidR="001C3B59">
        <w:t xml:space="preserve"> a odstoupení od smlouvy</w:t>
      </w:r>
    </w:p>
    <w:p w14:paraId="35CC098C" w14:textId="63140E7B" w:rsidR="00E95604" w:rsidRPr="00D05648" w:rsidRDefault="00A5627B" w:rsidP="006F1127">
      <w:pPr>
        <w:pStyle w:val="OdstavecII"/>
        <w:rPr>
          <w:color w:val="auto"/>
        </w:rPr>
      </w:pPr>
      <w:r w:rsidRPr="00D05648">
        <w:rPr>
          <w:color w:val="auto"/>
        </w:rPr>
        <w:t xml:space="preserve">Smlouva bude účinná </w:t>
      </w:r>
      <w:r w:rsidR="001849E6" w:rsidRPr="00D05648">
        <w:rPr>
          <w:color w:val="auto"/>
        </w:rPr>
        <w:t>12</w:t>
      </w:r>
      <w:r w:rsidRPr="00D05648">
        <w:rPr>
          <w:color w:val="auto"/>
        </w:rPr>
        <w:t xml:space="preserve"> měsíců </w:t>
      </w:r>
      <w:r w:rsidR="006B2C53" w:rsidRPr="00D05648">
        <w:rPr>
          <w:color w:val="auto"/>
        </w:rPr>
        <w:t>od 18. 11. 2025 v návaznosti na ukončení předchozí smlouvy na toto plnění. Pokud bude smlouva uzavřena po tomto termínu, bude účinná 12 měsíců ode dne jejího uveřejnění v registru smluv</w:t>
      </w:r>
      <w:r w:rsidR="00E95604" w:rsidRPr="00D05648">
        <w:rPr>
          <w:color w:val="auto"/>
        </w:rPr>
        <w:t>.</w:t>
      </w:r>
    </w:p>
    <w:p w14:paraId="7F76F9A6" w14:textId="4BE73BBA" w:rsidR="00E95604" w:rsidRPr="00E95604" w:rsidRDefault="00E95604" w:rsidP="006F1127">
      <w:pPr>
        <w:pStyle w:val="OdstavecII"/>
        <w:rPr>
          <w:color w:val="auto"/>
        </w:rPr>
      </w:pPr>
      <w:r>
        <w:rPr>
          <w:color w:val="auto"/>
        </w:rPr>
        <w:t>Smlouva bude ukončena uplynutím lhůty 12 měsíců od uveřejnění smlouvy</w:t>
      </w:r>
      <w:r w:rsidR="00B17711">
        <w:rPr>
          <w:color w:val="auto"/>
        </w:rPr>
        <w:t xml:space="preserve"> </w:t>
      </w:r>
      <w:r>
        <w:rPr>
          <w:color w:val="auto"/>
        </w:rPr>
        <w:t xml:space="preserve">v registru smluv nebo </w:t>
      </w:r>
      <w:r w:rsidR="00B17711">
        <w:rPr>
          <w:color w:val="auto"/>
        </w:rPr>
        <w:t>vyčerpání</w:t>
      </w:r>
      <w:r>
        <w:rPr>
          <w:color w:val="auto"/>
        </w:rPr>
        <w:t>m</w:t>
      </w:r>
      <w:r w:rsidR="00B17711">
        <w:rPr>
          <w:color w:val="auto"/>
        </w:rPr>
        <w:t xml:space="preserve"> finančního limitu dle </w:t>
      </w:r>
      <w:proofErr w:type="spellStart"/>
      <w:r w:rsidR="00B17711">
        <w:rPr>
          <w:color w:val="auto"/>
        </w:rPr>
        <w:t>ust</w:t>
      </w:r>
      <w:proofErr w:type="spellEnd"/>
      <w:r w:rsidR="00B17711">
        <w:rPr>
          <w:color w:val="auto"/>
        </w:rPr>
        <w:t>. IV.</w:t>
      </w:r>
      <w:r>
        <w:rPr>
          <w:color w:val="auto"/>
        </w:rPr>
        <w:t xml:space="preserve"> </w:t>
      </w:r>
      <w:r w:rsidR="00B17711">
        <w:rPr>
          <w:color w:val="auto"/>
        </w:rPr>
        <w:t>1) Smlouvy</w:t>
      </w:r>
      <w:r w:rsidR="001849E6">
        <w:rPr>
          <w:color w:val="auto"/>
        </w:rPr>
        <w:t>.</w:t>
      </w:r>
      <w:r>
        <w:rPr>
          <w:color w:val="auto"/>
        </w:rPr>
        <w:t xml:space="preserve"> Dále může být smlouva ukončena Výpovědí nebo Odstoupením.</w:t>
      </w:r>
    </w:p>
    <w:p w14:paraId="74B52C6B" w14:textId="77777777" w:rsidR="008524DB" w:rsidRPr="00CB1952" w:rsidRDefault="008524DB" w:rsidP="006F1127">
      <w:pPr>
        <w:pStyle w:val="OdstavecII"/>
        <w:keepNext w:val="0"/>
        <w:widowControl w:val="0"/>
        <w:rPr>
          <w:b/>
          <w:color w:val="auto"/>
        </w:rPr>
      </w:pPr>
      <w:r w:rsidRPr="00CB1952">
        <w:rPr>
          <w:b/>
          <w:color w:val="auto"/>
        </w:rPr>
        <w:t>Výpověď</w:t>
      </w:r>
    </w:p>
    <w:p w14:paraId="6575F317" w14:textId="77777777" w:rsidR="008524DB" w:rsidRPr="00CB1952" w:rsidRDefault="008524DB" w:rsidP="006F1127">
      <w:pPr>
        <w:pStyle w:val="OdstavecII"/>
        <w:keepNext w:val="0"/>
        <w:widowControl w:val="0"/>
        <w:numPr>
          <w:ilvl w:val="0"/>
          <w:numId w:val="0"/>
        </w:numPr>
        <w:ind w:left="856"/>
        <w:rPr>
          <w:color w:val="auto"/>
        </w:rPr>
      </w:pPr>
      <w:r w:rsidRPr="00CB1952">
        <w:rPr>
          <w:color w:val="auto"/>
        </w:rPr>
        <w:t>Strany se dohodly, že závazky z</w:t>
      </w:r>
      <w:r w:rsidR="00216BD6" w:rsidRPr="00CB1952">
        <w:rPr>
          <w:color w:val="auto"/>
        </w:rPr>
        <w:t xml:space="preserve">e Smlouvy </w:t>
      </w:r>
      <w:r w:rsidRPr="00CB1952">
        <w:rPr>
          <w:color w:val="auto"/>
        </w:rPr>
        <w:t xml:space="preserve">mohou zaniknout výpovědí, a to za níže uvedených podmínek. </w:t>
      </w:r>
    </w:p>
    <w:p w14:paraId="78FBB19D" w14:textId="43475FF8" w:rsidR="008524DB" w:rsidRPr="00CB1952" w:rsidRDefault="00FC3ED9" w:rsidP="006F1127">
      <w:pPr>
        <w:pStyle w:val="Psmeno"/>
        <w:keepNext w:val="0"/>
        <w:widowControl w:val="0"/>
      </w:pPr>
      <w:r>
        <w:t>Kupující</w:t>
      </w:r>
      <w:r w:rsidR="008524DB" w:rsidRPr="00CB1952">
        <w:t xml:space="preserve"> je oprávněn závazky kdykoli částečně nebo v celém rozsahu vypovědět</w:t>
      </w:r>
      <w:r w:rsidR="003A347C" w:rsidRPr="00CB1952">
        <w:t xml:space="preserve"> i bez udání důvodu</w:t>
      </w:r>
      <w:r w:rsidR="008524DB" w:rsidRPr="00CB1952">
        <w:t>.</w:t>
      </w:r>
      <w:r w:rsidR="003A347C" w:rsidRPr="00CB1952">
        <w:t xml:space="preserve"> Strany pro případ výpovědi ze strany </w:t>
      </w:r>
      <w:r>
        <w:t xml:space="preserve">Kupujícího </w:t>
      </w:r>
      <w:r w:rsidR="003A347C" w:rsidRPr="00CB1952">
        <w:t xml:space="preserve">sjednávají </w:t>
      </w:r>
      <w:r w:rsidR="001849E6">
        <w:t>dvou</w:t>
      </w:r>
      <w:r w:rsidR="003A347C" w:rsidRPr="00CB1952">
        <w:t xml:space="preserve">měsíční výpovědní dobu, která počíná běžet od počátku kalendářního měsíce následujícího po měsíci, v němž byla výpověď </w:t>
      </w:r>
      <w:r>
        <w:t xml:space="preserve">Prodávajícímu </w:t>
      </w:r>
      <w:r w:rsidR="003A347C" w:rsidRPr="00CB1952">
        <w:t>doručena.</w:t>
      </w:r>
      <w:r w:rsidR="002B61A6" w:rsidRPr="00CB1952">
        <w:t xml:space="preserve"> </w:t>
      </w:r>
    </w:p>
    <w:p w14:paraId="6AD9C254" w14:textId="258E1A01" w:rsidR="008524DB" w:rsidRDefault="00FC3ED9" w:rsidP="006F1127">
      <w:pPr>
        <w:pStyle w:val="Psmeno"/>
        <w:keepNext w:val="0"/>
        <w:widowControl w:val="0"/>
      </w:pPr>
      <w:r>
        <w:t xml:space="preserve">Prodávající </w:t>
      </w:r>
      <w:r w:rsidR="008524DB">
        <w:t>je oprávněn závazky vypovědět pouze v celém rozsahu</w:t>
      </w:r>
      <w:r w:rsidR="0044793F">
        <w:t xml:space="preserve"> Smlouvy</w:t>
      </w:r>
      <w:r w:rsidR="008524DB">
        <w:t xml:space="preserve">. Strany pro případ výpovědi ze strany </w:t>
      </w:r>
      <w:r>
        <w:t xml:space="preserve">Prodávajícího </w:t>
      </w:r>
      <w:r w:rsidR="008524DB">
        <w:t xml:space="preserve">sjednávají </w:t>
      </w:r>
      <w:r w:rsidR="001849E6">
        <w:t>dvou</w:t>
      </w:r>
      <w:r w:rsidR="008524DB" w:rsidRPr="00E103D1">
        <w:t>měsíční</w:t>
      </w:r>
      <w:r w:rsidR="008524DB" w:rsidRPr="00121E81">
        <w:t xml:space="preserve"> výpovědní</w:t>
      </w:r>
      <w:r w:rsidR="008524DB">
        <w:t xml:space="preserve"> dobu, která počíná běžet od počátku kalendářního měsíce následujícího po měsíci, v němž byla výpověď </w:t>
      </w:r>
      <w:r>
        <w:t xml:space="preserve">Kupujícímu </w:t>
      </w:r>
      <w:r w:rsidR="008524DB">
        <w:t>doručena.</w:t>
      </w:r>
    </w:p>
    <w:p w14:paraId="3F00F8BE" w14:textId="75D69567" w:rsidR="00C65E3A" w:rsidRDefault="008524DB" w:rsidP="006F1127">
      <w:pPr>
        <w:pStyle w:val="Psmeno"/>
        <w:keepNext w:val="0"/>
        <w:widowControl w:val="0"/>
      </w:pPr>
      <w:r>
        <w:t>Výpověď závazků z</w:t>
      </w:r>
      <w:r w:rsidR="00216BD6">
        <w:t>e Smlouvy</w:t>
      </w:r>
      <w:r w:rsidR="00B17711">
        <w:t xml:space="preserve"> musí mít písemnou formu.</w:t>
      </w:r>
    </w:p>
    <w:p w14:paraId="05FD9001" w14:textId="77777777" w:rsidR="00ED4851" w:rsidRPr="00CD1027" w:rsidRDefault="00ED4851" w:rsidP="006F1127">
      <w:pPr>
        <w:pStyle w:val="OdstavecII"/>
        <w:keepNext w:val="0"/>
        <w:widowControl w:val="0"/>
      </w:pPr>
      <w:r w:rsidRPr="00CD1027">
        <w:tab/>
      </w:r>
      <w:r w:rsidRPr="00ED4851">
        <w:rPr>
          <w:b/>
        </w:rPr>
        <w:t>Odstoupení</w:t>
      </w:r>
    </w:p>
    <w:p w14:paraId="6E913BC4" w14:textId="51A765A4" w:rsidR="00E46ACA" w:rsidRDefault="00522DCA" w:rsidP="006F1127">
      <w:pPr>
        <w:pStyle w:val="OdstavecII"/>
        <w:numPr>
          <w:ilvl w:val="0"/>
          <w:numId w:val="0"/>
        </w:numPr>
        <w:ind w:left="856"/>
        <w:rPr>
          <w:color w:val="auto"/>
        </w:rPr>
      </w:pPr>
      <w:r w:rsidRPr="00CB1952">
        <w:rPr>
          <w:color w:val="auto"/>
        </w:rPr>
        <w:t xml:space="preserve">Kterákoliv ze smluvních stran může od této Smlouvy odstoupit s právními účinky dnem doručení oznámení o odstoupení druhé smluvní straně z důvodů vyplývajících z OZ nebo při podstatném porušení Smlouvy. Za podstatné porušení smlouvy ze strany </w:t>
      </w:r>
      <w:r w:rsidR="00FC3ED9">
        <w:t xml:space="preserve">Kupujícího </w:t>
      </w:r>
      <w:r w:rsidRPr="00CB1952">
        <w:rPr>
          <w:color w:val="auto"/>
        </w:rPr>
        <w:t xml:space="preserve">smluvní strany považují prodlení s úhradou faktury delším než 30 dnů. Za podstatné porušení </w:t>
      </w:r>
      <w:r w:rsidR="002E458E" w:rsidRPr="00CB1952">
        <w:rPr>
          <w:color w:val="auto"/>
        </w:rPr>
        <w:t>smlouvy</w:t>
      </w:r>
      <w:r w:rsidRPr="00CB1952">
        <w:rPr>
          <w:color w:val="auto"/>
        </w:rPr>
        <w:t xml:space="preserve"> ze strany </w:t>
      </w:r>
      <w:r w:rsidR="00FC3ED9">
        <w:t xml:space="preserve">Prodávajícího </w:t>
      </w:r>
      <w:r w:rsidRPr="00CB1952">
        <w:rPr>
          <w:color w:val="auto"/>
        </w:rPr>
        <w:t xml:space="preserve">smluvní strany považují </w:t>
      </w:r>
      <w:r w:rsidR="007731C6" w:rsidRPr="00CB1952">
        <w:rPr>
          <w:color w:val="auto"/>
        </w:rPr>
        <w:t>zejména</w:t>
      </w:r>
      <w:r w:rsidR="005E5AA9" w:rsidRPr="00CB1952">
        <w:rPr>
          <w:color w:val="auto"/>
        </w:rPr>
        <w:t xml:space="preserve"> </w:t>
      </w:r>
      <w:r w:rsidRPr="00CB1952">
        <w:rPr>
          <w:color w:val="auto"/>
        </w:rPr>
        <w:t xml:space="preserve">nedodržení </w:t>
      </w:r>
      <w:r w:rsidR="005E5AA9" w:rsidRPr="00CB1952">
        <w:rPr>
          <w:color w:val="auto"/>
        </w:rPr>
        <w:t xml:space="preserve">ujednaných vlastností dodávek, </w:t>
      </w:r>
      <w:r w:rsidRPr="00CB1952">
        <w:rPr>
          <w:color w:val="auto"/>
        </w:rPr>
        <w:t>opakované nedodržení lhůty pro předání dodávky</w:t>
      </w:r>
      <w:r w:rsidR="007731C6" w:rsidRPr="00CB1952">
        <w:rPr>
          <w:color w:val="auto"/>
        </w:rPr>
        <w:t xml:space="preserve">, </w:t>
      </w:r>
      <w:r w:rsidRPr="00CB1952">
        <w:rPr>
          <w:color w:val="auto"/>
        </w:rPr>
        <w:t>opakované dodání předmětu dodávky s vadami jakosti nebo množství</w:t>
      </w:r>
      <w:r w:rsidR="00E85D49">
        <w:rPr>
          <w:color w:val="auto"/>
        </w:rPr>
        <w:t xml:space="preserve">, </w:t>
      </w:r>
      <w:r w:rsidR="007731C6" w:rsidRPr="00704E0A">
        <w:rPr>
          <w:color w:val="auto"/>
        </w:rPr>
        <w:t>nesplnění povinností stanovených v </w:t>
      </w:r>
      <w:proofErr w:type="spellStart"/>
      <w:r w:rsidR="007731C6" w:rsidRPr="00704E0A">
        <w:rPr>
          <w:color w:val="auto"/>
        </w:rPr>
        <w:t>ust</w:t>
      </w:r>
      <w:proofErr w:type="spellEnd"/>
      <w:r w:rsidR="007731C6" w:rsidRPr="00704E0A">
        <w:rPr>
          <w:color w:val="auto"/>
        </w:rPr>
        <w:t xml:space="preserve">. I. </w:t>
      </w:r>
      <w:r w:rsidR="00780977">
        <w:rPr>
          <w:color w:val="auto"/>
        </w:rPr>
        <w:t>3</w:t>
      </w:r>
      <w:r w:rsidR="007731C6" w:rsidRPr="00704E0A">
        <w:rPr>
          <w:color w:val="auto"/>
        </w:rPr>
        <w:t xml:space="preserve"> e) a I. </w:t>
      </w:r>
      <w:r w:rsidR="00780977">
        <w:rPr>
          <w:color w:val="auto"/>
        </w:rPr>
        <w:t>3</w:t>
      </w:r>
      <w:r w:rsidR="007731C6" w:rsidRPr="00704E0A">
        <w:rPr>
          <w:color w:val="auto"/>
        </w:rPr>
        <w:t xml:space="preserve"> f) Smlouvy</w:t>
      </w:r>
      <w:r w:rsidR="00E85D49" w:rsidRPr="00704E0A">
        <w:rPr>
          <w:color w:val="auto"/>
        </w:rPr>
        <w:t xml:space="preserve"> a dále vyjde-li najevo, že </w:t>
      </w:r>
      <w:r w:rsidR="00FC3ED9">
        <w:t xml:space="preserve">Prodávající </w:t>
      </w:r>
      <w:r w:rsidR="00E85D49" w:rsidRPr="00704E0A">
        <w:rPr>
          <w:color w:val="auto"/>
        </w:rPr>
        <w:t>v nabídce k Veřejné zakázce uvedl informace nebo předložil doklady, které neodpovídají skutečnosti a měly nebo mohly mít vliv na výběr Zhotovitele ke splnění Veřejné zakázky</w:t>
      </w:r>
      <w:r w:rsidRPr="00704E0A">
        <w:rPr>
          <w:color w:val="auto"/>
        </w:rPr>
        <w:t xml:space="preserve">. </w:t>
      </w:r>
      <w:r w:rsidRPr="00CB1952">
        <w:rPr>
          <w:color w:val="auto"/>
        </w:rPr>
        <w:t>Ustanovení § 1978 odst. 2 občanského zákoníku se nepoužije</w:t>
      </w:r>
      <w:r w:rsidR="00ED4851" w:rsidRPr="00CB1952">
        <w:rPr>
          <w:color w:val="auto"/>
        </w:rPr>
        <w:t>.</w:t>
      </w:r>
    </w:p>
    <w:p w14:paraId="01D94346" w14:textId="77777777" w:rsidR="00E16FEF" w:rsidRPr="00E16FEF" w:rsidRDefault="00E16FEF" w:rsidP="00E16FEF"/>
    <w:p w14:paraId="54AECD21" w14:textId="77777777" w:rsidR="008524DB" w:rsidRDefault="008524DB" w:rsidP="00E6715B">
      <w:pPr>
        <w:pStyle w:val="lnek"/>
        <w:spacing w:before="0" w:after="240"/>
      </w:pPr>
      <w:r>
        <w:t>K</w:t>
      </w:r>
      <w:r w:rsidR="00C90066">
        <w:t>omunikace Smluvních stran</w:t>
      </w:r>
    </w:p>
    <w:p w14:paraId="51005FCD" w14:textId="77777777" w:rsidR="008524DB" w:rsidRPr="005F7BD8" w:rsidRDefault="008524DB" w:rsidP="00E103D1">
      <w:pPr>
        <w:pStyle w:val="OdstavecII"/>
        <w:keepNext w:val="0"/>
        <w:widowControl w:val="0"/>
        <w:rPr>
          <w:b/>
        </w:rPr>
      </w:pPr>
      <w:r w:rsidRPr="005F7BD8">
        <w:rPr>
          <w:b/>
        </w:rPr>
        <w:t>Písemná forma komunikace</w:t>
      </w:r>
    </w:p>
    <w:p w14:paraId="16681C22" w14:textId="28740456" w:rsidR="008524DB" w:rsidRDefault="008524DB" w:rsidP="00E103D1">
      <w:pPr>
        <w:pStyle w:val="Psmeno"/>
        <w:keepNext w:val="0"/>
        <w:widowControl w:val="0"/>
      </w:pPr>
      <w:r>
        <w:t>Za písemnou formu komunikace se považuje rovněž komunikace prostřednictvím e-mailových adres uvedených v</w:t>
      </w:r>
      <w:r w:rsidR="00C90066">
        <w:t>e Smlouvě</w:t>
      </w:r>
      <w:r>
        <w:t>, příp. používaných v souladu s</w:t>
      </w:r>
      <w:r w:rsidR="00C90066">
        <w:t>e Smlouvou</w:t>
      </w:r>
      <w:r>
        <w:t xml:space="preserve">, či jinými elektronickými prostředky, a to i tehdy, kdy </w:t>
      </w:r>
      <w:r w:rsidRPr="00907730">
        <w:t>jednotlivé zprávy nejsou opatřeny elektronickými podpisy</w:t>
      </w:r>
      <w:r>
        <w:t xml:space="preserve">. </w:t>
      </w:r>
    </w:p>
    <w:p w14:paraId="330C03F8" w14:textId="77777777" w:rsidR="008524DB" w:rsidRDefault="008524DB" w:rsidP="00E103D1">
      <w:pPr>
        <w:pStyle w:val="Psmeno"/>
        <w:keepNext w:val="0"/>
        <w:widowControl w:val="0"/>
      </w:pPr>
      <w:r>
        <w:t xml:space="preserve">Formu komunikace dle </w:t>
      </w:r>
      <w:r w:rsidR="00C90066">
        <w:t>předchozího ustanovení</w:t>
      </w:r>
      <w:r>
        <w:t xml:space="preserve"> </w:t>
      </w:r>
      <w:r w:rsidRPr="00907730">
        <w:t>nelze použít</w:t>
      </w:r>
      <w:r>
        <w:t xml:space="preserve"> pro </w:t>
      </w:r>
    </w:p>
    <w:p w14:paraId="6F00FCBC" w14:textId="77777777" w:rsidR="008524DB" w:rsidRDefault="008524DB" w:rsidP="00E103D1">
      <w:pPr>
        <w:pStyle w:val="Bod"/>
        <w:widowControl w:val="0"/>
      </w:pPr>
      <w:r>
        <w:t xml:space="preserve">uzavření </w:t>
      </w:r>
      <w:r w:rsidR="00C90066">
        <w:t>Smlouvy</w:t>
      </w:r>
      <w:r>
        <w:t xml:space="preserve">, </w:t>
      </w:r>
    </w:p>
    <w:p w14:paraId="13ECA89E" w14:textId="77777777" w:rsidR="008524DB" w:rsidRDefault="008524DB" w:rsidP="00E103D1">
      <w:pPr>
        <w:pStyle w:val="Bod"/>
        <w:widowControl w:val="0"/>
      </w:pPr>
      <w:r>
        <w:t>uzavření dodatku k</w:t>
      </w:r>
      <w:r w:rsidR="00C90066">
        <w:t>e Smlouvě</w:t>
      </w:r>
      <w:r>
        <w:t>,</w:t>
      </w:r>
    </w:p>
    <w:p w14:paraId="790D73A9" w14:textId="722242B9" w:rsidR="008524DB" w:rsidRDefault="008524DB" w:rsidP="00E103D1">
      <w:pPr>
        <w:pStyle w:val="Bod"/>
        <w:widowControl w:val="0"/>
      </w:pPr>
      <w:r>
        <w:t>výpověď závazků z</w:t>
      </w:r>
      <w:r w:rsidR="00C90066">
        <w:t>e Smlouvy</w:t>
      </w:r>
      <w:r>
        <w:t>,</w:t>
      </w:r>
    </w:p>
    <w:p w14:paraId="141B186D" w14:textId="77777777" w:rsidR="008524DB" w:rsidRDefault="008524DB" w:rsidP="00E103D1">
      <w:pPr>
        <w:pStyle w:val="Bod"/>
        <w:widowControl w:val="0"/>
      </w:pPr>
      <w:r>
        <w:lastRenderedPageBreak/>
        <w:t xml:space="preserve">odstoupení od </w:t>
      </w:r>
      <w:r w:rsidR="00C90066">
        <w:t>Smlouvy</w:t>
      </w:r>
      <w:r>
        <w:t xml:space="preserve"> ani pro</w:t>
      </w:r>
    </w:p>
    <w:p w14:paraId="6E84D527" w14:textId="77777777" w:rsidR="008524DB" w:rsidRDefault="008524DB" w:rsidP="00E103D1">
      <w:pPr>
        <w:pStyle w:val="Bod"/>
        <w:widowControl w:val="0"/>
      </w:pPr>
      <w:r>
        <w:t xml:space="preserve">ustanovení </w:t>
      </w:r>
      <w:r w:rsidR="00C90066">
        <w:t>Smlouvy</w:t>
      </w:r>
      <w:r>
        <w:t>, z jejichž úpravy to vyplývá.</w:t>
      </w:r>
    </w:p>
    <w:p w14:paraId="78F224E9" w14:textId="76907316" w:rsidR="008524DB" w:rsidRPr="00CB1952" w:rsidRDefault="008524DB" w:rsidP="00E103D1">
      <w:pPr>
        <w:pStyle w:val="Psmeno"/>
        <w:keepNext w:val="0"/>
        <w:widowControl w:val="0"/>
        <w:numPr>
          <w:ilvl w:val="0"/>
          <w:numId w:val="0"/>
        </w:numPr>
        <w:ind w:left="1134"/>
      </w:pPr>
      <w:r>
        <w:t>V případech uvedených v</w:t>
      </w:r>
      <w:r w:rsidR="00D42C66">
        <w:t xml:space="preserve"> tomto</w:t>
      </w:r>
      <w:r w:rsidR="00C90066">
        <w:t> ust</w:t>
      </w:r>
      <w:r w:rsidR="00D42C66">
        <w:t xml:space="preserve">anovení </w:t>
      </w:r>
      <w:r>
        <w:t>se S</w:t>
      </w:r>
      <w:r w:rsidR="00C90066">
        <w:t>mluvní s</w:t>
      </w:r>
      <w:r>
        <w:t xml:space="preserve">trany dohodly na písemné komunikaci v </w:t>
      </w:r>
      <w:r w:rsidRPr="00CB1952">
        <w:t xml:space="preserve">elektronické podobě </w:t>
      </w:r>
      <w:r w:rsidR="00DA1795" w:rsidRPr="00CB1952">
        <w:t>datovou schránkou</w:t>
      </w:r>
      <w:r w:rsidR="00E14468" w:rsidRPr="00CB1952">
        <w:t xml:space="preserve">, </w:t>
      </w:r>
      <w:r w:rsidRPr="00CB1952">
        <w:t>zprávami opatřenými elektronickým podpisem</w:t>
      </w:r>
      <w:r w:rsidR="00E14468" w:rsidRPr="00CB1952">
        <w:t xml:space="preserve"> </w:t>
      </w:r>
      <w:r w:rsidR="00982723" w:rsidRPr="00CB1952">
        <w:t>nebo</w:t>
      </w:r>
      <w:r w:rsidR="00E14468" w:rsidRPr="00CB1952">
        <w:t xml:space="preserve"> prostřednictvím elektronického nástroje E-ZAK, </w:t>
      </w:r>
      <w:r w:rsidR="00E04FA2" w:rsidRPr="00CB1952">
        <w:t>není-li výslovně sjednáno jinak</w:t>
      </w:r>
      <w:r w:rsidRPr="00CB1952">
        <w:t xml:space="preserve">.   </w:t>
      </w:r>
    </w:p>
    <w:p w14:paraId="7C7F06A3" w14:textId="77777777" w:rsidR="008524DB" w:rsidRDefault="008524DB" w:rsidP="00E103D1">
      <w:pPr>
        <w:pStyle w:val="Psmeno"/>
        <w:keepNext w:val="0"/>
        <w:widowControl w:val="0"/>
      </w:pPr>
      <w:r>
        <w:t>Případnou změnu kontaktních údajů je S</w:t>
      </w:r>
      <w:r w:rsidR="00C90066">
        <w:t>mluvní s</w:t>
      </w:r>
      <w:r>
        <w:t>trana povinna oznámit předem druhé S</w:t>
      </w:r>
      <w:r w:rsidR="00C90066">
        <w:t>mluvní s</w:t>
      </w:r>
      <w:r>
        <w:t>traně, jinak se jí nemůže dovolávat.</w:t>
      </w:r>
    </w:p>
    <w:p w14:paraId="302E8F21" w14:textId="31A0B6DA" w:rsidR="008524DB" w:rsidRDefault="008524DB" w:rsidP="00E103D1">
      <w:pPr>
        <w:pStyle w:val="Psmeno"/>
        <w:keepNext w:val="0"/>
        <w:widowControl w:val="0"/>
      </w:pPr>
      <w:r>
        <w:t>S</w:t>
      </w:r>
      <w:r w:rsidR="00C90066">
        <w:t>mluvní s</w:t>
      </w:r>
      <w:r>
        <w:t xml:space="preserve">trany mohou namítnout neplatnost změny </w:t>
      </w:r>
      <w:r w:rsidR="00C90066">
        <w:t>Smlouvy</w:t>
      </w:r>
      <w:r>
        <w:t xml:space="preserve"> </w:t>
      </w:r>
      <w:r w:rsidRPr="00B341CA">
        <w:t xml:space="preserve">z důvodu nedodržení formy </w:t>
      </w:r>
      <w:r w:rsidR="00ED4851">
        <w:t>kdykoliv, i </w:t>
      </w:r>
      <w:r w:rsidRPr="00ED4851">
        <w:t>poté, co bylo započato s plněním.</w:t>
      </w:r>
    </w:p>
    <w:p w14:paraId="181A48E2" w14:textId="3FCC8B8B" w:rsidR="00432972" w:rsidRDefault="00432972" w:rsidP="00432972">
      <w:pPr>
        <w:pStyle w:val="lnek"/>
        <w:spacing w:before="0" w:after="240"/>
      </w:pPr>
      <w:r>
        <w:t>Obecné nařízení o ochraně osobních údajů, důvěrnost informací</w:t>
      </w:r>
    </w:p>
    <w:p w14:paraId="436ACFC2" w14:textId="0CEFE393" w:rsidR="00432972" w:rsidRPr="00432972" w:rsidRDefault="00432972" w:rsidP="00432972">
      <w:pPr>
        <w:pStyle w:val="lnek"/>
        <w:numPr>
          <w:ilvl w:val="0"/>
          <w:numId w:val="0"/>
        </w:numPr>
        <w:spacing w:before="0" w:after="120"/>
        <w:ind w:left="851" w:hanging="851"/>
        <w:jc w:val="both"/>
        <w:rPr>
          <w:b w:val="0"/>
        </w:rPr>
      </w:pPr>
      <w:r w:rsidRPr="00432972">
        <w:rPr>
          <w:b w:val="0"/>
        </w:rPr>
        <w:t>IX. 1)</w:t>
      </w:r>
      <w:r w:rsidRPr="00432972">
        <w:rPr>
          <w:b w:val="0"/>
        </w:rPr>
        <w:tab/>
        <w:t xml:space="preserve">Smluvní strany jsou si vědomy toho, že v rámci plnění vyplývajícího z této smlouvy mohou jejich zaměstnanci získat vědomou činností druhé smluvní strany nebo i jejím opominutím, či jinak přístup k důvěrným informacím druhé smluvní strany, (dále jen „důvěrná informace“ nebo „důvěrné informace“), a osobním údajům fyzických osob souvisejících s prodávajícím, se kterými se prodávající seznámí v rámci spolupráce stran, ať už jde o informace zaznamenané jakýmkoli možným způsobem. O tom jsou povinny zachovávat mlčenlivost. </w:t>
      </w:r>
    </w:p>
    <w:p w14:paraId="73B10E27" w14:textId="70D7E598" w:rsidR="00432972" w:rsidRPr="00432972" w:rsidRDefault="00432972" w:rsidP="00432972">
      <w:pPr>
        <w:pStyle w:val="lnek"/>
        <w:numPr>
          <w:ilvl w:val="0"/>
          <w:numId w:val="0"/>
        </w:numPr>
        <w:spacing w:before="0" w:after="120"/>
        <w:ind w:left="851" w:hanging="851"/>
        <w:jc w:val="both"/>
        <w:rPr>
          <w:b w:val="0"/>
        </w:rPr>
      </w:pPr>
      <w:r w:rsidRPr="00432972">
        <w:rPr>
          <w:b w:val="0"/>
        </w:rPr>
        <w:t>IX. 2)</w:t>
      </w:r>
      <w:r w:rsidRPr="00432972">
        <w:rPr>
          <w:b w:val="0"/>
        </w:rPr>
        <w:tab/>
        <w:t>Osobním údajem se podle Nařízení Evropského parlamentu a Rady (EU) č. 2016/679 ze dne 27. dubna 2016 o</w:t>
      </w:r>
      <w:r w:rsidRPr="00432972">
        <w:rPr>
          <w:rFonts w:ascii="Arial" w:hAnsi="Arial" w:cs="Arial"/>
          <w:b w:val="0"/>
        </w:rPr>
        <w:t> </w:t>
      </w:r>
      <w:r w:rsidRPr="00432972">
        <w:rPr>
          <w:b w:val="0"/>
        </w:rPr>
        <w:t>ochran</w:t>
      </w:r>
      <w:r w:rsidRPr="00432972">
        <w:rPr>
          <w:rFonts w:cs="Arial Narrow"/>
          <w:b w:val="0"/>
        </w:rPr>
        <w:t>ě</w:t>
      </w:r>
      <w:r w:rsidRPr="00432972">
        <w:rPr>
          <w:b w:val="0"/>
        </w:rPr>
        <w:t xml:space="preserve"> fyzick</w:t>
      </w:r>
      <w:r w:rsidRPr="00432972">
        <w:rPr>
          <w:rFonts w:cs="Arial Narrow"/>
          <w:b w:val="0"/>
        </w:rPr>
        <w:t>ý</w:t>
      </w:r>
      <w:r w:rsidRPr="00432972">
        <w:rPr>
          <w:b w:val="0"/>
        </w:rPr>
        <w:t>ch osob v souvislosti se zpracov</w:t>
      </w:r>
      <w:r w:rsidRPr="00432972">
        <w:rPr>
          <w:rFonts w:cs="Arial Narrow"/>
          <w:b w:val="0"/>
        </w:rPr>
        <w:t>á</w:t>
      </w:r>
      <w:r w:rsidRPr="00432972">
        <w:rPr>
          <w:b w:val="0"/>
        </w:rPr>
        <w:t>n</w:t>
      </w:r>
      <w:r w:rsidRPr="00432972">
        <w:rPr>
          <w:rFonts w:cs="Arial Narrow"/>
          <w:b w:val="0"/>
        </w:rPr>
        <w:t>í</w:t>
      </w:r>
      <w:r w:rsidRPr="00432972">
        <w:rPr>
          <w:b w:val="0"/>
        </w:rPr>
        <w:t>m osobn</w:t>
      </w:r>
      <w:r w:rsidRPr="00432972">
        <w:rPr>
          <w:rFonts w:cs="Arial Narrow"/>
          <w:b w:val="0"/>
        </w:rPr>
        <w:t>í</w:t>
      </w:r>
      <w:r w:rsidRPr="00432972">
        <w:rPr>
          <w:b w:val="0"/>
        </w:rPr>
        <w:t xml:space="preserve">ch </w:t>
      </w:r>
      <w:r w:rsidRPr="00432972">
        <w:rPr>
          <w:rFonts w:cs="Arial Narrow"/>
          <w:b w:val="0"/>
        </w:rPr>
        <w:t>ú</w:t>
      </w:r>
      <w:r w:rsidRPr="00432972">
        <w:rPr>
          <w:b w:val="0"/>
        </w:rPr>
        <w:t>daj</w:t>
      </w:r>
      <w:r w:rsidRPr="00432972">
        <w:rPr>
          <w:rFonts w:cs="Arial Narrow"/>
          <w:b w:val="0"/>
        </w:rPr>
        <w:t>ů</w:t>
      </w:r>
      <w:r w:rsidRPr="00432972">
        <w:rPr>
          <w:b w:val="0"/>
        </w:rPr>
        <w:t xml:space="preserve"> a o voln</w:t>
      </w:r>
      <w:r w:rsidRPr="00432972">
        <w:rPr>
          <w:rFonts w:cs="Arial Narrow"/>
          <w:b w:val="0"/>
        </w:rPr>
        <w:t>é</w:t>
      </w:r>
      <w:r w:rsidRPr="00432972">
        <w:rPr>
          <w:b w:val="0"/>
        </w:rPr>
        <w:t>m pohybu t</w:t>
      </w:r>
      <w:r w:rsidRPr="00432972">
        <w:rPr>
          <w:rFonts w:cs="Arial Narrow"/>
          <w:b w:val="0"/>
        </w:rPr>
        <w:t>ě</w:t>
      </w:r>
      <w:r w:rsidRPr="00432972">
        <w:rPr>
          <w:b w:val="0"/>
        </w:rPr>
        <w:t xml:space="preserve">chto </w:t>
      </w:r>
      <w:r w:rsidRPr="00432972">
        <w:rPr>
          <w:rFonts w:cs="Arial Narrow"/>
          <w:b w:val="0"/>
        </w:rPr>
        <w:t>ú</w:t>
      </w:r>
      <w:r w:rsidRPr="00432972">
        <w:rPr>
          <w:b w:val="0"/>
        </w:rPr>
        <w:t>daj</w:t>
      </w:r>
      <w:r w:rsidRPr="00432972">
        <w:rPr>
          <w:rFonts w:cs="Arial Narrow"/>
          <w:b w:val="0"/>
        </w:rPr>
        <w:t>ů</w:t>
      </w:r>
      <w:r w:rsidRPr="00432972">
        <w:rPr>
          <w:b w:val="0"/>
        </w:rPr>
        <w:t xml:space="preserve"> a o zru</w:t>
      </w:r>
      <w:r w:rsidRPr="00432972">
        <w:rPr>
          <w:rFonts w:cs="Arial Narrow"/>
          <w:b w:val="0"/>
        </w:rPr>
        <w:t>š</w:t>
      </w:r>
      <w:r w:rsidRPr="00432972">
        <w:rPr>
          <w:b w:val="0"/>
        </w:rPr>
        <w:t>en</w:t>
      </w:r>
      <w:r w:rsidRPr="00432972">
        <w:rPr>
          <w:rFonts w:cs="Arial Narrow"/>
          <w:b w:val="0"/>
        </w:rPr>
        <w:t>í</w:t>
      </w:r>
      <w:r w:rsidRPr="00432972">
        <w:rPr>
          <w:b w:val="0"/>
        </w:rPr>
        <w:t xml:space="preserve"> sm</w:t>
      </w:r>
      <w:r w:rsidRPr="00432972">
        <w:rPr>
          <w:rFonts w:cs="Arial Narrow"/>
          <w:b w:val="0"/>
        </w:rPr>
        <w:t>ě</w:t>
      </w:r>
      <w:r w:rsidRPr="00432972">
        <w:rPr>
          <w:b w:val="0"/>
        </w:rPr>
        <w:t xml:space="preserve">rnice 95/46/ES (obecné nařízení o ochraně osobních </w:t>
      </w:r>
      <w:proofErr w:type="gramStart"/>
      <w:r w:rsidRPr="00432972">
        <w:rPr>
          <w:b w:val="0"/>
        </w:rPr>
        <w:t>údajů - dále</w:t>
      </w:r>
      <w:proofErr w:type="gramEnd"/>
      <w:r w:rsidRPr="00432972">
        <w:rPr>
          <w:b w:val="0"/>
        </w:rPr>
        <w:t xml:space="preserve"> jen „GDPR“) rozumí jakákoliv informace týkající se určeného nebo určitelného subjektu údajů. Subjekt údajů se považuje za určený nebo určitelný, jestliže lze subjekt údajů přímo či nepřímo identifikovat zejména na základě čísla, kódu nebo jednoho či více prvků, specifických pro jeho fyzickou, fyziologickou, psychickou, ekonomickou, kulturní nebo sociální identitu.</w:t>
      </w:r>
    </w:p>
    <w:p w14:paraId="3D773796" w14:textId="5C84A9DE" w:rsidR="00432972" w:rsidRPr="00432972" w:rsidRDefault="00432972" w:rsidP="00432972">
      <w:pPr>
        <w:pStyle w:val="lnek"/>
        <w:numPr>
          <w:ilvl w:val="0"/>
          <w:numId w:val="0"/>
        </w:numPr>
        <w:spacing w:before="0" w:after="120"/>
        <w:ind w:left="851" w:hanging="851"/>
        <w:jc w:val="both"/>
        <w:rPr>
          <w:b w:val="0"/>
        </w:rPr>
      </w:pPr>
      <w:r w:rsidRPr="00432972">
        <w:rPr>
          <w:b w:val="0"/>
        </w:rPr>
        <w:t>IX. 3)</w:t>
      </w:r>
      <w:r w:rsidRPr="00432972">
        <w:rPr>
          <w:b w:val="0"/>
        </w:rPr>
        <w:tab/>
        <w:t>Každá ze smluvních stran se zavazuje zachovávat mlčenlivost o veškerých skutečnostech a informacích, zejména obchodní a technické povahy a know-how týkající se druhé smluvní strany, které získá na základě jednání předcházejících podpisu této smlouvy, při uplatňování této rámcové dohody a dále kdykoli po jejím podpisu.</w:t>
      </w:r>
    </w:p>
    <w:p w14:paraId="028E3939" w14:textId="27306DBC" w:rsidR="00432972" w:rsidRPr="00432972" w:rsidRDefault="00432972" w:rsidP="00432972">
      <w:pPr>
        <w:pStyle w:val="lnek"/>
        <w:numPr>
          <w:ilvl w:val="0"/>
          <w:numId w:val="0"/>
        </w:numPr>
        <w:spacing w:before="0" w:after="120"/>
        <w:ind w:left="851" w:hanging="851"/>
        <w:jc w:val="both"/>
        <w:rPr>
          <w:b w:val="0"/>
        </w:rPr>
      </w:pPr>
      <w:r w:rsidRPr="00432972">
        <w:rPr>
          <w:b w:val="0"/>
        </w:rPr>
        <w:t>IX. 4)</w:t>
      </w:r>
      <w:r w:rsidRPr="00432972">
        <w:rPr>
          <w:b w:val="0"/>
        </w:rPr>
        <w:tab/>
        <w:t xml:space="preserve">Veškeré důvěrné informace zůstávají výhradním vlastnictvím předávající strany a přijímající strana vyvine pro zachování jejich důvěrnosti a pro jejich ochranu alespoň stejné úsilí, jako by se jednalo o její vlastní důvěrné informace. Obě smluvní strany se zavazují nepublikovat žádným způsobem důvěrné informace druhé strany a nepředat je třetí straně. Obě smluvní strany se dále zavazují nezálohovat, neukládat a nezneužívat, neoprávněně nesdělit, nezpřístupnit důvěrné informace druhé strany, které jsou obchodní, výrobně technické povahy, mající skutečnou nebo potenciální materiální či nemateriální hodnotu a nejsou v obchodních kruzích běžně dostupné a podle této smlouvy včetně smluvních dodatků si smluvní strany vyhradily jejich utajení. Obě strany se zároveň zavazují nepoužít důvěrné informace druhé strany jinak, než za účelem plnění rámcové dohody nebo uplatnění svých práv z této rámcové dohody. </w:t>
      </w:r>
    </w:p>
    <w:p w14:paraId="2535E59F" w14:textId="5A53D0A3" w:rsidR="00432972" w:rsidRPr="00432972" w:rsidRDefault="00432972" w:rsidP="00432972">
      <w:pPr>
        <w:spacing w:before="0"/>
        <w:ind w:left="851" w:hanging="851"/>
      </w:pPr>
      <w:r w:rsidRPr="00432972">
        <w:t>IX. 5)</w:t>
      </w:r>
      <w:r w:rsidRPr="00432972">
        <w:tab/>
        <w:t xml:space="preserve">Nedohodnou-li se smluvní strany výslovně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w:t>
      </w:r>
      <w:r w:rsidRPr="00432972">
        <w:lastRenderedPageBreak/>
        <w:t xml:space="preserve">otázkách a všechny další informace, jejichž zveřejnění přijímající stranou by předávající straně mohlo způsobit škodu. </w:t>
      </w:r>
    </w:p>
    <w:p w14:paraId="1FB6DB29" w14:textId="1B205591" w:rsidR="00432972" w:rsidRPr="00432972" w:rsidRDefault="00432972" w:rsidP="00432972">
      <w:pPr>
        <w:spacing w:before="0"/>
        <w:ind w:left="851" w:hanging="851"/>
      </w:pPr>
      <w:r w:rsidRPr="00432972">
        <w:t>IX. 6)</w:t>
      </w:r>
      <w:r w:rsidRPr="00432972">
        <w:tab/>
        <w:t xml:space="preserve">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 </w:t>
      </w:r>
    </w:p>
    <w:p w14:paraId="45026892" w14:textId="6FD486C6" w:rsidR="00432972" w:rsidRPr="00432972" w:rsidRDefault="00432972" w:rsidP="00432972">
      <w:pPr>
        <w:spacing w:before="0"/>
        <w:ind w:left="851" w:hanging="851"/>
      </w:pPr>
      <w:r w:rsidRPr="00432972">
        <w:t>IX. 7)</w:t>
      </w:r>
      <w:r w:rsidRPr="00432972">
        <w:tab/>
        <w:t xml:space="preserve">Bez ohledu na výše uvedená ustanovení se za důvěrné nepovažují informace, které: </w:t>
      </w:r>
    </w:p>
    <w:p w14:paraId="0872771E" w14:textId="77777777" w:rsidR="00432972" w:rsidRDefault="00432972" w:rsidP="00432972">
      <w:pPr>
        <w:ind w:left="851" w:hanging="284"/>
      </w:pPr>
      <w:r>
        <w:t>-</w:t>
      </w:r>
      <w:r>
        <w:tab/>
        <w:t xml:space="preserve">se staly veřejně známými, aniž by to zavinila záměrně či opomenutím přijímající strana, měla přijímající strana legálně k dispozici před uzavřením smlouvy, pokud takové informace nebyly předmětem jiné, dříve mezi smluvními stranami uzavřené smlouvy o ochraně informací, </w:t>
      </w:r>
    </w:p>
    <w:p w14:paraId="2A5077B7" w14:textId="77777777" w:rsidR="00432972" w:rsidRDefault="00432972" w:rsidP="00432972">
      <w:pPr>
        <w:ind w:left="851" w:hanging="284"/>
      </w:pPr>
      <w:r>
        <w:t>-</w:t>
      </w:r>
      <w:r>
        <w:tab/>
        <w:t xml:space="preserve">jsou výsledkem postupu, při kterém k nim přijímající strana dospěje nezávisle a je to schopna doložit svými záznamy nebo důvěrnými informacemi třetí strany, </w:t>
      </w:r>
    </w:p>
    <w:p w14:paraId="6C0D7BB3" w14:textId="77777777" w:rsidR="00432972" w:rsidRDefault="00432972" w:rsidP="00432972">
      <w:pPr>
        <w:ind w:left="851" w:hanging="284"/>
      </w:pPr>
      <w:r>
        <w:t>-</w:t>
      </w:r>
      <w:r>
        <w:tab/>
        <w:t xml:space="preserve">jsou zveřejněny a zpřístupněny ve veřejných evidencích. </w:t>
      </w:r>
    </w:p>
    <w:p w14:paraId="5C4F6229" w14:textId="4203E5A0" w:rsidR="00432972" w:rsidRDefault="00432972" w:rsidP="00432972">
      <w:pPr>
        <w:ind w:left="851" w:hanging="851"/>
      </w:pPr>
      <w:r>
        <w:t>IX. 8)</w:t>
      </w:r>
      <w:r>
        <w:tab/>
        <w:t xml:space="preserve">Prodávající se zavazuje zachovávat mlčenlivost o všech skutečnostech, zejména pak o osobních údajích, o kterých se při plnění či v souvislosti s plněním této smlouvy dozvěděl. Povinnosti mlčenlivosti může prodávajícího zprostit jen kupující svým písemným prohlášením, a dále v případech stanovených zákonnými předpisy. Povinnost mlčenlivosti trvá i po skončení platnosti této smlouvy.  </w:t>
      </w:r>
    </w:p>
    <w:p w14:paraId="6C759A88" w14:textId="4C3ED2DD" w:rsidR="00432972" w:rsidRDefault="00432972" w:rsidP="00432972">
      <w:pPr>
        <w:ind w:left="851" w:hanging="851"/>
      </w:pPr>
      <w:r>
        <w:t>IX. 9)</w:t>
      </w:r>
      <w:r>
        <w:tab/>
        <w:t xml:space="preserve">Ustanovení tohoto článku není dotčeno ukončením účinnosti smlouvy z jakéhokoliv důvodu a jeho účinnost skončí nejdříve 5 let po ukončení účinnosti této smlouvy. </w:t>
      </w:r>
    </w:p>
    <w:p w14:paraId="5CC4783D" w14:textId="31E24695" w:rsidR="00E16FEF" w:rsidRDefault="00432972" w:rsidP="006F1127">
      <w:pPr>
        <w:ind w:left="851" w:hanging="851"/>
      </w:pPr>
      <w:r>
        <w:t>IX. 10)</w:t>
      </w:r>
      <w:r>
        <w:tab/>
        <w:t>Výše uvedenými ujednáními tohoto článku není dotčena povinnost kupujícího stanovená zákonem č. 106/1999 Sb., o svobodném přístupu k informacím, ve znění pozdějších předpisů.</w:t>
      </w:r>
    </w:p>
    <w:p w14:paraId="50BA87A9" w14:textId="77777777" w:rsidR="00E6715B" w:rsidRDefault="00E6715B" w:rsidP="006F1127">
      <w:pPr>
        <w:ind w:left="851" w:hanging="851"/>
      </w:pPr>
    </w:p>
    <w:p w14:paraId="79E69CAF" w14:textId="77777777" w:rsidR="00627A12" w:rsidRPr="000F30F3" w:rsidRDefault="00627A12" w:rsidP="00E6715B">
      <w:pPr>
        <w:pStyle w:val="lnek"/>
        <w:spacing w:before="0" w:after="240"/>
      </w:pPr>
      <w:r w:rsidRPr="000F30F3">
        <w:t>Závěrečná ustanovení</w:t>
      </w:r>
    </w:p>
    <w:p w14:paraId="7E455E24" w14:textId="77777777" w:rsidR="00D42C66" w:rsidRPr="00DB03DB" w:rsidRDefault="00D42C66" w:rsidP="00432972">
      <w:pPr>
        <w:pStyle w:val="OdstavecII"/>
        <w:tabs>
          <w:tab w:val="clear" w:pos="855"/>
        </w:tabs>
        <w:rPr>
          <w:b/>
        </w:rPr>
      </w:pPr>
      <w:r w:rsidRPr="00DB03DB">
        <w:rPr>
          <w:b/>
        </w:rPr>
        <w:t>Uzavření, uveřejnění a účinnost Smlouvy</w:t>
      </w:r>
    </w:p>
    <w:p w14:paraId="46399146" w14:textId="6B7159FC" w:rsidR="00D42C66" w:rsidRDefault="00D42C66" w:rsidP="00D42C66">
      <w:pPr>
        <w:pStyle w:val="Psmeno"/>
      </w:pPr>
      <w:r w:rsidRPr="00F8512C">
        <w:t>Smlouva je uzavřena dnem posledního podpisu zástupců Smluvních stran.</w:t>
      </w:r>
    </w:p>
    <w:p w14:paraId="3D930787" w14:textId="414E7D58" w:rsidR="00D42C66" w:rsidRPr="00CB1952" w:rsidRDefault="00D42C66" w:rsidP="00D42C66">
      <w:pPr>
        <w:pStyle w:val="Psmeno"/>
      </w:pPr>
      <w:r w:rsidRPr="00CB1952">
        <w:t>Smlouva nabývá účinnosti dnem uveřejnění</w:t>
      </w:r>
      <w:r w:rsidR="007E4214" w:rsidRPr="00CB1952">
        <w:t xml:space="preserve"> v registru smluv</w:t>
      </w:r>
      <w:r w:rsidRPr="00CB1952">
        <w:t>.</w:t>
      </w:r>
    </w:p>
    <w:p w14:paraId="7B2B6C23" w14:textId="38B71E6F" w:rsidR="00D70D9F" w:rsidRPr="00CB1952" w:rsidRDefault="00D70D9F" w:rsidP="00AE2D8F">
      <w:pPr>
        <w:pStyle w:val="Psmeno"/>
      </w:pPr>
      <w:r w:rsidRPr="00CB1952">
        <w:t>Smluvní strany souhlasí se zveřejněním této smlouvy v registru smluv</w:t>
      </w:r>
      <w:r w:rsidR="00AE2D8F">
        <w:t xml:space="preserve"> v souladu se zákonem o registru smluv</w:t>
      </w:r>
      <w:r w:rsidRPr="00CB1952">
        <w:t xml:space="preserve">. </w:t>
      </w:r>
      <w:r w:rsidR="00AE2D8F" w:rsidRPr="00AE2D8F">
        <w:t xml:space="preserve">Tuto povinnost zajistí </w:t>
      </w:r>
      <w:r w:rsidR="00AE2D8F">
        <w:t>Kupující</w:t>
      </w:r>
      <w:r w:rsidRPr="00CB1952">
        <w:t>.</w:t>
      </w:r>
    </w:p>
    <w:p w14:paraId="1F15E554" w14:textId="6E0165E5" w:rsidR="005F7BD8" w:rsidRDefault="005F7BD8" w:rsidP="00E103D1">
      <w:pPr>
        <w:pStyle w:val="OdstavecII"/>
        <w:keepNext w:val="0"/>
        <w:widowControl w:val="0"/>
      </w:pPr>
      <w:r>
        <w:t xml:space="preserve">Nedílnou součástí Smlouvy je její příloha č. 1, </w:t>
      </w:r>
      <w:r w:rsidR="001849E6">
        <w:t>Technická specifikace předmětu plnění</w:t>
      </w:r>
      <w:r>
        <w:t>. Smluvní strany sjednávají, že v případě nesrovnalostí či kontradikcí mají ustanovení</w:t>
      </w:r>
      <w:r w:rsidR="00D42C66">
        <w:t xml:space="preserve"> této kmenové části </w:t>
      </w:r>
      <w:r>
        <w:t>Smlouvy přednost před ustanoveními přílohy Smlouvy.</w:t>
      </w:r>
    </w:p>
    <w:p w14:paraId="260B95D1" w14:textId="77777777" w:rsidR="00643841" w:rsidRPr="008E10FA" w:rsidRDefault="00643841" w:rsidP="00E103D1">
      <w:pPr>
        <w:pStyle w:val="OdstavecII"/>
        <w:keepNext w:val="0"/>
        <w:widowControl w:val="0"/>
      </w:pPr>
      <w:r w:rsidRPr="008E10FA">
        <w:t>Není-li v</w:t>
      </w:r>
      <w:r>
        <w:t>e</w:t>
      </w:r>
      <w:r w:rsidRPr="008E10FA">
        <w:t> </w:t>
      </w:r>
      <w:r>
        <w:t>S</w:t>
      </w:r>
      <w:r w:rsidRPr="008E10FA">
        <w:t xml:space="preserve">mlouvě dohodnuto jinak, řídí se práva a povinnosti </w:t>
      </w:r>
      <w:r>
        <w:t>S</w:t>
      </w:r>
      <w:r w:rsidRPr="008E10FA">
        <w:t xml:space="preserve">mlouvou neupravené či výslovně nevyloučené příslušnými </w:t>
      </w:r>
      <w:r w:rsidRPr="005E190A">
        <w:t xml:space="preserve">ustanoveními </w:t>
      </w:r>
      <w:r w:rsidRPr="00ED4851">
        <w:t>OZ</w:t>
      </w:r>
      <w:r w:rsidRPr="005E190A">
        <w:t xml:space="preserve"> a dalšími</w:t>
      </w:r>
      <w:r w:rsidRPr="008E10FA">
        <w:t xml:space="preserve"> právními předpisy účinnými ke dni uzavření </w:t>
      </w:r>
      <w:r>
        <w:t>S</w:t>
      </w:r>
      <w:r w:rsidRPr="008E10FA">
        <w:t>mlouvy.</w:t>
      </w:r>
    </w:p>
    <w:p w14:paraId="59F4EABC" w14:textId="77777777" w:rsidR="00643841" w:rsidRPr="008E10FA" w:rsidRDefault="00643841" w:rsidP="00E103D1">
      <w:pPr>
        <w:pStyle w:val="OdstavecII"/>
        <w:keepNext w:val="0"/>
        <w:widowControl w:val="0"/>
      </w:pPr>
      <w:r w:rsidRPr="008E10FA">
        <w:t xml:space="preserve">Pokud se stane některé ustanovení </w:t>
      </w:r>
      <w:r>
        <w:t>S</w:t>
      </w:r>
      <w:r w:rsidRPr="008E10FA">
        <w:t xml:space="preserve">mlouvy neplatné nebo neúčinné, nedotýká se to ostatních ustanovení </w:t>
      </w:r>
      <w:r>
        <w:t>S</w:t>
      </w:r>
      <w:r w:rsidRPr="008E10FA">
        <w:t>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101C9220" w14:textId="57F803A2" w:rsidR="006F1127" w:rsidRDefault="00643841" w:rsidP="00E103D1">
      <w:pPr>
        <w:pStyle w:val="OdstavecII"/>
        <w:keepNext w:val="0"/>
        <w:widowControl w:val="0"/>
      </w:pPr>
      <w:r w:rsidRPr="008E10FA">
        <w:rPr>
          <w:bCs/>
        </w:rPr>
        <w:t>Případné</w:t>
      </w:r>
      <w:r w:rsidRPr="008E10FA">
        <w:t xml:space="preserve"> rozpory se </w:t>
      </w:r>
      <w:r>
        <w:t>S</w:t>
      </w:r>
      <w:r w:rsidRPr="008E10FA">
        <w:t>mluvní strany zavazují řešit dohodou. Teprve nebude-li dosažení dohody mezi nimi možné, bude věc řešena u věcně příslušného soudu</w:t>
      </w:r>
      <w:r w:rsidR="002C5F71">
        <w:t xml:space="preserve">; místně příslušným je soud, </w:t>
      </w:r>
      <w:r w:rsidRPr="008E10FA">
        <w:t xml:space="preserve">v jehož obvodu má sídlo </w:t>
      </w:r>
      <w:r w:rsidR="00FC3ED9">
        <w:t>Kupující</w:t>
      </w:r>
      <w:r w:rsidRPr="008E10FA">
        <w:t>.</w:t>
      </w:r>
    </w:p>
    <w:p w14:paraId="331E8BCD" w14:textId="2A337F3D" w:rsidR="00F86486" w:rsidRPr="00F86486" w:rsidRDefault="00F86486" w:rsidP="00E103D1">
      <w:pPr>
        <w:pStyle w:val="OdstavecII"/>
        <w:keepNext w:val="0"/>
        <w:widowControl w:val="0"/>
      </w:pPr>
      <w:r>
        <w:t xml:space="preserve">Smlouva </w:t>
      </w:r>
      <w:r w:rsidR="00E04FA2">
        <w:t xml:space="preserve">bude uzavřena </w:t>
      </w:r>
      <w:r w:rsidR="00E04FA2" w:rsidRPr="00ED4851">
        <w:t>připojením elektronických podpisů</w:t>
      </w:r>
      <w:r w:rsidR="00E6715B">
        <w:t xml:space="preserve"> obou Smluvních stran.</w:t>
      </w:r>
    </w:p>
    <w:p w14:paraId="28E6EB3F" w14:textId="328B4968" w:rsidR="00E16FEF" w:rsidRDefault="00E16FEF" w:rsidP="003E1650">
      <w:pPr>
        <w:widowControl w:val="0"/>
        <w:rPr>
          <w:szCs w:val="24"/>
          <w:lang w:eastAsia="cs-CZ"/>
        </w:rPr>
      </w:pPr>
    </w:p>
    <w:p w14:paraId="248BE962" w14:textId="77777777" w:rsidR="00E6715B" w:rsidRDefault="00E6715B" w:rsidP="003E1650">
      <w:pPr>
        <w:widowControl w:val="0"/>
        <w:rPr>
          <w:szCs w:val="24"/>
          <w:lang w:eastAsia="cs-CZ"/>
        </w:rPr>
      </w:pPr>
    </w:p>
    <w:p w14:paraId="2B0FD379" w14:textId="107D43B9" w:rsidR="001849E6" w:rsidRDefault="001849E6" w:rsidP="007D447F">
      <w:pPr>
        <w:widowControl w:val="0"/>
        <w:spacing w:before="0" w:after="0"/>
        <w:jc w:val="left"/>
        <w:rPr>
          <w:szCs w:val="24"/>
          <w:lang w:eastAsia="cs-CZ"/>
        </w:rPr>
      </w:pPr>
      <w:r>
        <w:rPr>
          <w:szCs w:val="24"/>
          <w:lang w:eastAsia="cs-CZ"/>
        </w:rPr>
        <w:t>V Brně</w:t>
      </w:r>
      <w:r>
        <w:rPr>
          <w:szCs w:val="24"/>
          <w:lang w:eastAsia="cs-CZ"/>
        </w:rPr>
        <w:tab/>
      </w:r>
      <w:r>
        <w:rPr>
          <w:szCs w:val="24"/>
          <w:lang w:eastAsia="cs-CZ"/>
        </w:rPr>
        <w:tab/>
      </w:r>
      <w:r>
        <w:rPr>
          <w:szCs w:val="24"/>
          <w:lang w:eastAsia="cs-CZ"/>
        </w:rPr>
        <w:tab/>
      </w:r>
      <w:r>
        <w:rPr>
          <w:szCs w:val="24"/>
          <w:lang w:eastAsia="cs-CZ"/>
        </w:rPr>
        <w:tab/>
      </w:r>
      <w:r>
        <w:rPr>
          <w:szCs w:val="24"/>
          <w:lang w:eastAsia="cs-CZ"/>
        </w:rPr>
        <w:tab/>
      </w:r>
      <w:r>
        <w:rPr>
          <w:szCs w:val="24"/>
          <w:lang w:eastAsia="cs-CZ"/>
        </w:rPr>
        <w:tab/>
      </w:r>
      <w:r>
        <w:rPr>
          <w:szCs w:val="24"/>
          <w:lang w:eastAsia="cs-CZ"/>
        </w:rPr>
        <w:tab/>
        <w:t xml:space="preserve">V </w:t>
      </w:r>
      <w:r w:rsidR="00E6715B">
        <w:rPr>
          <w:szCs w:val="24"/>
          <w:highlight w:val="yellow"/>
          <w:lang w:eastAsia="cs-CZ"/>
        </w:rPr>
        <w:t>………………………</w:t>
      </w:r>
    </w:p>
    <w:p w14:paraId="48A2CE38" w14:textId="7547BA1B" w:rsidR="001849E6" w:rsidRDefault="001849E6" w:rsidP="007D447F">
      <w:pPr>
        <w:widowControl w:val="0"/>
        <w:spacing w:before="0" w:after="0"/>
        <w:jc w:val="left"/>
        <w:rPr>
          <w:szCs w:val="24"/>
          <w:lang w:eastAsia="cs-CZ"/>
        </w:rPr>
      </w:pPr>
      <w:r>
        <w:rPr>
          <w:szCs w:val="24"/>
          <w:lang w:eastAsia="cs-CZ"/>
        </w:rPr>
        <w:t xml:space="preserve">Podpisy oprávněných osob za </w:t>
      </w:r>
      <w:r w:rsidR="00FC3ED9">
        <w:t>Kupujícího</w:t>
      </w:r>
      <w:r>
        <w:rPr>
          <w:szCs w:val="24"/>
          <w:lang w:eastAsia="cs-CZ"/>
        </w:rPr>
        <w:tab/>
      </w:r>
      <w:r>
        <w:rPr>
          <w:szCs w:val="24"/>
          <w:lang w:eastAsia="cs-CZ"/>
        </w:rPr>
        <w:tab/>
      </w:r>
      <w:r>
        <w:rPr>
          <w:szCs w:val="24"/>
          <w:lang w:eastAsia="cs-CZ"/>
        </w:rPr>
        <w:tab/>
        <w:t xml:space="preserve">Podpis/y oprávněných osob za </w:t>
      </w:r>
      <w:r w:rsidR="00FC3ED9">
        <w:t>Prodávajícího</w:t>
      </w:r>
    </w:p>
    <w:p w14:paraId="5CA36776" w14:textId="0CA2BF1E" w:rsidR="001849E6" w:rsidRDefault="001849E6" w:rsidP="007D447F">
      <w:pPr>
        <w:widowControl w:val="0"/>
        <w:spacing w:before="0" w:after="0"/>
        <w:jc w:val="left"/>
        <w:rPr>
          <w:szCs w:val="24"/>
          <w:lang w:eastAsia="cs-CZ"/>
        </w:rPr>
      </w:pPr>
    </w:p>
    <w:p w14:paraId="4C1FAD3E" w14:textId="77777777" w:rsidR="001849E6" w:rsidRDefault="001849E6" w:rsidP="007D447F">
      <w:pPr>
        <w:widowControl w:val="0"/>
        <w:spacing w:before="0" w:after="0"/>
        <w:jc w:val="left"/>
        <w:rPr>
          <w:szCs w:val="24"/>
          <w:lang w:eastAsia="cs-CZ"/>
        </w:rPr>
      </w:pPr>
    </w:p>
    <w:p w14:paraId="366BAA2A" w14:textId="1B966D81" w:rsidR="001849E6" w:rsidRDefault="001849E6" w:rsidP="007D447F">
      <w:pPr>
        <w:widowControl w:val="0"/>
        <w:spacing w:before="0" w:after="0"/>
        <w:jc w:val="left"/>
        <w:rPr>
          <w:szCs w:val="24"/>
          <w:lang w:eastAsia="cs-CZ"/>
        </w:rPr>
      </w:pPr>
      <w:r>
        <w:rPr>
          <w:szCs w:val="24"/>
          <w:lang w:eastAsia="cs-CZ"/>
        </w:rPr>
        <w:t>…………………………………………………</w:t>
      </w:r>
      <w:r>
        <w:rPr>
          <w:szCs w:val="24"/>
          <w:lang w:eastAsia="cs-CZ"/>
        </w:rPr>
        <w:tab/>
      </w:r>
      <w:r>
        <w:rPr>
          <w:szCs w:val="24"/>
          <w:lang w:eastAsia="cs-CZ"/>
        </w:rPr>
        <w:tab/>
      </w:r>
      <w:r>
        <w:rPr>
          <w:szCs w:val="24"/>
          <w:lang w:eastAsia="cs-CZ"/>
        </w:rPr>
        <w:tab/>
        <w:t>………………………………………………….</w:t>
      </w:r>
    </w:p>
    <w:p w14:paraId="74F3BDBC" w14:textId="61278680" w:rsidR="001849E6" w:rsidRDefault="001849E6" w:rsidP="007D447F">
      <w:pPr>
        <w:widowControl w:val="0"/>
        <w:spacing w:before="0" w:after="0"/>
        <w:jc w:val="left"/>
        <w:rPr>
          <w:szCs w:val="24"/>
          <w:lang w:eastAsia="cs-CZ"/>
        </w:rPr>
      </w:pPr>
      <w:r>
        <w:rPr>
          <w:szCs w:val="24"/>
          <w:lang w:eastAsia="cs-CZ"/>
        </w:rPr>
        <w:t>prof. Dr. Ing. Jan Mareš, rektor</w:t>
      </w:r>
      <w:r>
        <w:rPr>
          <w:szCs w:val="24"/>
          <w:lang w:eastAsia="cs-CZ"/>
        </w:rPr>
        <w:tab/>
      </w:r>
      <w:r>
        <w:rPr>
          <w:szCs w:val="24"/>
          <w:lang w:eastAsia="cs-CZ"/>
        </w:rPr>
        <w:tab/>
      </w:r>
      <w:r>
        <w:rPr>
          <w:szCs w:val="24"/>
          <w:lang w:eastAsia="cs-CZ"/>
        </w:rPr>
        <w:tab/>
      </w:r>
      <w:r>
        <w:rPr>
          <w:szCs w:val="24"/>
          <w:lang w:eastAsia="cs-CZ"/>
        </w:rPr>
        <w:tab/>
      </w:r>
      <w:r w:rsidRPr="001849E6">
        <w:rPr>
          <w:szCs w:val="24"/>
          <w:highlight w:val="yellow"/>
          <w:lang w:eastAsia="cs-CZ"/>
        </w:rPr>
        <w:t>jméno, funkce</w:t>
      </w:r>
    </w:p>
    <w:p w14:paraId="445FB42B" w14:textId="3CA9DE24" w:rsidR="001849E6" w:rsidRDefault="001849E6" w:rsidP="007D447F">
      <w:pPr>
        <w:widowControl w:val="0"/>
        <w:spacing w:before="0" w:after="0"/>
        <w:jc w:val="left"/>
        <w:rPr>
          <w:szCs w:val="24"/>
          <w:lang w:eastAsia="cs-CZ"/>
        </w:rPr>
      </w:pPr>
    </w:p>
    <w:p w14:paraId="1FC43104" w14:textId="77777777" w:rsidR="001849E6" w:rsidRDefault="001849E6" w:rsidP="007D447F">
      <w:pPr>
        <w:widowControl w:val="0"/>
        <w:spacing w:before="0" w:after="0"/>
        <w:jc w:val="left"/>
        <w:rPr>
          <w:szCs w:val="24"/>
          <w:lang w:eastAsia="cs-CZ"/>
        </w:rPr>
      </w:pPr>
    </w:p>
    <w:p w14:paraId="0B1B4B20" w14:textId="76CFEF43" w:rsidR="001849E6" w:rsidRDefault="001849E6" w:rsidP="007D447F">
      <w:pPr>
        <w:widowControl w:val="0"/>
        <w:spacing w:before="0" w:after="0"/>
        <w:jc w:val="left"/>
        <w:rPr>
          <w:szCs w:val="24"/>
          <w:lang w:eastAsia="cs-CZ"/>
        </w:rPr>
      </w:pPr>
      <w:r>
        <w:rPr>
          <w:szCs w:val="24"/>
          <w:lang w:eastAsia="cs-CZ"/>
        </w:rPr>
        <w:t>………………………………………………….</w:t>
      </w:r>
    </w:p>
    <w:p w14:paraId="6D1A4033" w14:textId="7353BFA1" w:rsidR="001849E6" w:rsidRPr="00FF1BF6" w:rsidRDefault="001849E6" w:rsidP="007D447F">
      <w:pPr>
        <w:widowControl w:val="0"/>
        <w:spacing w:before="0" w:after="0"/>
        <w:jc w:val="left"/>
        <w:rPr>
          <w:szCs w:val="24"/>
          <w:lang w:eastAsia="cs-CZ"/>
        </w:rPr>
      </w:pPr>
      <w:r>
        <w:rPr>
          <w:szCs w:val="24"/>
          <w:lang w:eastAsia="cs-CZ"/>
        </w:rPr>
        <w:t xml:space="preserve">Ing. </w:t>
      </w:r>
      <w:r w:rsidR="00FC3ED9">
        <w:rPr>
          <w:szCs w:val="24"/>
          <w:lang w:eastAsia="cs-CZ"/>
        </w:rPr>
        <w:t>Jiří Ševčík</w:t>
      </w:r>
      <w:r>
        <w:rPr>
          <w:szCs w:val="24"/>
          <w:lang w:eastAsia="cs-CZ"/>
        </w:rPr>
        <w:t>, kvestor</w:t>
      </w:r>
    </w:p>
    <w:sectPr w:rsidR="001849E6" w:rsidRPr="00FF1BF6" w:rsidSect="009A5108">
      <w:headerReference w:type="default" r:id="rId11"/>
      <w:footerReference w:type="default" r:id="rId12"/>
      <w:headerReference w:type="first" r:id="rId13"/>
      <w:footerReference w:type="first" r:id="rId14"/>
      <w:pgSz w:w="11906" w:h="16838"/>
      <w:pgMar w:top="1533" w:right="1417" w:bottom="1258" w:left="1417" w:header="794" w:footer="7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5BD04" w14:textId="77777777" w:rsidR="00153A98" w:rsidRDefault="00153A98">
      <w:r>
        <w:separator/>
      </w:r>
    </w:p>
  </w:endnote>
  <w:endnote w:type="continuationSeparator" w:id="0">
    <w:p w14:paraId="5883F9A0" w14:textId="77777777" w:rsidR="00153A98" w:rsidRDefault="00153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59819" w14:textId="5C850A30" w:rsidR="00A7188F" w:rsidRPr="001849E6" w:rsidRDefault="005F7BD8" w:rsidP="00E15DC5">
    <w:pPr>
      <w:widowControl w:val="0"/>
      <w:pBdr>
        <w:top w:val="single" w:sz="4" w:space="1" w:color="auto"/>
      </w:pBdr>
      <w:tabs>
        <w:tab w:val="center" w:pos="4680"/>
        <w:tab w:val="right" w:pos="8820"/>
      </w:tabs>
      <w:spacing w:before="0" w:after="0"/>
      <w:jc w:val="left"/>
      <w:rPr>
        <w:rFonts w:eastAsia="Times New Roman"/>
        <w:sz w:val="16"/>
        <w:szCs w:val="16"/>
      </w:rPr>
    </w:pPr>
    <w:r>
      <w:rPr>
        <w:rFonts w:eastAsia="Times New Roman"/>
        <w:sz w:val="16"/>
      </w:rPr>
      <w:t>Smlouva o dodávkách</w:t>
    </w:r>
    <w:r w:rsidR="00A7188F" w:rsidRPr="00E15DC5">
      <w:rPr>
        <w:rFonts w:eastAsia="Times New Roman"/>
        <w:bCs/>
        <w:sz w:val="16"/>
      </w:rPr>
      <w:tab/>
    </w:r>
    <w:r w:rsidR="00A7188F" w:rsidRPr="00E15DC5">
      <w:rPr>
        <w:rFonts w:eastAsia="Times New Roman"/>
        <w:bCs/>
        <w:sz w:val="16"/>
      </w:rPr>
      <w:tab/>
    </w:r>
    <w:r w:rsidR="00A7188F" w:rsidRPr="00E15DC5">
      <w:rPr>
        <w:rFonts w:eastAsia="Times New Roman"/>
        <w:sz w:val="16"/>
        <w:szCs w:val="16"/>
      </w:rPr>
      <w:t xml:space="preserve">Strana </w:t>
    </w:r>
    <w:r w:rsidR="00A7188F" w:rsidRPr="00E15DC5">
      <w:rPr>
        <w:rFonts w:eastAsia="Times New Roman"/>
        <w:sz w:val="16"/>
        <w:szCs w:val="16"/>
      </w:rPr>
      <w:fldChar w:fldCharType="begin"/>
    </w:r>
    <w:r w:rsidR="00A7188F" w:rsidRPr="00E15DC5">
      <w:rPr>
        <w:rFonts w:eastAsia="Times New Roman"/>
        <w:sz w:val="16"/>
        <w:szCs w:val="16"/>
      </w:rPr>
      <w:instrText xml:space="preserve"> PAGE </w:instrText>
    </w:r>
    <w:r w:rsidR="00A7188F" w:rsidRPr="00E15DC5">
      <w:rPr>
        <w:rFonts w:eastAsia="Times New Roman"/>
        <w:sz w:val="16"/>
        <w:szCs w:val="16"/>
      </w:rPr>
      <w:fldChar w:fldCharType="separate"/>
    </w:r>
    <w:r w:rsidR="00E6715B">
      <w:rPr>
        <w:rFonts w:eastAsia="Times New Roman"/>
        <w:noProof/>
        <w:sz w:val="16"/>
        <w:szCs w:val="16"/>
      </w:rPr>
      <w:t>2</w:t>
    </w:r>
    <w:r w:rsidR="00A7188F" w:rsidRPr="00E15DC5">
      <w:rPr>
        <w:rFonts w:eastAsia="Times New Roman"/>
        <w:sz w:val="16"/>
        <w:szCs w:val="16"/>
      </w:rPr>
      <w:fldChar w:fldCharType="end"/>
    </w:r>
    <w:r w:rsidR="00A7188F" w:rsidRPr="00E15DC5">
      <w:rPr>
        <w:rFonts w:eastAsia="Times New Roman"/>
        <w:sz w:val="16"/>
        <w:szCs w:val="16"/>
      </w:rPr>
      <w:t xml:space="preserve"> (celkem </w:t>
    </w:r>
    <w:r w:rsidR="00A7188F" w:rsidRPr="00E15DC5">
      <w:rPr>
        <w:rFonts w:eastAsia="Times New Roman"/>
        <w:sz w:val="16"/>
        <w:szCs w:val="16"/>
      </w:rPr>
      <w:fldChar w:fldCharType="begin"/>
    </w:r>
    <w:r w:rsidR="00A7188F" w:rsidRPr="00E15DC5">
      <w:rPr>
        <w:rFonts w:eastAsia="Times New Roman"/>
        <w:sz w:val="16"/>
        <w:szCs w:val="16"/>
      </w:rPr>
      <w:instrText xml:space="preserve"> NUMPAGES </w:instrText>
    </w:r>
    <w:r w:rsidR="00A7188F" w:rsidRPr="00E15DC5">
      <w:rPr>
        <w:rFonts w:eastAsia="Times New Roman"/>
        <w:sz w:val="16"/>
        <w:szCs w:val="16"/>
      </w:rPr>
      <w:fldChar w:fldCharType="separate"/>
    </w:r>
    <w:r w:rsidR="00E6715B">
      <w:rPr>
        <w:rFonts w:eastAsia="Times New Roman"/>
        <w:noProof/>
        <w:sz w:val="16"/>
        <w:szCs w:val="16"/>
      </w:rPr>
      <w:t>9</w:t>
    </w:r>
    <w:r w:rsidR="00A7188F" w:rsidRPr="00E15DC5">
      <w:rPr>
        <w:rFonts w:eastAsia="Times New Roman"/>
        <w:sz w:val="16"/>
        <w:szCs w:val="16"/>
      </w:rPr>
      <w:fldChar w:fldCharType="end"/>
    </w:r>
    <w:r w:rsidR="00A7188F" w:rsidRPr="00E15DC5">
      <w:rPr>
        <w:rFonts w:eastAsia="Times New Roman"/>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7B362" w14:textId="77777777" w:rsidR="00A7188F" w:rsidRPr="00E15DC5" w:rsidRDefault="00A7188F" w:rsidP="00E15DC5">
    <w:pPr>
      <w:widowControl w:val="0"/>
      <w:pBdr>
        <w:top w:val="single" w:sz="4" w:space="1" w:color="auto"/>
      </w:pBdr>
      <w:tabs>
        <w:tab w:val="center" w:pos="4680"/>
        <w:tab w:val="right" w:pos="8820"/>
      </w:tabs>
      <w:spacing w:before="0" w:after="0"/>
      <w:jc w:val="left"/>
      <w:rPr>
        <w:rFonts w:eastAsia="Times New Roman"/>
        <w:sz w:val="16"/>
        <w:szCs w:val="16"/>
      </w:rPr>
    </w:pPr>
    <w:r>
      <w:rPr>
        <w:rFonts w:eastAsia="Times New Roman"/>
        <w:sz w:val="16"/>
      </w:rPr>
      <w:t>Smlouva o dodávkách</w:t>
    </w:r>
    <w:r>
      <w:rPr>
        <w:rFonts w:eastAsia="Times New Roman"/>
        <w:bCs/>
        <w:sz w:val="16"/>
      </w:rPr>
      <w:t xml:space="preserve"> </w:t>
    </w:r>
    <w:r w:rsidRPr="00E15DC5">
      <w:rPr>
        <w:rFonts w:eastAsia="Times New Roman"/>
        <w:bCs/>
        <w:sz w:val="16"/>
      </w:rPr>
      <w:t xml:space="preserve"> </w:t>
    </w:r>
    <w:r w:rsidRPr="00E15DC5">
      <w:rPr>
        <w:rFonts w:eastAsia="Times New Roman"/>
        <w:bCs/>
        <w:sz w:val="16"/>
      </w:rPr>
      <w:tab/>
    </w:r>
    <w:r w:rsidRPr="00E15DC5">
      <w:rPr>
        <w:rFonts w:eastAsia="Times New Roman"/>
        <w:bCs/>
        <w:sz w:val="16"/>
      </w:rPr>
      <w:tab/>
    </w:r>
  </w:p>
  <w:p w14:paraId="5C9970AB" w14:textId="1AEDC687" w:rsidR="00A7188F" w:rsidRPr="00E15DC5" w:rsidRDefault="00A7188F" w:rsidP="00E15DC5">
    <w:pPr>
      <w:widowControl w:val="0"/>
      <w:pBdr>
        <w:top w:val="single" w:sz="4" w:space="1" w:color="auto"/>
      </w:pBdr>
      <w:tabs>
        <w:tab w:val="center" w:pos="4680"/>
        <w:tab w:val="right" w:pos="8820"/>
      </w:tabs>
      <w:spacing w:before="0" w:after="0"/>
      <w:jc w:val="left"/>
      <w:rPr>
        <w:rFonts w:eastAsia="Times New Roman"/>
        <w:sz w:val="16"/>
        <w:highlight w:val="green"/>
      </w:rPr>
    </w:pPr>
    <w:r w:rsidRPr="00E15DC5">
      <w:rPr>
        <w:rFonts w:eastAsia="Times New Roman"/>
        <w:sz w:val="16"/>
        <w:szCs w:val="16"/>
      </w:rPr>
      <w:tab/>
    </w:r>
    <w:r w:rsidRPr="00E15DC5">
      <w:rPr>
        <w:rFonts w:eastAsia="Times New Roman"/>
        <w:sz w:val="16"/>
        <w:szCs w:val="16"/>
      </w:rPr>
      <w:tab/>
      <w:t xml:space="preserve">Strana </w:t>
    </w:r>
    <w:r w:rsidRPr="00E15DC5">
      <w:rPr>
        <w:rFonts w:eastAsia="Times New Roman"/>
        <w:sz w:val="16"/>
        <w:szCs w:val="16"/>
      </w:rPr>
      <w:fldChar w:fldCharType="begin"/>
    </w:r>
    <w:r w:rsidRPr="00E15DC5">
      <w:rPr>
        <w:rFonts w:eastAsia="Times New Roman"/>
        <w:sz w:val="16"/>
        <w:szCs w:val="16"/>
      </w:rPr>
      <w:instrText xml:space="preserve"> PAGE </w:instrText>
    </w:r>
    <w:r w:rsidRPr="00E15DC5">
      <w:rPr>
        <w:rFonts w:eastAsia="Times New Roman"/>
        <w:sz w:val="16"/>
        <w:szCs w:val="16"/>
      </w:rPr>
      <w:fldChar w:fldCharType="separate"/>
    </w:r>
    <w:r w:rsidR="00E6715B">
      <w:rPr>
        <w:rFonts w:eastAsia="Times New Roman"/>
        <w:noProof/>
        <w:sz w:val="16"/>
        <w:szCs w:val="16"/>
      </w:rPr>
      <w:t>1</w:t>
    </w:r>
    <w:r w:rsidRPr="00E15DC5">
      <w:rPr>
        <w:rFonts w:eastAsia="Times New Roman"/>
        <w:sz w:val="16"/>
        <w:szCs w:val="16"/>
      </w:rPr>
      <w:fldChar w:fldCharType="end"/>
    </w:r>
    <w:r w:rsidRPr="00E15DC5">
      <w:rPr>
        <w:rFonts w:eastAsia="Times New Roman"/>
        <w:sz w:val="16"/>
        <w:szCs w:val="16"/>
      </w:rPr>
      <w:t xml:space="preserve"> (celkem </w:t>
    </w:r>
    <w:r w:rsidRPr="00E15DC5">
      <w:rPr>
        <w:rFonts w:eastAsia="Times New Roman"/>
        <w:sz w:val="16"/>
        <w:szCs w:val="16"/>
      </w:rPr>
      <w:fldChar w:fldCharType="begin"/>
    </w:r>
    <w:r w:rsidRPr="00E15DC5">
      <w:rPr>
        <w:rFonts w:eastAsia="Times New Roman"/>
        <w:sz w:val="16"/>
        <w:szCs w:val="16"/>
      </w:rPr>
      <w:instrText xml:space="preserve"> NUMPAGES </w:instrText>
    </w:r>
    <w:r w:rsidRPr="00E15DC5">
      <w:rPr>
        <w:rFonts w:eastAsia="Times New Roman"/>
        <w:sz w:val="16"/>
        <w:szCs w:val="16"/>
      </w:rPr>
      <w:fldChar w:fldCharType="separate"/>
    </w:r>
    <w:r w:rsidR="00E6715B">
      <w:rPr>
        <w:rFonts w:eastAsia="Times New Roman"/>
        <w:noProof/>
        <w:sz w:val="16"/>
        <w:szCs w:val="16"/>
      </w:rPr>
      <w:t>9</w:t>
    </w:r>
    <w:r w:rsidRPr="00E15DC5">
      <w:rPr>
        <w:rFonts w:eastAsia="Times New Roman"/>
        <w:sz w:val="16"/>
        <w:szCs w:val="16"/>
      </w:rPr>
      <w:fldChar w:fldCharType="end"/>
    </w:r>
    <w:r w:rsidRPr="00E15DC5">
      <w:rPr>
        <w:rFonts w:eastAsia="Times New Roman"/>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381EE" w14:textId="77777777" w:rsidR="00153A98" w:rsidRDefault="00153A98">
      <w:r>
        <w:separator/>
      </w:r>
    </w:p>
  </w:footnote>
  <w:footnote w:type="continuationSeparator" w:id="0">
    <w:p w14:paraId="06C31E3A" w14:textId="77777777" w:rsidR="00153A98" w:rsidRDefault="00153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CF573" w14:textId="5DBCDCC5" w:rsidR="00C63FF8" w:rsidRDefault="00957B61">
    <w:pPr>
      <w:pStyle w:val="Zhlav"/>
    </w:pPr>
    <w:r>
      <w:rPr>
        <w:rFonts w:ascii="Calibri" w:hAnsi="Calibri" w:cs="Calibri"/>
        <w:noProof/>
        <w:color w:val="1F497D"/>
        <w:lang w:eastAsia="cs-CZ"/>
      </w:rPr>
      <w:drawing>
        <wp:inline distT="0" distB="0" distL="0" distR="0" wp14:anchorId="316E5286" wp14:editId="7060BA2A">
          <wp:extent cx="1047750" cy="718705"/>
          <wp:effectExtent l="0" t="0" r="0" b="5715"/>
          <wp:docPr id="2" name="Obrázek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obrázek 1" descr="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65630" cy="73097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56634" w14:textId="09DCDA25" w:rsidR="007D447F" w:rsidRPr="00957B61" w:rsidRDefault="00957B61" w:rsidP="00957B61">
    <w:pPr>
      <w:pStyle w:val="Zhlav"/>
    </w:pPr>
    <w:r>
      <w:rPr>
        <w:rFonts w:ascii="Calibri" w:hAnsi="Calibri" w:cs="Calibri"/>
        <w:noProof/>
        <w:color w:val="1F497D"/>
        <w:lang w:eastAsia="cs-CZ"/>
      </w:rPr>
      <w:drawing>
        <wp:inline distT="0" distB="0" distL="0" distR="0" wp14:anchorId="78A97E40" wp14:editId="195D6207">
          <wp:extent cx="1047750" cy="718705"/>
          <wp:effectExtent l="0" t="0" r="0" b="5715"/>
          <wp:docPr id="1" name="Obrázek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obrázek 1" descr="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65630" cy="7309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7567576"/>
    <w:lvl w:ilvl="0">
      <w:start w:val="1"/>
      <w:numFmt w:val="upperRoman"/>
      <w:lvlText w:val="%1."/>
      <w:lvlJc w:val="right"/>
      <w:pPr>
        <w:ind w:left="360" w:hanging="360"/>
      </w:pPr>
      <w:rPr>
        <w:b/>
      </w:rPr>
    </w:lvl>
  </w:abstractNum>
  <w:abstractNum w:abstractNumId="1" w15:restartNumberingAfterBreak="0">
    <w:nsid w:val="00000006"/>
    <w:multiLevelType w:val="singleLevel"/>
    <w:tmpl w:val="31CE3942"/>
    <w:name w:val="WW8Num6"/>
    <w:lvl w:ilvl="0">
      <w:start w:val="1"/>
      <w:numFmt w:val="decimal"/>
      <w:lvlText w:val="%1."/>
      <w:lvlJc w:val="left"/>
      <w:pPr>
        <w:tabs>
          <w:tab w:val="num" w:pos="360"/>
        </w:tabs>
        <w:ind w:left="360" w:hanging="360"/>
      </w:pPr>
      <w:rPr>
        <w:b w:val="0"/>
      </w:rPr>
    </w:lvl>
  </w:abstractNum>
  <w:abstractNum w:abstractNumId="2" w15:restartNumberingAfterBreak="0">
    <w:nsid w:val="051951C8"/>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084326C5"/>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9B77050"/>
    <w:multiLevelType w:val="multilevel"/>
    <w:tmpl w:val="5F409072"/>
    <w:lvl w:ilvl="0">
      <w:start w:val="1"/>
      <w:numFmt w:val="lowerLetter"/>
      <w:lvlText w:val="%1)"/>
      <w:lvlJc w:val="left"/>
      <w:pPr>
        <w:tabs>
          <w:tab w:val="num" w:pos="360"/>
        </w:tabs>
        <w:ind w:left="1068" w:hanging="360"/>
      </w:pPr>
      <w:rPr>
        <w:rFonts w:cs="Times New Roman" w:hint="default"/>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C4A28F8"/>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6" w15:restartNumberingAfterBreak="0">
    <w:nsid w:val="0D216FB3"/>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0EEE643B"/>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10FB2452"/>
    <w:multiLevelType w:val="hybridMultilevel"/>
    <w:tmpl w:val="62B88452"/>
    <w:lvl w:ilvl="0" w:tplc="CA06EF4A">
      <w:start w:val="1"/>
      <w:numFmt w:val="decimal"/>
      <w:lvlText w:val="%1)"/>
      <w:lvlJc w:val="left"/>
      <w:pPr>
        <w:ind w:left="720" w:hanging="360"/>
      </w:pPr>
      <w:rPr>
        <w:rFonts w:ascii="Arial Narrow" w:hAnsi="Arial Narrow"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3C76835"/>
    <w:multiLevelType w:val="hybridMultilevel"/>
    <w:tmpl w:val="62B88452"/>
    <w:lvl w:ilvl="0" w:tplc="CA06EF4A">
      <w:start w:val="1"/>
      <w:numFmt w:val="decimal"/>
      <w:lvlText w:val="%1)"/>
      <w:lvlJc w:val="left"/>
      <w:pPr>
        <w:ind w:left="720" w:hanging="360"/>
      </w:pPr>
      <w:rPr>
        <w:rFonts w:ascii="Arial Narrow" w:hAnsi="Arial Narrow"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13DD2F62"/>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14CE4FC7"/>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2"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13" w15:restartNumberingAfterBreak="0">
    <w:nsid w:val="175C470A"/>
    <w:multiLevelType w:val="hybridMultilevel"/>
    <w:tmpl w:val="A548283A"/>
    <w:lvl w:ilvl="0" w:tplc="A6885018">
      <w:start w:val="1"/>
      <w:numFmt w:val="bullet"/>
      <w:pStyle w:val="StylBuletVlevo063cm"/>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187901E0"/>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1D712041"/>
    <w:multiLevelType w:val="multilevel"/>
    <w:tmpl w:val="BC8E303E"/>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1DED3F11"/>
    <w:multiLevelType w:val="hybridMultilevel"/>
    <w:tmpl w:val="0FB4EC08"/>
    <w:lvl w:ilvl="0" w:tplc="AF7C9DBA">
      <w:start w:val="1"/>
      <w:numFmt w:val="decimal"/>
      <w:lvlText w:val="%1)"/>
      <w:lvlJc w:val="left"/>
      <w:pPr>
        <w:ind w:left="720" w:hanging="360"/>
      </w:pPr>
      <w:rPr>
        <w:rFonts w:ascii="Arial Narrow" w:hAnsi="Arial Narrow"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209A7747"/>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8" w15:restartNumberingAfterBreak="0">
    <w:nsid w:val="2AD32899"/>
    <w:multiLevelType w:val="hybridMultilevel"/>
    <w:tmpl w:val="FEF00298"/>
    <w:lvl w:ilvl="0" w:tplc="F62ED064">
      <w:start w:val="1"/>
      <w:numFmt w:val="upperRoman"/>
      <w:pStyle w:val="Nadpis1"/>
      <w:lvlText w:val="%1."/>
      <w:lvlJc w:val="righ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9" w15:restartNumberingAfterBreak="0">
    <w:nsid w:val="2EC626FE"/>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31FA73F7"/>
    <w:multiLevelType w:val="hybridMultilevel"/>
    <w:tmpl w:val="D3281F20"/>
    <w:lvl w:ilvl="0" w:tplc="0420C1DC">
      <w:start w:val="1"/>
      <w:numFmt w:val="bullet"/>
      <w:pStyle w:val="Normalni-Bulet-odrazka"/>
      <w:lvlText w:val=""/>
      <w:lvlJc w:val="left"/>
      <w:pPr>
        <w:tabs>
          <w:tab w:val="num" w:pos="1134"/>
        </w:tabs>
        <w:ind w:left="1361" w:hanging="22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DD6333"/>
    <w:multiLevelType w:val="hybridMultilevel"/>
    <w:tmpl w:val="B6E88746"/>
    <w:lvl w:ilvl="0" w:tplc="83F27784">
      <w:start w:val="1"/>
      <w:numFmt w:val="bullet"/>
      <w:lvlText w:val=""/>
      <w:lvlJc w:val="left"/>
      <w:pPr>
        <w:tabs>
          <w:tab w:val="num" w:pos="720"/>
        </w:tabs>
        <w:ind w:left="720" w:hanging="360"/>
      </w:pPr>
      <w:rPr>
        <w:rFonts w:ascii="Symbol" w:hAnsi="Symbol" w:hint="default"/>
      </w:rPr>
    </w:lvl>
    <w:lvl w:ilvl="1" w:tplc="04050019"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F51EA7"/>
    <w:multiLevelType w:val="multilevel"/>
    <w:tmpl w:val="3904D3E6"/>
    <w:lvl w:ilvl="0">
      <w:start w:val="1"/>
      <w:numFmt w:val="upperRoman"/>
      <w:pStyle w:val="lnek"/>
      <w:lvlText w:val="%1."/>
      <w:lvlJc w:val="left"/>
      <w:pPr>
        <w:tabs>
          <w:tab w:val="num" w:pos="855"/>
        </w:tabs>
        <w:ind w:left="567" w:hanging="567"/>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3" w15:restartNumberingAfterBreak="0">
    <w:nsid w:val="3A5E73C2"/>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B4E4F0C"/>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3C6C383C"/>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3E9F13FD"/>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15:restartNumberingAfterBreak="0">
    <w:nsid w:val="427B3240"/>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28" w15:restartNumberingAfterBreak="0">
    <w:nsid w:val="451B62DB"/>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4633672C"/>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4CCA3703"/>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31" w15:restartNumberingAfterBreak="0">
    <w:nsid w:val="557B0D5D"/>
    <w:multiLevelType w:val="hybridMultilevel"/>
    <w:tmpl w:val="0FB4EC08"/>
    <w:lvl w:ilvl="0" w:tplc="AF7C9DBA">
      <w:start w:val="1"/>
      <w:numFmt w:val="decimal"/>
      <w:lvlText w:val="%1)"/>
      <w:lvlJc w:val="left"/>
      <w:pPr>
        <w:ind w:left="720" w:hanging="360"/>
      </w:pPr>
      <w:rPr>
        <w:rFonts w:ascii="Arial Narrow" w:hAnsi="Arial Narrow"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56582A06"/>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56F2375F"/>
    <w:multiLevelType w:val="hybridMultilevel"/>
    <w:tmpl w:val="3FD6522E"/>
    <w:lvl w:ilvl="0" w:tplc="AAC26664">
      <w:start w:val="1"/>
      <w:numFmt w:val="lowerLetter"/>
      <w:pStyle w:val="Numbering"/>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5C7E14"/>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5860259A"/>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15:restartNumberingAfterBreak="0">
    <w:nsid w:val="58B97E0F"/>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15:restartNumberingAfterBreak="0">
    <w:nsid w:val="5EB462A9"/>
    <w:multiLevelType w:val="hybridMultilevel"/>
    <w:tmpl w:val="CD96A08C"/>
    <w:lvl w:ilvl="0" w:tplc="F4FC0DE2">
      <w:start w:val="1"/>
      <w:numFmt w:val="lowerLetter"/>
      <w:lvlText w:val="%1)"/>
      <w:lvlJc w:val="left"/>
      <w:pPr>
        <w:ind w:left="928" w:hanging="360"/>
      </w:pPr>
      <w:rPr>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8" w15:restartNumberingAfterBreak="0">
    <w:nsid w:val="5EF52F14"/>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692879DC"/>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40" w15:restartNumberingAfterBreak="0">
    <w:nsid w:val="6C362AF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15:restartNumberingAfterBreak="0">
    <w:nsid w:val="6CAE1924"/>
    <w:multiLevelType w:val="multilevel"/>
    <w:tmpl w:val="E5267AF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2" w15:restartNumberingAfterBreak="0">
    <w:nsid w:val="6D0B13BF"/>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43" w15:restartNumberingAfterBreak="0">
    <w:nsid w:val="75325E1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16cid:durableId="600725918">
    <w:abstractNumId w:val="12"/>
  </w:num>
  <w:num w:numId="2" w16cid:durableId="11494646">
    <w:abstractNumId w:val="33"/>
  </w:num>
  <w:num w:numId="3" w16cid:durableId="2036037079">
    <w:abstractNumId w:val="13"/>
  </w:num>
  <w:num w:numId="4" w16cid:durableId="1952544809">
    <w:abstractNumId w:val="18"/>
  </w:num>
  <w:num w:numId="5" w16cid:durableId="267081770">
    <w:abstractNumId w:val="0"/>
  </w:num>
  <w:num w:numId="6" w16cid:durableId="103158618">
    <w:abstractNumId w:val="8"/>
  </w:num>
  <w:num w:numId="7" w16cid:durableId="684867731">
    <w:abstractNumId w:val="4"/>
  </w:num>
  <w:num w:numId="8" w16cid:durableId="981540875">
    <w:abstractNumId w:val="9"/>
  </w:num>
  <w:num w:numId="9" w16cid:durableId="1633749492">
    <w:abstractNumId w:val="16"/>
  </w:num>
  <w:num w:numId="10" w16cid:durableId="1865972976">
    <w:abstractNumId w:val="29"/>
  </w:num>
  <w:num w:numId="11" w16cid:durableId="768085021">
    <w:abstractNumId w:val="31"/>
  </w:num>
  <w:num w:numId="12" w16cid:durableId="1110126124">
    <w:abstractNumId w:val="5"/>
  </w:num>
  <w:num w:numId="13" w16cid:durableId="780342966">
    <w:abstractNumId w:val="15"/>
  </w:num>
  <w:num w:numId="14" w16cid:durableId="1454860673">
    <w:abstractNumId w:val="2"/>
  </w:num>
  <w:num w:numId="15" w16cid:durableId="43216262">
    <w:abstractNumId w:val="20"/>
  </w:num>
  <w:num w:numId="16" w16cid:durableId="1570189166">
    <w:abstractNumId w:val="24"/>
  </w:num>
  <w:num w:numId="17" w16cid:durableId="702555530">
    <w:abstractNumId w:val="25"/>
  </w:num>
  <w:num w:numId="18" w16cid:durableId="1135836322">
    <w:abstractNumId w:val="43"/>
  </w:num>
  <w:num w:numId="19" w16cid:durableId="98913782">
    <w:abstractNumId w:val="40"/>
  </w:num>
  <w:num w:numId="20" w16cid:durableId="94179868">
    <w:abstractNumId w:val="7"/>
  </w:num>
  <w:num w:numId="21" w16cid:durableId="636884779">
    <w:abstractNumId w:val="27"/>
  </w:num>
  <w:num w:numId="22" w16cid:durableId="1174567476">
    <w:abstractNumId w:val="19"/>
  </w:num>
  <w:num w:numId="23" w16cid:durableId="139275416">
    <w:abstractNumId w:val="32"/>
  </w:num>
  <w:num w:numId="24" w16cid:durableId="1906531194">
    <w:abstractNumId w:val="10"/>
  </w:num>
  <w:num w:numId="25" w16cid:durableId="1847791094">
    <w:abstractNumId w:val="3"/>
  </w:num>
  <w:num w:numId="26" w16cid:durableId="20253674">
    <w:abstractNumId w:val="6"/>
  </w:num>
  <w:num w:numId="27" w16cid:durableId="1122649203">
    <w:abstractNumId w:val="23"/>
  </w:num>
  <w:num w:numId="28" w16cid:durableId="1001080427">
    <w:abstractNumId w:val="28"/>
  </w:num>
  <w:num w:numId="29" w16cid:durableId="1508864899">
    <w:abstractNumId w:val="14"/>
  </w:num>
  <w:num w:numId="30" w16cid:durableId="693463727">
    <w:abstractNumId w:val="26"/>
  </w:num>
  <w:num w:numId="31" w16cid:durableId="557329382">
    <w:abstractNumId w:val="34"/>
  </w:num>
  <w:num w:numId="32" w16cid:durableId="623342467">
    <w:abstractNumId w:val="17"/>
  </w:num>
  <w:num w:numId="33" w16cid:durableId="516314014">
    <w:abstractNumId w:val="35"/>
  </w:num>
  <w:num w:numId="34" w16cid:durableId="576331640">
    <w:abstractNumId w:val="39"/>
  </w:num>
  <w:num w:numId="35" w16cid:durableId="1597596065">
    <w:abstractNumId w:val="42"/>
  </w:num>
  <w:num w:numId="36" w16cid:durableId="2031180067">
    <w:abstractNumId w:val="38"/>
  </w:num>
  <w:num w:numId="37" w16cid:durableId="1326973509">
    <w:abstractNumId w:val="11"/>
  </w:num>
  <w:num w:numId="38" w16cid:durableId="327752343">
    <w:abstractNumId w:val="36"/>
  </w:num>
  <w:num w:numId="39" w16cid:durableId="54817549">
    <w:abstractNumId w:val="41"/>
  </w:num>
  <w:num w:numId="40" w16cid:durableId="1921987615">
    <w:abstractNumId w:val="30"/>
  </w:num>
  <w:num w:numId="41" w16cid:durableId="730541429">
    <w:abstractNumId w:val="22"/>
  </w:num>
  <w:num w:numId="42" w16cid:durableId="526261848">
    <w:abstractNumId w:val="22"/>
  </w:num>
  <w:num w:numId="43" w16cid:durableId="519397291">
    <w:abstractNumId w:val="22"/>
  </w:num>
  <w:num w:numId="44" w16cid:durableId="1358044943">
    <w:abstractNumId w:val="22"/>
  </w:num>
  <w:num w:numId="45" w16cid:durableId="746221589">
    <w:abstractNumId w:val="21"/>
  </w:num>
  <w:num w:numId="46" w16cid:durableId="7143600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74692062">
    <w:abstractNumId w:val="22"/>
  </w:num>
  <w:num w:numId="48" w16cid:durableId="1119646913">
    <w:abstractNumId w:val="22"/>
  </w:num>
  <w:num w:numId="49" w16cid:durableId="120043487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0ED"/>
    <w:rsid w:val="00001FD6"/>
    <w:rsid w:val="0000286B"/>
    <w:rsid w:val="000104B1"/>
    <w:rsid w:val="00010597"/>
    <w:rsid w:val="00010785"/>
    <w:rsid w:val="00010973"/>
    <w:rsid w:val="00012829"/>
    <w:rsid w:val="00012C2D"/>
    <w:rsid w:val="000138F0"/>
    <w:rsid w:val="00014ED1"/>
    <w:rsid w:val="000153FF"/>
    <w:rsid w:val="00015570"/>
    <w:rsid w:val="00015D74"/>
    <w:rsid w:val="0002040D"/>
    <w:rsid w:val="00022D9A"/>
    <w:rsid w:val="000240AB"/>
    <w:rsid w:val="0002558D"/>
    <w:rsid w:val="00030E35"/>
    <w:rsid w:val="00030FC8"/>
    <w:rsid w:val="00030FDB"/>
    <w:rsid w:val="0003511C"/>
    <w:rsid w:val="00035E78"/>
    <w:rsid w:val="0003673A"/>
    <w:rsid w:val="00037FB6"/>
    <w:rsid w:val="000414D9"/>
    <w:rsid w:val="00041798"/>
    <w:rsid w:val="00044337"/>
    <w:rsid w:val="00045A23"/>
    <w:rsid w:val="00046A96"/>
    <w:rsid w:val="000472EC"/>
    <w:rsid w:val="0004769D"/>
    <w:rsid w:val="0004781A"/>
    <w:rsid w:val="00051165"/>
    <w:rsid w:val="00051C14"/>
    <w:rsid w:val="000520A1"/>
    <w:rsid w:val="00052E43"/>
    <w:rsid w:val="0005345D"/>
    <w:rsid w:val="00053C05"/>
    <w:rsid w:val="00053E02"/>
    <w:rsid w:val="00054312"/>
    <w:rsid w:val="00054CB0"/>
    <w:rsid w:val="00054DC6"/>
    <w:rsid w:val="000552DB"/>
    <w:rsid w:val="00055C5E"/>
    <w:rsid w:val="00055D28"/>
    <w:rsid w:val="00055E33"/>
    <w:rsid w:val="00056C44"/>
    <w:rsid w:val="00057FC0"/>
    <w:rsid w:val="00060670"/>
    <w:rsid w:val="00062814"/>
    <w:rsid w:val="000630D8"/>
    <w:rsid w:val="000635E6"/>
    <w:rsid w:val="00063A65"/>
    <w:rsid w:val="00063F2B"/>
    <w:rsid w:val="00064205"/>
    <w:rsid w:val="000658AB"/>
    <w:rsid w:val="0006743E"/>
    <w:rsid w:val="00071757"/>
    <w:rsid w:val="00072830"/>
    <w:rsid w:val="00075522"/>
    <w:rsid w:val="00075732"/>
    <w:rsid w:val="00076A75"/>
    <w:rsid w:val="0007779F"/>
    <w:rsid w:val="00077B1D"/>
    <w:rsid w:val="00080C29"/>
    <w:rsid w:val="00085347"/>
    <w:rsid w:val="0008584D"/>
    <w:rsid w:val="000858CD"/>
    <w:rsid w:val="00085945"/>
    <w:rsid w:val="00086B13"/>
    <w:rsid w:val="00086E88"/>
    <w:rsid w:val="00087803"/>
    <w:rsid w:val="000922BC"/>
    <w:rsid w:val="00093946"/>
    <w:rsid w:val="000943E3"/>
    <w:rsid w:val="000954FB"/>
    <w:rsid w:val="000960D7"/>
    <w:rsid w:val="000962F9"/>
    <w:rsid w:val="00097088"/>
    <w:rsid w:val="000A7074"/>
    <w:rsid w:val="000B2889"/>
    <w:rsid w:val="000B464B"/>
    <w:rsid w:val="000B55D1"/>
    <w:rsid w:val="000B570D"/>
    <w:rsid w:val="000B7402"/>
    <w:rsid w:val="000C005D"/>
    <w:rsid w:val="000C048F"/>
    <w:rsid w:val="000C07BD"/>
    <w:rsid w:val="000C10F0"/>
    <w:rsid w:val="000C1C8F"/>
    <w:rsid w:val="000C338C"/>
    <w:rsid w:val="000C6BD9"/>
    <w:rsid w:val="000C7B48"/>
    <w:rsid w:val="000D00B8"/>
    <w:rsid w:val="000D27D8"/>
    <w:rsid w:val="000D2E8C"/>
    <w:rsid w:val="000D55B0"/>
    <w:rsid w:val="000D5790"/>
    <w:rsid w:val="000D5E33"/>
    <w:rsid w:val="000D72B1"/>
    <w:rsid w:val="000D77C8"/>
    <w:rsid w:val="000E01F2"/>
    <w:rsid w:val="000E2F98"/>
    <w:rsid w:val="000E37AD"/>
    <w:rsid w:val="000E3CC7"/>
    <w:rsid w:val="000E4379"/>
    <w:rsid w:val="000E4F90"/>
    <w:rsid w:val="000E5679"/>
    <w:rsid w:val="000E597C"/>
    <w:rsid w:val="000F2AEB"/>
    <w:rsid w:val="000F30F3"/>
    <w:rsid w:val="000F3693"/>
    <w:rsid w:val="000F40DA"/>
    <w:rsid w:val="000F507A"/>
    <w:rsid w:val="000F72DC"/>
    <w:rsid w:val="00101327"/>
    <w:rsid w:val="0010145A"/>
    <w:rsid w:val="00102008"/>
    <w:rsid w:val="00102A17"/>
    <w:rsid w:val="00103C8A"/>
    <w:rsid w:val="0010763F"/>
    <w:rsid w:val="00110D1F"/>
    <w:rsid w:val="00110EFB"/>
    <w:rsid w:val="00114A49"/>
    <w:rsid w:val="00114B34"/>
    <w:rsid w:val="00115C6B"/>
    <w:rsid w:val="00120FED"/>
    <w:rsid w:val="00121E81"/>
    <w:rsid w:val="00123602"/>
    <w:rsid w:val="0012409A"/>
    <w:rsid w:val="00124484"/>
    <w:rsid w:val="001244E2"/>
    <w:rsid w:val="0012513C"/>
    <w:rsid w:val="00126146"/>
    <w:rsid w:val="00127962"/>
    <w:rsid w:val="001309A3"/>
    <w:rsid w:val="00130ACA"/>
    <w:rsid w:val="00131962"/>
    <w:rsid w:val="00131B67"/>
    <w:rsid w:val="00131F26"/>
    <w:rsid w:val="0013232B"/>
    <w:rsid w:val="001343C5"/>
    <w:rsid w:val="00135AA9"/>
    <w:rsid w:val="0013677E"/>
    <w:rsid w:val="00137C52"/>
    <w:rsid w:val="00140296"/>
    <w:rsid w:val="00141CE0"/>
    <w:rsid w:val="001472CC"/>
    <w:rsid w:val="00147CE9"/>
    <w:rsid w:val="00150BB3"/>
    <w:rsid w:val="00150FEA"/>
    <w:rsid w:val="00151FBE"/>
    <w:rsid w:val="00152627"/>
    <w:rsid w:val="00153A98"/>
    <w:rsid w:val="00155E22"/>
    <w:rsid w:val="00156AFC"/>
    <w:rsid w:val="00161DD0"/>
    <w:rsid w:val="0016241C"/>
    <w:rsid w:val="0016281B"/>
    <w:rsid w:val="00162961"/>
    <w:rsid w:val="0016336A"/>
    <w:rsid w:val="00163695"/>
    <w:rsid w:val="00163EA3"/>
    <w:rsid w:val="0016465B"/>
    <w:rsid w:val="00165982"/>
    <w:rsid w:val="001669E2"/>
    <w:rsid w:val="001706C8"/>
    <w:rsid w:val="001723A1"/>
    <w:rsid w:val="00173780"/>
    <w:rsid w:val="001749A3"/>
    <w:rsid w:val="00174B02"/>
    <w:rsid w:val="00177D38"/>
    <w:rsid w:val="00181766"/>
    <w:rsid w:val="001821E5"/>
    <w:rsid w:val="00182FB2"/>
    <w:rsid w:val="001833F1"/>
    <w:rsid w:val="001849E6"/>
    <w:rsid w:val="00186B95"/>
    <w:rsid w:val="0019033F"/>
    <w:rsid w:val="001910ED"/>
    <w:rsid w:val="00191D53"/>
    <w:rsid w:val="00192238"/>
    <w:rsid w:val="001924B2"/>
    <w:rsid w:val="00194190"/>
    <w:rsid w:val="00194AE9"/>
    <w:rsid w:val="00195E99"/>
    <w:rsid w:val="001973DB"/>
    <w:rsid w:val="00197A92"/>
    <w:rsid w:val="00197CAC"/>
    <w:rsid w:val="001A00F3"/>
    <w:rsid w:val="001A095C"/>
    <w:rsid w:val="001A1683"/>
    <w:rsid w:val="001A3E7B"/>
    <w:rsid w:val="001A4710"/>
    <w:rsid w:val="001A62F0"/>
    <w:rsid w:val="001B03F6"/>
    <w:rsid w:val="001B1E28"/>
    <w:rsid w:val="001B3C1F"/>
    <w:rsid w:val="001B5AC7"/>
    <w:rsid w:val="001B6893"/>
    <w:rsid w:val="001C0905"/>
    <w:rsid w:val="001C0DBB"/>
    <w:rsid w:val="001C0EC4"/>
    <w:rsid w:val="001C1252"/>
    <w:rsid w:val="001C1A33"/>
    <w:rsid w:val="001C266A"/>
    <w:rsid w:val="001C2CD2"/>
    <w:rsid w:val="001C3B59"/>
    <w:rsid w:val="001C4193"/>
    <w:rsid w:val="001C49C7"/>
    <w:rsid w:val="001C55BF"/>
    <w:rsid w:val="001D0EDB"/>
    <w:rsid w:val="001D17FE"/>
    <w:rsid w:val="001D40F1"/>
    <w:rsid w:val="001D4D3A"/>
    <w:rsid w:val="001D504E"/>
    <w:rsid w:val="001D535F"/>
    <w:rsid w:val="001D580E"/>
    <w:rsid w:val="001D58DF"/>
    <w:rsid w:val="001E01CD"/>
    <w:rsid w:val="001E0719"/>
    <w:rsid w:val="001E11C8"/>
    <w:rsid w:val="001E27ED"/>
    <w:rsid w:val="001E4BFF"/>
    <w:rsid w:val="001E51F9"/>
    <w:rsid w:val="001E5DC4"/>
    <w:rsid w:val="001E5EC1"/>
    <w:rsid w:val="001E5F39"/>
    <w:rsid w:val="001E63C3"/>
    <w:rsid w:val="001E7127"/>
    <w:rsid w:val="001E7F67"/>
    <w:rsid w:val="001F3008"/>
    <w:rsid w:val="001F3C29"/>
    <w:rsid w:val="001F47A1"/>
    <w:rsid w:val="001F58A4"/>
    <w:rsid w:val="001F5F4A"/>
    <w:rsid w:val="001F70CF"/>
    <w:rsid w:val="0020302E"/>
    <w:rsid w:val="00203A7F"/>
    <w:rsid w:val="00203B51"/>
    <w:rsid w:val="002058F9"/>
    <w:rsid w:val="00205B45"/>
    <w:rsid w:val="00206950"/>
    <w:rsid w:val="00207AB4"/>
    <w:rsid w:val="00210BF0"/>
    <w:rsid w:val="002132CE"/>
    <w:rsid w:val="00213AD9"/>
    <w:rsid w:val="002147F1"/>
    <w:rsid w:val="00214D2D"/>
    <w:rsid w:val="00214D5C"/>
    <w:rsid w:val="00214EC1"/>
    <w:rsid w:val="0021522C"/>
    <w:rsid w:val="00216B1F"/>
    <w:rsid w:val="00216BD6"/>
    <w:rsid w:val="00217349"/>
    <w:rsid w:val="00217BC6"/>
    <w:rsid w:val="00220982"/>
    <w:rsid w:val="00220E9D"/>
    <w:rsid w:val="002210D1"/>
    <w:rsid w:val="002223B9"/>
    <w:rsid w:val="00223FC9"/>
    <w:rsid w:val="00225670"/>
    <w:rsid w:val="00225821"/>
    <w:rsid w:val="0022713E"/>
    <w:rsid w:val="00227AD4"/>
    <w:rsid w:val="0023302D"/>
    <w:rsid w:val="002336DF"/>
    <w:rsid w:val="00235169"/>
    <w:rsid w:val="00235C0C"/>
    <w:rsid w:val="00235E9B"/>
    <w:rsid w:val="00240247"/>
    <w:rsid w:val="00240775"/>
    <w:rsid w:val="00240E19"/>
    <w:rsid w:val="00241B09"/>
    <w:rsid w:val="002428E4"/>
    <w:rsid w:val="002431F7"/>
    <w:rsid w:val="00243C9B"/>
    <w:rsid w:val="00244B54"/>
    <w:rsid w:val="00245132"/>
    <w:rsid w:val="002468CC"/>
    <w:rsid w:val="00246D0C"/>
    <w:rsid w:val="002478F3"/>
    <w:rsid w:val="002502C4"/>
    <w:rsid w:val="00252380"/>
    <w:rsid w:val="00257CFC"/>
    <w:rsid w:val="00260301"/>
    <w:rsid w:val="0026055B"/>
    <w:rsid w:val="0026076C"/>
    <w:rsid w:val="00260A89"/>
    <w:rsid w:val="00260B93"/>
    <w:rsid w:val="00264B4D"/>
    <w:rsid w:val="0026532B"/>
    <w:rsid w:val="002709D1"/>
    <w:rsid w:val="00271952"/>
    <w:rsid w:val="00271BB7"/>
    <w:rsid w:val="002726FD"/>
    <w:rsid w:val="00272EC5"/>
    <w:rsid w:val="0027473A"/>
    <w:rsid w:val="00274D43"/>
    <w:rsid w:val="00275BEE"/>
    <w:rsid w:val="002769B5"/>
    <w:rsid w:val="002770EF"/>
    <w:rsid w:val="0027759D"/>
    <w:rsid w:val="00280192"/>
    <w:rsid w:val="00280413"/>
    <w:rsid w:val="00281ACB"/>
    <w:rsid w:val="002864D1"/>
    <w:rsid w:val="002867B4"/>
    <w:rsid w:val="0028741F"/>
    <w:rsid w:val="00287BA9"/>
    <w:rsid w:val="0029223C"/>
    <w:rsid w:val="00292C2D"/>
    <w:rsid w:val="00292D62"/>
    <w:rsid w:val="00293010"/>
    <w:rsid w:val="00295460"/>
    <w:rsid w:val="00295854"/>
    <w:rsid w:val="002979C2"/>
    <w:rsid w:val="002A31C8"/>
    <w:rsid w:val="002A4E4F"/>
    <w:rsid w:val="002A53EC"/>
    <w:rsid w:val="002A58BD"/>
    <w:rsid w:val="002A5B62"/>
    <w:rsid w:val="002A5F1F"/>
    <w:rsid w:val="002A7065"/>
    <w:rsid w:val="002A706F"/>
    <w:rsid w:val="002A72E9"/>
    <w:rsid w:val="002A7F4E"/>
    <w:rsid w:val="002B00C1"/>
    <w:rsid w:val="002B1227"/>
    <w:rsid w:val="002B13B5"/>
    <w:rsid w:val="002B3EAB"/>
    <w:rsid w:val="002B4830"/>
    <w:rsid w:val="002B6143"/>
    <w:rsid w:val="002B61A6"/>
    <w:rsid w:val="002B67C3"/>
    <w:rsid w:val="002B6B49"/>
    <w:rsid w:val="002B7076"/>
    <w:rsid w:val="002B7813"/>
    <w:rsid w:val="002C08AC"/>
    <w:rsid w:val="002C1135"/>
    <w:rsid w:val="002C1275"/>
    <w:rsid w:val="002C2F07"/>
    <w:rsid w:val="002C3818"/>
    <w:rsid w:val="002C453D"/>
    <w:rsid w:val="002C5F71"/>
    <w:rsid w:val="002C6DA6"/>
    <w:rsid w:val="002C7485"/>
    <w:rsid w:val="002C7BE0"/>
    <w:rsid w:val="002C7DDB"/>
    <w:rsid w:val="002D011A"/>
    <w:rsid w:val="002D0D7A"/>
    <w:rsid w:val="002D38EF"/>
    <w:rsid w:val="002D3AFE"/>
    <w:rsid w:val="002D41E2"/>
    <w:rsid w:val="002D47E7"/>
    <w:rsid w:val="002D4DBD"/>
    <w:rsid w:val="002D59E9"/>
    <w:rsid w:val="002D5C4D"/>
    <w:rsid w:val="002D5F92"/>
    <w:rsid w:val="002D61A8"/>
    <w:rsid w:val="002D64C2"/>
    <w:rsid w:val="002D7C1D"/>
    <w:rsid w:val="002D7E9F"/>
    <w:rsid w:val="002E0286"/>
    <w:rsid w:val="002E275B"/>
    <w:rsid w:val="002E3B5E"/>
    <w:rsid w:val="002E458E"/>
    <w:rsid w:val="002E56E8"/>
    <w:rsid w:val="002E5A8C"/>
    <w:rsid w:val="002E5EA3"/>
    <w:rsid w:val="002E5EAF"/>
    <w:rsid w:val="002E65A9"/>
    <w:rsid w:val="002E79EB"/>
    <w:rsid w:val="002E7C99"/>
    <w:rsid w:val="002F04D8"/>
    <w:rsid w:val="002F1707"/>
    <w:rsid w:val="002F2A9C"/>
    <w:rsid w:val="002F2B6B"/>
    <w:rsid w:val="002F2D0E"/>
    <w:rsid w:val="002F48EC"/>
    <w:rsid w:val="002F73AF"/>
    <w:rsid w:val="002F7670"/>
    <w:rsid w:val="00300363"/>
    <w:rsid w:val="00300FC0"/>
    <w:rsid w:val="003043D2"/>
    <w:rsid w:val="0030497F"/>
    <w:rsid w:val="00304BA8"/>
    <w:rsid w:val="00305361"/>
    <w:rsid w:val="0030567C"/>
    <w:rsid w:val="00305CF6"/>
    <w:rsid w:val="00306B34"/>
    <w:rsid w:val="003079AD"/>
    <w:rsid w:val="003119EB"/>
    <w:rsid w:val="00315A95"/>
    <w:rsid w:val="0032157D"/>
    <w:rsid w:val="00321AA1"/>
    <w:rsid w:val="00323279"/>
    <w:rsid w:val="0032389C"/>
    <w:rsid w:val="0032507F"/>
    <w:rsid w:val="00325D21"/>
    <w:rsid w:val="00325E56"/>
    <w:rsid w:val="00326A12"/>
    <w:rsid w:val="003272AE"/>
    <w:rsid w:val="00327790"/>
    <w:rsid w:val="00327AD1"/>
    <w:rsid w:val="00330449"/>
    <w:rsid w:val="00331D1E"/>
    <w:rsid w:val="003327E7"/>
    <w:rsid w:val="003328D4"/>
    <w:rsid w:val="00332AC2"/>
    <w:rsid w:val="00335243"/>
    <w:rsid w:val="00335BB8"/>
    <w:rsid w:val="00335D22"/>
    <w:rsid w:val="003360ED"/>
    <w:rsid w:val="003361A5"/>
    <w:rsid w:val="003369A8"/>
    <w:rsid w:val="00337EB7"/>
    <w:rsid w:val="00341644"/>
    <w:rsid w:val="00343221"/>
    <w:rsid w:val="00343440"/>
    <w:rsid w:val="00343D0F"/>
    <w:rsid w:val="00343F5B"/>
    <w:rsid w:val="00344621"/>
    <w:rsid w:val="00346AC2"/>
    <w:rsid w:val="00351F96"/>
    <w:rsid w:val="00352B4B"/>
    <w:rsid w:val="003532DF"/>
    <w:rsid w:val="00354825"/>
    <w:rsid w:val="00354B6D"/>
    <w:rsid w:val="00355AB6"/>
    <w:rsid w:val="00355ADE"/>
    <w:rsid w:val="00355C79"/>
    <w:rsid w:val="00356E69"/>
    <w:rsid w:val="003610FA"/>
    <w:rsid w:val="0036344C"/>
    <w:rsid w:val="0036591E"/>
    <w:rsid w:val="003667D4"/>
    <w:rsid w:val="00367DF2"/>
    <w:rsid w:val="00370E07"/>
    <w:rsid w:val="00371684"/>
    <w:rsid w:val="00373225"/>
    <w:rsid w:val="00373C8E"/>
    <w:rsid w:val="00373CC3"/>
    <w:rsid w:val="00376D1F"/>
    <w:rsid w:val="00380487"/>
    <w:rsid w:val="0038388F"/>
    <w:rsid w:val="00383BCF"/>
    <w:rsid w:val="00383C0A"/>
    <w:rsid w:val="0038508D"/>
    <w:rsid w:val="00386158"/>
    <w:rsid w:val="00387676"/>
    <w:rsid w:val="003876EA"/>
    <w:rsid w:val="00387FE7"/>
    <w:rsid w:val="003900E4"/>
    <w:rsid w:val="0039113E"/>
    <w:rsid w:val="00391673"/>
    <w:rsid w:val="00391D87"/>
    <w:rsid w:val="00397BA4"/>
    <w:rsid w:val="003A0261"/>
    <w:rsid w:val="003A0678"/>
    <w:rsid w:val="003A0CD3"/>
    <w:rsid w:val="003A1558"/>
    <w:rsid w:val="003A2A61"/>
    <w:rsid w:val="003A347C"/>
    <w:rsid w:val="003A4E9D"/>
    <w:rsid w:val="003A6CBF"/>
    <w:rsid w:val="003B0E43"/>
    <w:rsid w:val="003B0E5E"/>
    <w:rsid w:val="003B1347"/>
    <w:rsid w:val="003B1CCD"/>
    <w:rsid w:val="003B3A18"/>
    <w:rsid w:val="003B628D"/>
    <w:rsid w:val="003C0151"/>
    <w:rsid w:val="003C275D"/>
    <w:rsid w:val="003C482C"/>
    <w:rsid w:val="003C694C"/>
    <w:rsid w:val="003C6A81"/>
    <w:rsid w:val="003D02CF"/>
    <w:rsid w:val="003D0742"/>
    <w:rsid w:val="003D1815"/>
    <w:rsid w:val="003D2A3C"/>
    <w:rsid w:val="003D2C6A"/>
    <w:rsid w:val="003D37F0"/>
    <w:rsid w:val="003D4CD9"/>
    <w:rsid w:val="003D75D3"/>
    <w:rsid w:val="003E1403"/>
    <w:rsid w:val="003E1650"/>
    <w:rsid w:val="003E30E4"/>
    <w:rsid w:val="003E3F29"/>
    <w:rsid w:val="003E42A0"/>
    <w:rsid w:val="003E4734"/>
    <w:rsid w:val="003E6058"/>
    <w:rsid w:val="003E6FC3"/>
    <w:rsid w:val="003E7440"/>
    <w:rsid w:val="003E74F4"/>
    <w:rsid w:val="003E7626"/>
    <w:rsid w:val="003E7C85"/>
    <w:rsid w:val="003F0F56"/>
    <w:rsid w:val="003F111B"/>
    <w:rsid w:val="003F20EF"/>
    <w:rsid w:val="003F3E49"/>
    <w:rsid w:val="003F5963"/>
    <w:rsid w:val="003F66BA"/>
    <w:rsid w:val="003F7983"/>
    <w:rsid w:val="003F7F1A"/>
    <w:rsid w:val="00402539"/>
    <w:rsid w:val="00402F3F"/>
    <w:rsid w:val="004058BD"/>
    <w:rsid w:val="0040646F"/>
    <w:rsid w:val="00406AF7"/>
    <w:rsid w:val="00407B88"/>
    <w:rsid w:val="00410171"/>
    <w:rsid w:val="00410730"/>
    <w:rsid w:val="00411951"/>
    <w:rsid w:val="004131CE"/>
    <w:rsid w:val="00413D59"/>
    <w:rsid w:val="00415C3B"/>
    <w:rsid w:val="00417F5C"/>
    <w:rsid w:val="0042028B"/>
    <w:rsid w:val="00420F95"/>
    <w:rsid w:val="00422F7B"/>
    <w:rsid w:val="00423687"/>
    <w:rsid w:val="00424D88"/>
    <w:rsid w:val="0042673D"/>
    <w:rsid w:val="00426D0F"/>
    <w:rsid w:val="00427509"/>
    <w:rsid w:val="00427B36"/>
    <w:rsid w:val="00430A97"/>
    <w:rsid w:val="004315BE"/>
    <w:rsid w:val="00432972"/>
    <w:rsid w:val="00433AE2"/>
    <w:rsid w:val="0043736D"/>
    <w:rsid w:val="004412F6"/>
    <w:rsid w:val="00444E95"/>
    <w:rsid w:val="004464D1"/>
    <w:rsid w:val="0044793F"/>
    <w:rsid w:val="00447AD3"/>
    <w:rsid w:val="00447CAE"/>
    <w:rsid w:val="004516C3"/>
    <w:rsid w:val="00451A20"/>
    <w:rsid w:val="0045297A"/>
    <w:rsid w:val="00453D2A"/>
    <w:rsid w:val="0045420B"/>
    <w:rsid w:val="00454B8F"/>
    <w:rsid w:val="00455118"/>
    <w:rsid w:val="00456281"/>
    <w:rsid w:val="004563FA"/>
    <w:rsid w:val="00456A21"/>
    <w:rsid w:val="00457246"/>
    <w:rsid w:val="004578B3"/>
    <w:rsid w:val="004613E1"/>
    <w:rsid w:val="00461599"/>
    <w:rsid w:val="0046229A"/>
    <w:rsid w:val="00463BF0"/>
    <w:rsid w:val="00463CE8"/>
    <w:rsid w:val="00465156"/>
    <w:rsid w:val="004658A8"/>
    <w:rsid w:val="00471977"/>
    <w:rsid w:val="00472B97"/>
    <w:rsid w:val="00473816"/>
    <w:rsid w:val="0047586D"/>
    <w:rsid w:val="00481420"/>
    <w:rsid w:val="00481662"/>
    <w:rsid w:val="004846D8"/>
    <w:rsid w:val="00485842"/>
    <w:rsid w:val="00485D9C"/>
    <w:rsid w:val="00486121"/>
    <w:rsid w:val="004874D2"/>
    <w:rsid w:val="00490229"/>
    <w:rsid w:val="0049051E"/>
    <w:rsid w:val="00490B08"/>
    <w:rsid w:val="00490D20"/>
    <w:rsid w:val="004952BA"/>
    <w:rsid w:val="0049549C"/>
    <w:rsid w:val="004959D6"/>
    <w:rsid w:val="00495F5A"/>
    <w:rsid w:val="004A1F3F"/>
    <w:rsid w:val="004A5CA1"/>
    <w:rsid w:val="004A693A"/>
    <w:rsid w:val="004A6D23"/>
    <w:rsid w:val="004B1272"/>
    <w:rsid w:val="004B1665"/>
    <w:rsid w:val="004B185A"/>
    <w:rsid w:val="004B2057"/>
    <w:rsid w:val="004B3815"/>
    <w:rsid w:val="004B5102"/>
    <w:rsid w:val="004B5F2B"/>
    <w:rsid w:val="004B5FE0"/>
    <w:rsid w:val="004B7D4D"/>
    <w:rsid w:val="004C0CBF"/>
    <w:rsid w:val="004C0E46"/>
    <w:rsid w:val="004C1872"/>
    <w:rsid w:val="004C1E5B"/>
    <w:rsid w:val="004C3D8E"/>
    <w:rsid w:val="004C5B78"/>
    <w:rsid w:val="004C6532"/>
    <w:rsid w:val="004C7FE3"/>
    <w:rsid w:val="004D0CD7"/>
    <w:rsid w:val="004D30C8"/>
    <w:rsid w:val="004D3120"/>
    <w:rsid w:val="004D414B"/>
    <w:rsid w:val="004D50BD"/>
    <w:rsid w:val="004D646D"/>
    <w:rsid w:val="004D64FF"/>
    <w:rsid w:val="004D7E08"/>
    <w:rsid w:val="004E4628"/>
    <w:rsid w:val="004E787C"/>
    <w:rsid w:val="004E7CFE"/>
    <w:rsid w:val="004F3F20"/>
    <w:rsid w:val="004F3FC9"/>
    <w:rsid w:val="004F64C6"/>
    <w:rsid w:val="00501053"/>
    <w:rsid w:val="00501074"/>
    <w:rsid w:val="0050214C"/>
    <w:rsid w:val="005035B6"/>
    <w:rsid w:val="00503F62"/>
    <w:rsid w:val="00504762"/>
    <w:rsid w:val="00504873"/>
    <w:rsid w:val="00506592"/>
    <w:rsid w:val="00510493"/>
    <w:rsid w:val="005111A3"/>
    <w:rsid w:val="00512087"/>
    <w:rsid w:val="00512B04"/>
    <w:rsid w:val="00513490"/>
    <w:rsid w:val="005139F8"/>
    <w:rsid w:val="005142C7"/>
    <w:rsid w:val="00514679"/>
    <w:rsid w:val="0051535A"/>
    <w:rsid w:val="00515A23"/>
    <w:rsid w:val="00515C65"/>
    <w:rsid w:val="005176A9"/>
    <w:rsid w:val="00520367"/>
    <w:rsid w:val="00521A4B"/>
    <w:rsid w:val="00522DCA"/>
    <w:rsid w:val="00522FEF"/>
    <w:rsid w:val="00525A2C"/>
    <w:rsid w:val="005265F0"/>
    <w:rsid w:val="005305EA"/>
    <w:rsid w:val="00530666"/>
    <w:rsid w:val="00535A78"/>
    <w:rsid w:val="00536ECA"/>
    <w:rsid w:val="005375FA"/>
    <w:rsid w:val="00540BF7"/>
    <w:rsid w:val="005420E5"/>
    <w:rsid w:val="005443A2"/>
    <w:rsid w:val="005446BF"/>
    <w:rsid w:val="00544E8B"/>
    <w:rsid w:val="00544FDF"/>
    <w:rsid w:val="00550077"/>
    <w:rsid w:val="005509C5"/>
    <w:rsid w:val="00552124"/>
    <w:rsid w:val="005538A4"/>
    <w:rsid w:val="0055438E"/>
    <w:rsid w:val="00554B8E"/>
    <w:rsid w:val="0055602B"/>
    <w:rsid w:val="00556838"/>
    <w:rsid w:val="00561204"/>
    <w:rsid w:val="005651E2"/>
    <w:rsid w:val="00566002"/>
    <w:rsid w:val="00570058"/>
    <w:rsid w:val="005700D6"/>
    <w:rsid w:val="005708CE"/>
    <w:rsid w:val="005718C5"/>
    <w:rsid w:val="00571AC2"/>
    <w:rsid w:val="00571E4A"/>
    <w:rsid w:val="005734A9"/>
    <w:rsid w:val="00573F54"/>
    <w:rsid w:val="00574C3D"/>
    <w:rsid w:val="00577820"/>
    <w:rsid w:val="00580B03"/>
    <w:rsid w:val="005811AD"/>
    <w:rsid w:val="00581229"/>
    <w:rsid w:val="0058562E"/>
    <w:rsid w:val="00586A70"/>
    <w:rsid w:val="005908FA"/>
    <w:rsid w:val="00591911"/>
    <w:rsid w:val="00593B64"/>
    <w:rsid w:val="00594B97"/>
    <w:rsid w:val="00597009"/>
    <w:rsid w:val="005A0786"/>
    <w:rsid w:val="005A092C"/>
    <w:rsid w:val="005A0CCB"/>
    <w:rsid w:val="005A0E59"/>
    <w:rsid w:val="005A0EDF"/>
    <w:rsid w:val="005A3D3A"/>
    <w:rsid w:val="005A421E"/>
    <w:rsid w:val="005A4DC1"/>
    <w:rsid w:val="005A7513"/>
    <w:rsid w:val="005B0B2D"/>
    <w:rsid w:val="005B17BC"/>
    <w:rsid w:val="005B1F9B"/>
    <w:rsid w:val="005B30DE"/>
    <w:rsid w:val="005B40D9"/>
    <w:rsid w:val="005B7454"/>
    <w:rsid w:val="005B7AAA"/>
    <w:rsid w:val="005C043B"/>
    <w:rsid w:val="005C1AD6"/>
    <w:rsid w:val="005C1D7B"/>
    <w:rsid w:val="005C29BE"/>
    <w:rsid w:val="005C2B6D"/>
    <w:rsid w:val="005C2EC6"/>
    <w:rsid w:val="005C2FCB"/>
    <w:rsid w:val="005C4F35"/>
    <w:rsid w:val="005C5757"/>
    <w:rsid w:val="005D1266"/>
    <w:rsid w:val="005D213D"/>
    <w:rsid w:val="005D2679"/>
    <w:rsid w:val="005D3BBC"/>
    <w:rsid w:val="005D5EA6"/>
    <w:rsid w:val="005D7223"/>
    <w:rsid w:val="005E190A"/>
    <w:rsid w:val="005E204D"/>
    <w:rsid w:val="005E37D6"/>
    <w:rsid w:val="005E4ECC"/>
    <w:rsid w:val="005E5AA9"/>
    <w:rsid w:val="005E637B"/>
    <w:rsid w:val="005E6CC5"/>
    <w:rsid w:val="005E6D1E"/>
    <w:rsid w:val="005F2BB7"/>
    <w:rsid w:val="005F3F27"/>
    <w:rsid w:val="005F4D9F"/>
    <w:rsid w:val="005F7BD8"/>
    <w:rsid w:val="00600F4E"/>
    <w:rsid w:val="00601C5A"/>
    <w:rsid w:val="00602518"/>
    <w:rsid w:val="00602D2A"/>
    <w:rsid w:val="0060371C"/>
    <w:rsid w:val="00604009"/>
    <w:rsid w:val="00606EBA"/>
    <w:rsid w:val="00607874"/>
    <w:rsid w:val="006114C5"/>
    <w:rsid w:val="00611AE0"/>
    <w:rsid w:val="00611D48"/>
    <w:rsid w:val="00614392"/>
    <w:rsid w:val="006143CE"/>
    <w:rsid w:val="0061533F"/>
    <w:rsid w:val="00616456"/>
    <w:rsid w:val="006167F9"/>
    <w:rsid w:val="00617D9B"/>
    <w:rsid w:val="00620067"/>
    <w:rsid w:val="006208E7"/>
    <w:rsid w:val="00620967"/>
    <w:rsid w:val="00620BAA"/>
    <w:rsid w:val="006211FE"/>
    <w:rsid w:val="00622D33"/>
    <w:rsid w:val="006244DA"/>
    <w:rsid w:val="00627A12"/>
    <w:rsid w:val="00627BF2"/>
    <w:rsid w:val="00630085"/>
    <w:rsid w:val="00630CEA"/>
    <w:rsid w:val="00630FF8"/>
    <w:rsid w:val="006312C1"/>
    <w:rsid w:val="0063140B"/>
    <w:rsid w:val="0063174C"/>
    <w:rsid w:val="006338FE"/>
    <w:rsid w:val="006353D3"/>
    <w:rsid w:val="00635757"/>
    <w:rsid w:val="00636D26"/>
    <w:rsid w:val="00641DBC"/>
    <w:rsid w:val="0064272E"/>
    <w:rsid w:val="00642829"/>
    <w:rsid w:val="00642B81"/>
    <w:rsid w:val="00643841"/>
    <w:rsid w:val="00644E9D"/>
    <w:rsid w:val="00645030"/>
    <w:rsid w:val="006462D5"/>
    <w:rsid w:val="00650297"/>
    <w:rsid w:val="006510F9"/>
    <w:rsid w:val="006526CC"/>
    <w:rsid w:val="0065578E"/>
    <w:rsid w:val="00655E26"/>
    <w:rsid w:val="00656B2E"/>
    <w:rsid w:val="00656F29"/>
    <w:rsid w:val="00656F2B"/>
    <w:rsid w:val="00656FB3"/>
    <w:rsid w:val="00657D6C"/>
    <w:rsid w:val="006609E6"/>
    <w:rsid w:val="006615B4"/>
    <w:rsid w:val="006618C9"/>
    <w:rsid w:val="00662348"/>
    <w:rsid w:val="00662E0C"/>
    <w:rsid w:val="006631CD"/>
    <w:rsid w:val="00664622"/>
    <w:rsid w:val="00664A27"/>
    <w:rsid w:val="006666E1"/>
    <w:rsid w:val="00667595"/>
    <w:rsid w:val="00670130"/>
    <w:rsid w:val="00670960"/>
    <w:rsid w:val="006725FC"/>
    <w:rsid w:val="00673115"/>
    <w:rsid w:val="00674F39"/>
    <w:rsid w:val="00675765"/>
    <w:rsid w:val="00676735"/>
    <w:rsid w:val="00677000"/>
    <w:rsid w:val="006774F9"/>
    <w:rsid w:val="00677F92"/>
    <w:rsid w:val="00680E76"/>
    <w:rsid w:val="00681F34"/>
    <w:rsid w:val="00684FBC"/>
    <w:rsid w:val="00687D2B"/>
    <w:rsid w:val="00690D73"/>
    <w:rsid w:val="00694581"/>
    <w:rsid w:val="00694C3A"/>
    <w:rsid w:val="00697AA4"/>
    <w:rsid w:val="006A119B"/>
    <w:rsid w:val="006A1767"/>
    <w:rsid w:val="006A3613"/>
    <w:rsid w:val="006A640D"/>
    <w:rsid w:val="006A6880"/>
    <w:rsid w:val="006A6896"/>
    <w:rsid w:val="006A6F41"/>
    <w:rsid w:val="006B0BF2"/>
    <w:rsid w:val="006B2C53"/>
    <w:rsid w:val="006B71B2"/>
    <w:rsid w:val="006C09D4"/>
    <w:rsid w:val="006C1E23"/>
    <w:rsid w:val="006C1ECE"/>
    <w:rsid w:val="006C22B0"/>
    <w:rsid w:val="006C30C9"/>
    <w:rsid w:val="006C49F0"/>
    <w:rsid w:val="006C5749"/>
    <w:rsid w:val="006C764D"/>
    <w:rsid w:val="006C7BC1"/>
    <w:rsid w:val="006D12C3"/>
    <w:rsid w:val="006D1F66"/>
    <w:rsid w:val="006D4B87"/>
    <w:rsid w:val="006D6445"/>
    <w:rsid w:val="006D727E"/>
    <w:rsid w:val="006E0265"/>
    <w:rsid w:val="006F0EB1"/>
    <w:rsid w:val="006F1127"/>
    <w:rsid w:val="006F1F1B"/>
    <w:rsid w:val="006F3A62"/>
    <w:rsid w:val="006F4C0E"/>
    <w:rsid w:val="006F580A"/>
    <w:rsid w:val="0070265E"/>
    <w:rsid w:val="0070278C"/>
    <w:rsid w:val="00704018"/>
    <w:rsid w:val="00704829"/>
    <w:rsid w:val="00704E0A"/>
    <w:rsid w:val="00705AD4"/>
    <w:rsid w:val="00706181"/>
    <w:rsid w:val="007103D4"/>
    <w:rsid w:val="0071201D"/>
    <w:rsid w:val="00712507"/>
    <w:rsid w:val="007142CB"/>
    <w:rsid w:val="007208A3"/>
    <w:rsid w:val="007209D9"/>
    <w:rsid w:val="00720E97"/>
    <w:rsid w:val="007217A9"/>
    <w:rsid w:val="00722CC5"/>
    <w:rsid w:val="00725B21"/>
    <w:rsid w:val="00725B35"/>
    <w:rsid w:val="00726C75"/>
    <w:rsid w:val="007314DA"/>
    <w:rsid w:val="00732EC3"/>
    <w:rsid w:val="0073353A"/>
    <w:rsid w:val="00733984"/>
    <w:rsid w:val="007343D2"/>
    <w:rsid w:val="00734C65"/>
    <w:rsid w:val="00735486"/>
    <w:rsid w:val="00737027"/>
    <w:rsid w:val="00742056"/>
    <w:rsid w:val="0074338C"/>
    <w:rsid w:val="007466B6"/>
    <w:rsid w:val="00746BFE"/>
    <w:rsid w:val="007472FA"/>
    <w:rsid w:val="0075088D"/>
    <w:rsid w:val="007532F9"/>
    <w:rsid w:val="00753C6A"/>
    <w:rsid w:val="007545CE"/>
    <w:rsid w:val="00754776"/>
    <w:rsid w:val="007551C8"/>
    <w:rsid w:val="00755BDC"/>
    <w:rsid w:val="00755E04"/>
    <w:rsid w:val="0075672F"/>
    <w:rsid w:val="007570C4"/>
    <w:rsid w:val="007616C7"/>
    <w:rsid w:val="007618B1"/>
    <w:rsid w:val="0076244B"/>
    <w:rsid w:val="0076350F"/>
    <w:rsid w:val="007660B6"/>
    <w:rsid w:val="0076710A"/>
    <w:rsid w:val="00770259"/>
    <w:rsid w:val="0077092A"/>
    <w:rsid w:val="0077131B"/>
    <w:rsid w:val="007731C6"/>
    <w:rsid w:val="00773E84"/>
    <w:rsid w:val="0077723F"/>
    <w:rsid w:val="0077729F"/>
    <w:rsid w:val="007802D9"/>
    <w:rsid w:val="00780977"/>
    <w:rsid w:val="00782900"/>
    <w:rsid w:val="00784407"/>
    <w:rsid w:val="007848EC"/>
    <w:rsid w:val="00785E16"/>
    <w:rsid w:val="0078601E"/>
    <w:rsid w:val="00787F53"/>
    <w:rsid w:val="00790CB7"/>
    <w:rsid w:val="007914A2"/>
    <w:rsid w:val="00792B8D"/>
    <w:rsid w:val="0079342C"/>
    <w:rsid w:val="007939D3"/>
    <w:rsid w:val="00793E85"/>
    <w:rsid w:val="00793FF8"/>
    <w:rsid w:val="007952AF"/>
    <w:rsid w:val="007A134A"/>
    <w:rsid w:val="007A1AE6"/>
    <w:rsid w:val="007A2527"/>
    <w:rsid w:val="007A2D16"/>
    <w:rsid w:val="007A361E"/>
    <w:rsid w:val="007A42C0"/>
    <w:rsid w:val="007A434B"/>
    <w:rsid w:val="007A6283"/>
    <w:rsid w:val="007A6987"/>
    <w:rsid w:val="007A756C"/>
    <w:rsid w:val="007B04E3"/>
    <w:rsid w:val="007B1368"/>
    <w:rsid w:val="007B31BA"/>
    <w:rsid w:val="007B480E"/>
    <w:rsid w:val="007B48C2"/>
    <w:rsid w:val="007B5ABF"/>
    <w:rsid w:val="007B69CC"/>
    <w:rsid w:val="007B770A"/>
    <w:rsid w:val="007C04B4"/>
    <w:rsid w:val="007C14DF"/>
    <w:rsid w:val="007C45FB"/>
    <w:rsid w:val="007C60DB"/>
    <w:rsid w:val="007C65EC"/>
    <w:rsid w:val="007C669D"/>
    <w:rsid w:val="007C73C4"/>
    <w:rsid w:val="007D02C1"/>
    <w:rsid w:val="007D0FD1"/>
    <w:rsid w:val="007D1874"/>
    <w:rsid w:val="007D1902"/>
    <w:rsid w:val="007D3AC0"/>
    <w:rsid w:val="007D447F"/>
    <w:rsid w:val="007D4DD4"/>
    <w:rsid w:val="007D57BC"/>
    <w:rsid w:val="007D7109"/>
    <w:rsid w:val="007D7A5E"/>
    <w:rsid w:val="007E0153"/>
    <w:rsid w:val="007E177C"/>
    <w:rsid w:val="007E24B3"/>
    <w:rsid w:val="007E4214"/>
    <w:rsid w:val="007E4C18"/>
    <w:rsid w:val="007E4C82"/>
    <w:rsid w:val="007E4D98"/>
    <w:rsid w:val="007E6637"/>
    <w:rsid w:val="007F0807"/>
    <w:rsid w:val="007F41E6"/>
    <w:rsid w:val="007F6EAA"/>
    <w:rsid w:val="007F7742"/>
    <w:rsid w:val="0080076D"/>
    <w:rsid w:val="00807736"/>
    <w:rsid w:val="00813FDF"/>
    <w:rsid w:val="00814DA8"/>
    <w:rsid w:val="00821029"/>
    <w:rsid w:val="00822470"/>
    <w:rsid w:val="00823873"/>
    <w:rsid w:val="00830F75"/>
    <w:rsid w:val="00833987"/>
    <w:rsid w:val="00837A83"/>
    <w:rsid w:val="00837F67"/>
    <w:rsid w:val="00840721"/>
    <w:rsid w:val="00840AFB"/>
    <w:rsid w:val="00842330"/>
    <w:rsid w:val="00842879"/>
    <w:rsid w:val="0084287A"/>
    <w:rsid w:val="00842B4E"/>
    <w:rsid w:val="0084304C"/>
    <w:rsid w:val="008437C0"/>
    <w:rsid w:val="00843CB3"/>
    <w:rsid w:val="00844EE7"/>
    <w:rsid w:val="00844FF7"/>
    <w:rsid w:val="00845542"/>
    <w:rsid w:val="00845697"/>
    <w:rsid w:val="0084625F"/>
    <w:rsid w:val="00851604"/>
    <w:rsid w:val="008524DB"/>
    <w:rsid w:val="00853E03"/>
    <w:rsid w:val="0085612D"/>
    <w:rsid w:val="00856415"/>
    <w:rsid w:val="0085774E"/>
    <w:rsid w:val="008610D5"/>
    <w:rsid w:val="0086115A"/>
    <w:rsid w:val="00861973"/>
    <w:rsid w:val="0086443E"/>
    <w:rsid w:val="00866AA6"/>
    <w:rsid w:val="00867966"/>
    <w:rsid w:val="00871063"/>
    <w:rsid w:val="00871E22"/>
    <w:rsid w:val="00873B7E"/>
    <w:rsid w:val="00877106"/>
    <w:rsid w:val="008773E6"/>
    <w:rsid w:val="00881009"/>
    <w:rsid w:val="00881BEB"/>
    <w:rsid w:val="00884D39"/>
    <w:rsid w:val="00887308"/>
    <w:rsid w:val="00887790"/>
    <w:rsid w:val="008A1647"/>
    <w:rsid w:val="008A2844"/>
    <w:rsid w:val="008A32C9"/>
    <w:rsid w:val="008A468B"/>
    <w:rsid w:val="008A5C3A"/>
    <w:rsid w:val="008A6364"/>
    <w:rsid w:val="008A7133"/>
    <w:rsid w:val="008B05C8"/>
    <w:rsid w:val="008B2043"/>
    <w:rsid w:val="008B47E5"/>
    <w:rsid w:val="008B5614"/>
    <w:rsid w:val="008B562E"/>
    <w:rsid w:val="008C2B3D"/>
    <w:rsid w:val="008C2B93"/>
    <w:rsid w:val="008C3AC1"/>
    <w:rsid w:val="008C70A2"/>
    <w:rsid w:val="008C7119"/>
    <w:rsid w:val="008D02A1"/>
    <w:rsid w:val="008D2B02"/>
    <w:rsid w:val="008D49F6"/>
    <w:rsid w:val="008D5142"/>
    <w:rsid w:val="008D6491"/>
    <w:rsid w:val="008D7F3E"/>
    <w:rsid w:val="008E0BBB"/>
    <w:rsid w:val="008E3576"/>
    <w:rsid w:val="008E365B"/>
    <w:rsid w:val="008E46F8"/>
    <w:rsid w:val="008E7141"/>
    <w:rsid w:val="008E7184"/>
    <w:rsid w:val="008E739B"/>
    <w:rsid w:val="008F21C3"/>
    <w:rsid w:val="008F22FF"/>
    <w:rsid w:val="008F29BA"/>
    <w:rsid w:val="008F2FF1"/>
    <w:rsid w:val="008F3A6E"/>
    <w:rsid w:val="008F3C34"/>
    <w:rsid w:val="008F4442"/>
    <w:rsid w:val="008F4768"/>
    <w:rsid w:val="008F6AF2"/>
    <w:rsid w:val="008F71E3"/>
    <w:rsid w:val="008F7DC6"/>
    <w:rsid w:val="009001DE"/>
    <w:rsid w:val="00901FAF"/>
    <w:rsid w:val="00902407"/>
    <w:rsid w:val="00902F47"/>
    <w:rsid w:val="009046D3"/>
    <w:rsid w:val="0090501B"/>
    <w:rsid w:val="009054C1"/>
    <w:rsid w:val="00905991"/>
    <w:rsid w:val="00905B1F"/>
    <w:rsid w:val="00905B88"/>
    <w:rsid w:val="00907730"/>
    <w:rsid w:val="009077A5"/>
    <w:rsid w:val="00907AB0"/>
    <w:rsid w:val="00907C7F"/>
    <w:rsid w:val="00910DB5"/>
    <w:rsid w:val="00910E14"/>
    <w:rsid w:val="009119AB"/>
    <w:rsid w:val="00912286"/>
    <w:rsid w:val="00912EE2"/>
    <w:rsid w:val="009136B3"/>
    <w:rsid w:val="00914A56"/>
    <w:rsid w:val="0091625C"/>
    <w:rsid w:val="0091654E"/>
    <w:rsid w:val="00916C3B"/>
    <w:rsid w:val="00921684"/>
    <w:rsid w:val="00922984"/>
    <w:rsid w:val="009271C3"/>
    <w:rsid w:val="00927F3A"/>
    <w:rsid w:val="009313E6"/>
    <w:rsid w:val="009324E5"/>
    <w:rsid w:val="00932597"/>
    <w:rsid w:val="00932AF6"/>
    <w:rsid w:val="00934E39"/>
    <w:rsid w:val="0093549F"/>
    <w:rsid w:val="00936C74"/>
    <w:rsid w:val="00937D08"/>
    <w:rsid w:val="00940AFF"/>
    <w:rsid w:val="00943CF3"/>
    <w:rsid w:val="00946120"/>
    <w:rsid w:val="00947A69"/>
    <w:rsid w:val="00950075"/>
    <w:rsid w:val="00950D94"/>
    <w:rsid w:val="009514E6"/>
    <w:rsid w:val="00951CC2"/>
    <w:rsid w:val="0095208B"/>
    <w:rsid w:val="00952140"/>
    <w:rsid w:val="00954AFD"/>
    <w:rsid w:val="00957B61"/>
    <w:rsid w:val="009624AE"/>
    <w:rsid w:val="00962BE5"/>
    <w:rsid w:val="0096318B"/>
    <w:rsid w:val="009636BF"/>
    <w:rsid w:val="009637A0"/>
    <w:rsid w:val="00963994"/>
    <w:rsid w:val="00963B47"/>
    <w:rsid w:val="009644BB"/>
    <w:rsid w:val="00964F8B"/>
    <w:rsid w:val="00965D01"/>
    <w:rsid w:val="00967CCD"/>
    <w:rsid w:val="00971DA5"/>
    <w:rsid w:val="00972084"/>
    <w:rsid w:val="0097296F"/>
    <w:rsid w:val="00973268"/>
    <w:rsid w:val="00974FE9"/>
    <w:rsid w:val="00975AE0"/>
    <w:rsid w:val="00975B51"/>
    <w:rsid w:val="00976A6B"/>
    <w:rsid w:val="00977C94"/>
    <w:rsid w:val="00981158"/>
    <w:rsid w:val="00982289"/>
    <w:rsid w:val="00982723"/>
    <w:rsid w:val="009827CA"/>
    <w:rsid w:val="00983E42"/>
    <w:rsid w:val="00983EA1"/>
    <w:rsid w:val="00984DA2"/>
    <w:rsid w:val="00985500"/>
    <w:rsid w:val="00985D10"/>
    <w:rsid w:val="00985DBD"/>
    <w:rsid w:val="0099281D"/>
    <w:rsid w:val="009946CB"/>
    <w:rsid w:val="009968F1"/>
    <w:rsid w:val="009A24E3"/>
    <w:rsid w:val="009A30AB"/>
    <w:rsid w:val="009A4B29"/>
    <w:rsid w:val="009A4E11"/>
    <w:rsid w:val="009A5108"/>
    <w:rsid w:val="009A5635"/>
    <w:rsid w:val="009A5E21"/>
    <w:rsid w:val="009A6316"/>
    <w:rsid w:val="009A6B42"/>
    <w:rsid w:val="009A71A1"/>
    <w:rsid w:val="009B1196"/>
    <w:rsid w:val="009B13A7"/>
    <w:rsid w:val="009B2FDA"/>
    <w:rsid w:val="009B38C8"/>
    <w:rsid w:val="009B7536"/>
    <w:rsid w:val="009C116C"/>
    <w:rsid w:val="009C37F5"/>
    <w:rsid w:val="009C3B29"/>
    <w:rsid w:val="009C3BAA"/>
    <w:rsid w:val="009C4A6C"/>
    <w:rsid w:val="009C5FE9"/>
    <w:rsid w:val="009C6116"/>
    <w:rsid w:val="009D0D40"/>
    <w:rsid w:val="009D193E"/>
    <w:rsid w:val="009D20C3"/>
    <w:rsid w:val="009D330B"/>
    <w:rsid w:val="009D35A3"/>
    <w:rsid w:val="009D5739"/>
    <w:rsid w:val="009D70B8"/>
    <w:rsid w:val="009E2315"/>
    <w:rsid w:val="009E3B34"/>
    <w:rsid w:val="009E483F"/>
    <w:rsid w:val="009E4947"/>
    <w:rsid w:val="009E5C6B"/>
    <w:rsid w:val="009E64D2"/>
    <w:rsid w:val="009E69EB"/>
    <w:rsid w:val="009E7002"/>
    <w:rsid w:val="009F1104"/>
    <w:rsid w:val="009F25BA"/>
    <w:rsid w:val="009F3C7F"/>
    <w:rsid w:val="009F45DF"/>
    <w:rsid w:val="009F4D3D"/>
    <w:rsid w:val="009F7F0C"/>
    <w:rsid w:val="00A01937"/>
    <w:rsid w:val="00A044DC"/>
    <w:rsid w:val="00A050EB"/>
    <w:rsid w:val="00A05129"/>
    <w:rsid w:val="00A057C8"/>
    <w:rsid w:val="00A06A6B"/>
    <w:rsid w:val="00A07094"/>
    <w:rsid w:val="00A071E6"/>
    <w:rsid w:val="00A07774"/>
    <w:rsid w:val="00A078AD"/>
    <w:rsid w:val="00A07B9E"/>
    <w:rsid w:val="00A10993"/>
    <w:rsid w:val="00A10D28"/>
    <w:rsid w:val="00A11572"/>
    <w:rsid w:val="00A12298"/>
    <w:rsid w:val="00A143D2"/>
    <w:rsid w:val="00A15080"/>
    <w:rsid w:val="00A165D7"/>
    <w:rsid w:val="00A17581"/>
    <w:rsid w:val="00A17DDD"/>
    <w:rsid w:val="00A17E88"/>
    <w:rsid w:val="00A202EF"/>
    <w:rsid w:val="00A2094F"/>
    <w:rsid w:val="00A2170B"/>
    <w:rsid w:val="00A22C7F"/>
    <w:rsid w:val="00A232A0"/>
    <w:rsid w:val="00A24404"/>
    <w:rsid w:val="00A27AEA"/>
    <w:rsid w:val="00A27AF8"/>
    <w:rsid w:val="00A33744"/>
    <w:rsid w:val="00A338D2"/>
    <w:rsid w:val="00A33C5F"/>
    <w:rsid w:val="00A342CF"/>
    <w:rsid w:val="00A347DE"/>
    <w:rsid w:val="00A363DC"/>
    <w:rsid w:val="00A4082A"/>
    <w:rsid w:val="00A41C9D"/>
    <w:rsid w:val="00A41F45"/>
    <w:rsid w:val="00A4212A"/>
    <w:rsid w:val="00A42813"/>
    <w:rsid w:val="00A44D97"/>
    <w:rsid w:val="00A461BC"/>
    <w:rsid w:val="00A519D3"/>
    <w:rsid w:val="00A55973"/>
    <w:rsid w:val="00A55B41"/>
    <w:rsid w:val="00A5627B"/>
    <w:rsid w:val="00A56C5C"/>
    <w:rsid w:val="00A57599"/>
    <w:rsid w:val="00A60811"/>
    <w:rsid w:val="00A619B3"/>
    <w:rsid w:val="00A62B5E"/>
    <w:rsid w:val="00A632D1"/>
    <w:rsid w:val="00A64293"/>
    <w:rsid w:val="00A655DE"/>
    <w:rsid w:val="00A70329"/>
    <w:rsid w:val="00A71597"/>
    <w:rsid w:val="00A7188F"/>
    <w:rsid w:val="00A71B61"/>
    <w:rsid w:val="00A72E02"/>
    <w:rsid w:val="00A73836"/>
    <w:rsid w:val="00A73F80"/>
    <w:rsid w:val="00A74200"/>
    <w:rsid w:val="00A745A6"/>
    <w:rsid w:val="00A7612A"/>
    <w:rsid w:val="00A764B1"/>
    <w:rsid w:val="00A77D9E"/>
    <w:rsid w:val="00A80350"/>
    <w:rsid w:val="00A81C21"/>
    <w:rsid w:val="00A82DA0"/>
    <w:rsid w:val="00A830A1"/>
    <w:rsid w:val="00A8408B"/>
    <w:rsid w:val="00A84A41"/>
    <w:rsid w:val="00A85074"/>
    <w:rsid w:val="00A869C0"/>
    <w:rsid w:val="00A87BF0"/>
    <w:rsid w:val="00A9022C"/>
    <w:rsid w:val="00A903F0"/>
    <w:rsid w:val="00A9141F"/>
    <w:rsid w:val="00A92867"/>
    <w:rsid w:val="00A9550B"/>
    <w:rsid w:val="00A9593D"/>
    <w:rsid w:val="00A95C6B"/>
    <w:rsid w:val="00A96229"/>
    <w:rsid w:val="00AA0207"/>
    <w:rsid w:val="00AA322A"/>
    <w:rsid w:val="00AA391A"/>
    <w:rsid w:val="00AA480E"/>
    <w:rsid w:val="00AA4C66"/>
    <w:rsid w:val="00AA52AB"/>
    <w:rsid w:val="00AA7A53"/>
    <w:rsid w:val="00AB47D0"/>
    <w:rsid w:val="00AB791A"/>
    <w:rsid w:val="00AC3A06"/>
    <w:rsid w:val="00AC3A40"/>
    <w:rsid w:val="00AC5535"/>
    <w:rsid w:val="00AC7D25"/>
    <w:rsid w:val="00AD0E00"/>
    <w:rsid w:val="00AD1309"/>
    <w:rsid w:val="00AD2C43"/>
    <w:rsid w:val="00AD3042"/>
    <w:rsid w:val="00AD3CB6"/>
    <w:rsid w:val="00AD48B2"/>
    <w:rsid w:val="00AD7FC7"/>
    <w:rsid w:val="00AE00DB"/>
    <w:rsid w:val="00AE1013"/>
    <w:rsid w:val="00AE109D"/>
    <w:rsid w:val="00AE2948"/>
    <w:rsid w:val="00AE2D8F"/>
    <w:rsid w:val="00AE30F5"/>
    <w:rsid w:val="00AE3483"/>
    <w:rsid w:val="00AE36FF"/>
    <w:rsid w:val="00AE38F1"/>
    <w:rsid w:val="00AE5A39"/>
    <w:rsid w:val="00AE5A66"/>
    <w:rsid w:val="00AE7E91"/>
    <w:rsid w:val="00AF0A04"/>
    <w:rsid w:val="00AF1140"/>
    <w:rsid w:val="00AF2F2D"/>
    <w:rsid w:val="00AF4583"/>
    <w:rsid w:val="00AF5DB3"/>
    <w:rsid w:val="00AF6774"/>
    <w:rsid w:val="00B001C1"/>
    <w:rsid w:val="00B0105F"/>
    <w:rsid w:val="00B01847"/>
    <w:rsid w:val="00B023B5"/>
    <w:rsid w:val="00B025AE"/>
    <w:rsid w:val="00B02626"/>
    <w:rsid w:val="00B03F2B"/>
    <w:rsid w:val="00B066D2"/>
    <w:rsid w:val="00B06FB2"/>
    <w:rsid w:val="00B108D4"/>
    <w:rsid w:val="00B12479"/>
    <w:rsid w:val="00B14DD4"/>
    <w:rsid w:val="00B1543A"/>
    <w:rsid w:val="00B16DD2"/>
    <w:rsid w:val="00B17711"/>
    <w:rsid w:val="00B20921"/>
    <w:rsid w:val="00B21D55"/>
    <w:rsid w:val="00B22E40"/>
    <w:rsid w:val="00B23181"/>
    <w:rsid w:val="00B249A6"/>
    <w:rsid w:val="00B252C9"/>
    <w:rsid w:val="00B2567E"/>
    <w:rsid w:val="00B25714"/>
    <w:rsid w:val="00B25B5E"/>
    <w:rsid w:val="00B30363"/>
    <w:rsid w:val="00B310A6"/>
    <w:rsid w:val="00B341CA"/>
    <w:rsid w:val="00B368BA"/>
    <w:rsid w:val="00B40C76"/>
    <w:rsid w:val="00B43EE0"/>
    <w:rsid w:val="00B443A0"/>
    <w:rsid w:val="00B4485A"/>
    <w:rsid w:val="00B46E86"/>
    <w:rsid w:val="00B47349"/>
    <w:rsid w:val="00B477A8"/>
    <w:rsid w:val="00B5130D"/>
    <w:rsid w:val="00B513EE"/>
    <w:rsid w:val="00B52178"/>
    <w:rsid w:val="00B5390F"/>
    <w:rsid w:val="00B54BB2"/>
    <w:rsid w:val="00B553C2"/>
    <w:rsid w:val="00B555CE"/>
    <w:rsid w:val="00B60083"/>
    <w:rsid w:val="00B60D36"/>
    <w:rsid w:val="00B62037"/>
    <w:rsid w:val="00B630C3"/>
    <w:rsid w:val="00B655B9"/>
    <w:rsid w:val="00B65A44"/>
    <w:rsid w:val="00B660D5"/>
    <w:rsid w:val="00B662DB"/>
    <w:rsid w:val="00B67539"/>
    <w:rsid w:val="00B70B17"/>
    <w:rsid w:val="00B7173E"/>
    <w:rsid w:val="00B729D1"/>
    <w:rsid w:val="00B7376A"/>
    <w:rsid w:val="00B74288"/>
    <w:rsid w:val="00B74C65"/>
    <w:rsid w:val="00B769FE"/>
    <w:rsid w:val="00B77E4A"/>
    <w:rsid w:val="00B80420"/>
    <w:rsid w:val="00B826BB"/>
    <w:rsid w:val="00B834DC"/>
    <w:rsid w:val="00B83B6B"/>
    <w:rsid w:val="00B83CA2"/>
    <w:rsid w:val="00B8493D"/>
    <w:rsid w:val="00B851CE"/>
    <w:rsid w:val="00B86EB9"/>
    <w:rsid w:val="00B87643"/>
    <w:rsid w:val="00B933B9"/>
    <w:rsid w:val="00B956E6"/>
    <w:rsid w:val="00B95728"/>
    <w:rsid w:val="00B95820"/>
    <w:rsid w:val="00B96245"/>
    <w:rsid w:val="00BA17E0"/>
    <w:rsid w:val="00BA2FBD"/>
    <w:rsid w:val="00BA40E3"/>
    <w:rsid w:val="00BA42BC"/>
    <w:rsid w:val="00BA5C12"/>
    <w:rsid w:val="00BA6500"/>
    <w:rsid w:val="00BA751E"/>
    <w:rsid w:val="00BB30F5"/>
    <w:rsid w:val="00BB3557"/>
    <w:rsid w:val="00BB3A0A"/>
    <w:rsid w:val="00BB48D9"/>
    <w:rsid w:val="00BB54C6"/>
    <w:rsid w:val="00BB5756"/>
    <w:rsid w:val="00BB6A81"/>
    <w:rsid w:val="00BC0DD0"/>
    <w:rsid w:val="00BC0E6E"/>
    <w:rsid w:val="00BC116A"/>
    <w:rsid w:val="00BC1829"/>
    <w:rsid w:val="00BC1A6F"/>
    <w:rsid w:val="00BC3935"/>
    <w:rsid w:val="00BC3C74"/>
    <w:rsid w:val="00BC406E"/>
    <w:rsid w:val="00BC5066"/>
    <w:rsid w:val="00BC5541"/>
    <w:rsid w:val="00BD08FD"/>
    <w:rsid w:val="00BD3B5C"/>
    <w:rsid w:val="00BD488D"/>
    <w:rsid w:val="00BD5F4B"/>
    <w:rsid w:val="00BD6D95"/>
    <w:rsid w:val="00BD717B"/>
    <w:rsid w:val="00BD7C02"/>
    <w:rsid w:val="00BE00D7"/>
    <w:rsid w:val="00BE361D"/>
    <w:rsid w:val="00BE4B76"/>
    <w:rsid w:val="00BE5178"/>
    <w:rsid w:val="00BF0BEF"/>
    <w:rsid w:val="00BF12D0"/>
    <w:rsid w:val="00BF2016"/>
    <w:rsid w:val="00BF39F8"/>
    <w:rsid w:val="00BF3B14"/>
    <w:rsid w:val="00BF4C04"/>
    <w:rsid w:val="00BF4C44"/>
    <w:rsid w:val="00BF5C04"/>
    <w:rsid w:val="00BF734E"/>
    <w:rsid w:val="00BF7B39"/>
    <w:rsid w:val="00C00B41"/>
    <w:rsid w:val="00C0226F"/>
    <w:rsid w:val="00C03275"/>
    <w:rsid w:val="00C045E6"/>
    <w:rsid w:val="00C04746"/>
    <w:rsid w:val="00C0589E"/>
    <w:rsid w:val="00C064FF"/>
    <w:rsid w:val="00C07F19"/>
    <w:rsid w:val="00C10154"/>
    <w:rsid w:val="00C10D35"/>
    <w:rsid w:val="00C14C08"/>
    <w:rsid w:val="00C1658A"/>
    <w:rsid w:val="00C17846"/>
    <w:rsid w:val="00C21EC2"/>
    <w:rsid w:val="00C22241"/>
    <w:rsid w:val="00C22A8C"/>
    <w:rsid w:val="00C2426D"/>
    <w:rsid w:val="00C2551F"/>
    <w:rsid w:val="00C26FDF"/>
    <w:rsid w:val="00C273FF"/>
    <w:rsid w:val="00C3027E"/>
    <w:rsid w:val="00C30B0A"/>
    <w:rsid w:val="00C32505"/>
    <w:rsid w:val="00C32B39"/>
    <w:rsid w:val="00C33873"/>
    <w:rsid w:val="00C36911"/>
    <w:rsid w:val="00C36951"/>
    <w:rsid w:val="00C37B4E"/>
    <w:rsid w:val="00C42247"/>
    <w:rsid w:val="00C42F7B"/>
    <w:rsid w:val="00C43C9F"/>
    <w:rsid w:val="00C50D08"/>
    <w:rsid w:val="00C517CC"/>
    <w:rsid w:val="00C52860"/>
    <w:rsid w:val="00C55007"/>
    <w:rsid w:val="00C61375"/>
    <w:rsid w:val="00C615D3"/>
    <w:rsid w:val="00C61820"/>
    <w:rsid w:val="00C62DF7"/>
    <w:rsid w:val="00C6328A"/>
    <w:rsid w:val="00C63FF8"/>
    <w:rsid w:val="00C64625"/>
    <w:rsid w:val="00C64A56"/>
    <w:rsid w:val="00C656BB"/>
    <w:rsid w:val="00C659AE"/>
    <w:rsid w:val="00C65DBB"/>
    <w:rsid w:val="00C65E3A"/>
    <w:rsid w:val="00C6607E"/>
    <w:rsid w:val="00C6777A"/>
    <w:rsid w:val="00C67AC5"/>
    <w:rsid w:val="00C70BDA"/>
    <w:rsid w:val="00C70F3E"/>
    <w:rsid w:val="00C716ED"/>
    <w:rsid w:val="00C729A2"/>
    <w:rsid w:val="00C72B66"/>
    <w:rsid w:val="00C7482F"/>
    <w:rsid w:val="00C74BF0"/>
    <w:rsid w:val="00C75A3D"/>
    <w:rsid w:val="00C7671D"/>
    <w:rsid w:val="00C77708"/>
    <w:rsid w:val="00C80905"/>
    <w:rsid w:val="00C81BAD"/>
    <w:rsid w:val="00C82D5C"/>
    <w:rsid w:val="00C8477F"/>
    <w:rsid w:val="00C84F99"/>
    <w:rsid w:val="00C84FA1"/>
    <w:rsid w:val="00C85378"/>
    <w:rsid w:val="00C8598F"/>
    <w:rsid w:val="00C86769"/>
    <w:rsid w:val="00C90066"/>
    <w:rsid w:val="00C90CF2"/>
    <w:rsid w:val="00C92D9C"/>
    <w:rsid w:val="00C93BA8"/>
    <w:rsid w:val="00C94794"/>
    <w:rsid w:val="00C94B1A"/>
    <w:rsid w:val="00C9728C"/>
    <w:rsid w:val="00C97447"/>
    <w:rsid w:val="00CA1B13"/>
    <w:rsid w:val="00CA23B7"/>
    <w:rsid w:val="00CA244A"/>
    <w:rsid w:val="00CA273C"/>
    <w:rsid w:val="00CA2E6D"/>
    <w:rsid w:val="00CA5F46"/>
    <w:rsid w:val="00CB1596"/>
    <w:rsid w:val="00CB1952"/>
    <w:rsid w:val="00CB1EA9"/>
    <w:rsid w:val="00CB248D"/>
    <w:rsid w:val="00CB350E"/>
    <w:rsid w:val="00CB4425"/>
    <w:rsid w:val="00CB4601"/>
    <w:rsid w:val="00CB4F19"/>
    <w:rsid w:val="00CB7694"/>
    <w:rsid w:val="00CB7DB8"/>
    <w:rsid w:val="00CC1488"/>
    <w:rsid w:val="00CC2439"/>
    <w:rsid w:val="00CC2568"/>
    <w:rsid w:val="00CC6122"/>
    <w:rsid w:val="00CC6C61"/>
    <w:rsid w:val="00CC7292"/>
    <w:rsid w:val="00CC72D3"/>
    <w:rsid w:val="00CD0265"/>
    <w:rsid w:val="00CD1550"/>
    <w:rsid w:val="00CD3677"/>
    <w:rsid w:val="00CD42F1"/>
    <w:rsid w:val="00CD5C9F"/>
    <w:rsid w:val="00CD645B"/>
    <w:rsid w:val="00CD6D23"/>
    <w:rsid w:val="00CE262A"/>
    <w:rsid w:val="00CE2780"/>
    <w:rsid w:val="00CE59E4"/>
    <w:rsid w:val="00CE5B7B"/>
    <w:rsid w:val="00CE7BCA"/>
    <w:rsid w:val="00CF1298"/>
    <w:rsid w:val="00CF2367"/>
    <w:rsid w:val="00CF2379"/>
    <w:rsid w:val="00CF23DC"/>
    <w:rsid w:val="00CF2DBE"/>
    <w:rsid w:val="00CF4F43"/>
    <w:rsid w:val="00CF52EA"/>
    <w:rsid w:val="00CF6C08"/>
    <w:rsid w:val="00D0253B"/>
    <w:rsid w:val="00D03090"/>
    <w:rsid w:val="00D03166"/>
    <w:rsid w:val="00D03DAF"/>
    <w:rsid w:val="00D04810"/>
    <w:rsid w:val="00D04EC2"/>
    <w:rsid w:val="00D05648"/>
    <w:rsid w:val="00D060CC"/>
    <w:rsid w:val="00D06C12"/>
    <w:rsid w:val="00D07661"/>
    <w:rsid w:val="00D07B4D"/>
    <w:rsid w:val="00D10C9E"/>
    <w:rsid w:val="00D112EF"/>
    <w:rsid w:val="00D11D0E"/>
    <w:rsid w:val="00D12601"/>
    <w:rsid w:val="00D1552E"/>
    <w:rsid w:val="00D159FF"/>
    <w:rsid w:val="00D15A20"/>
    <w:rsid w:val="00D208FE"/>
    <w:rsid w:val="00D20A27"/>
    <w:rsid w:val="00D20AFB"/>
    <w:rsid w:val="00D22F0C"/>
    <w:rsid w:val="00D2487B"/>
    <w:rsid w:val="00D25463"/>
    <w:rsid w:val="00D2783A"/>
    <w:rsid w:val="00D30002"/>
    <w:rsid w:val="00D3104E"/>
    <w:rsid w:val="00D326CA"/>
    <w:rsid w:val="00D32A07"/>
    <w:rsid w:val="00D33BD0"/>
    <w:rsid w:val="00D34561"/>
    <w:rsid w:val="00D37E8D"/>
    <w:rsid w:val="00D4040A"/>
    <w:rsid w:val="00D4062B"/>
    <w:rsid w:val="00D408FC"/>
    <w:rsid w:val="00D41FD7"/>
    <w:rsid w:val="00D42AC1"/>
    <w:rsid w:val="00D42C66"/>
    <w:rsid w:val="00D43888"/>
    <w:rsid w:val="00D43CF1"/>
    <w:rsid w:val="00D44177"/>
    <w:rsid w:val="00D444FC"/>
    <w:rsid w:val="00D44B6C"/>
    <w:rsid w:val="00D50408"/>
    <w:rsid w:val="00D5091F"/>
    <w:rsid w:val="00D51372"/>
    <w:rsid w:val="00D51553"/>
    <w:rsid w:val="00D53311"/>
    <w:rsid w:val="00D53564"/>
    <w:rsid w:val="00D53DC9"/>
    <w:rsid w:val="00D54619"/>
    <w:rsid w:val="00D5523D"/>
    <w:rsid w:val="00D573C8"/>
    <w:rsid w:val="00D60F6F"/>
    <w:rsid w:val="00D61C8F"/>
    <w:rsid w:val="00D61C95"/>
    <w:rsid w:val="00D626DC"/>
    <w:rsid w:val="00D631F7"/>
    <w:rsid w:val="00D634D3"/>
    <w:rsid w:val="00D63EDF"/>
    <w:rsid w:val="00D63F4F"/>
    <w:rsid w:val="00D665A0"/>
    <w:rsid w:val="00D676E0"/>
    <w:rsid w:val="00D704DB"/>
    <w:rsid w:val="00D70D9F"/>
    <w:rsid w:val="00D7339E"/>
    <w:rsid w:val="00D7459C"/>
    <w:rsid w:val="00D74767"/>
    <w:rsid w:val="00D7535F"/>
    <w:rsid w:val="00D75677"/>
    <w:rsid w:val="00D75852"/>
    <w:rsid w:val="00D80314"/>
    <w:rsid w:val="00D81700"/>
    <w:rsid w:val="00D81ACA"/>
    <w:rsid w:val="00D82208"/>
    <w:rsid w:val="00D8327C"/>
    <w:rsid w:val="00D86335"/>
    <w:rsid w:val="00D9027E"/>
    <w:rsid w:val="00D9076A"/>
    <w:rsid w:val="00D91DDD"/>
    <w:rsid w:val="00D91F45"/>
    <w:rsid w:val="00D92FEC"/>
    <w:rsid w:val="00D93561"/>
    <w:rsid w:val="00D936C5"/>
    <w:rsid w:val="00D950D5"/>
    <w:rsid w:val="00D9523B"/>
    <w:rsid w:val="00D9551E"/>
    <w:rsid w:val="00D95C51"/>
    <w:rsid w:val="00D969A3"/>
    <w:rsid w:val="00D97EAF"/>
    <w:rsid w:val="00DA0413"/>
    <w:rsid w:val="00DA1261"/>
    <w:rsid w:val="00DA168F"/>
    <w:rsid w:val="00DA1795"/>
    <w:rsid w:val="00DA4D02"/>
    <w:rsid w:val="00DB03DB"/>
    <w:rsid w:val="00DB3456"/>
    <w:rsid w:val="00DB34A2"/>
    <w:rsid w:val="00DB3A38"/>
    <w:rsid w:val="00DB3CCB"/>
    <w:rsid w:val="00DB441A"/>
    <w:rsid w:val="00DB45C6"/>
    <w:rsid w:val="00DB57B6"/>
    <w:rsid w:val="00DB6384"/>
    <w:rsid w:val="00DB65A8"/>
    <w:rsid w:val="00DB7733"/>
    <w:rsid w:val="00DC0A10"/>
    <w:rsid w:val="00DC11A8"/>
    <w:rsid w:val="00DC3CCC"/>
    <w:rsid w:val="00DC6C1C"/>
    <w:rsid w:val="00DC7E7B"/>
    <w:rsid w:val="00DD1BC6"/>
    <w:rsid w:val="00DD3EBC"/>
    <w:rsid w:val="00DE101F"/>
    <w:rsid w:val="00DE23C7"/>
    <w:rsid w:val="00DE2D23"/>
    <w:rsid w:val="00DE3E50"/>
    <w:rsid w:val="00DE44ED"/>
    <w:rsid w:val="00DE4870"/>
    <w:rsid w:val="00DE4D8A"/>
    <w:rsid w:val="00DE500D"/>
    <w:rsid w:val="00DE7FBB"/>
    <w:rsid w:val="00DF0924"/>
    <w:rsid w:val="00DF215F"/>
    <w:rsid w:val="00DF3772"/>
    <w:rsid w:val="00DF380A"/>
    <w:rsid w:val="00DF524B"/>
    <w:rsid w:val="00DF69C5"/>
    <w:rsid w:val="00DF6D8E"/>
    <w:rsid w:val="00E00E3C"/>
    <w:rsid w:val="00E01B9A"/>
    <w:rsid w:val="00E01D76"/>
    <w:rsid w:val="00E025AA"/>
    <w:rsid w:val="00E02657"/>
    <w:rsid w:val="00E03743"/>
    <w:rsid w:val="00E03F95"/>
    <w:rsid w:val="00E04364"/>
    <w:rsid w:val="00E04FA2"/>
    <w:rsid w:val="00E05436"/>
    <w:rsid w:val="00E062F5"/>
    <w:rsid w:val="00E06C86"/>
    <w:rsid w:val="00E0787A"/>
    <w:rsid w:val="00E103D1"/>
    <w:rsid w:val="00E10FCF"/>
    <w:rsid w:val="00E1305E"/>
    <w:rsid w:val="00E1367C"/>
    <w:rsid w:val="00E14468"/>
    <w:rsid w:val="00E14C8F"/>
    <w:rsid w:val="00E15DC5"/>
    <w:rsid w:val="00E16FEF"/>
    <w:rsid w:val="00E204EC"/>
    <w:rsid w:val="00E20F8C"/>
    <w:rsid w:val="00E222B5"/>
    <w:rsid w:val="00E23447"/>
    <w:rsid w:val="00E23E5F"/>
    <w:rsid w:val="00E25C4D"/>
    <w:rsid w:val="00E26EEF"/>
    <w:rsid w:val="00E27859"/>
    <w:rsid w:val="00E31FEB"/>
    <w:rsid w:val="00E3210F"/>
    <w:rsid w:val="00E32235"/>
    <w:rsid w:val="00E32991"/>
    <w:rsid w:val="00E332F3"/>
    <w:rsid w:val="00E33A81"/>
    <w:rsid w:val="00E33C5F"/>
    <w:rsid w:val="00E34918"/>
    <w:rsid w:val="00E3515B"/>
    <w:rsid w:val="00E40746"/>
    <w:rsid w:val="00E40F7D"/>
    <w:rsid w:val="00E42CDD"/>
    <w:rsid w:val="00E43390"/>
    <w:rsid w:val="00E4386D"/>
    <w:rsid w:val="00E43C3F"/>
    <w:rsid w:val="00E46657"/>
    <w:rsid w:val="00E46ACA"/>
    <w:rsid w:val="00E46E03"/>
    <w:rsid w:val="00E47BE5"/>
    <w:rsid w:val="00E50AC7"/>
    <w:rsid w:val="00E50C97"/>
    <w:rsid w:val="00E52948"/>
    <w:rsid w:val="00E533DD"/>
    <w:rsid w:val="00E53529"/>
    <w:rsid w:val="00E55227"/>
    <w:rsid w:val="00E573FD"/>
    <w:rsid w:val="00E61561"/>
    <w:rsid w:val="00E62A22"/>
    <w:rsid w:val="00E6415D"/>
    <w:rsid w:val="00E6475C"/>
    <w:rsid w:val="00E64808"/>
    <w:rsid w:val="00E648F2"/>
    <w:rsid w:val="00E650CA"/>
    <w:rsid w:val="00E6715B"/>
    <w:rsid w:val="00E703BD"/>
    <w:rsid w:val="00E71A2C"/>
    <w:rsid w:val="00E7309F"/>
    <w:rsid w:val="00E74515"/>
    <w:rsid w:val="00E751A6"/>
    <w:rsid w:val="00E75F29"/>
    <w:rsid w:val="00E76118"/>
    <w:rsid w:val="00E77B54"/>
    <w:rsid w:val="00E80420"/>
    <w:rsid w:val="00E80940"/>
    <w:rsid w:val="00E81CCB"/>
    <w:rsid w:val="00E81D60"/>
    <w:rsid w:val="00E83111"/>
    <w:rsid w:val="00E83400"/>
    <w:rsid w:val="00E83D8D"/>
    <w:rsid w:val="00E848F5"/>
    <w:rsid w:val="00E85D49"/>
    <w:rsid w:val="00E87B43"/>
    <w:rsid w:val="00E911A9"/>
    <w:rsid w:val="00E91338"/>
    <w:rsid w:val="00E92817"/>
    <w:rsid w:val="00E93F3D"/>
    <w:rsid w:val="00E94298"/>
    <w:rsid w:val="00E9432F"/>
    <w:rsid w:val="00E95604"/>
    <w:rsid w:val="00E96BAD"/>
    <w:rsid w:val="00E96CF3"/>
    <w:rsid w:val="00E977AC"/>
    <w:rsid w:val="00E97B11"/>
    <w:rsid w:val="00EA4996"/>
    <w:rsid w:val="00EA4C13"/>
    <w:rsid w:val="00EA4D49"/>
    <w:rsid w:val="00EA4FBA"/>
    <w:rsid w:val="00EA645A"/>
    <w:rsid w:val="00EA7413"/>
    <w:rsid w:val="00EB0D6A"/>
    <w:rsid w:val="00EB1911"/>
    <w:rsid w:val="00EB19AB"/>
    <w:rsid w:val="00EB1D49"/>
    <w:rsid w:val="00EB32CF"/>
    <w:rsid w:val="00EB4B1E"/>
    <w:rsid w:val="00EB59C3"/>
    <w:rsid w:val="00EB5AF8"/>
    <w:rsid w:val="00EB62FA"/>
    <w:rsid w:val="00EB7C91"/>
    <w:rsid w:val="00EB7EC4"/>
    <w:rsid w:val="00EC1F53"/>
    <w:rsid w:val="00EC204E"/>
    <w:rsid w:val="00EC3AB0"/>
    <w:rsid w:val="00EC3ACD"/>
    <w:rsid w:val="00EC7B70"/>
    <w:rsid w:val="00ED0029"/>
    <w:rsid w:val="00ED0918"/>
    <w:rsid w:val="00ED1576"/>
    <w:rsid w:val="00ED2272"/>
    <w:rsid w:val="00ED23D4"/>
    <w:rsid w:val="00ED41C9"/>
    <w:rsid w:val="00ED4851"/>
    <w:rsid w:val="00ED489F"/>
    <w:rsid w:val="00ED49EE"/>
    <w:rsid w:val="00ED7094"/>
    <w:rsid w:val="00EE00F4"/>
    <w:rsid w:val="00EE0A0E"/>
    <w:rsid w:val="00EE1B0B"/>
    <w:rsid w:val="00EE423E"/>
    <w:rsid w:val="00EE4394"/>
    <w:rsid w:val="00EE4DCF"/>
    <w:rsid w:val="00EE5DAA"/>
    <w:rsid w:val="00EE69DE"/>
    <w:rsid w:val="00EE7120"/>
    <w:rsid w:val="00EF2DA9"/>
    <w:rsid w:val="00EF3726"/>
    <w:rsid w:val="00EF3ED5"/>
    <w:rsid w:val="00EF5EC5"/>
    <w:rsid w:val="00EF5FEF"/>
    <w:rsid w:val="00EF64F9"/>
    <w:rsid w:val="00F018CD"/>
    <w:rsid w:val="00F02249"/>
    <w:rsid w:val="00F0389D"/>
    <w:rsid w:val="00F05362"/>
    <w:rsid w:val="00F05601"/>
    <w:rsid w:val="00F06518"/>
    <w:rsid w:val="00F066C5"/>
    <w:rsid w:val="00F07BAE"/>
    <w:rsid w:val="00F11311"/>
    <w:rsid w:val="00F11379"/>
    <w:rsid w:val="00F11B79"/>
    <w:rsid w:val="00F1206C"/>
    <w:rsid w:val="00F12DB0"/>
    <w:rsid w:val="00F1328A"/>
    <w:rsid w:val="00F133D5"/>
    <w:rsid w:val="00F1346D"/>
    <w:rsid w:val="00F14336"/>
    <w:rsid w:val="00F1494C"/>
    <w:rsid w:val="00F15D9A"/>
    <w:rsid w:val="00F165D7"/>
    <w:rsid w:val="00F16743"/>
    <w:rsid w:val="00F2111E"/>
    <w:rsid w:val="00F2113F"/>
    <w:rsid w:val="00F22358"/>
    <w:rsid w:val="00F2261C"/>
    <w:rsid w:val="00F26A8D"/>
    <w:rsid w:val="00F27A4A"/>
    <w:rsid w:val="00F32FC7"/>
    <w:rsid w:val="00F33BF9"/>
    <w:rsid w:val="00F357C2"/>
    <w:rsid w:val="00F37442"/>
    <w:rsid w:val="00F42792"/>
    <w:rsid w:val="00F42A75"/>
    <w:rsid w:val="00F44981"/>
    <w:rsid w:val="00F45555"/>
    <w:rsid w:val="00F47FC9"/>
    <w:rsid w:val="00F515F5"/>
    <w:rsid w:val="00F5282E"/>
    <w:rsid w:val="00F52AEA"/>
    <w:rsid w:val="00F55E4D"/>
    <w:rsid w:val="00F6147F"/>
    <w:rsid w:val="00F615CE"/>
    <w:rsid w:val="00F62505"/>
    <w:rsid w:val="00F65B33"/>
    <w:rsid w:val="00F670B0"/>
    <w:rsid w:val="00F67E24"/>
    <w:rsid w:val="00F708E6"/>
    <w:rsid w:val="00F70A99"/>
    <w:rsid w:val="00F70D9A"/>
    <w:rsid w:val="00F72108"/>
    <w:rsid w:val="00F72416"/>
    <w:rsid w:val="00F7399D"/>
    <w:rsid w:val="00F73F70"/>
    <w:rsid w:val="00F741B9"/>
    <w:rsid w:val="00F7696B"/>
    <w:rsid w:val="00F825C7"/>
    <w:rsid w:val="00F83CAF"/>
    <w:rsid w:val="00F85142"/>
    <w:rsid w:val="00F86486"/>
    <w:rsid w:val="00F8667D"/>
    <w:rsid w:val="00F875BF"/>
    <w:rsid w:val="00F877CD"/>
    <w:rsid w:val="00F87EB9"/>
    <w:rsid w:val="00F907F6"/>
    <w:rsid w:val="00F90C9C"/>
    <w:rsid w:val="00F90EC0"/>
    <w:rsid w:val="00F914FC"/>
    <w:rsid w:val="00F93A48"/>
    <w:rsid w:val="00F958C1"/>
    <w:rsid w:val="00F97C20"/>
    <w:rsid w:val="00F97D8C"/>
    <w:rsid w:val="00FA0791"/>
    <w:rsid w:val="00FA1261"/>
    <w:rsid w:val="00FA12A2"/>
    <w:rsid w:val="00FA1FDF"/>
    <w:rsid w:val="00FA39EE"/>
    <w:rsid w:val="00FA3DBB"/>
    <w:rsid w:val="00FA5433"/>
    <w:rsid w:val="00FA716B"/>
    <w:rsid w:val="00FB021D"/>
    <w:rsid w:val="00FB1356"/>
    <w:rsid w:val="00FB1E84"/>
    <w:rsid w:val="00FB24F4"/>
    <w:rsid w:val="00FB503F"/>
    <w:rsid w:val="00FB52C0"/>
    <w:rsid w:val="00FB5897"/>
    <w:rsid w:val="00FB5B7F"/>
    <w:rsid w:val="00FB5C96"/>
    <w:rsid w:val="00FB600F"/>
    <w:rsid w:val="00FB60F6"/>
    <w:rsid w:val="00FB7BB5"/>
    <w:rsid w:val="00FB7C20"/>
    <w:rsid w:val="00FC0216"/>
    <w:rsid w:val="00FC0291"/>
    <w:rsid w:val="00FC19E6"/>
    <w:rsid w:val="00FC27A4"/>
    <w:rsid w:val="00FC3681"/>
    <w:rsid w:val="00FC3B5B"/>
    <w:rsid w:val="00FC3E2D"/>
    <w:rsid w:val="00FC3ED9"/>
    <w:rsid w:val="00FC4384"/>
    <w:rsid w:val="00FC495D"/>
    <w:rsid w:val="00FC4C38"/>
    <w:rsid w:val="00FC56D5"/>
    <w:rsid w:val="00FC7A87"/>
    <w:rsid w:val="00FD100A"/>
    <w:rsid w:val="00FD2EBA"/>
    <w:rsid w:val="00FD3B95"/>
    <w:rsid w:val="00FD4C09"/>
    <w:rsid w:val="00FE04CC"/>
    <w:rsid w:val="00FE1EAD"/>
    <w:rsid w:val="00FE2D7E"/>
    <w:rsid w:val="00FE395A"/>
    <w:rsid w:val="00FE4175"/>
    <w:rsid w:val="00FE4D01"/>
    <w:rsid w:val="00FE65AF"/>
    <w:rsid w:val="00FE7E24"/>
    <w:rsid w:val="00FF1BF6"/>
    <w:rsid w:val="00FF2ECD"/>
    <w:rsid w:val="00FF5068"/>
    <w:rsid w:val="00FF65EF"/>
    <w:rsid w:val="00FF77B0"/>
    <w:rsid w:val="00FF7DC6"/>
    <w:rsid w:val="04CBA9E3"/>
    <w:rsid w:val="082A86AB"/>
    <w:rsid w:val="56C4BF8E"/>
    <w:rsid w:val="5FDC254B"/>
    <w:rsid w:val="737D8BE7"/>
    <w:rsid w:val="7A86DE9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5A09394D"/>
  <w15:chartTrackingRefBased/>
  <w15:docId w15:val="{45F8422A-3328-42AE-A1FC-702B7E8BC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caption" w:semiHidden="1" w:unhideWhenUsed="1" w:qFormat="1"/>
    <w:lsdException w:name="annotation reference" w:uiPriority="99"/>
    <w:lsdException w:name="Hyperlink" w:uiPriority="99"/>
    <w:lsdException w:name="Normal (Web)" w:uiPriority="99"/>
    <w:lsdException w:name="HTML Definition" w:semiHidden="1" w:unhideWhenUsed="1"/>
    <w:lsdException w:name="HTML Keyboard" w:semiHidden="1" w:unhideWhenUsed="1"/>
    <w:lsdException w:name="HTML Preformatted"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rsid w:val="00275BEE"/>
    <w:pPr>
      <w:spacing w:before="120" w:after="120"/>
      <w:jc w:val="both"/>
    </w:pPr>
    <w:rPr>
      <w:rFonts w:ascii="Arial Narrow" w:eastAsia="Calibri" w:hAnsi="Arial Narrow"/>
      <w:sz w:val="22"/>
      <w:szCs w:val="22"/>
      <w:lang w:eastAsia="en-US"/>
    </w:rPr>
  </w:style>
  <w:style w:type="paragraph" w:styleId="Nadpis1">
    <w:name w:val="heading 1"/>
    <w:aliases w:val="Clanek1_ZD"/>
    <w:basedOn w:val="Normln"/>
    <w:next w:val="Normln"/>
    <w:link w:val="Nadpis1Char"/>
    <w:autoRedefine/>
    <w:rsid w:val="00F875BF"/>
    <w:pPr>
      <w:keepNext/>
      <w:numPr>
        <w:numId w:val="4"/>
      </w:numPr>
      <w:pBdr>
        <w:top w:val="single" w:sz="4" w:space="1" w:color="auto"/>
        <w:left w:val="single" w:sz="4" w:space="18" w:color="auto"/>
        <w:bottom w:val="single" w:sz="4" w:space="1" w:color="auto"/>
        <w:right w:val="single" w:sz="4" w:space="4" w:color="auto"/>
      </w:pBdr>
      <w:shd w:val="clear" w:color="auto" w:fill="F3F3F3"/>
      <w:tabs>
        <w:tab w:val="num" w:pos="567"/>
      </w:tabs>
      <w:spacing w:before="0" w:after="240"/>
      <w:ind w:left="142" w:firstLine="142"/>
      <w:jc w:val="left"/>
      <w:outlineLvl w:val="0"/>
    </w:pPr>
    <w:rPr>
      <w:b/>
      <w:bCs/>
      <w:caps/>
      <w:kern w:val="32"/>
      <w:sz w:val="28"/>
      <w:lang w:val="x-none" w:eastAsia="x-none"/>
    </w:rPr>
  </w:style>
  <w:style w:type="paragraph" w:styleId="Nadpis2">
    <w:name w:val="heading 2"/>
    <w:aliases w:val="Clanek2_ZD"/>
    <w:basedOn w:val="Nadpis1"/>
    <w:next w:val="Normln"/>
    <w:rsid w:val="003D0742"/>
    <w:pPr>
      <w:pBdr>
        <w:top w:val="none" w:sz="0" w:space="0" w:color="auto"/>
        <w:left w:val="none" w:sz="0" w:space="0" w:color="auto"/>
        <w:bottom w:val="none" w:sz="0" w:space="0" w:color="auto"/>
        <w:right w:val="none" w:sz="0" w:space="0" w:color="auto"/>
      </w:pBdr>
      <w:shd w:val="clear" w:color="auto" w:fill="auto"/>
      <w:spacing w:before="240"/>
      <w:outlineLvl w:val="1"/>
    </w:pPr>
    <w:rPr>
      <w:bCs w:val="0"/>
      <w:iCs/>
      <w:caps w:val="0"/>
      <w:szCs w:val="28"/>
    </w:rPr>
  </w:style>
  <w:style w:type="paragraph" w:styleId="Nadpis3">
    <w:name w:val="heading 3"/>
    <w:aliases w:val="Clanek3_ZD"/>
    <w:basedOn w:val="Nadpis2"/>
    <w:next w:val="Normln"/>
    <w:rsid w:val="0038508D"/>
    <w:pPr>
      <w:numPr>
        <w:numId w:val="0"/>
      </w:numPr>
      <w:tabs>
        <w:tab w:val="left" w:pos="567"/>
        <w:tab w:val="left" w:pos="851"/>
        <w:tab w:val="left" w:pos="1134"/>
        <w:tab w:val="left" w:pos="2520"/>
      </w:tabs>
      <w:spacing w:after="120"/>
      <w:outlineLvl w:val="2"/>
    </w:pPr>
    <w:rPr>
      <w:rFonts w:cs="Arial"/>
      <w:bCs/>
      <w:sz w:val="26"/>
      <w:szCs w:val="26"/>
    </w:rPr>
  </w:style>
  <w:style w:type="paragraph" w:styleId="Nadpis4">
    <w:name w:val="heading 4"/>
    <w:basedOn w:val="Nadpis3"/>
    <w:next w:val="Normln"/>
    <w:rsid w:val="00CA23B7"/>
    <w:pPr>
      <w:keepNext w:val="0"/>
      <w:tabs>
        <w:tab w:val="clear" w:pos="567"/>
        <w:tab w:val="clear" w:pos="851"/>
        <w:tab w:val="clear" w:pos="1134"/>
        <w:tab w:val="clear" w:pos="2520"/>
      </w:tabs>
      <w:spacing w:before="0" w:after="0"/>
      <w:ind w:left="1134" w:hanging="340"/>
      <w:jc w:val="both"/>
      <w:outlineLvl w:val="3"/>
    </w:pPr>
    <w:rPr>
      <w:rFonts w:ascii="Calibri" w:eastAsia="Times New Roman" w:hAnsi="Calibri" w:cs="Times New Roman"/>
      <w:b w:val="0"/>
      <w:bCs w:val="0"/>
      <w:iCs w:val="0"/>
      <w:kern w:val="0"/>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next w:val="Normln"/>
    <w:autoRedefine/>
    <w:uiPriority w:val="39"/>
    <w:rsid w:val="003D0742"/>
    <w:pPr>
      <w:tabs>
        <w:tab w:val="left" w:pos="440"/>
        <w:tab w:val="right" w:leader="dot" w:pos="9062"/>
      </w:tabs>
    </w:pPr>
  </w:style>
  <w:style w:type="paragraph" w:customStyle="1" w:styleId="https">
    <w:name w:val="https"/>
    <w:basedOn w:val="FormtovanvHTML"/>
    <w:next w:val="Normln"/>
    <w:rsid w:val="00427509"/>
    <w:rPr>
      <w:rFonts w:ascii="Arial Narrow" w:hAnsi="Arial Narrow"/>
      <w:sz w:val="22"/>
    </w:rPr>
  </w:style>
  <w:style w:type="paragraph" w:styleId="FormtovanvHTML">
    <w:name w:val="HTML Preformatted"/>
    <w:basedOn w:val="Normln"/>
    <w:link w:val="FormtovanvHTMLChar"/>
    <w:uiPriority w:val="99"/>
    <w:rsid w:val="00427509"/>
    <w:rPr>
      <w:rFonts w:ascii="Courier New" w:hAnsi="Courier New"/>
      <w:sz w:val="20"/>
      <w:szCs w:val="20"/>
      <w:lang w:val="x-none"/>
    </w:rPr>
  </w:style>
  <w:style w:type="table" w:styleId="Mkatabulky">
    <w:name w:val="Table Grid"/>
    <w:basedOn w:val="Normlntabulka"/>
    <w:rsid w:val="00C64A5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rsid w:val="00FE4D01"/>
    <w:pPr>
      <w:tabs>
        <w:tab w:val="center" w:pos="4536"/>
        <w:tab w:val="right" w:pos="9072"/>
      </w:tabs>
      <w:spacing w:before="0" w:after="0"/>
    </w:pPr>
    <w:rPr>
      <w:sz w:val="16"/>
    </w:rPr>
  </w:style>
  <w:style w:type="paragraph" w:styleId="Zpat">
    <w:name w:val="footer"/>
    <w:basedOn w:val="Normln"/>
    <w:rsid w:val="002502C4"/>
    <w:pPr>
      <w:widowControl w:val="0"/>
      <w:tabs>
        <w:tab w:val="center" w:pos="4536"/>
        <w:tab w:val="right" w:pos="9072"/>
      </w:tabs>
      <w:spacing w:before="0" w:after="0"/>
      <w:jc w:val="left"/>
    </w:pPr>
    <w:rPr>
      <w:sz w:val="16"/>
    </w:rPr>
  </w:style>
  <w:style w:type="character" w:styleId="Hypertextovodkaz">
    <w:name w:val="Hyperlink"/>
    <w:uiPriority w:val="99"/>
    <w:rsid w:val="006C1ECE"/>
    <w:rPr>
      <w:color w:val="0000FF"/>
      <w:u w:val="single"/>
    </w:rPr>
  </w:style>
  <w:style w:type="paragraph" w:customStyle="1" w:styleId="Bulet">
    <w:name w:val="Bulet"/>
    <w:basedOn w:val="Normln"/>
    <w:link w:val="BuletChar"/>
    <w:uiPriority w:val="99"/>
    <w:rsid w:val="008B05C8"/>
    <w:pPr>
      <w:numPr>
        <w:numId w:val="1"/>
      </w:numPr>
      <w:tabs>
        <w:tab w:val="left" w:pos="720"/>
      </w:tabs>
      <w:spacing w:after="0"/>
    </w:pPr>
    <w:rPr>
      <w:lang w:val="x-none" w:eastAsia="x-none"/>
    </w:rPr>
  </w:style>
  <w:style w:type="character" w:customStyle="1" w:styleId="BuletChar">
    <w:name w:val="Bulet Char"/>
    <w:link w:val="Bulet"/>
    <w:uiPriority w:val="99"/>
    <w:rsid w:val="008B05C8"/>
    <w:rPr>
      <w:rFonts w:ascii="Arial Narrow" w:eastAsia="Calibri" w:hAnsi="Arial Narrow"/>
      <w:sz w:val="22"/>
      <w:szCs w:val="22"/>
      <w:lang w:val="x-none" w:eastAsia="x-none"/>
    </w:rPr>
  </w:style>
  <w:style w:type="paragraph" w:styleId="Obsah2">
    <w:name w:val="toc 2"/>
    <w:basedOn w:val="Normln"/>
    <w:next w:val="Normln"/>
    <w:autoRedefine/>
    <w:uiPriority w:val="39"/>
    <w:rsid w:val="00194190"/>
    <w:pPr>
      <w:ind w:left="220"/>
    </w:pPr>
  </w:style>
  <w:style w:type="paragraph" w:customStyle="1" w:styleId="Rozvrendokumentu">
    <w:name w:val="Rozvržení dokumentu"/>
    <w:basedOn w:val="Normln"/>
    <w:semiHidden/>
    <w:rsid w:val="0043736D"/>
    <w:pPr>
      <w:shd w:val="clear" w:color="auto" w:fill="000080"/>
    </w:pPr>
    <w:rPr>
      <w:rFonts w:ascii="Tahoma" w:hAnsi="Tahoma" w:cs="Tahoma"/>
      <w:sz w:val="20"/>
      <w:szCs w:val="20"/>
    </w:rPr>
  </w:style>
  <w:style w:type="character" w:styleId="slostrnky">
    <w:name w:val="page number"/>
    <w:basedOn w:val="Standardnpsmoodstavce"/>
    <w:rsid w:val="00422F7B"/>
  </w:style>
  <w:style w:type="paragraph" w:customStyle="1" w:styleId="Numbering">
    <w:name w:val="Numbering"/>
    <w:basedOn w:val="Normln"/>
    <w:link w:val="NumberingChar"/>
    <w:rsid w:val="00B40C76"/>
    <w:pPr>
      <w:numPr>
        <w:numId w:val="2"/>
      </w:numPr>
      <w:spacing w:after="0"/>
    </w:pPr>
    <w:rPr>
      <w:lang w:val="x-none" w:eastAsia="x-none"/>
    </w:rPr>
  </w:style>
  <w:style w:type="character" w:customStyle="1" w:styleId="NumberingChar">
    <w:name w:val="Numbering Char"/>
    <w:link w:val="Numbering"/>
    <w:rsid w:val="00B40C76"/>
    <w:rPr>
      <w:rFonts w:ascii="Arial Narrow" w:eastAsia="Calibri" w:hAnsi="Arial Narrow"/>
      <w:sz w:val="22"/>
      <w:szCs w:val="22"/>
      <w:lang w:val="x-none" w:eastAsia="x-none"/>
    </w:rPr>
  </w:style>
  <w:style w:type="character" w:customStyle="1" w:styleId="StylTun">
    <w:name w:val="Styl Tučné"/>
    <w:rsid w:val="00045A23"/>
    <w:rPr>
      <w:rFonts w:ascii="Arial Narrow" w:hAnsi="Arial Narrow"/>
      <w:b/>
      <w:bCs/>
      <w:sz w:val="24"/>
    </w:rPr>
  </w:style>
  <w:style w:type="paragraph" w:customStyle="1" w:styleId="StylBuletVlevo063cm">
    <w:name w:val="Styl Bulet + Vlevo:  063 cm"/>
    <w:basedOn w:val="Normln"/>
    <w:link w:val="StylBuletVlevo063cmChar"/>
    <w:autoRedefine/>
    <w:uiPriority w:val="99"/>
    <w:rsid w:val="007C669D"/>
    <w:pPr>
      <w:numPr>
        <w:numId w:val="3"/>
      </w:numPr>
      <w:tabs>
        <w:tab w:val="clear" w:pos="1800"/>
      </w:tabs>
      <w:spacing w:before="0" w:after="0"/>
      <w:ind w:left="540"/>
    </w:pPr>
    <w:rPr>
      <w:rFonts w:eastAsia="Times New Roman"/>
      <w:lang w:val="x-none" w:eastAsia="x-none"/>
    </w:rPr>
  </w:style>
  <w:style w:type="character" w:customStyle="1" w:styleId="StylBuletVlevo063cmChar">
    <w:name w:val="Styl Bulet + Vlevo:  063 cm Char"/>
    <w:link w:val="StylBuletVlevo063cm"/>
    <w:uiPriority w:val="99"/>
    <w:rsid w:val="007C669D"/>
    <w:rPr>
      <w:rFonts w:ascii="Arial Narrow" w:hAnsi="Arial Narrow"/>
      <w:sz w:val="22"/>
      <w:szCs w:val="22"/>
      <w:lang w:val="x-none" w:eastAsia="x-none"/>
    </w:rPr>
  </w:style>
  <w:style w:type="paragraph" w:styleId="Obsah3">
    <w:name w:val="toc 3"/>
    <w:basedOn w:val="Normln"/>
    <w:next w:val="Normln"/>
    <w:autoRedefine/>
    <w:uiPriority w:val="39"/>
    <w:rsid w:val="002502C4"/>
    <w:pPr>
      <w:ind w:left="440"/>
    </w:pPr>
  </w:style>
  <w:style w:type="paragraph" w:customStyle="1" w:styleId="Obsah">
    <w:name w:val="Obsah"/>
    <w:basedOn w:val="Nadpis1"/>
    <w:link w:val="ObsahChar"/>
    <w:rsid w:val="003D0742"/>
    <w:pPr>
      <w:numPr>
        <w:numId w:val="0"/>
      </w:numPr>
      <w:outlineLvl w:val="9"/>
    </w:pPr>
  </w:style>
  <w:style w:type="character" w:customStyle="1" w:styleId="Nadpis1Char">
    <w:name w:val="Nadpis 1 Char"/>
    <w:aliases w:val="Clanek1_ZD Char"/>
    <w:link w:val="Nadpis1"/>
    <w:rsid w:val="00F875BF"/>
    <w:rPr>
      <w:rFonts w:ascii="Arial Narrow" w:eastAsia="Calibri" w:hAnsi="Arial Narrow"/>
      <w:b/>
      <w:bCs/>
      <w:caps/>
      <w:kern w:val="32"/>
      <w:sz w:val="28"/>
      <w:szCs w:val="22"/>
      <w:shd w:val="clear" w:color="auto" w:fill="F3F3F3"/>
      <w:lang w:val="x-none" w:eastAsia="x-none"/>
    </w:rPr>
  </w:style>
  <w:style w:type="character" w:customStyle="1" w:styleId="ObsahChar">
    <w:name w:val="Obsah Char"/>
    <w:link w:val="Obsah"/>
    <w:rsid w:val="003D0742"/>
    <w:rPr>
      <w:rFonts w:ascii="Arial Narrow" w:eastAsia="Calibri" w:hAnsi="Arial Narrow"/>
      <w:b/>
      <w:bCs/>
      <w:caps/>
      <w:kern w:val="32"/>
      <w:sz w:val="28"/>
      <w:szCs w:val="22"/>
      <w:shd w:val="clear" w:color="auto" w:fill="F3F3F3"/>
      <w:lang w:val="x-none" w:eastAsia="x-none"/>
    </w:rPr>
  </w:style>
  <w:style w:type="character" w:styleId="Odkaznakoment">
    <w:name w:val="annotation reference"/>
    <w:uiPriority w:val="99"/>
    <w:semiHidden/>
    <w:rsid w:val="00424D88"/>
    <w:rPr>
      <w:sz w:val="16"/>
      <w:szCs w:val="16"/>
    </w:rPr>
  </w:style>
  <w:style w:type="paragraph" w:styleId="Textkomente">
    <w:name w:val="annotation text"/>
    <w:basedOn w:val="Normln"/>
    <w:link w:val="TextkomenteChar"/>
    <w:uiPriority w:val="99"/>
    <w:rsid w:val="00424D88"/>
    <w:rPr>
      <w:sz w:val="20"/>
      <w:szCs w:val="20"/>
    </w:rPr>
  </w:style>
  <w:style w:type="paragraph" w:styleId="Pedmtkomente">
    <w:name w:val="annotation subject"/>
    <w:basedOn w:val="Textkomente"/>
    <w:next w:val="Textkomente"/>
    <w:semiHidden/>
    <w:rsid w:val="00424D88"/>
    <w:rPr>
      <w:b/>
      <w:bCs/>
    </w:rPr>
  </w:style>
  <w:style w:type="paragraph" w:styleId="Textbubliny">
    <w:name w:val="Balloon Text"/>
    <w:basedOn w:val="Normln"/>
    <w:semiHidden/>
    <w:rsid w:val="00424D88"/>
    <w:rPr>
      <w:rFonts w:ascii="Tahoma" w:hAnsi="Tahoma" w:cs="Tahoma"/>
      <w:sz w:val="16"/>
      <w:szCs w:val="16"/>
    </w:rPr>
  </w:style>
  <w:style w:type="character" w:styleId="Sledovanodkaz">
    <w:name w:val="FollowedHyperlink"/>
    <w:rsid w:val="00192238"/>
    <w:rPr>
      <w:color w:val="800080"/>
      <w:u w:val="single"/>
    </w:rPr>
  </w:style>
  <w:style w:type="paragraph" w:customStyle="1" w:styleId="Normlntun">
    <w:name w:val="Normální tučný"/>
    <w:basedOn w:val="Normln"/>
    <w:rsid w:val="00135AA9"/>
    <w:pPr>
      <w:tabs>
        <w:tab w:val="center" w:pos="426"/>
      </w:tabs>
      <w:spacing w:before="0" w:after="0"/>
    </w:pPr>
    <w:rPr>
      <w:rFonts w:ascii="Arial" w:eastAsia="Times New Roman" w:hAnsi="Arial"/>
      <w:b/>
      <w:sz w:val="20"/>
      <w:szCs w:val="20"/>
      <w:lang w:eastAsia="cs-CZ"/>
    </w:rPr>
  </w:style>
  <w:style w:type="paragraph" w:customStyle="1" w:styleId="Default">
    <w:name w:val="Default"/>
    <w:rsid w:val="007314DA"/>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99"/>
    <w:rsid w:val="0042028B"/>
    <w:pPr>
      <w:spacing w:before="0" w:after="0"/>
      <w:ind w:left="720"/>
      <w:contextualSpacing/>
      <w:jc w:val="left"/>
    </w:pPr>
    <w:rPr>
      <w:rFonts w:ascii="Times New Roman" w:eastAsia="Times New Roman" w:hAnsi="Times New Roman"/>
      <w:sz w:val="24"/>
      <w:szCs w:val="24"/>
      <w:lang w:eastAsia="cs-CZ"/>
    </w:rPr>
  </w:style>
  <w:style w:type="character" w:customStyle="1" w:styleId="TextkomenteChar">
    <w:name w:val="Text komentáře Char"/>
    <w:link w:val="Textkomente"/>
    <w:uiPriority w:val="99"/>
    <w:rsid w:val="0042028B"/>
    <w:rPr>
      <w:rFonts w:ascii="Arial Narrow" w:eastAsia="Calibri" w:hAnsi="Arial Narrow"/>
      <w:lang w:val="cs-CZ" w:eastAsia="en-US" w:bidi="ar-SA"/>
    </w:rPr>
  </w:style>
  <w:style w:type="paragraph" w:styleId="Zkladntextodsazen3">
    <w:name w:val="Body Text Indent 3"/>
    <w:basedOn w:val="Normln"/>
    <w:link w:val="Zkladntextodsazen3Char"/>
    <w:rsid w:val="0042028B"/>
    <w:pPr>
      <w:spacing w:before="0"/>
      <w:ind w:left="283"/>
      <w:jc w:val="left"/>
    </w:pPr>
    <w:rPr>
      <w:rFonts w:ascii="Times New Roman" w:eastAsia="Times New Roman" w:hAnsi="Times New Roman"/>
      <w:sz w:val="16"/>
      <w:szCs w:val="16"/>
      <w:lang w:val="x-none" w:eastAsia="x-none"/>
    </w:rPr>
  </w:style>
  <w:style w:type="character" w:customStyle="1" w:styleId="Zkladntextodsazen3Char">
    <w:name w:val="Základní text odsazený 3 Char"/>
    <w:link w:val="Zkladntextodsazen3"/>
    <w:rsid w:val="0042028B"/>
    <w:rPr>
      <w:sz w:val="16"/>
      <w:szCs w:val="16"/>
      <w:lang w:val="x-none" w:eastAsia="x-none" w:bidi="ar-SA"/>
    </w:rPr>
  </w:style>
  <w:style w:type="paragraph" w:customStyle="1" w:styleId="Odstavecseseznamem1">
    <w:name w:val="Odstavec se seznamem1"/>
    <w:basedOn w:val="Normln"/>
    <w:rsid w:val="001821E5"/>
    <w:pPr>
      <w:spacing w:before="0" w:after="200" w:line="276" w:lineRule="auto"/>
      <w:ind w:left="720"/>
      <w:contextualSpacing/>
      <w:jc w:val="left"/>
    </w:pPr>
    <w:rPr>
      <w:rFonts w:ascii="Calibri" w:eastAsia="Times New Roman" w:hAnsi="Calibri"/>
    </w:rPr>
  </w:style>
  <w:style w:type="paragraph" w:styleId="Normlnweb">
    <w:name w:val="Normal (Web)"/>
    <w:basedOn w:val="Normln"/>
    <w:uiPriority w:val="99"/>
    <w:rsid w:val="00FB60F6"/>
    <w:pPr>
      <w:spacing w:before="0" w:after="0"/>
      <w:jc w:val="left"/>
    </w:pPr>
    <w:rPr>
      <w:rFonts w:ascii="Times New Roman" w:eastAsia="Times New Roman" w:hAnsi="Times New Roman"/>
      <w:sz w:val="24"/>
      <w:szCs w:val="24"/>
      <w:lang w:eastAsia="cs-CZ"/>
    </w:rPr>
  </w:style>
  <w:style w:type="character" w:customStyle="1" w:styleId="FormtovanvHTMLChar">
    <w:name w:val="Formátovaný v HTML Char"/>
    <w:link w:val="FormtovanvHTML"/>
    <w:uiPriority w:val="99"/>
    <w:locked/>
    <w:rsid w:val="009A71A1"/>
    <w:rPr>
      <w:rFonts w:ascii="Courier New" w:eastAsia="Calibri" w:hAnsi="Courier New" w:cs="Courier New"/>
      <w:lang w:eastAsia="en-US"/>
    </w:rPr>
  </w:style>
  <w:style w:type="paragraph" w:styleId="Zkladntext">
    <w:name w:val="Body Text"/>
    <w:basedOn w:val="Normln"/>
    <w:link w:val="ZkladntextChar"/>
    <w:rsid w:val="00423687"/>
    <w:rPr>
      <w:lang w:val="x-none"/>
    </w:rPr>
  </w:style>
  <w:style w:type="character" w:customStyle="1" w:styleId="ZkladntextChar">
    <w:name w:val="Základní text Char"/>
    <w:link w:val="Zkladntext"/>
    <w:rsid w:val="00423687"/>
    <w:rPr>
      <w:rFonts w:ascii="Arial Narrow" w:eastAsia="Calibri" w:hAnsi="Arial Narrow"/>
      <w:sz w:val="22"/>
      <w:szCs w:val="22"/>
      <w:lang w:eastAsia="en-US"/>
    </w:rPr>
  </w:style>
  <w:style w:type="paragraph" w:styleId="Textpoznpodarou">
    <w:name w:val="footnote text"/>
    <w:basedOn w:val="Normln"/>
    <w:link w:val="TextpoznpodarouChar"/>
    <w:rsid w:val="00602D2A"/>
    <w:rPr>
      <w:sz w:val="20"/>
      <w:szCs w:val="20"/>
      <w:lang w:val="x-none"/>
    </w:rPr>
  </w:style>
  <w:style w:type="character" w:customStyle="1" w:styleId="TextpoznpodarouChar">
    <w:name w:val="Text pozn. pod čarou Char"/>
    <w:link w:val="Textpoznpodarou"/>
    <w:rsid w:val="00602D2A"/>
    <w:rPr>
      <w:rFonts w:ascii="Arial Narrow" w:eastAsia="Calibri" w:hAnsi="Arial Narrow"/>
      <w:lang w:eastAsia="en-US"/>
    </w:rPr>
  </w:style>
  <w:style w:type="character" w:styleId="Znakapoznpodarou">
    <w:name w:val="footnote reference"/>
    <w:rsid w:val="00602D2A"/>
    <w:rPr>
      <w:vertAlign w:val="superscript"/>
    </w:rPr>
  </w:style>
  <w:style w:type="paragraph" w:styleId="Textvysvtlivek">
    <w:name w:val="endnote text"/>
    <w:basedOn w:val="Normln"/>
    <w:link w:val="TextvysvtlivekChar"/>
    <w:rsid w:val="00C94B1A"/>
    <w:rPr>
      <w:sz w:val="20"/>
      <w:szCs w:val="20"/>
      <w:lang w:val="x-none"/>
    </w:rPr>
  </w:style>
  <w:style w:type="character" w:customStyle="1" w:styleId="TextvysvtlivekChar">
    <w:name w:val="Text vysvětlivek Char"/>
    <w:link w:val="Textvysvtlivek"/>
    <w:rsid w:val="00C94B1A"/>
    <w:rPr>
      <w:rFonts w:ascii="Arial Narrow" w:eastAsia="Calibri" w:hAnsi="Arial Narrow"/>
      <w:lang w:eastAsia="en-US"/>
    </w:rPr>
  </w:style>
  <w:style w:type="character" w:styleId="Odkaznavysvtlivky">
    <w:name w:val="endnote reference"/>
    <w:rsid w:val="00C94B1A"/>
    <w:rPr>
      <w:vertAlign w:val="superscript"/>
    </w:rPr>
  </w:style>
  <w:style w:type="paragraph" w:customStyle="1" w:styleId="Normalni-Bulet-odrazka">
    <w:name w:val="Normalni - Bulet-odrazka"/>
    <w:basedOn w:val="Normln"/>
    <w:rsid w:val="0084304C"/>
    <w:pPr>
      <w:numPr>
        <w:numId w:val="15"/>
      </w:numPr>
      <w:spacing w:before="0"/>
    </w:pPr>
    <w:rPr>
      <w:rFonts w:eastAsia="Times New Roman"/>
      <w:szCs w:val="24"/>
      <w:lang w:eastAsia="cs-CZ"/>
    </w:rPr>
  </w:style>
  <w:style w:type="paragraph" w:customStyle="1" w:styleId="Bod">
    <w:name w:val="Bod"/>
    <w:basedOn w:val="Normln"/>
    <w:next w:val="FormtovanvHTML"/>
    <w:qFormat/>
    <w:rsid w:val="0005345D"/>
    <w:pPr>
      <w:numPr>
        <w:ilvl w:val="4"/>
        <w:numId w:val="44"/>
      </w:numPr>
      <w:tabs>
        <w:tab w:val="clear" w:pos="1814"/>
        <w:tab w:val="num" w:pos="1418"/>
      </w:tabs>
      <w:spacing w:before="0" w:line="276" w:lineRule="auto"/>
    </w:pPr>
    <w:rPr>
      <w:snapToGrid w:val="0"/>
      <w:color w:val="000000"/>
      <w:lang w:eastAsia="cs-CZ"/>
    </w:rPr>
  </w:style>
  <w:style w:type="paragraph" w:customStyle="1" w:styleId="lnek">
    <w:name w:val="Článek"/>
    <w:basedOn w:val="Normln"/>
    <w:next w:val="Normln"/>
    <w:qFormat/>
    <w:rsid w:val="00A8408B"/>
    <w:pPr>
      <w:widowControl w:val="0"/>
      <w:numPr>
        <w:numId w:val="44"/>
      </w:numPr>
      <w:spacing w:before="600" w:after="360" w:line="276" w:lineRule="auto"/>
      <w:jc w:val="center"/>
      <w:outlineLvl w:val="0"/>
    </w:pPr>
    <w:rPr>
      <w:b/>
      <w:color w:val="000000"/>
    </w:rPr>
  </w:style>
  <w:style w:type="paragraph" w:customStyle="1" w:styleId="OdstavecII">
    <w:name w:val="Odstavec_II"/>
    <w:basedOn w:val="Nadpis1"/>
    <w:next w:val="Normln"/>
    <w:qFormat/>
    <w:rsid w:val="00FC495D"/>
    <w:pPr>
      <w:numPr>
        <w:ilvl w:val="1"/>
        <w:numId w:val="44"/>
      </w:numPr>
      <w:pBdr>
        <w:top w:val="none" w:sz="0" w:space="0" w:color="auto"/>
        <w:left w:val="none" w:sz="0" w:space="0" w:color="auto"/>
        <w:bottom w:val="none" w:sz="0" w:space="0" w:color="auto"/>
        <w:right w:val="none" w:sz="0" w:space="0" w:color="auto"/>
      </w:pBdr>
      <w:shd w:val="clear" w:color="auto" w:fill="auto"/>
      <w:spacing w:after="120" w:line="276" w:lineRule="auto"/>
      <w:jc w:val="both"/>
    </w:pPr>
    <w:rPr>
      <w:b w:val="0"/>
      <w:bCs w:val="0"/>
      <w:caps w:val="0"/>
      <w:color w:val="000000"/>
      <w:kern w:val="0"/>
      <w:sz w:val="22"/>
      <w:lang w:val="cs-CZ" w:eastAsia="en-US"/>
    </w:rPr>
  </w:style>
  <w:style w:type="paragraph" w:customStyle="1" w:styleId="Psmeno">
    <w:name w:val="Písmeno"/>
    <w:basedOn w:val="Nadpis1"/>
    <w:qFormat/>
    <w:rsid w:val="00FC495D"/>
    <w:pPr>
      <w:numPr>
        <w:ilvl w:val="3"/>
        <w:numId w:val="44"/>
      </w:numPr>
      <w:pBdr>
        <w:top w:val="none" w:sz="0" w:space="0" w:color="auto"/>
        <w:left w:val="none" w:sz="0" w:space="0" w:color="auto"/>
        <w:bottom w:val="none" w:sz="0" w:space="0" w:color="auto"/>
        <w:right w:val="none" w:sz="0" w:space="0" w:color="auto"/>
      </w:pBdr>
      <w:shd w:val="clear" w:color="auto" w:fill="auto"/>
      <w:tabs>
        <w:tab w:val="clear" w:pos="855"/>
        <w:tab w:val="num" w:pos="1134"/>
      </w:tabs>
      <w:spacing w:after="120" w:line="276" w:lineRule="auto"/>
      <w:jc w:val="both"/>
    </w:pPr>
    <w:rPr>
      <w:rFonts w:cs="Arial"/>
      <w:b w:val="0"/>
      <w:caps w:val="0"/>
      <w:sz w:val="22"/>
      <w:lang w:val="cs-CZ" w:eastAsia="cs-CZ"/>
    </w:rPr>
  </w:style>
  <w:style w:type="paragraph" w:styleId="Bezmezer">
    <w:name w:val="No Spacing"/>
    <w:uiPriority w:val="1"/>
    <w:rsid w:val="00FC495D"/>
    <w:pPr>
      <w:jc w:val="both"/>
    </w:pPr>
    <w:rPr>
      <w:rFonts w:ascii="Arial Narrow" w:eastAsia="Calibri" w:hAnsi="Arial Narrow"/>
      <w:sz w:val="22"/>
      <w:szCs w:val="22"/>
      <w:lang w:eastAsia="en-US"/>
    </w:rPr>
  </w:style>
  <w:style w:type="paragraph" w:customStyle="1" w:styleId="TOdstavecII">
    <w:name w:val="T_Odstavec_II"/>
    <w:basedOn w:val="OdstavecII"/>
    <w:rsid w:val="000F507A"/>
    <w:pPr>
      <w:numPr>
        <w:ilvl w:val="0"/>
        <w:numId w:val="0"/>
      </w:numPr>
      <w:tabs>
        <w:tab w:val="num" w:pos="855"/>
      </w:tabs>
      <w:ind w:left="856" w:hanging="856"/>
    </w:pPr>
    <w:rPr>
      <w:b/>
    </w:rPr>
  </w:style>
  <w:style w:type="character" w:customStyle="1" w:styleId="Nadpis2CharChar">
    <w:name w:val="Nadpis 2 Char Char"/>
    <w:rsid w:val="008C2B3D"/>
    <w:rPr>
      <w:noProof w:val="0"/>
      <w:sz w:val="24"/>
      <w:lang w:val="cs-CZ" w:eastAsia="cs-CZ" w:bidi="ar-SA"/>
    </w:rPr>
  </w:style>
  <w:style w:type="character" w:styleId="Zstupntext">
    <w:name w:val="Placeholder Text"/>
    <w:uiPriority w:val="99"/>
    <w:semiHidden/>
    <w:rsid w:val="007D447F"/>
    <w:rPr>
      <w:color w:val="808080"/>
    </w:rPr>
  </w:style>
  <w:style w:type="table" w:customStyle="1" w:styleId="Mkatabulky12">
    <w:name w:val="Mřížka tabulky12"/>
    <w:basedOn w:val="Normlntabulka"/>
    <w:next w:val="Mkatabulky"/>
    <w:uiPriority w:val="99"/>
    <w:rsid w:val="002C2F07"/>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5C1AD6"/>
    <w:rPr>
      <w:rFonts w:ascii="Arial Narrow" w:eastAsia="Calibri" w:hAnsi="Arial Narrow"/>
      <w:sz w:val="22"/>
      <w:szCs w:val="22"/>
      <w:lang w:eastAsia="en-US"/>
    </w:rPr>
  </w:style>
  <w:style w:type="character" w:customStyle="1" w:styleId="Nevyeenzmnka1">
    <w:name w:val="Nevyřešená zmínka1"/>
    <w:basedOn w:val="Standardnpsmoodstavce"/>
    <w:uiPriority w:val="99"/>
    <w:semiHidden/>
    <w:unhideWhenUsed/>
    <w:rsid w:val="00D44B6C"/>
    <w:rPr>
      <w:color w:val="605E5C"/>
      <w:shd w:val="clear" w:color="auto" w:fill="E1DFDD"/>
    </w:rPr>
  </w:style>
  <w:style w:type="table" w:customStyle="1" w:styleId="Mkatabulky1">
    <w:name w:val="Mřížka tabulky1"/>
    <w:basedOn w:val="Normlntabulka"/>
    <w:next w:val="Mkatabulky"/>
    <w:uiPriority w:val="99"/>
    <w:rsid w:val="00957B61"/>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0886">
      <w:bodyDiv w:val="1"/>
      <w:marLeft w:val="0"/>
      <w:marRight w:val="0"/>
      <w:marTop w:val="0"/>
      <w:marBottom w:val="0"/>
      <w:divBdr>
        <w:top w:val="none" w:sz="0" w:space="0" w:color="auto"/>
        <w:left w:val="none" w:sz="0" w:space="0" w:color="auto"/>
        <w:bottom w:val="none" w:sz="0" w:space="0" w:color="auto"/>
        <w:right w:val="none" w:sz="0" w:space="0" w:color="auto"/>
      </w:divBdr>
    </w:div>
    <w:div w:id="43989530">
      <w:bodyDiv w:val="1"/>
      <w:marLeft w:val="0"/>
      <w:marRight w:val="0"/>
      <w:marTop w:val="0"/>
      <w:marBottom w:val="0"/>
      <w:divBdr>
        <w:top w:val="none" w:sz="0" w:space="0" w:color="auto"/>
        <w:left w:val="none" w:sz="0" w:space="0" w:color="auto"/>
        <w:bottom w:val="none" w:sz="0" w:space="0" w:color="auto"/>
        <w:right w:val="none" w:sz="0" w:space="0" w:color="auto"/>
      </w:divBdr>
    </w:div>
    <w:div w:id="57172540">
      <w:bodyDiv w:val="1"/>
      <w:marLeft w:val="0"/>
      <w:marRight w:val="0"/>
      <w:marTop w:val="0"/>
      <w:marBottom w:val="0"/>
      <w:divBdr>
        <w:top w:val="none" w:sz="0" w:space="0" w:color="auto"/>
        <w:left w:val="none" w:sz="0" w:space="0" w:color="auto"/>
        <w:bottom w:val="none" w:sz="0" w:space="0" w:color="auto"/>
        <w:right w:val="none" w:sz="0" w:space="0" w:color="auto"/>
      </w:divBdr>
    </w:div>
    <w:div w:id="108941467">
      <w:bodyDiv w:val="1"/>
      <w:marLeft w:val="0"/>
      <w:marRight w:val="0"/>
      <w:marTop w:val="0"/>
      <w:marBottom w:val="0"/>
      <w:divBdr>
        <w:top w:val="none" w:sz="0" w:space="0" w:color="auto"/>
        <w:left w:val="none" w:sz="0" w:space="0" w:color="auto"/>
        <w:bottom w:val="none" w:sz="0" w:space="0" w:color="auto"/>
        <w:right w:val="none" w:sz="0" w:space="0" w:color="auto"/>
      </w:divBdr>
    </w:div>
    <w:div w:id="123626514">
      <w:bodyDiv w:val="1"/>
      <w:marLeft w:val="0"/>
      <w:marRight w:val="0"/>
      <w:marTop w:val="0"/>
      <w:marBottom w:val="0"/>
      <w:divBdr>
        <w:top w:val="none" w:sz="0" w:space="0" w:color="auto"/>
        <w:left w:val="none" w:sz="0" w:space="0" w:color="auto"/>
        <w:bottom w:val="none" w:sz="0" w:space="0" w:color="auto"/>
        <w:right w:val="none" w:sz="0" w:space="0" w:color="auto"/>
      </w:divBdr>
    </w:div>
    <w:div w:id="160244857">
      <w:bodyDiv w:val="1"/>
      <w:marLeft w:val="0"/>
      <w:marRight w:val="0"/>
      <w:marTop w:val="0"/>
      <w:marBottom w:val="0"/>
      <w:divBdr>
        <w:top w:val="none" w:sz="0" w:space="0" w:color="auto"/>
        <w:left w:val="none" w:sz="0" w:space="0" w:color="auto"/>
        <w:bottom w:val="none" w:sz="0" w:space="0" w:color="auto"/>
        <w:right w:val="none" w:sz="0" w:space="0" w:color="auto"/>
      </w:divBdr>
    </w:div>
    <w:div w:id="162598805">
      <w:bodyDiv w:val="1"/>
      <w:marLeft w:val="0"/>
      <w:marRight w:val="0"/>
      <w:marTop w:val="0"/>
      <w:marBottom w:val="0"/>
      <w:divBdr>
        <w:top w:val="none" w:sz="0" w:space="0" w:color="auto"/>
        <w:left w:val="none" w:sz="0" w:space="0" w:color="auto"/>
        <w:bottom w:val="none" w:sz="0" w:space="0" w:color="auto"/>
        <w:right w:val="none" w:sz="0" w:space="0" w:color="auto"/>
      </w:divBdr>
    </w:div>
    <w:div w:id="174075567">
      <w:bodyDiv w:val="1"/>
      <w:marLeft w:val="0"/>
      <w:marRight w:val="0"/>
      <w:marTop w:val="0"/>
      <w:marBottom w:val="0"/>
      <w:divBdr>
        <w:top w:val="none" w:sz="0" w:space="0" w:color="auto"/>
        <w:left w:val="none" w:sz="0" w:space="0" w:color="auto"/>
        <w:bottom w:val="none" w:sz="0" w:space="0" w:color="auto"/>
        <w:right w:val="none" w:sz="0" w:space="0" w:color="auto"/>
      </w:divBdr>
    </w:div>
    <w:div w:id="230845863">
      <w:bodyDiv w:val="1"/>
      <w:marLeft w:val="0"/>
      <w:marRight w:val="0"/>
      <w:marTop w:val="0"/>
      <w:marBottom w:val="0"/>
      <w:divBdr>
        <w:top w:val="none" w:sz="0" w:space="0" w:color="auto"/>
        <w:left w:val="none" w:sz="0" w:space="0" w:color="auto"/>
        <w:bottom w:val="none" w:sz="0" w:space="0" w:color="auto"/>
        <w:right w:val="none" w:sz="0" w:space="0" w:color="auto"/>
      </w:divBdr>
    </w:div>
    <w:div w:id="233785587">
      <w:bodyDiv w:val="1"/>
      <w:marLeft w:val="0"/>
      <w:marRight w:val="0"/>
      <w:marTop w:val="0"/>
      <w:marBottom w:val="0"/>
      <w:divBdr>
        <w:top w:val="none" w:sz="0" w:space="0" w:color="auto"/>
        <w:left w:val="none" w:sz="0" w:space="0" w:color="auto"/>
        <w:bottom w:val="none" w:sz="0" w:space="0" w:color="auto"/>
        <w:right w:val="none" w:sz="0" w:space="0" w:color="auto"/>
      </w:divBdr>
    </w:div>
    <w:div w:id="237134059">
      <w:bodyDiv w:val="1"/>
      <w:marLeft w:val="0"/>
      <w:marRight w:val="0"/>
      <w:marTop w:val="0"/>
      <w:marBottom w:val="0"/>
      <w:divBdr>
        <w:top w:val="none" w:sz="0" w:space="0" w:color="auto"/>
        <w:left w:val="none" w:sz="0" w:space="0" w:color="auto"/>
        <w:bottom w:val="none" w:sz="0" w:space="0" w:color="auto"/>
        <w:right w:val="none" w:sz="0" w:space="0" w:color="auto"/>
      </w:divBdr>
    </w:div>
    <w:div w:id="280839434">
      <w:bodyDiv w:val="1"/>
      <w:marLeft w:val="0"/>
      <w:marRight w:val="0"/>
      <w:marTop w:val="0"/>
      <w:marBottom w:val="0"/>
      <w:divBdr>
        <w:top w:val="none" w:sz="0" w:space="0" w:color="auto"/>
        <w:left w:val="none" w:sz="0" w:space="0" w:color="auto"/>
        <w:bottom w:val="none" w:sz="0" w:space="0" w:color="auto"/>
        <w:right w:val="none" w:sz="0" w:space="0" w:color="auto"/>
      </w:divBdr>
    </w:div>
    <w:div w:id="313224423">
      <w:bodyDiv w:val="1"/>
      <w:marLeft w:val="0"/>
      <w:marRight w:val="0"/>
      <w:marTop w:val="0"/>
      <w:marBottom w:val="0"/>
      <w:divBdr>
        <w:top w:val="none" w:sz="0" w:space="0" w:color="auto"/>
        <w:left w:val="none" w:sz="0" w:space="0" w:color="auto"/>
        <w:bottom w:val="none" w:sz="0" w:space="0" w:color="auto"/>
        <w:right w:val="none" w:sz="0" w:space="0" w:color="auto"/>
      </w:divBdr>
    </w:div>
    <w:div w:id="347171763">
      <w:bodyDiv w:val="1"/>
      <w:marLeft w:val="0"/>
      <w:marRight w:val="0"/>
      <w:marTop w:val="0"/>
      <w:marBottom w:val="0"/>
      <w:divBdr>
        <w:top w:val="none" w:sz="0" w:space="0" w:color="auto"/>
        <w:left w:val="none" w:sz="0" w:space="0" w:color="auto"/>
        <w:bottom w:val="none" w:sz="0" w:space="0" w:color="auto"/>
        <w:right w:val="none" w:sz="0" w:space="0" w:color="auto"/>
      </w:divBdr>
    </w:div>
    <w:div w:id="388843033">
      <w:bodyDiv w:val="1"/>
      <w:marLeft w:val="0"/>
      <w:marRight w:val="0"/>
      <w:marTop w:val="0"/>
      <w:marBottom w:val="0"/>
      <w:divBdr>
        <w:top w:val="none" w:sz="0" w:space="0" w:color="auto"/>
        <w:left w:val="none" w:sz="0" w:space="0" w:color="auto"/>
        <w:bottom w:val="none" w:sz="0" w:space="0" w:color="auto"/>
        <w:right w:val="none" w:sz="0" w:space="0" w:color="auto"/>
      </w:divBdr>
    </w:div>
    <w:div w:id="398291336">
      <w:bodyDiv w:val="1"/>
      <w:marLeft w:val="0"/>
      <w:marRight w:val="0"/>
      <w:marTop w:val="0"/>
      <w:marBottom w:val="0"/>
      <w:divBdr>
        <w:top w:val="none" w:sz="0" w:space="0" w:color="auto"/>
        <w:left w:val="none" w:sz="0" w:space="0" w:color="auto"/>
        <w:bottom w:val="none" w:sz="0" w:space="0" w:color="auto"/>
        <w:right w:val="none" w:sz="0" w:space="0" w:color="auto"/>
      </w:divBdr>
    </w:div>
    <w:div w:id="427501360">
      <w:bodyDiv w:val="1"/>
      <w:marLeft w:val="0"/>
      <w:marRight w:val="0"/>
      <w:marTop w:val="0"/>
      <w:marBottom w:val="0"/>
      <w:divBdr>
        <w:top w:val="none" w:sz="0" w:space="0" w:color="auto"/>
        <w:left w:val="none" w:sz="0" w:space="0" w:color="auto"/>
        <w:bottom w:val="none" w:sz="0" w:space="0" w:color="auto"/>
        <w:right w:val="none" w:sz="0" w:space="0" w:color="auto"/>
      </w:divBdr>
    </w:div>
    <w:div w:id="428042757">
      <w:bodyDiv w:val="1"/>
      <w:marLeft w:val="0"/>
      <w:marRight w:val="0"/>
      <w:marTop w:val="0"/>
      <w:marBottom w:val="0"/>
      <w:divBdr>
        <w:top w:val="none" w:sz="0" w:space="0" w:color="auto"/>
        <w:left w:val="none" w:sz="0" w:space="0" w:color="auto"/>
        <w:bottom w:val="none" w:sz="0" w:space="0" w:color="auto"/>
        <w:right w:val="none" w:sz="0" w:space="0" w:color="auto"/>
      </w:divBdr>
    </w:div>
    <w:div w:id="477496580">
      <w:bodyDiv w:val="1"/>
      <w:marLeft w:val="0"/>
      <w:marRight w:val="0"/>
      <w:marTop w:val="0"/>
      <w:marBottom w:val="0"/>
      <w:divBdr>
        <w:top w:val="none" w:sz="0" w:space="0" w:color="auto"/>
        <w:left w:val="none" w:sz="0" w:space="0" w:color="auto"/>
        <w:bottom w:val="none" w:sz="0" w:space="0" w:color="auto"/>
        <w:right w:val="none" w:sz="0" w:space="0" w:color="auto"/>
      </w:divBdr>
    </w:div>
    <w:div w:id="483552342">
      <w:bodyDiv w:val="1"/>
      <w:marLeft w:val="0"/>
      <w:marRight w:val="0"/>
      <w:marTop w:val="0"/>
      <w:marBottom w:val="0"/>
      <w:divBdr>
        <w:top w:val="none" w:sz="0" w:space="0" w:color="auto"/>
        <w:left w:val="none" w:sz="0" w:space="0" w:color="auto"/>
        <w:bottom w:val="none" w:sz="0" w:space="0" w:color="auto"/>
        <w:right w:val="none" w:sz="0" w:space="0" w:color="auto"/>
      </w:divBdr>
    </w:div>
    <w:div w:id="502550447">
      <w:bodyDiv w:val="1"/>
      <w:marLeft w:val="0"/>
      <w:marRight w:val="0"/>
      <w:marTop w:val="0"/>
      <w:marBottom w:val="0"/>
      <w:divBdr>
        <w:top w:val="none" w:sz="0" w:space="0" w:color="auto"/>
        <w:left w:val="none" w:sz="0" w:space="0" w:color="auto"/>
        <w:bottom w:val="none" w:sz="0" w:space="0" w:color="auto"/>
        <w:right w:val="none" w:sz="0" w:space="0" w:color="auto"/>
      </w:divBdr>
    </w:div>
    <w:div w:id="509949060">
      <w:bodyDiv w:val="1"/>
      <w:marLeft w:val="0"/>
      <w:marRight w:val="0"/>
      <w:marTop w:val="0"/>
      <w:marBottom w:val="0"/>
      <w:divBdr>
        <w:top w:val="none" w:sz="0" w:space="0" w:color="auto"/>
        <w:left w:val="none" w:sz="0" w:space="0" w:color="auto"/>
        <w:bottom w:val="none" w:sz="0" w:space="0" w:color="auto"/>
        <w:right w:val="none" w:sz="0" w:space="0" w:color="auto"/>
      </w:divBdr>
    </w:div>
    <w:div w:id="574631954">
      <w:bodyDiv w:val="1"/>
      <w:marLeft w:val="0"/>
      <w:marRight w:val="0"/>
      <w:marTop w:val="0"/>
      <w:marBottom w:val="0"/>
      <w:divBdr>
        <w:top w:val="none" w:sz="0" w:space="0" w:color="auto"/>
        <w:left w:val="none" w:sz="0" w:space="0" w:color="auto"/>
        <w:bottom w:val="none" w:sz="0" w:space="0" w:color="auto"/>
        <w:right w:val="none" w:sz="0" w:space="0" w:color="auto"/>
      </w:divBdr>
    </w:div>
    <w:div w:id="760613135">
      <w:bodyDiv w:val="1"/>
      <w:marLeft w:val="0"/>
      <w:marRight w:val="0"/>
      <w:marTop w:val="0"/>
      <w:marBottom w:val="0"/>
      <w:divBdr>
        <w:top w:val="none" w:sz="0" w:space="0" w:color="auto"/>
        <w:left w:val="none" w:sz="0" w:space="0" w:color="auto"/>
        <w:bottom w:val="none" w:sz="0" w:space="0" w:color="auto"/>
        <w:right w:val="none" w:sz="0" w:space="0" w:color="auto"/>
      </w:divBdr>
      <w:divsChild>
        <w:div w:id="911426703">
          <w:marLeft w:val="0"/>
          <w:marRight w:val="0"/>
          <w:marTop w:val="0"/>
          <w:marBottom w:val="0"/>
          <w:divBdr>
            <w:top w:val="none" w:sz="0" w:space="0" w:color="auto"/>
            <w:left w:val="none" w:sz="0" w:space="0" w:color="auto"/>
            <w:bottom w:val="none" w:sz="0" w:space="0" w:color="auto"/>
            <w:right w:val="none" w:sz="0" w:space="0" w:color="auto"/>
          </w:divBdr>
        </w:div>
      </w:divsChild>
    </w:div>
    <w:div w:id="953050425">
      <w:bodyDiv w:val="1"/>
      <w:marLeft w:val="0"/>
      <w:marRight w:val="0"/>
      <w:marTop w:val="0"/>
      <w:marBottom w:val="0"/>
      <w:divBdr>
        <w:top w:val="none" w:sz="0" w:space="0" w:color="auto"/>
        <w:left w:val="none" w:sz="0" w:space="0" w:color="auto"/>
        <w:bottom w:val="none" w:sz="0" w:space="0" w:color="auto"/>
        <w:right w:val="none" w:sz="0" w:space="0" w:color="auto"/>
      </w:divBdr>
    </w:div>
    <w:div w:id="984241110">
      <w:bodyDiv w:val="1"/>
      <w:marLeft w:val="0"/>
      <w:marRight w:val="0"/>
      <w:marTop w:val="0"/>
      <w:marBottom w:val="0"/>
      <w:divBdr>
        <w:top w:val="none" w:sz="0" w:space="0" w:color="auto"/>
        <w:left w:val="none" w:sz="0" w:space="0" w:color="auto"/>
        <w:bottom w:val="none" w:sz="0" w:space="0" w:color="auto"/>
        <w:right w:val="none" w:sz="0" w:space="0" w:color="auto"/>
      </w:divBdr>
    </w:div>
    <w:div w:id="985473980">
      <w:bodyDiv w:val="1"/>
      <w:marLeft w:val="0"/>
      <w:marRight w:val="0"/>
      <w:marTop w:val="0"/>
      <w:marBottom w:val="0"/>
      <w:divBdr>
        <w:top w:val="none" w:sz="0" w:space="0" w:color="auto"/>
        <w:left w:val="none" w:sz="0" w:space="0" w:color="auto"/>
        <w:bottom w:val="none" w:sz="0" w:space="0" w:color="auto"/>
        <w:right w:val="none" w:sz="0" w:space="0" w:color="auto"/>
      </w:divBdr>
    </w:div>
    <w:div w:id="1110079283">
      <w:bodyDiv w:val="1"/>
      <w:marLeft w:val="0"/>
      <w:marRight w:val="0"/>
      <w:marTop w:val="0"/>
      <w:marBottom w:val="0"/>
      <w:divBdr>
        <w:top w:val="none" w:sz="0" w:space="0" w:color="auto"/>
        <w:left w:val="none" w:sz="0" w:space="0" w:color="auto"/>
        <w:bottom w:val="none" w:sz="0" w:space="0" w:color="auto"/>
        <w:right w:val="none" w:sz="0" w:space="0" w:color="auto"/>
      </w:divBdr>
    </w:div>
    <w:div w:id="1197699128">
      <w:bodyDiv w:val="1"/>
      <w:marLeft w:val="0"/>
      <w:marRight w:val="0"/>
      <w:marTop w:val="0"/>
      <w:marBottom w:val="0"/>
      <w:divBdr>
        <w:top w:val="none" w:sz="0" w:space="0" w:color="auto"/>
        <w:left w:val="none" w:sz="0" w:space="0" w:color="auto"/>
        <w:bottom w:val="none" w:sz="0" w:space="0" w:color="auto"/>
        <w:right w:val="none" w:sz="0" w:space="0" w:color="auto"/>
      </w:divBdr>
    </w:div>
    <w:div w:id="1205100098">
      <w:bodyDiv w:val="1"/>
      <w:marLeft w:val="0"/>
      <w:marRight w:val="0"/>
      <w:marTop w:val="0"/>
      <w:marBottom w:val="0"/>
      <w:divBdr>
        <w:top w:val="none" w:sz="0" w:space="0" w:color="auto"/>
        <w:left w:val="none" w:sz="0" w:space="0" w:color="auto"/>
        <w:bottom w:val="none" w:sz="0" w:space="0" w:color="auto"/>
        <w:right w:val="none" w:sz="0" w:space="0" w:color="auto"/>
      </w:divBdr>
    </w:div>
    <w:div w:id="1244677517">
      <w:bodyDiv w:val="1"/>
      <w:marLeft w:val="0"/>
      <w:marRight w:val="0"/>
      <w:marTop w:val="0"/>
      <w:marBottom w:val="0"/>
      <w:divBdr>
        <w:top w:val="none" w:sz="0" w:space="0" w:color="auto"/>
        <w:left w:val="none" w:sz="0" w:space="0" w:color="auto"/>
        <w:bottom w:val="none" w:sz="0" w:space="0" w:color="auto"/>
        <w:right w:val="none" w:sz="0" w:space="0" w:color="auto"/>
      </w:divBdr>
    </w:div>
    <w:div w:id="1251349071">
      <w:bodyDiv w:val="1"/>
      <w:marLeft w:val="0"/>
      <w:marRight w:val="0"/>
      <w:marTop w:val="0"/>
      <w:marBottom w:val="0"/>
      <w:divBdr>
        <w:top w:val="none" w:sz="0" w:space="0" w:color="auto"/>
        <w:left w:val="none" w:sz="0" w:space="0" w:color="auto"/>
        <w:bottom w:val="none" w:sz="0" w:space="0" w:color="auto"/>
        <w:right w:val="none" w:sz="0" w:space="0" w:color="auto"/>
      </w:divBdr>
    </w:div>
    <w:div w:id="1278948177">
      <w:bodyDiv w:val="1"/>
      <w:marLeft w:val="0"/>
      <w:marRight w:val="0"/>
      <w:marTop w:val="0"/>
      <w:marBottom w:val="0"/>
      <w:divBdr>
        <w:top w:val="none" w:sz="0" w:space="0" w:color="auto"/>
        <w:left w:val="none" w:sz="0" w:space="0" w:color="auto"/>
        <w:bottom w:val="none" w:sz="0" w:space="0" w:color="auto"/>
        <w:right w:val="none" w:sz="0" w:space="0" w:color="auto"/>
      </w:divBdr>
    </w:div>
    <w:div w:id="1280525315">
      <w:bodyDiv w:val="1"/>
      <w:marLeft w:val="0"/>
      <w:marRight w:val="0"/>
      <w:marTop w:val="0"/>
      <w:marBottom w:val="0"/>
      <w:divBdr>
        <w:top w:val="none" w:sz="0" w:space="0" w:color="auto"/>
        <w:left w:val="none" w:sz="0" w:space="0" w:color="auto"/>
        <w:bottom w:val="none" w:sz="0" w:space="0" w:color="auto"/>
        <w:right w:val="none" w:sz="0" w:space="0" w:color="auto"/>
      </w:divBdr>
    </w:div>
    <w:div w:id="1337537616">
      <w:bodyDiv w:val="1"/>
      <w:marLeft w:val="0"/>
      <w:marRight w:val="0"/>
      <w:marTop w:val="0"/>
      <w:marBottom w:val="0"/>
      <w:divBdr>
        <w:top w:val="none" w:sz="0" w:space="0" w:color="auto"/>
        <w:left w:val="none" w:sz="0" w:space="0" w:color="auto"/>
        <w:bottom w:val="none" w:sz="0" w:space="0" w:color="auto"/>
        <w:right w:val="none" w:sz="0" w:space="0" w:color="auto"/>
      </w:divBdr>
    </w:div>
    <w:div w:id="1402408576">
      <w:bodyDiv w:val="1"/>
      <w:marLeft w:val="0"/>
      <w:marRight w:val="0"/>
      <w:marTop w:val="0"/>
      <w:marBottom w:val="0"/>
      <w:divBdr>
        <w:top w:val="none" w:sz="0" w:space="0" w:color="auto"/>
        <w:left w:val="none" w:sz="0" w:space="0" w:color="auto"/>
        <w:bottom w:val="none" w:sz="0" w:space="0" w:color="auto"/>
        <w:right w:val="none" w:sz="0" w:space="0" w:color="auto"/>
      </w:divBdr>
    </w:div>
    <w:div w:id="1407263929">
      <w:bodyDiv w:val="1"/>
      <w:marLeft w:val="0"/>
      <w:marRight w:val="0"/>
      <w:marTop w:val="0"/>
      <w:marBottom w:val="0"/>
      <w:divBdr>
        <w:top w:val="none" w:sz="0" w:space="0" w:color="auto"/>
        <w:left w:val="none" w:sz="0" w:space="0" w:color="auto"/>
        <w:bottom w:val="none" w:sz="0" w:space="0" w:color="auto"/>
        <w:right w:val="none" w:sz="0" w:space="0" w:color="auto"/>
      </w:divBdr>
    </w:div>
    <w:div w:id="1419520524">
      <w:bodyDiv w:val="1"/>
      <w:marLeft w:val="0"/>
      <w:marRight w:val="0"/>
      <w:marTop w:val="0"/>
      <w:marBottom w:val="0"/>
      <w:divBdr>
        <w:top w:val="none" w:sz="0" w:space="0" w:color="auto"/>
        <w:left w:val="none" w:sz="0" w:space="0" w:color="auto"/>
        <w:bottom w:val="none" w:sz="0" w:space="0" w:color="auto"/>
        <w:right w:val="none" w:sz="0" w:space="0" w:color="auto"/>
      </w:divBdr>
    </w:div>
    <w:div w:id="1426029370">
      <w:bodyDiv w:val="1"/>
      <w:marLeft w:val="0"/>
      <w:marRight w:val="0"/>
      <w:marTop w:val="0"/>
      <w:marBottom w:val="0"/>
      <w:divBdr>
        <w:top w:val="none" w:sz="0" w:space="0" w:color="auto"/>
        <w:left w:val="none" w:sz="0" w:space="0" w:color="auto"/>
        <w:bottom w:val="none" w:sz="0" w:space="0" w:color="auto"/>
        <w:right w:val="none" w:sz="0" w:space="0" w:color="auto"/>
      </w:divBdr>
    </w:div>
    <w:div w:id="1434933330">
      <w:bodyDiv w:val="1"/>
      <w:marLeft w:val="0"/>
      <w:marRight w:val="0"/>
      <w:marTop w:val="0"/>
      <w:marBottom w:val="0"/>
      <w:divBdr>
        <w:top w:val="none" w:sz="0" w:space="0" w:color="auto"/>
        <w:left w:val="none" w:sz="0" w:space="0" w:color="auto"/>
        <w:bottom w:val="none" w:sz="0" w:space="0" w:color="auto"/>
        <w:right w:val="none" w:sz="0" w:space="0" w:color="auto"/>
      </w:divBdr>
    </w:div>
    <w:div w:id="1472870738">
      <w:bodyDiv w:val="1"/>
      <w:marLeft w:val="0"/>
      <w:marRight w:val="0"/>
      <w:marTop w:val="0"/>
      <w:marBottom w:val="0"/>
      <w:divBdr>
        <w:top w:val="none" w:sz="0" w:space="0" w:color="auto"/>
        <w:left w:val="none" w:sz="0" w:space="0" w:color="auto"/>
        <w:bottom w:val="none" w:sz="0" w:space="0" w:color="auto"/>
        <w:right w:val="none" w:sz="0" w:space="0" w:color="auto"/>
      </w:divBdr>
    </w:div>
    <w:div w:id="1548184338">
      <w:bodyDiv w:val="1"/>
      <w:marLeft w:val="0"/>
      <w:marRight w:val="0"/>
      <w:marTop w:val="0"/>
      <w:marBottom w:val="0"/>
      <w:divBdr>
        <w:top w:val="none" w:sz="0" w:space="0" w:color="auto"/>
        <w:left w:val="none" w:sz="0" w:space="0" w:color="auto"/>
        <w:bottom w:val="none" w:sz="0" w:space="0" w:color="auto"/>
        <w:right w:val="none" w:sz="0" w:space="0" w:color="auto"/>
      </w:divBdr>
    </w:div>
    <w:div w:id="1592931553">
      <w:bodyDiv w:val="1"/>
      <w:marLeft w:val="0"/>
      <w:marRight w:val="0"/>
      <w:marTop w:val="0"/>
      <w:marBottom w:val="0"/>
      <w:divBdr>
        <w:top w:val="none" w:sz="0" w:space="0" w:color="auto"/>
        <w:left w:val="none" w:sz="0" w:space="0" w:color="auto"/>
        <w:bottom w:val="none" w:sz="0" w:space="0" w:color="auto"/>
        <w:right w:val="none" w:sz="0" w:space="0" w:color="auto"/>
      </w:divBdr>
    </w:div>
    <w:div w:id="1713572554">
      <w:bodyDiv w:val="1"/>
      <w:marLeft w:val="0"/>
      <w:marRight w:val="0"/>
      <w:marTop w:val="0"/>
      <w:marBottom w:val="0"/>
      <w:divBdr>
        <w:top w:val="none" w:sz="0" w:space="0" w:color="auto"/>
        <w:left w:val="none" w:sz="0" w:space="0" w:color="auto"/>
        <w:bottom w:val="none" w:sz="0" w:space="0" w:color="auto"/>
        <w:right w:val="none" w:sz="0" w:space="0" w:color="auto"/>
      </w:divBdr>
    </w:div>
    <w:div w:id="1721007747">
      <w:bodyDiv w:val="1"/>
      <w:marLeft w:val="0"/>
      <w:marRight w:val="0"/>
      <w:marTop w:val="0"/>
      <w:marBottom w:val="0"/>
      <w:divBdr>
        <w:top w:val="none" w:sz="0" w:space="0" w:color="auto"/>
        <w:left w:val="none" w:sz="0" w:space="0" w:color="auto"/>
        <w:bottom w:val="none" w:sz="0" w:space="0" w:color="auto"/>
        <w:right w:val="none" w:sz="0" w:space="0" w:color="auto"/>
      </w:divBdr>
    </w:div>
    <w:div w:id="1724212503">
      <w:bodyDiv w:val="1"/>
      <w:marLeft w:val="0"/>
      <w:marRight w:val="0"/>
      <w:marTop w:val="0"/>
      <w:marBottom w:val="0"/>
      <w:divBdr>
        <w:top w:val="none" w:sz="0" w:space="0" w:color="auto"/>
        <w:left w:val="none" w:sz="0" w:space="0" w:color="auto"/>
        <w:bottom w:val="none" w:sz="0" w:space="0" w:color="auto"/>
        <w:right w:val="none" w:sz="0" w:space="0" w:color="auto"/>
      </w:divBdr>
    </w:div>
    <w:div w:id="1743865000">
      <w:bodyDiv w:val="1"/>
      <w:marLeft w:val="0"/>
      <w:marRight w:val="0"/>
      <w:marTop w:val="0"/>
      <w:marBottom w:val="0"/>
      <w:divBdr>
        <w:top w:val="none" w:sz="0" w:space="0" w:color="auto"/>
        <w:left w:val="none" w:sz="0" w:space="0" w:color="auto"/>
        <w:bottom w:val="none" w:sz="0" w:space="0" w:color="auto"/>
        <w:right w:val="none" w:sz="0" w:space="0" w:color="auto"/>
      </w:divBdr>
    </w:div>
    <w:div w:id="1751854470">
      <w:bodyDiv w:val="1"/>
      <w:marLeft w:val="0"/>
      <w:marRight w:val="0"/>
      <w:marTop w:val="0"/>
      <w:marBottom w:val="0"/>
      <w:divBdr>
        <w:top w:val="none" w:sz="0" w:space="0" w:color="auto"/>
        <w:left w:val="none" w:sz="0" w:space="0" w:color="auto"/>
        <w:bottom w:val="none" w:sz="0" w:space="0" w:color="auto"/>
        <w:right w:val="none" w:sz="0" w:space="0" w:color="auto"/>
      </w:divBdr>
    </w:div>
    <w:div w:id="1770735296">
      <w:bodyDiv w:val="1"/>
      <w:marLeft w:val="0"/>
      <w:marRight w:val="0"/>
      <w:marTop w:val="0"/>
      <w:marBottom w:val="0"/>
      <w:divBdr>
        <w:top w:val="none" w:sz="0" w:space="0" w:color="auto"/>
        <w:left w:val="none" w:sz="0" w:space="0" w:color="auto"/>
        <w:bottom w:val="none" w:sz="0" w:space="0" w:color="auto"/>
        <w:right w:val="none" w:sz="0" w:space="0" w:color="auto"/>
      </w:divBdr>
    </w:div>
    <w:div w:id="1803813601">
      <w:bodyDiv w:val="1"/>
      <w:marLeft w:val="0"/>
      <w:marRight w:val="0"/>
      <w:marTop w:val="0"/>
      <w:marBottom w:val="0"/>
      <w:divBdr>
        <w:top w:val="none" w:sz="0" w:space="0" w:color="auto"/>
        <w:left w:val="none" w:sz="0" w:space="0" w:color="auto"/>
        <w:bottom w:val="none" w:sz="0" w:space="0" w:color="auto"/>
        <w:right w:val="none" w:sz="0" w:space="0" w:color="auto"/>
      </w:divBdr>
    </w:div>
    <w:div w:id="1868717692">
      <w:bodyDiv w:val="1"/>
      <w:marLeft w:val="0"/>
      <w:marRight w:val="0"/>
      <w:marTop w:val="0"/>
      <w:marBottom w:val="0"/>
      <w:divBdr>
        <w:top w:val="none" w:sz="0" w:space="0" w:color="auto"/>
        <w:left w:val="none" w:sz="0" w:space="0" w:color="auto"/>
        <w:bottom w:val="none" w:sz="0" w:space="0" w:color="auto"/>
        <w:right w:val="none" w:sz="0" w:space="0" w:color="auto"/>
      </w:divBdr>
    </w:div>
    <w:div w:id="1876500799">
      <w:bodyDiv w:val="1"/>
      <w:marLeft w:val="0"/>
      <w:marRight w:val="0"/>
      <w:marTop w:val="0"/>
      <w:marBottom w:val="0"/>
      <w:divBdr>
        <w:top w:val="none" w:sz="0" w:space="0" w:color="auto"/>
        <w:left w:val="none" w:sz="0" w:space="0" w:color="auto"/>
        <w:bottom w:val="none" w:sz="0" w:space="0" w:color="auto"/>
        <w:right w:val="none" w:sz="0" w:space="0" w:color="auto"/>
      </w:divBdr>
    </w:div>
    <w:div w:id="1922061920">
      <w:bodyDiv w:val="1"/>
      <w:marLeft w:val="0"/>
      <w:marRight w:val="0"/>
      <w:marTop w:val="0"/>
      <w:marBottom w:val="0"/>
      <w:divBdr>
        <w:top w:val="none" w:sz="0" w:space="0" w:color="auto"/>
        <w:left w:val="none" w:sz="0" w:space="0" w:color="auto"/>
        <w:bottom w:val="none" w:sz="0" w:space="0" w:color="auto"/>
        <w:right w:val="none" w:sz="0" w:space="0" w:color="auto"/>
      </w:divBdr>
    </w:div>
    <w:div w:id="1939290014">
      <w:bodyDiv w:val="1"/>
      <w:marLeft w:val="0"/>
      <w:marRight w:val="0"/>
      <w:marTop w:val="0"/>
      <w:marBottom w:val="0"/>
      <w:divBdr>
        <w:top w:val="none" w:sz="0" w:space="0" w:color="auto"/>
        <w:left w:val="none" w:sz="0" w:space="0" w:color="auto"/>
        <w:bottom w:val="none" w:sz="0" w:space="0" w:color="auto"/>
        <w:right w:val="none" w:sz="0" w:space="0" w:color="auto"/>
      </w:divBdr>
    </w:div>
    <w:div w:id="1953705024">
      <w:bodyDiv w:val="1"/>
      <w:marLeft w:val="0"/>
      <w:marRight w:val="0"/>
      <w:marTop w:val="0"/>
      <w:marBottom w:val="0"/>
      <w:divBdr>
        <w:top w:val="none" w:sz="0" w:space="0" w:color="auto"/>
        <w:left w:val="none" w:sz="0" w:space="0" w:color="auto"/>
        <w:bottom w:val="none" w:sz="0" w:space="0" w:color="auto"/>
        <w:right w:val="none" w:sz="0" w:space="0" w:color="auto"/>
      </w:divBdr>
    </w:div>
    <w:div w:id="2072345856">
      <w:bodyDiv w:val="1"/>
      <w:marLeft w:val="0"/>
      <w:marRight w:val="0"/>
      <w:marTop w:val="0"/>
      <w:marBottom w:val="0"/>
      <w:divBdr>
        <w:top w:val="none" w:sz="0" w:space="0" w:color="auto"/>
        <w:left w:val="none" w:sz="0" w:space="0" w:color="auto"/>
        <w:bottom w:val="none" w:sz="0" w:space="0" w:color="auto"/>
        <w:right w:val="none" w:sz="0" w:space="0" w:color="auto"/>
      </w:divBdr>
    </w:div>
    <w:div w:id="2134013031">
      <w:bodyDiv w:val="1"/>
      <w:marLeft w:val="0"/>
      <w:marRight w:val="0"/>
      <w:marTop w:val="0"/>
      <w:marBottom w:val="0"/>
      <w:divBdr>
        <w:top w:val="none" w:sz="0" w:space="0" w:color="auto"/>
        <w:left w:val="none" w:sz="0" w:space="0" w:color="auto"/>
        <w:bottom w:val="none" w:sz="0" w:space="0" w:color="auto"/>
        <w:right w:val="none" w:sz="0" w:space="0" w:color="auto"/>
      </w:divBdr>
    </w:div>
    <w:div w:id="213590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cid:image001.png@01D96171.2C234D1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1.png@01D96171.2C234D1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B46FFD269441618EB4F058A3F36A3C"/>
        <w:category>
          <w:name w:val="Obecné"/>
          <w:gallery w:val="placeholder"/>
        </w:category>
        <w:types>
          <w:type w:val="bbPlcHdr"/>
        </w:types>
        <w:behaviors>
          <w:behavior w:val="content"/>
        </w:behaviors>
        <w:guid w:val="{0420B7C2-D4BE-41BE-B562-B09667F01906}"/>
      </w:docPartPr>
      <w:docPartBody>
        <w:p w:rsidR="00783C0C" w:rsidRDefault="00B6246B" w:rsidP="00B6246B">
          <w:pPr>
            <w:pStyle w:val="29B46FFD269441618EB4F058A3F36A3C"/>
          </w:pPr>
          <w:r w:rsidRPr="00A347DE">
            <w:rPr>
              <w:rStyle w:val="Zstupntext"/>
              <w:highlight w:val="cyan"/>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A90B8F"/>
    <w:multiLevelType w:val="multilevel"/>
    <w:tmpl w:val="50D42C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6066734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46B"/>
    <w:rsid w:val="00027DC8"/>
    <w:rsid w:val="00091E69"/>
    <w:rsid w:val="00436171"/>
    <w:rsid w:val="0059690E"/>
    <w:rsid w:val="00783C0C"/>
    <w:rsid w:val="00787F53"/>
    <w:rsid w:val="00927A12"/>
    <w:rsid w:val="00A07094"/>
    <w:rsid w:val="00B6246B"/>
    <w:rsid w:val="00D96A86"/>
    <w:rsid w:val="00EC269B"/>
    <w:rsid w:val="00F35B22"/>
    <w:rsid w:val="00FA60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27A12"/>
    <w:rPr>
      <w:color w:val="808080"/>
    </w:rPr>
  </w:style>
  <w:style w:type="paragraph" w:customStyle="1" w:styleId="29B46FFD269441618EB4F058A3F36A3C">
    <w:name w:val="29B46FFD269441618EB4F058A3F36A3C"/>
    <w:rsid w:val="00B6246B"/>
    <w:pPr>
      <w:spacing w:before="120" w:after="120" w:line="240" w:lineRule="auto"/>
      <w:jc w:val="both"/>
    </w:pPr>
    <w:rPr>
      <w:rFonts w:ascii="Arial Narrow" w:eastAsia="Calibri" w:hAnsi="Arial Narrow"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71D1A2C40D0F5845A05382120BFE20AE" ma:contentTypeVersion="0" ma:contentTypeDescription="Vytvoří nový dokument" ma:contentTypeScope="" ma:versionID="0798014316dbbb5432ae5c23a98cfd4f">
  <xsd:schema xmlns:xsd="http://www.w3.org/2001/XMLSchema" xmlns:xs="http://www.w3.org/2001/XMLSchema" xmlns:p="http://schemas.microsoft.com/office/2006/metadata/properties" targetNamespace="http://schemas.microsoft.com/office/2006/metadata/properties" ma:root="true" ma:fieldsID="ba51473e6d4ec2e8577f2065f57c737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D9DFAF-B9DC-4741-B082-C57C9222682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FA14FD8A-9F9F-40DA-9882-028A41DFBCC1}">
  <ds:schemaRefs>
    <ds:schemaRef ds:uri="http://schemas.openxmlformats.org/officeDocument/2006/bibliography"/>
  </ds:schemaRefs>
</ds:datastoreItem>
</file>

<file path=customXml/itemProps3.xml><?xml version="1.0" encoding="utf-8"?>
<ds:datastoreItem xmlns:ds="http://schemas.openxmlformats.org/officeDocument/2006/customXml" ds:itemID="{EEAB5DC9-4F52-4137-8FB2-48467EE3BCE3}">
  <ds:schemaRefs>
    <ds:schemaRef ds:uri="http://schemas.microsoft.com/sharepoint/v3/contenttype/forms"/>
  </ds:schemaRefs>
</ds:datastoreItem>
</file>

<file path=customXml/itemProps4.xml><?xml version="1.0" encoding="utf-8"?>
<ds:datastoreItem xmlns:ds="http://schemas.openxmlformats.org/officeDocument/2006/customXml" ds:itemID="{DC784AAC-7FB7-40A2-8406-F0A93DB08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3597</Words>
  <Characters>20068</Characters>
  <Application>Microsoft Office Word</Application>
  <DocSecurity>0</DocSecurity>
  <Lines>167</Lines>
  <Paragraphs>47</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RMU</Company>
  <LinksUpToDate>false</LinksUpToDate>
  <CharactersWithSpaces>23618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Zdeněk Bartl</dc:creator>
  <cp:keywords/>
  <cp:lastModifiedBy>Zdeněk Bartl</cp:lastModifiedBy>
  <cp:revision>4</cp:revision>
  <cp:lastPrinted>2019-09-12T09:03:00Z</cp:lastPrinted>
  <dcterms:created xsi:type="dcterms:W3CDTF">2024-10-10T05:55:00Z</dcterms:created>
  <dcterms:modified xsi:type="dcterms:W3CDTF">2025-10-07T07:42:00Z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0x01010071D1A2C40D0F5845A05382120BFE20AE</vt:lpwstr>
  </property>
</Properties>
</file>