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77472CDE" w14:textId="0B514F5F" w:rsidR="000F4BF1" w:rsidRDefault="000F4BF1" w:rsidP="000F4BF1">
            <w:pPr>
              <w:pStyle w:val="Nzev"/>
              <w:spacing w:before="120" w:after="120"/>
              <w:rPr>
                <w:rFonts w:ascii="Calibri" w:hAnsi="Calibri" w:cs="Calibri"/>
                <w:sz w:val="32"/>
                <w:szCs w:val="32"/>
              </w:rPr>
            </w:pPr>
            <w:r w:rsidRPr="00DC12B3">
              <w:rPr>
                <w:rFonts w:ascii="Calibri" w:hAnsi="Calibri" w:cs="Calibri"/>
                <w:sz w:val="32"/>
                <w:szCs w:val="32"/>
              </w:rPr>
              <w:t>„</w:t>
            </w:r>
            <w:r w:rsidRPr="000F4BF1">
              <w:rPr>
                <w:rFonts w:ascii="Calibri" w:hAnsi="Calibri" w:cs="Calibri"/>
                <w:szCs w:val="32"/>
                <w:lang w:val="cs-CZ"/>
              </w:rPr>
              <w:t>Zařízení pro monitoring volně žijících živočichů, rozděleno na části</w:t>
            </w:r>
            <w:r w:rsidRPr="00DC12B3">
              <w:rPr>
                <w:rFonts w:ascii="Calibri" w:hAnsi="Calibri" w:cs="Calibri"/>
                <w:sz w:val="32"/>
                <w:szCs w:val="32"/>
              </w:rPr>
              <w:t>“</w:t>
            </w:r>
          </w:p>
          <w:p w14:paraId="62A124E5" w14:textId="5A5209A3" w:rsidR="00895010" w:rsidRPr="003E7DC0" w:rsidRDefault="000F4BF1" w:rsidP="000F4BF1">
            <w:pPr>
              <w:pStyle w:val="Nzev"/>
              <w:spacing w:before="120" w:after="120"/>
              <w:rPr>
                <w:rFonts w:ascii="Calibri" w:hAnsi="Calibri" w:cs="Calibri"/>
                <w:sz w:val="32"/>
                <w:szCs w:val="32"/>
              </w:rPr>
            </w:pPr>
            <w:r w:rsidRPr="00783CE0">
              <w:rPr>
                <w:rFonts w:ascii="Calibri" w:hAnsi="Calibri" w:cs="Calibri"/>
                <w:szCs w:val="32"/>
                <w:lang w:val="cs-CZ"/>
              </w:rPr>
              <w:t xml:space="preserve">Část 1: </w:t>
            </w:r>
            <w:r w:rsidRPr="000F4BF1">
              <w:rPr>
                <w:rFonts w:ascii="Calibri" w:hAnsi="Calibri" w:cs="Calibri"/>
                <w:szCs w:val="32"/>
                <w:lang w:val="cs-CZ"/>
              </w:rPr>
              <w:t>IR záznamové zařízení pro sledování živočichů</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1B3DEF17"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sidRPr="000F4BF1">
        <w:rPr>
          <w:rFonts w:ascii="Arial" w:hAnsi="Arial" w:cs="Arial"/>
          <w:b/>
          <w:bCs/>
          <w:color w:val="000000" w:themeColor="text1"/>
          <w:szCs w:val="22"/>
        </w:rPr>
        <w:t>„</w:t>
      </w:r>
      <w:r w:rsidR="000F4BF1" w:rsidRPr="000F4BF1">
        <w:rPr>
          <w:rFonts w:ascii="Arial" w:hAnsi="Arial" w:cs="Arial"/>
          <w:b/>
          <w:bCs/>
          <w:color w:val="000000" w:themeColor="text1"/>
          <w:szCs w:val="22"/>
        </w:rPr>
        <w:t>Zařízení pro monitoring volně žijících živočichů, rozděleno na části</w:t>
      </w:r>
      <w:r w:rsidRPr="000F4BF1">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w:t>
      </w:r>
      <w:r w:rsidR="00DB6066">
        <w:rPr>
          <w:rFonts w:ascii="Arial" w:hAnsi="Arial" w:cs="Arial"/>
          <w:color w:val="000000" w:themeColor="text1"/>
        </w:rPr>
        <w:t> </w:t>
      </w:r>
      <w:r w:rsidRPr="003E7DC0">
        <w:rPr>
          <w:rFonts w:ascii="Arial" w:hAnsi="Arial" w:cs="Arial"/>
          <w:color w:val="000000" w:themeColor="text1"/>
        </w:rPr>
        <w:t>134/2016 Sb., o zadávání veřejných zakázek, ve znění 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xml:space="preserve">, rozhodl o výběru prodávajícího ke </w:t>
      </w:r>
      <w:r w:rsidRPr="003E7DC0">
        <w:rPr>
          <w:rFonts w:ascii="Arial" w:hAnsi="Arial" w:cs="Arial"/>
          <w:color w:val="000000" w:themeColor="text1"/>
        </w:rPr>
        <w:lastRenderedPageBreak/>
        <w:t>splnění</w:t>
      </w:r>
      <w:r w:rsidRPr="003E7DC0">
        <w:rPr>
          <w:rFonts w:ascii="Arial" w:hAnsi="Arial" w:cs="Arial"/>
          <w:color w:val="000000" w:themeColor="text1"/>
          <w:szCs w:val="22"/>
        </w:rPr>
        <w:t xml:space="preserve"> </w:t>
      </w:r>
      <w:r w:rsidR="000F4BF1">
        <w:rPr>
          <w:rFonts w:ascii="Arial" w:hAnsi="Arial" w:cs="Arial"/>
          <w:color w:val="000000" w:themeColor="text1"/>
          <w:szCs w:val="22"/>
        </w:rPr>
        <w:t xml:space="preserve">části 1 </w:t>
      </w:r>
      <w:r w:rsidR="000F4BF1" w:rsidRPr="32487CFB">
        <w:rPr>
          <w:rFonts w:ascii="Arial" w:hAnsi="Arial" w:cs="Arial"/>
          <w:color w:val="000000" w:themeColor="text1"/>
          <w:szCs w:val="22"/>
        </w:rPr>
        <w:t>veřejné zakázky</w:t>
      </w:r>
      <w:r w:rsidR="000F4BF1">
        <w:rPr>
          <w:rFonts w:ascii="Arial" w:hAnsi="Arial" w:cs="Arial"/>
          <w:color w:val="000000" w:themeColor="text1"/>
          <w:szCs w:val="22"/>
        </w:rPr>
        <w:t xml:space="preserve"> s názvem </w:t>
      </w:r>
      <w:r w:rsidR="000F4BF1" w:rsidRPr="000F4BF1">
        <w:rPr>
          <w:rFonts w:ascii="Arial" w:hAnsi="Arial" w:cs="Arial"/>
          <w:b/>
          <w:bCs/>
          <w:color w:val="000000" w:themeColor="text1"/>
          <w:szCs w:val="22"/>
        </w:rPr>
        <w:t>„IR záznamové zařízení pro sledování živočichů“</w:t>
      </w:r>
      <w:r w:rsidRPr="003E7DC0">
        <w:rPr>
          <w:rFonts w:ascii="Arial" w:hAnsi="Arial" w:cs="Arial"/>
          <w:color w:val="000000" w:themeColor="text1"/>
          <w:szCs w:val="22"/>
        </w:rPr>
        <w:t>.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381DD488" w:rsidR="00E00EEA" w:rsidRPr="00885BE3" w:rsidRDefault="00D42A1C" w:rsidP="00885BE3">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Pře</w:t>
      </w:r>
      <w:r w:rsidRPr="00885BE3">
        <w:rPr>
          <w:rFonts w:ascii="Arial" w:eastAsia="Arial" w:hAnsi="Arial" w:cs="Arial"/>
          <w:szCs w:val="22"/>
        </w:rPr>
        <w:t xml:space="preserve">dmětem smlouvy je </w:t>
      </w:r>
      <w:r w:rsidR="00745227" w:rsidRPr="00885BE3">
        <w:rPr>
          <w:rFonts w:ascii="Arial" w:eastAsia="Arial" w:hAnsi="Arial" w:cs="Arial"/>
          <w:szCs w:val="22"/>
        </w:rPr>
        <w:t>dodávka</w:t>
      </w:r>
      <w:r w:rsidR="003E7DC0" w:rsidRPr="00885BE3">
        <w:rPr>
          <w:rFonts w:ascii="Arial" w:eastAsia="Arial" w:hAnsi="Arial" w:cs="Arial"/>
          <w:szCs w:val="22"/>
        </w:rPr>
        <w:t xml:space="preserve"> </w:t>
      </w:r>
      <w:r w:rsidR="000F4BF1" w:rsidRPr="000F4BF1">
        <w:rPr>
          <w:rFonts w:ascii="Arial" w:eastAsia="Arial" w:hAnsi="Arial" w:cs="Arial"/>
          <w:szCs w:val="22"/>
        </w:rPr>
        <w:t>automatického IR záznamového zařízení</w:t>
      </w:r>
      <w:r w:rsidR="004132C2" w:rsidRPr="000F4BF1">
        <w:rPr>
          <w:rFonts w:ascii="Arial" w:eastAsia="Arial" w:hAnsi="Arial" w:cs="Arial"/>
          <w:szCs w:val="22"/>
        </w:rPr>
        <w:t>,</w:t>
      </w:r>
      <w:r w:rsidR="005A1AA7" w:rsidRPr="000F4BF1">
        <w:rPr>
          <w:rFonts w:ascii="Arial" w:eastAsia="Arial" w:hAnsi="Arial" w:cs="Arial"/>
          <w:szCs w:val="22"/>
        </w:rPr>
        <w:t xml:space="preserve"> </w:t>
      </w:r>
      <w:r w:rsidR="00E00EEA" w:rsidRPr="000F4BF1">
        <w:rPr>
          <w:rFonts w:ascii="Arial" w:eastAsia="Arial" w:hAnsi="Arial" w:cs="Arial"/>
          <w:szCs w:val="22"/>
        </w:rPr>
        <w:t>specifikovaná podrobně v příloze č. 1 – Technická specifikace</w:t>
      </w:r>
      <w:r w:rsidR="000F4BF1" w:rsidRPr="000F4BF1">
        <w:rPr>
          <w:rFonts w:ascii="Arial" w:eastAsia="Arial" w:hAnsi="Arial" w:cs="Arial"/>
          <w:szCs w:val="22"/>
        </w:rPr>
        <w:t xml:space="preserve"> pro</w:t>
      </w:r>
      <w:r w:rsidR="000F4BF1">
        <w:rPr>
          <w:rFonts w:ascii="Arial" w:hAnsi="Arial" w:cs="Arial"/>
        </w:rPr>
        <w:t xml:space="preserve"> část 1</w:t>
      </w:r>
      <w:r w:rsidR="00E00EEA" w:rsidRPr="00885BE3">
        <w:rPr>
          <w:rFonts w:ascii="Arial" w:hAnsi="Arial" w:cs="Arial"/>
        </w:rPr>
        <w:t>, dále též jako „zařízení“ nebo „předmět koupě</w:t>
      </w:r>
      <w:r w:rsidR="00E00EEA" w:rsidRPr="00885BE3">
        <w:rPr>
          <w:rFonts w:ascii="Arial" w:eastAsia="Arial" w:hAnsi="Arial" w:cs="Arial"/>
          <w:szCs w:val="22"/>
        </w:rPr>
        <w:t>“.</w:t>
      </w:r>
    </w:p>
    <w:p w14:paraId="7FE838B8" w14:textId="77777777" w:rsidR="000F4BF1" w:rsidRPr="000F4BF1" w:rsidRDefault="00E00EEA" w:rsidP="000F4BF1">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e</w:t>
      </w:r>
      <w:bookmarkStart w:id="0" w:name="_Hlk181960242"/>
      <w:r w:rsidR="007B507F">
        <w:rPr>
          <w:rFonts w:ascii="Arial" w:eastAsia="Arial" w:hAnsi="Arial" w:cs="Arial"/>
          <w:szCs w:val="22"/>
        </w:rPr>
        <w:t xml:space="preserve"> </w:t>
      </w:r>
      <w:r w:rsidR="000F4BF1" w:rsidRPr="000F4BF1">
        <w:rPr>
          <w:rFonts w:ascii="Arial" w:eastAsia="Arial" w:hAnsi="Arial" w:cs="Arial"/>
          <w:szCs w:val="22"/>
        </w:rPr>
        <w:t>významně rozšířit možnosti získávání informací o volně žijících živočiších a umožnit studentům se seznámit a pracovat s pokročilými technologiemi. Navrhované řešení bude mít široké využití ve více studijních programech, ve kterých jsou na LDF vyučovány předměty zaměřené na biologii a management volně žijících živočichů. Jde zejména o předmět Management volně žijících živočichů v krajině ve studijním programu Krajinářství, předměty Péče o zvěř a její životní prostředí a Metodologie sběru biologických dat ve studijním programu Myslivost a předmět Myslivost ve studijním programu Lesnictví. Celkem tak bude zařízení využito ve výuce přibližně 200 studentů ročně a zároveň bude využíváno i při řešení závěrečných prací studentů.</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393A05BA" w:rsidR="000A0E43" w:rsidRPr="00834071" w:rsidRDefault="00F55F44" w:rsidP="00724C4E">
      <w:pPr>
        <w:pStyle w:val="Zkladntextodsazen2"/>
        <w:numPr>
          <w:ilvl w:val="0"/>
          <w:numId w:val="7"/>
        </w:numPr>
        <w:spacing w:after="120"/>
        <w:rPr>
          <w:rFonts w:ascii="Arial" w:hAnsi="Arial" w:cs="Arial"/>
          <w:szCs w:val="22"/>
        </w:rPr>
      </w:pPr>
      <w:r>
        <w:rPr>
          <w:rFonts w:ascii="Arial" w:hAnsi="Arial" w:cs="Arial"/>
          <w:szCs w:val="22"/>
        </w:rPr>
        <w:t xml:space="preserve">montáž a </w:t>
      </w:r>
      <w:r w:rsidR="00D73880" w:rsidRPr="00834071">
        <w:rPr>
          <w:rFonts w:ascii="Arial" w:hAnsi="Arial" w:cs="Arial"/>
          <w:szCs w:val="22"/>
        </w:rPr>
        <w:t xml:space="preserve">instalaci </w:t>
      </w:r>
      <w:r w:rsidR="00162A52" w:rsidRPr="00834071">
        <w:rPr>
          <w:rFonts w:ascii="Arial" w:hAnsi="Arial" w:cs="Arial"/>
          <w:szCs w:val="22"/>
        </w:rPr>
        <w:t>zařízení</w:t>
      </w:r>
      <w:r>
        <w:rPr>
          <w:rFonts w:ascii="Arial" w:hAnsi="Arial" w:cs="Arial"/>
          <w:szCs w:val="22"/>
        </w:rPr>
        <w:t xml:space="preserve"> a příslušenství</w:t>
      </w:r>
      <w:r w:rsidR="00D73880" w:rsidRPr="00834071">
        <w:rPr>
          <w:rFonts w:ascii="Arial" w:hAnsi="Arial" w:cs="Arial"/>
          <w:szCs w:val="22"/>
        </w:rPr>
        <w:t>, přičemž instalací se rozumí sestavení či propojení</w:t>
      </w:r>
      <w:r w:rsidR="00887F35">
        <w:rPr>
          <w:rFonts w:ascii="Arial" w:hAnsi="Arial" w:cs="Arial"/>
          <w:szCs w:val="22"/>
        </w:rPr>
        <w:t xml:space="preserve"> jednotlivých komponent systému</w:t>
      </w:r>
      <w:r w:rsidR="00D73880" w:rsidRPr="00834071">
        <w:rPr>
          <w:rFonts w:ascii="Arial" w:hAnsi="Arial" w:cs="Arial"/>
          <w:szCs w:val="22"/>
        </w:rPr>
        <w:t xml:space="preserve"> a</w:t>
      </w:r>
      <w:r w:rsidR="00887F35">
        <w:rPr>
          <w:rFonts w:ascii="Arial" w:hAnsi="Arial" w:cs="Arial"/>
          <w:szCs w:val="22"/>
        </w:rPr>
        <w:t xml:space="preserve"> jeho uvedení do provozu</w:t>
      </w:r>
      <w:r w:rsidR="00D73880" w:rsidRPr="00834071">
        <w:rPr>
          <w:rFonts w:ascii="Arial" w:hAnsi="Arial" w:cs="Arial"/>
          <w:szCs w:val="22"/>
        </w:rPr>
        <w:t xml:space="preserve"> spolu s</w:t>
      </w:r>
      <w:r w:rsidR="00DB6066">
        <w:rPr>
          <w:rFonts w:ascii="Arial" w:hAnsi="Arial" w:cs="Arial"/>
          <w:szCs w:val="22"/>
        </w:rPr>
        <w:t> </w:t>
      </w:r>
      <w:r w:rsidR="00D73880" w:rsidRPr="00834071">
        <w:rPr>
          <w:rFonts w:ascii="Arial" w:hAnsi="Arial" w:cs="Arial"/>
          <w:szCs w:val="22"/>
        </w:rPr>
        <w:t>ověřením funkčnosti</w:t>
      </w:r>
      <w:r w:rsidR="009408D6">
        <w:rPr>
          <w:rFonts w:ascii="Arial" w:hAnsi="Arial" w:cs="Arial"/>
          <w:szCs w:val="22"/>
        </w:rPr>
        <w:t xml:space="preserve"> a testovací měření s ukázkou funkčního výstupu</w:t>
      </w:r>
      <w:r w:rsidR="00D73880"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42740FF8"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A632FE">
        <w:rPr>
          <w:rFonts w:ascii="Arial" w:hAnsi="Arial" w:cs="Arial"/>
        </w:rPr>
        <w:t>8</w:t>
      </w:r>
      <w:r w:rsidR="00902C55" w:rsidRPr="000F4BF1">
        <w:rPr>
          <w:rFonts w:ascii="Arial" w:hAnsi="Arial" w:cs="Arial"/>
        </w:rPr>
        <w:t xml:space="preserve"> </w:t>
      </w:r>
      <w:r w:rsidR="00AA1A5D" w:rsidRPr="000F4BF1">
        <w:rPr>
          <w:rFonts w:ascii="Arial" w:hAnsi="Arial" w:cs="Arial"/>
        </w:rPr>
        <w:t>hodin</w:t>
      </w:r>
      <w:r w:rsidR="00AA1A5D" w:rsidRPr="00555F4C">
        <w:rPr>
          <w:rFonts w:ascii="Arial" w:hAnsi="Arial" w:cs="Arial"/>
        </w:rPr>
        <w:t xml:space="preserve"> pro alespoň </w:t>
      </w:r>
      <w:r w:rsidR="00A632FE">
        <w:rPr>
          <w:rFonts w:ascii="Arial" w:hAnsi="Arial" w:cs="Arial"/>
        </w:rPr>
        <w:t>1</w:t>
      </w:r>
      <w:r w:rsidR="005A1AA7">
        <w:rPr>
          <w:rFonts w:ascii="Arial" w:hAnsi="Arial" w:cs="Arial"/>
        </w:rPr>
        <w:t xml:space="preserve"> </w:t>
      </w:r>
      <w:r w:rsidR="00AA1A5D" w:rsidRPr="00555F4C">
        <w:rPr>
          <w:rFonts w:ascii="Arial" w:hAnsi="Arial" w:cs="Arial"/>
        </w:rPr>
        <w:t>osob</w:t>
      </w:r>
      <w:r w:rsidR="00A632FE">
        <w:rPr>
          <w:rFonts w:ascii="Arial" w:hAnsi="Arial" w:cs="Arial"/>
        </w:rPr>
        <w:t>u</w:t>
      </w:r>
      <w:r w:rsidR="00AA1A5D" w:rsidRPr="00555F4C">
        <w:rPr>
          <w:rFonts w:ascii="Arial" w:hAnsi="Arial" w:cs="Arial"/>
        </w:rPr>
        <w:t xml:space="preserve"> 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65F7794E"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lastRenderedPageBreak/>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BD6C66">
        <w:rPr>
          <w:rFonts w:ascii="Arial" w:hAnsi="Arial" w:cs="Arial"/>
          <w:szCs w:val="22"/>
        </w:rPr>
        <w:t> </w:t>
      </w:r>
      <w:r w:rsidR="00887F35">
        <w:rPr>
          <w:rFonts w:ascii="Arial" w:hAnsi="Arial" w:cs="Arial"/>
          <w:szCs w:val="22"/>
        </w:rPr>
        <w:t xml:space="preserve">elektronické </w:t>
      </w:r>
      <w:r w:rsidR="000F4BF1">
        <w:rPr>
          <w:rFonts w:ascii="Arial" w:hAnsi="Arial" w:cs="Arial"/>
          <w:szCs w:val="22"/>
        </w:rPr>
        <w:t xml:space="preserve">nebo tištěné </w:t>
      </w:r>
      <w:r w:rsidR="00887F35">
        <w:rPr>
          <w:rFonts w:ascii="Arial" w:hAnsi="Arial" w:cs="Arial"/>
          <w:szCs w:val="22"/>
        </w:rPr>
        <w:t xml:space="preserve">podobě v </w:t>
      </w:r>
      <w:r w:rsidR="005A1AA7">
        <w:rPr>
          <w:rFonts w:ascii="Arial" w:hAnsi="Arial" w:cs="Arial"/>
          <w:szCs w:val="22"/>
        </w:rPr>
        <w:t>českém</w:t>
      </w:r>
      <w:r w:rsidR="00F55F44">
        <w:rPr>
          <w:rFonts w:ascii="Arial" w:hAnsi="Arial" w:cs="Arial"/>
          <w:szCs w:val="22"/>
        </w:rPr>
        <w:t xml:space="preserve"> </w:t>
      </w:r>
      <w:r w:rsidR="00885BE3">
        <w:rPr>
          <w:rFonts w:ascii="Arial" w:hAnsi="Arial" w:cs="Arial"/>
          <w:szCs w:val="22"/>
        </w:rPr>
        <w:t xml:space="preserve">nebo anglickém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w:t>
      </w:r>
      <w:r w:rsidRPr="00913852">
        <w:rPr>
          <w:rFonts w:ascii="Arial" w:hAnsi="Arial" w:cs="Arial"/>
        </w:rPr>
        <w:lastRenderedPageBreak/>
        <w:t>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3E048F3A"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A632FE">
        <w:rPr>
          <w:rFonts w:ascii="Arial" w:eastAsia="Calibri" w:hAnsi="Arial" w:cs="Arial"/>
          <w:b/>
        </w:rPr>
        <w:t>6</w:t>
      </w:r>
      <w:r w:rsidR="00885BE3">
        <w:rPr>
          <w:rFonts w:ascii="Arial" w:eastAsia="Calibri" w:hAnsi="Arial" w:cs="Arial"/>
          <w:b/>
        </w:rPr>
        <w:t xml:space="preserve">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07174076"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4717AD" w:rsidRPr="004717AD">
        <w:rPr>
          <w:rFonts w:ascii="Arial" w:hAnsi="Arial" w:cs="Arial"/>
          <w:b/>
          <w:bCs/>
        </w:rPr>
        <w:t xml:space="preserve">Mendelova univerzita v Brně, </w:t>
      </w:r>
      <w:r w:rsidR="000F4BF1">
        <w:rPr>
          <w:rFonts w:ascii="Arial" w:hAnsi="Arial" w:cs="Arial"/>
          <w:b/>
          <w:bCs/>
        </w:rPr>
        <w:t>Lesnická a dřevařská</w:t>
      </w:r>
      <w:r w:rsidR="004717AD" w:rsidRPr="004717AD">
        <w:rPr>
          <w:rFonts w:ascii="Arial" w:hAnsi="Arial" w:cs="Arial"/>
          <w:b/>
          <w:bCs/>
        </w:rPr>
        <w:t xml:space="preserve"> fakulta, Ústav </w:t>
      </w:r>
      <w:r w:rsidR="000F4BF1">
        <w:rPr>
          <w:rFonts w:ascii="Arial" w:hAnsi="Arial" w:cs="Arial"/>
          <w:b/>
          <w:bCs/>
        </w:rPr>
        <w:t>ochrany lesů a myslivosti</w:t>
      </w:r>
      <w:r w:rsidR="00144F6D">
        <w:rPr>
          <w:rFonts w:ascii="Arial" w:hAnsi="Arial" w:cs="Arial"/>
          <w:b/>
          <w:bCs/>
        </w:rPr>
        <w:t>,</w:t>
      </w:r>
      <w:r w:rsidR="004717AD" w:rsidRPr="004717AD">
        <w:rPr>
          <w:rFonts w:ascii="Arial" w:hAnsi="Arial" w:cs="Arial"/>
          <w:b/>
          <w:bCs/>
        </w:rPr>
        <w:t xml:space="preserve"> Zemědělská </w:t>
      </w:r>
      <w:r w:rsidR="00002CAD">
        <w:rPr>
          <w:rFonts w:ascii="Arial" w:hAnsi="Arial" w:cs="Arial"/>
          <w:b/>
          <w:bCs/>
        </w:rPr>
        <w:t>3</w:t>
      </w:r>
      <w:r w:rsidR="004717AD" w:rsidRPr="004717AD">
        <w:rPr>
          <w:rFonts w:ascii="Arial" w:hAnsi="Arial" w:cs="Arial"/>
          <w:b/>
          <w:bCs/>
        </w:rPr>
        <w:t>, 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 xml:space="preserve">řešení předloží prodávající kupujícímu ke schválení v dostatečném předstihu. </w:t>
      </w:r>
      <w:r w:rsidRPr="00627959">
        <w:rPr>
          <w:rFonts w:ascii="Arial" w:hAnsi="Arial" w:cs="Arial"/>
        </w:rPr>
        <w:lastRenderedPageBreak/>
        <w:t>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5C631A">
        <w:rPr>
          <w:rFonts w:ascii="Arial" w:hAnsi="Arial" w:cs="Arial"/>
        </w:rPr>
        <w:t>N</w:t>
      </w:r>
      <w:r w:rsidR="00DA303B" w:rsidRPr="005C631A">
        <w:rPr>
          <w:rFonts w:ascii="Arial" w:hAnsi="Arial" w:cs="Arial"/>
        </w:rPr>
        <w:t>ainstalované a odzkoušené zařízení může být</w:t>
      </w:r>
      <w:r w:rsidR="00DA303B" w:rsidRPr="000015DC">
        <w:rPr>
          <w:rFonts w:ascii="Arial" w:hAnsi="Arial" w:cs="Arial"/>
        </w:rPr>
        <w:t xml:space="preserve">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16A7E297" w14:textId="7EB6999D" w:rsidR="004132C2" w:rsidRPr="00002CAD" w:rsidRDefault="00774784" w:rsidP="00002CAD">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63D743B2" w14:textId="3B435E3D" w:rsidR="00774784" w:rsidRPr="000C073F" w:rsidRDefault="00774784" w:rsidP="00774784">
      <w:pPr>
        <w:pStyle w:val="Nadpis1"/>
      </w:pPr>
      <w:r w:rsidRPr="000C073F">
        <w:lastRenderedPageBreak/>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BB16453"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Daňový doklad bude doručen kupujícímu </w:t>
      </w:r>
      <w:r w:rsidRPr="00591451">
        <w:rPr>
          <w:rFonts w:ascii="Arial" w:hAnsi="Arial" w:cs="Arial"/>
          <w:b/>
          <w:sz w:val="22"/>
          <w:szCs w:val="22"/>
        </w:rPr>
        <w:t>nejpozději do 5 pracovních</w:t>
      </w:r>
      <w:r w:rsidR="00933847">
        <w:rPr>
          <w:rFonts w:ascii="Arial" w:hAnsi="Arial" w:cs="Arial"/>
          <w:b/>
          <w:sz w:val="22"/>
          <w:szCs w:val="22"/>
        </w:rPr>
        <w:t xml:space="preserve"> dnů</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011D9577"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203FBF">
        <w:rPr>
          <w:rFonts w:ascii="Arial" w:hAnsi="Arial" w:cs="Arial"/>
          <w:b/>
          <w:highlight w:val="yellow"/>
        </w:rPr>
        <w:t>60</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w:t>
      </w:r>
      <w:r w:rsidRPr="00685CC8">
        <w:rPr>
          <w:rFonts w:ascii="Arial" w:hAnsi="Arial" w:cs="Arial"/>
          <w:color w:val="000000"/>
        </w:rPr>
        <w:lastRenderedPageBreak/>
        <w:t xml:space="preserve">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1A0AEA33"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1.8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w:t>
      </w:r>
      <w:r w:rsidRPr="000A48E8">
        <w:rPr>
          <w:rFonts w:ascii="Arial" w:hAnsi="Arial" w:cs="Arial"/>
        </w:rPr>
        <w:lastRenderedPageBreak/>
        <w:t>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w:t>
      </w:r>
      <w:r>
        <w:rPr>
          <w:rFonts w:ascii="Arial" w:hAnsi="Arial" w:cs="Arial"/>
        </w:rPr>
        <w:lastRenderedPageBreak/>
        <w:t xml:space="preserve">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5905C857" w:rsidR="00DA303B" w:rsidRPr="00D966B0" w:rsidRDefault="00446BC7" w:rsidP="00D966B0">
      <w:pPr>
        <w:spacing w:after="120"/>
        <w:ind w:firstLine="567"/>
        <w:jc w:val="both"/>
        <w:rPr>
          <w:rFonts w:ascii="Arial" w:hAnsi="Arial" w:cs="Arial"/>
        </w:rPr>
      </w:pPr>
      <w:r w:rsidRPr="009C24C2">
        <w:rPr>
          <w:rFonts w:ascii="Arial" w:hAnsi="Arial" w:cs="Arial"/>
        </w:rPr>
        <w:lastRenderedPageBreak/>
        <w:t xml:space="preserve">Příloha č. 1 - Technická specifikace </w:t>
      </w:r>
      <w:r w:rsidR="00E83FB8">
        <w:rPr>
          <w:rFonts w:ascii="Arial" w:hAnsi="Arial" w:cs="Arial"/>
        </w:rPr>
        <w:t>pro část 1</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2"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2"/>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2B49" w14:textId="77777777" w:rsidR="00231CD6" w:rsidRDefault="00231CD6" w:rsidP="003649BB">
      <w:r>
        <w:separator/>
      </w:r>
    </w:p>
  </w:endnote>
  <w:endnote w:type="continuationSeparator" w:id="0">
    <w:p w14:paraId="04D2FB3D" w14:textId="77777777" w:rsidR="00231CD6" w:rsidRDefault="00231CD6"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59D5BF1A"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734828E7">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1D2E3E47" w:rsidR="003E7DC0" w:rsidRDefault="003E7DC0">
        <w:pPr>
          <w:pStyle w:val="Zpat"/>
          <w:jc w:val="center"/>
        </w:pPr>
        <w:r>
          <w:fldChar w:fldCharType="begin"/>
        </w:r>
        <w:r>
          <w:instrText>PAGE   \* MERGEFORMAT</w:instrText>
        </w:r>
        <w:r>
          <w:fldChar w:fldCharType="separate"/>
        </w:r>
        <w:r w:rsidR="000F4E27">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BA3D" w14:textId="77777777" w:rsidR="00231CD6" w:rsidRDefault="00231CD6" w:rsidP="003649BB">
      <w:r>
        <w:separator/>
      </w:r>
    </w:p>
  </w:footnote>
  <w:footnote w:type="continuationSeparator" w:id="0">
    <w:p w14:paraId="3C2FCED9" w14:textId="77777777" w:rsidR="00231CD6" w:rsidRDefault="00231CD6"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58B95A9B"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17"/>
  </w:num>
  <w:num w:numId="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8"/>
  </w:num>
  <w:num w:numId="11">
    <w:abstractNumId w:val="35"/>
  </w:num>
  <w:num w:numId="12">
    <w:abstractNumId w:val="37"/>
  </w:num>
  <w:num w:numId="13">
    <w:abstractNumId w:val="9"/>
  </w:num>
  <w:num w:numId="14">
    <w:abstractNumId w:val="31"/>
  </w:num>
  <w:num w:numId="15">
    <w:abstractNumId w:val="44"/>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30"/>
  </w:num>
  <w:num w:numId="20">
    <w:abstractNumId w:val="41"/>
  </w:num>
  <w:num w:numId="21">
    <w:abstractNumId w:val="23"/>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6"/>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1"/>
  </w:num>
  <w:num w:numId="31">
    <w:abstractNumId w:val="8"/>
  </w:num>
  <w:num w:numId="32">
    <w:abstractNumId w:val="20"/>
  </w:num>
  <w:num w:numId="33">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4"/>
  </w:num>
  <w:num w:numId="36">
    <w:abstractNumId w:val="28"/>
  </w:num>
  <w:num w:numId="37">
    <w:abstractNumId w:val="27"/>
  </w:num>
  <w:num w:numId="38">
    <w:abstractNumId w:val="10"/>
  </w:num>
  <w:num w:numId="39">
    <w:abstractNumId w:val="14"/>
  </w:num>
  <w:num w:numId="40">
    <w:abstractNumId w:val="21"/>
  </w:num>
  <w:num w:numId="41">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9"/>
  </w:num>
  <w:num w:numId="46">
    <w:abstractNumId w:val="33"/>
  </w:num>
  <w:num w:numId="47">
    <w:abstractNumId w:val="22"/>
  </w:num>
  <w:num w:numId="48">
    <w:abstractNumId w:val="25"/>
  </w:num>
  <w:num w:numId="49">
    <w:abstractNumId w:val="40"/>
  </w:num>
  <w:num w:numId="5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02CAD"/>
    <w:rsid w:val="000114AD"/>
    <w:rsid w:val="0001398D"/>
    <w:rsid w:val="00014C41"/>
    <w:rsid w:val="00016D30"/>
    <w:rsid w:val="00020576"/>
    <w:rsid w:val="00044291"/>
    <w:rsid w:val="00057F15"/>
    <w:rsid w:val="000661B2"/>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0F4BF1"/>
    <w:rsid w:val="000F4E27"/>
    <w:rsid w:val="001112F7"/>
    <w:rsid w:val="00115B4B"/>
    <w:rsid w:val="00123CE4"/>
    <w:rsid w:val="001272C1"/>
    <w:rsid w:val="00142C0E"/>
    <w:rsid w:val="001439A6"/>
    <w:rsid w:val="00144F6D"/>
    <w:rsid w:val="0015500D"/>
    <w:rsid w:val="00162A52"/>
    <w:rsid w:val="001650A6"/>
    <w:rsid w:val="00171A38"/>
    <w:rsid w:val="00173A79"/>
    <w:rsid w:val="001759E6"/>
    <w:rsid w:val="001808D2"/>
    <w:rsid w:val="00190DED"/>
    <w:rsid w:val="0019323C"/>
    <w:rsid w:val="001A0E27"/>
    <w:rsid w:val="001A1C69"/>
    <w:rsid w:val="001B696D"/>
    <w:rsid w:val="001D7198"/>
    <w:rsid w:val="00200188"/>
    <w:rsid w:val="00203B89"/>
    <w:rsid w:val="00203FBF"/>
    <w:rsid w:val="00221E71"/>
    <w:rsid w:val="00231CD6"/>
    <w:rsid w:val="00233723"/>
    <w:rsid w:val="00255288"/>
    <w:rsid w:val="00265BA0"/>
    <w:rsid w:val="0027555D"/>
    <w:rsid w:val="00284704"/>
    <w:rsid w:val="002951B1"/>
    <w:rsid w:val="002963CB"/>
    <w:rsid w:val="002A52B6"/>
    <w:rsid w:val="002A7E64"/>
    <w:rsid w:val="002B148D"/>
    <w:rsid w:val="002B6F5E"/>
    <w:rsid w:val="002E3DF7"/>
    <w:rsid w:val="002F3FE2"/>
    <w:rsid w:val="0030523E"/>
    <w:rsid w:val="003150E7"/>
    <w:rsid w:val="0031553B"/>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445F"/>
    <w:rsid w:val="004717AD"/>
    <w:rsid w:val="00482F6D"/>
    <w:rsid w:val="00483234"/>
    <w:rsid w:val="00483BA5"/>
    <w:rsid w:val="004848FC"/>
    <w:rsid w:val="00492B51"/>
    <w:rsid w:val="00492F05"/>
    <w:rsid w:val="004941CB"/>
    <w:rsid w:val="004A0C12"/>
    <w:rsid w:val="004C7FF0"/>
    <w:rsid w:val="004D1B51"/>
    <w:rsid w:val="004F2056"/>
    <w:rsid w:val="005118EE"/>
    <w:rsid w:val="0051251E"/>
    <w:rsid w:val="00517E6B"/>
    <w:rsid w:val="00521BCF"/>
    <w:rsid w:val="0053244A"/>
    <w:rsid w:val="005331CA"/>
    <w:rsid w:val="005518BB"/>
    <w:rsid w:val="00555F4C"/>
    <w:rsid w:val="005671DE"/>
    <w:rsid w:val="00567FD0"/>
    <w:rsid w:val="0058668E"/>
    <w:rsid w:val="00587CB4"/>
    <w:rsid w:val="00591451"/>
    <w:rsid w:val="00597F7F"/>
    <w:rsid w:val="005A0B88"/>
    <w:rsid w:val="005A1AA7"/>
    <w:rsid w:val="005A3D3A"/>
    <w:rsid w:val="005A5F04"/>
    <w:rsid w:val="005A7337"/>
    <w:rsid w:val="005C189A"/>
    <w:rsid w:val="005C222F"/>
    <w:rsid w:val="005C631A"/>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E326C"/>
    <w:rsid w:val="006F162F"/>
    <w:rsid w:val="00706744"/>
    <w:rsid w:val="0071640D"/>
    <w:rsid w:val="00720F8C"/>
    <w:rsid w:val="00724C4E"/>
    <w:rsid w:val="00734981"/>
    <w:rsid w:val="0073674E"/>
    <w:rsid w:val="00745227"/>
    <w:rsid w:val="00774784"/>
    <w:rsid w:val="00786932"/>
    <w:rsid w:val="00791CB9"/>
    <w:rsid w:val="00797F4A"/>
    <w:rsid w:val="007A75FA"/>
    <w:rsid w:val="007B507F"/>
    <w:rsid w:val="007B76F5"/>
    <w:rsid w:val="007C299F"/>
    <w:rsid w:val="007C5591"/>
    <w:rsid w:val="007D56B6"/>
    <w:rsid w:val="007E5891"/>
    <w:rsid w:val="007F3A54"/>
    <w:rsid w:val="007F4D29"/>
    <w:rsid w:val="0080153E"/>
    <w:rsid w:val="00803297"/>
    <w:rsid w:val="00834071"/>
    <w:rsid w:val="00841209"/>
    <w:rsid w:val="00846EF6"/>
    <w:rsid w:val="0085367F"/>
    <w:rsid w:val="0088205F"/>
    <w:rsid w:val="00885BE3"/>
    <w:rsid w:val="00887F35"/>
    <w:rsid w:val="0089126F"/>
    <w:rsid w:val="00895010"/>
    <w:rsid w:val="008A0719"/>
    <w:rsid w:val="008B3131"/>
    <w:rsid w:val="008B672C"/>
    <w:rsid w:val="008C08C0"/>
    <w:rsid w:val="008D3956"/>
    <w:rsid w:val="008E1A22"/>
    <w:rsid w:val="00902C55"/>
    <w:rsid w:val="009103CB"/>
    <w:rsid w:val="00913852"/>
    <w:rsid w:val="00914378"/>
    <w:rsid w:val="00917722"/>
    <w:rsid w:val="009221B6"/>
    <w:rsid w:val="00933847"/>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632FE"/>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B5FA9"/>
    <w:rsid w:val="00BD1177"/>
    <w:rsid w:val="00BD6C66"/>
    <w:rsid w:val="00BE65B6"/>
    <w:rsid w:val="00C006A0"/>
    <w:rsid w:val="00C016F5"/>
    <w:rsid w:val="00C07C82"/>
    <w:rsid w:val="00C14AF3"/>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B6066"/>
    <w:rsid w:val="00DC01BF"/>
    <w:rsid w:val="00DC5159"/>
    <w:rsid w:val="00E00EEA"/>
    <w:rsid w:val="00E06FCC"/>
    <w:rsid w:val="00E245AE"/>
    <w:rsid w:val="00E45A6D"/>
    <w:rsid w:val="00E507A2"/>
    <w:rsid w:val="00E57235"/>
    <w:rsid w:val="00E74A72"/>
    <w:rsid w:val="00E77E8A"/>
    <w:rsid w:val="00E81FAE"/>
    <w:rsid w:val="00E83FB8"/>
    <w:rsid w:val="00E968EA"/>
    <w:rsid w:val="00EC101D"/>
    <w:rsid w:val="00ED2544"/>
    <w:rsid w:val="00EF7FDE"/>
    <w:rsid w:val="00F04138"/>
    <w:rsid w:val="00F07204"/>
    <w:rsid w:val="00F10EE3"/>
    <w:rsid w:val="00F2471D"/>
    <w:rsid w:val="00F37FB1"/>
    <w:rsid w:val="00F40B32"/>
    <w:rsid w:val="00F51826"/>
    <w:rsid w:val="00F55F44"/>
    <w:rsid w:val="00F81193"/>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9348-2BDB-4706-B6FF-AA0AC7F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5034</Words>
  <Characters>29701</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Antónia Polášek</cp:lastModifiedBy>
  <cp:revision>22</cp:revision>
  <cp:lastPrinted>2022-02-28T08:30:00Z</cp:lastPrinted>
  <dcterms:created xsi:type="dcterms:W3CDTF">2025-04-09T14:56:00Z</dcterms:created>
  <dcterms:modified xsi:type="dcterms:W3CDTF">2025-09-05T11:42:00Z</dcterms:modified>
</cp:coreProperties>
</file>