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FF7EA24" w:rsidR="002667F4" w:rsidRPr="00404A66" w:rsidRDefault="00E80664" w:rsidP="00597C95">
            <w:pPr>
              <w:spacing w:before="40" w:after="40"/>
              <w:rPr>
                <w:rFonts w:ascii="Arial" w:hAnsi="Arial" w:cs="Arial"/>
                <w:b/>
                <w:bCs/>
                <w:color w:val="000000"/>
                <w:sz w:val="20"/>
                <w:szCs w:val="20"/>
              </w:rPr>
            </w:pPr>
            <w:r w:rsidRPr="00E80664">
              <w:rPr>
                <w:rFonts w:ascii="Arial" w:hAnsi="Arial" w:cs="Arial"/>
                <w:b/>
                <w:bCs/>
                <w:color w:val="000000"/>
                <w:sz w:val="20"/>
                <w:szCs w:val="20"/>
              </w:rPr>
              <w:t>Komplexní systém pro automatické vyhodnocování sledování hospodářských zvířat</w:t>
            </w:r>
            <w:r w:rsidR="00BC13D7">
              <w:rPr>
                <w:rFonts w:ascii="Arial" w:hAnsi="Arial" w:cs="Arial"/>
                <w:b/>
                <w:bCs/>
                <w:color w:val="000000"/>
                <w:sz w:val="20"/>
                <w:szCs w:val="20"/>
              </w:rPr>
              <w:t>, opakované řízení</w:t>
            </w:r>
            <w:r w:rsidR="005143D9">
              <w:rPr>
                <w:rFonts w:ascii="Arial" w:hAnsi="Arial" w:cs="Arial"/>
                <w:b/>
                <w:bCs/>
                <w:color w:val="000000"/>
                <w:sz w:val="20"/>
                <w:szCs w:val="20"/>
              </w:rPr>
              <w:t xml:space="preserve"> II.</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7EB01515" w14:textId="323FAFA1" w:rsidR="002667F4" w:rsidRPr="00154E0C" w:rsidRDefault="002667F4" w:rsidP="00154E0C">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13ED165A" w14:textId="2839F9AD" w:rsidR="00BE05F0" w:rsidRDefault="002667F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E80664">
        <w:rPr>
          <w:rFonts w:ascii="Arial" w:eastAsia="Cambria" w:hAnsi="Arial" w:cs="Arial"/>
          <w:b/>
          <w:bCs/>
          <w:color w:val="000000"/>
          <w:sz w:val="20"/>
          <w:szCs w:val="20"/>
          <w:u w:color="000000"/>
          <w:bdr w:val="nil"/>
        </w:rPr>
        <w:t>,</w:t>
      </w:r>
    </w:p>
    <w:p w14:paraId="532C33E5" w14:textId="2EF293E9" w:rsidR="00E80664" w:rsidRPr="00A16789" w:rsidRDefault="00E8066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analogicky s </w:t>
      </w:r>
      <w:proofErr w:type="spellStart"/>
      <w:r w:rsidRPr="00716217">
        <w:rPr>
          <w:rFonts w:ascii="Arial" w:eastAsia="Cambria" w:hAnsi="Arial" w:cs="Arial"/>
          <w:b/>
          <w:bCs/>
          <w:color w:val="000000"/>
          <w:sz w:val="20"/>
          <w:szCs w:val="20"/>
          <w:u w:color="000000"/>
          <w:bdr w:val="nil"/>
        </w:rPr>
        <w:t>ust</w:t>
      </w:r>
      <w:proofErr w:type="spellEnd"/>
      <w:r w:rsidRPr="00716217">
        <w:rPr>
          <w:rFonts w:ascii="Arial" w:eastAsia="Cambria" w:hAnsi="Arial" w:cs="Arial"/>
          <w:b/>
          <w:bCs/>
          <w:color w:val="000000"/>
          <w:sz w:val="20"/>
          <w:szCs w:val="20"/>
          <w:u w:color="000000"/>
          <w:bdr w:val="nil"/>
        </w:rPr>
        <w:t xml:space="preserve">. § 77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 případě, že není v obchodním rejstříku zapsán, a to o skutečnosti, že dodavatel není v 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34C03829"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 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EA51C0" w14:textId="77777777" w:rsidR="00692869" w:rsidRPr="00725D04" w:rsidRDefault="00692869" w:rsidP="00692869">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bookmarkStart w:id="4" w:name="_Hlk178574866"/>
      <w:r w:rsidRPr="00725D04">
        <w:rPr>
          <w:rFonts w:ascii="Arial" w:eastAsia="Cambria" w:hAnsi="Arial" w:cs="Arial"/>
          <w:b/>
          <w:color w:val="auto"/>
          <w:sz w:val="20"/>
          <w:szCs w:val="20"/>
          <w:u w:color="000000"/>
          <w:bdr w:val="none" w:sz="0" w:space="0" w:color="auto" w:frame="1"/>
        </w:rPr>
        <w:lastRenderedPageBreak/>
        <w:t>Technická kvalifikace</w:t>
      </w:r>
    </w:p>
    <w:p w14:paraId="3B4F1FD9" w14:textId="0961D18E" w:rsidR="00692869" w:rsidRPr="005A5740" w:rsidRDefault="00692869" w:rsidP="0069286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5A5740">
        <w:rPr>
          <w:rFonts w:ascii="Arial" w:hAnsi="Arial" w:cs="Arial"/>
          <w:b/>
          <w:iCs/>
          <w:sz w:val="20"/>
          <w:szCs w:val="20"/>
        </w:rPr>
        <w:t xml:space="preserve">technické kvalifikace </w:t>
      </w:r>
      <w:r>
        <w:rPr>
          <w:rFonts w:ascii="Arial" w:hAnsi="Arial" w:cs="Arial"/>
          <w:b/>
          <w:iCs/>
          <w:sz w:val="20"/>
          <w:szCs w:val="20"/>
        </w:rPr>
        <w:t>analogicky s </w:t>
      </w:r>
      <w:proofErr w:type="spellStart"/>
      <w:r>
        <w:rPr>
          <w:rFonts w:ascii="Arial" w:hAnsi="Arial" w:cs="Arial"/>
          <w:b/>
          <w:iCs/>
          <w:sz w:val="20"/>
          <w:szCs w:val="20"/>
        </w:rPr>
        <w:t>ust</w:t>
      </w:r>
      <w:proofErr w:type="spellEnd"/>
      <w:r>
        <w:rPr>
          <w:rFonts w:ascii="Arial" w:hAnsi="Arial" w:cs="Arial"/>
          <w:b/>
          <w:iCs/>
          <w:sz w:val="20"/>
          <w:szCs w:val="20"/>
        </w:rPr>
        <w:t>.</w:t>
      </w:r>
      <w:r w:rsidRPr="005A5740">
        <w:rPr>
          <w:rFonts w:ascii="Arial" w:hAnsi="Arial" w:cs="Arial"/>
          <w:b/>
          <w:iCs/>
          <w:sz w:val="20"/>
          <w:szCs w:val="20"/>
        </w:rPr>
        <w:t xml:space="preserve"> § 79 odst. 2 písm. b) ZZVZ</w:t>
      </w:r>
      <w:r w:rsidRPr="00716217">
        <w:rPr>
          <w:rFonts w:ascii="Arial" w:hAnsi="Arial" w:cs="Arial"/>
          <w:bCs/>
          <w:iCs/>
          <w:sz w:val="20"/>
          <w:szCs w:val="20"/>
        </w:rPr>
        <w:t xml:space="preserve"> </w:t>
      </w:r>
      <w:r>
        <w:rPr>
          <w:rFonts w:ascii="Arial" w:hAnsi="Arial" w:cs="Arial"/>
          <w:bCs/>
          <w:iCs/>
          <w:sz w:val="20"/>
          <w:szCs w:val="20"/>
        </w:rPr>
        <w:t>prokazuje předložením minimálně 1 významné dodávky obdobného charakteru jako je předmět veřejné zakázky,</w:t>
      </w:r>
      <w:r w:rsidR="00AD4554">
        <w:rPr>
          <w:rFonts w:ascii="Arial" w:hAnsi="Arial" w:cs="Arial"/>
          <w:bCs/>
          <w:iCs/>
          <w:sz w:val="20"/>
          <w:szCs w:val="20"/>
        </w:rPr>
        <w:t xml:space="preserve"> tedy </w:t>
      </w:r>
      <w:r w:rsidR="00AD4554" w:rsidRPr="00AD4554">
        <w:rPr>
          <w:rFonts w:ascii="Arial" w:hAnsi="Arial" w:cs="Arial"/>
          <w:color w:val="000000"/>
          <w:sz w:val="20"/>
          <w:szCs w:val="20"/>
        </w:rPr>
        <w:t>systém pro automatické vyhodnocování sledování hospodářských zvířat</w:t>
      </w:r>
      <w:r w:rsidR="00D4342D">
        <w:rPr>
          <w:rFonts w:ascii="Arial" w:hAnsi="Arial" w:cs="Arial"/>
          <w:color w:val="000000"/>
          <w:sz w:val="20"/>
          <w:szCs w:val="20"/>
        </w:rPr>
        <w:t>,</w:t>
      </w:r>
      <w:r>
        <w:rPr>
          <w:rFonts w:ascii="Arial" w:hAnsi="Arial" w:cs="Arial"/>
          <w:bCs/>
          <w:iCs/>
          <w:sz w:val="20"/>
          <w:szCs w:val="20"/>
        </w:rPr>
        <w:t xml:space="preserve"> realizované </w:t>
      </w:r>
      <w:r w:rsidRPr="005A5740">
        <w:rPr>
          <w:rFonts w:ascii="Arial" w:hAnsi="Arial" w:cs="Arial"/>
          <w:b/>
          <w:iCs/>
          <w:sz w:val="20"/>
          <w:szCs w:val="20"/>
        </w:rPr>
        <w:t>za poslední</w:t>
      </w:r>
      <w:r w:rsidR="003C03A2">
        <w:rPr>
          <w:rFonts w:ascii="Arial" w:hAnsi="Arial" w:cs="Arial"/>
          <w:b/>
          <w:iCs/>
          <w:sz w:val="20"/>
          <w:szCs w:val="20"/>
        </w:rPr>
        <w:t>ch</w:t>
      </w:r>
      <w:r w:rsidRPr="005A5740">
        <w:rPr>
          <w:rFonts w:ascii="Arial" w:hAnsi="Arial" w:cs="Arial"/>
          <w:b/>
          <w:iCs/>
          <w:sz w:val="20"/>
          <w:szCs w:val="20"/>
        </w:rPr>
        <w:t xml:space="preserve"> </w:t>
      </w:r>
      <w:r w:rsidR="003C03A2">
        <w:rPr>
          <w:rFonts w:ascii="Arial" w:hAnsi="Arial" w:cs="Arial"/>
          <w:b/>
          <w:iCs/>
          <w:sz w:val="20"/>
          <w:szCs w:val="20"/>
        </w:rPr>
        <w:t>10 let</w:t>
      </w:r>
      <w:r w:rsidRPr="005A5740">
        <w:rPr>
          <w:rFonts w:ascii="Arial" w:hAnsi="Arial" w:cs="Arial"/>
          <w:b/>
          <w:iCs/>
          <w:sz w:val="20"/>
          <w:szCs w:val="20"/>
        </w:rPr>
        <w:t xml:space="preserve"> před zahájením </w:t>
      </w:r>
      <w:r w:rsidR="00D4342D">
        <w:rPr>
          <w:rFonts w:ascii="Arial" w:hAnsi="Arial" w:cs="Arial"/>
          <w:b/>
          <w:iCs/>
          <w:sz w:val="20"/>
          <w:szCs w:val="20"/>
        </w:rPr>
        <w:t>výběrového</w:t>
      </w:r>
      <w:r w:rsidRPr="005A5740">
        <w:rPr>
          <w:rFonts w:ascii="Arial" w:hAnsi="Arial" w:cs="Arial"/>
          <w:b/>
          <w:iCs/>
          <w:sz w:val="20"/>
          <w:szCs w:val="20"/>
        </w:rPr>
        <w:t xml:space="preserve"> řízení v hodnotě minimálně </w:t>
      </w:r>
      <w:r w:rsidR="003C03A2">
        <w:rPr>
          <w:rFonts w:ascii="Arial" w:hAnsi="Arial" w:cs="Arial"/>
          <w:b/>
          <w:iCs/>
          <w:sz w:val="20"/>
          <w:szCs w:val="20"/>
        </w:rPr>
        <w:t>5</w:t>
      </w:r>
      <w:r>
        <w:rPr>
          <w:rFonts w:ascii="Arial" w:hAnsi="Arial" w:cs="Arial"/>
          <w:b/>
          <w:iCs/>
          <w:sz w:val="20"/>
          <w:szCs w:val="20"/>
        </w:rPr>
        <w:t>00</w:t>
      </w:r>
      <w:r w:rsidRPr="005A5740">
        <w:rPr>
          <w:rFonts w:ascii="Arial" w:hAnsi="Arial" w:cs="Arial"/>
          <w:b/>
          <w:iCs/>
          <w:sz w:val="20"/>
          <w:szCs w:val="20"/>
        </w:rPr>
        <w:t xml:space="preserve"> 000,- Kč bez DPH</w:t>
      </w:r>
      <w:r>
        <w:rPr>
          <w:rFonts w:ascii="Arial" w:hAnsi="Arial" w:cs="Arial"/>
          <w:bCs/>
          <w:iCs/>
          <w:sz w:val="20"/>
          <w:szCs w:val="20"/>
        </w:rPr>
        <w:t xml:space="preserve">. </w:t>
      </w:r>
    </w:p>
    <w:p w14:paraId="65858D4A" w14:textId="77777777" w:rsidR="00692869" w:rsidRPr="005A5740" w:rsidRDefault="00692869" w:rsidP="00692869">
      <w:pPr>
        <w:spacing w:before="240" w:after="60"/>
        <w:ind w:left="454"/>
        <w:jc w:val="both"/>
        <w:outlineLvl w:val="1"/>
        <w:rPr>
          <w:rFonts w:ascii="Arial" w:hAnsi="Arial" w:cs="Arial"/>
          <w:bCs/>
          <w:iCs/>
          <w:sz w:val="20"/>
          <w:szCs w:val="20"/>
        </w:rPr>
      </w:pPr>
      <w:r w:rsidRPr="005A5740">
        <w:rPr>
          <w:rFonts w:ascii="Arial" w:hAnsi="Arial" w:cs="Arial"/>
          <w:bCs/>
          <w:iCs/>
          <w:sz w:val="20"/>
          <w:szCs w:val="20"/>
        </w:rPr>
        <w:t xml:space="preserve">Dodavatel splňuje požadavky zadavatele na technickou kvalifikaci </w:t>
      </w:r>
      <w:r>
        <w:rPr>
          <w:rFonts w:ascii="Arial" w:hAnsi="Arial" w:cs="Arial"/>
          <w:bCs/>
          <w:iCs/>
          <w:sz w:val="20"/>
          <w:szCs w:val="20"/>
        </w:rPr>
        <w:t>analogicky</w:t>
      </w:r>
      <w:r w:rsidRPr="005A5740">
        <w:rPr>
          <w:rFonts w:ascii="Arial" w:hAnsi="Arial" w:cs="Arial"/>
          <w:bCs/>
          <w:iCs/>
          <w:sz w:val="20"/>
          <w:szCs w:val="20"/>
        </w:rPr>
        <w:t xml:space="preserve"> s </w:t>
      </w:r>
      <w:proofErr w:type="spellStart"/>
      <w:r w:rsidRPr="005A5740">
        <w:rPr>
          <w:rFonts w:ascii="Arial" w:hAnsi="Arial" w:cs="Arial"/>
          <w:bCs/>
          <w:iCs/>
          <w:sz w:val="20"/>
          <w:szCs w:val="20"/>
        </w:rPr>
        <w:t>ust</w:t>
      </w:r>
      <w:proofErr w:type="spellEnd"/>
      <w:r w:rsidRPr="005A5740">
        <w:rPr>
          <w:rFonts w:ascii="Arial" w:hAnsi="Arial" w:cs="Arial"/>
          <w:bCs/>
          <w:iCs/>
          <w:sz w:val="20"/>
          <w:szCs w:val="20"/>
        </w:rPr>
        <w:t xml:space="preserve"> § 79 odst. 2 písm. b) ZZVZ a čestně a pravdivě prohlašuje, že uskutečnil níže uvedené referenční zakázky, a to v rozsahu požadovaném zadavatelem:</w:t>
      </w:r>
    </w:p>
    <w:p w14:paraId="4F8A3855" w14:textId="77777777" w:rsidR="00692869" w:rsidRDefault="00692869" w:rsidP="00692869">
      <w:pPr>
        <w:ind w:firstLine="360"/>
        <w:rPr>
          <w:rFonts w:ascii="Arial" w:hAnsi="Arial" w:cs="Arial"/>
          <w:b/>
          <w:bCs/>
          <w:iCs/>
          <w:sz w:val="20"/>
          <w:szCs w:val="20"/>
        </w:rPr>
      </w:pPr>
    </w:p>
    <w:p w14:paraId="049FF6AA" w14:textId="77777777" w:rsidR="00692869" w:rsidRPr="00870B04" w:rsidRDefault="00692869" w:rsidP="00692869">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692869" w:rsidRPr="006F3A9F" w14:paraId="1F0DDAB1"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68CD0"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6714ABC0"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D966897"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8B680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0C22C96F"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125A96D5" w14:textId="77777777" w:rsidTr="00B71FB5">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372458" w14:textId="77777777" w:rsidR="00692869" w:rsidRPr="00845C19" w:rsidRDefault="00692869" w:rsidP="00B71FB5">
            <w:pPr>
              <w:rPr>
                <w:rFonts w:ascii="Arial" w:hAnsi="Arial" w:cs="Arial"/>
                <w:b/>
                <w:bCs/>
                <w:iCs/>
                <w:sz w:val="20"/>
                <w:szCs w:val="20"/>
              </w:rPr>
            </w:pPr>
            <w:r w:rsidRPr="00845C19">
              <w:rPr>
                <w:rFonts w:ascii="Arial" w:hAnsi="Arial" w:cs="Arial"/>
                <w:b/>
                <w:bCs/>
                <w:iCs/>
                <w:sz w:val="20"/>
                <w:szCs w:val="20"/>
              </w:rPr>
              <w:t>Místo realizace</w:t>
            </w:r>
          </w:p>
          <w:p w14:paraId="247A4CB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02DDCEFE"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36227CBD"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591178"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4BFFF9E4"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7110C41" w14:textId="77777777" w:rsidTr="00B71FB5">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18417D"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119548A8"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bookmarkEnd w:id="4"/>
    </w:tbl>
    <w:p w14:paraId="7ED495CE" w14:textId="77777777" w:rsidR="00154E0C" w:rsidRDefault="00154E0C" w:rsidP="00154E0C">
      <w:pPr>
        <w:pStyle w:val="Nadpis1"/>
        <w:spacing w:before="0" w:line="256" w:lineRule="auto"/>
        <w:rPr>
          <w:rFonts w:ascii="Arial" w:eastAsia="Cambria" w:hAnsi="Arial" w:cs="Arial"/>
          <w:b/>
          <w:color w:val="auto"/>
          <w:sz w:val="20"/>
          <w:szCs w:val="20"/>
          <w:u w:color="000000"/>
          <w:bdr w:val="none" w:sz="0" w:space="0" w:color="auto" w:frame="1"/>
        </w:rPr>
      </w:pPr>
    </w:p>
    <w:p w14:paraId="08BA5D3D" w14:textId="504193EC" w:rsidR="00154E0C" w:rsidRPr="00725D04" w:rsidRDefault="00154E0C" w:rsidP="00154E0C">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t>Další požadavky</w:t>
      </w:r>
    </w:p>
    <w:p w14:paraId="6654AA9B" w14:textId="77777777" w:rsidR="00AD4554" w:rsidRDefault="00AD4554" w:rsidP="00B67AFD">
      <w:pPr>
        <w:pStyle w:val="Normalni-slovn"/>
        <w:numPr>
          <w:ilvl w:val="0"/>
          <w:numId w:val="0"/>
        </w:numPr>
        <w:ind w:left="360" w:hanging="360"/>
        <w:rPr>
          <w:rFonts w:ascii="Arial" w:eastAsia="Cambria" w:hAnsi="Arial" w:cs="Arial"/>
          <w:b/>
          <w:sz w:val="20"/>
          <w:szCs w:val="20"/>
          <w:u w:color="000000"/>
          <w:bdr w:val="nil"/>
        </w:rPr>
      </w:pPr>
    </w:p>
    <w:p w14:paraId="04E0B627" w14:textId="4AE5A0BF"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0DD7" w14:textId="77777777" w:rsidR="00B0149C" w:rsidRDefault="00B0149C" w:rsidP="00CC4B5D">
      <w:pPr>
        <w:spacing w:after="0" w:line="240" w:lineRule="auto"/>
      </w:pPr>
      <w:r>
        <w:separator/>
      </w:r>
    </w:p>
  </w:endnote>
  <w:endnote w:type="continuationSeparator" w:id="0">
    <w:p w14:paraId="4B62566C" w14:textId="77777777" w:rsidR="00B0149C" w:rsidRDefault="00B0149C"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5143D9"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8D4F" w14:textId="77777777" w:rsidR="00B0149C" w:rsidRDefault="00B0149C" w:rsidP="00CC4B5D">
      <w:pPr>
        <w:spacing w:after="0" w:line="240" w:lineRule="auto"/>
      </w:pPr>
      <w:r>
        <w:separator/>
      </w:r>
    </w:p>
  </w:footnote>
  <w:footnote w:type="continuationSeparator" w:id="0">
    <w:p w14:paraId="6D85578E" w14:textId="77777777" w:rsidR="00B0149C" w:rsidRDefault="00B0149C"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617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7ECE250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7ECE250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CB1C7C4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94E5AA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9F6387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044A02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E5E0678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7DBC3A1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071286C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BFC22D7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7042110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7042110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5BBEFB8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568223D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FC85D1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905C8AD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1E2EB2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59EDE8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8BAFAF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34B0B76E">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4E0C"/>
    <w:rsid w:val="00157376"/>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3A2"/>
    <w:rsid w:val="003C0A00"/>
    <w:rsid w:val="003C420B"/>
    <w:rsid w:val="003E0C9A"/>
    <w:rsid w:val="003F2B49"/>
    <w:rsid w:val="00404A66"/>
    <w:rsid w:val="00416F13"/>
    <w:rsid w:val="00485524"/>
    <w:rsid w:val="00486B94"/>
    <w:rsid w:val="004A37F5"/>
    <w:rsid w:val="004A5572"/>
    <w:rsid w:val="004A7326"/>
    <w:rsid w:val="004B57AE"/>
    <w:rsid w:val="004D2061"/>
    <w:rsid w:val="004D3693"/>
    <w:rsid w:val="004E02DB"/>
    <w:rsid w:val="004E0809"/>
    <w:rsid w:val="004E5A2F"/>
    <w:rsid w:val="004F0EE9"/>
    <w:rsid w:val="00500AF3"/>
    <w:rsid w:val="00504881"/>
    <w:rsid w:val="00512D8D"/>
    <w:rsid w:val="005143D9"/>
    <w:rsid w:val="00534AA5"/>
    <w:rsid w:val="00535FD4"/>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CCA"/>
    <w:rsid w:val="005E7901"/>
    <w:rsid w:val="00607B86"/>
    <w:rsid w:val="00610786"/>
    <w:rsid w:val="00621201"/>
    <w:rsid w:val="00625961"/>
    <w:rsid w:val="00672A97"/>
    <w:rsid w:val="00680DA9"/>
    <w:rsid w:val="00680F10"/>
    <w:rsid w:val="00682C1B"/>
    <w:rsid w:val="00692869"/>
    <w:rsid w:val="00692E46"/>
    <w:rsid w:val="006946B9"/>
    <w:rsid w:val="006A1B21"/>
    <w:rsid w:val="006A3AB9"/>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E74"/>
    <w:rsid w:val="00853E1C"/>
    <w:rsid w:val="00860D48"/>
    <w:rsid w:val="00893E00"/>
    <w:rsid w:val="008D0627"/>
    <w:rsid w:val="00903923"/>
    <w:rsid w:val="00906BC8"/>
    <w:rsid w:val="009267C9"/>
    <w:rsid w:val="0094190D"/>
    <w:rsid w:val="00965781"/>
    <w:rsid w:val="00991E67"/>
    <w:rsid w:val="009D27BF"/>
    <w:rsid w:val="009D6BE2"/>
    <w:rsid w:val="009F6091"/>
    <w:rsid w:val="00A0332A"/>
    <w:rsid w:val="00A07511"/>
    <w:rsid w:val="00A14E8E"/>
    <w:rsid w:val="00A16789"/>
    <w:rsid w:val="00A17E03"/>
    <w:rsid w:val="00A221FE"/>
    <w:rsid w:val="00A30312"/>
    <w:rsid w:val="00A362C9"/>
    <w:rsid w:val="00A50237"/>
    <w:rsid w:val="00A6184A"/>
    <w:rsid w:val="00A619BA"/>
    <w:rsid w:val="00A7576C"/>
    <w:rsid w:val="00A8143C"/>
    <w:rsid w:val="00A819A3"/>
    <w:rsid w:val="00A903AB"/>
    <w:rsid w:val="00A92DA2"/>
    <w:rsid w:val="00A93754"/>
    <w:rsid w:val="00AB23C1"/>
    <w:rsid w:val="00AC7B9F"/>
    <w:rsid w:val="00AD0173"/>
    <w:rsid w:val="00AD2BC6"/>
    <w:rsid w:val="00AD4554"/>
    <w:rsid w:val="00AE1317"/>
    <w:rsid w:val="00B004C2"/>
    <w:rsid w:val="00B0149C"/>
    <w:rsid w:val="00B16038"/>
    <w:rsid w:val="00B232BC"/>
    <w:rsid w:val="00B34FCC"/>
    <w:rsid w:val="00B40651"/>
    <w:rsid w:val="00B410FC"/>
    <w:rsid w:val="00B67AFD"/>
    <w:rsid w:val="00BC13D7"/>
    <w:rsid w:val="00BC7002"/>
    <w:rsid w:val="00BE05F0"/>
    <w:rsid w:val="00BF3629"/>
    <w:rsid w:val="00C06300"/>
    <w:rsid w:val="00C234C3"/>
    <w:rsid w:val="00C30FD6"/>
    <w:rsid w:val="00C638D0"/>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4342D"/>
    <w:rsid w:val="00D64B34"/>
    <w:rsid w:val="00D84F99"/>
    <w:rsid w:val="00D850C0"/>
    <w:rsid w:val="00D90049"/>
    <w:rsid w:val="00D9359D"/>
    <w:rsid w:val="00D9541E"/>
    <w:rsid w:val="00DA1757"/>
    <w:rsid w:val="00DA337C"/>
    <w:rsid w:val="00DE6A2B"/>
    <w:rsid w:val="00E03CC6"/>
    <w:rsid w:val="00E10505"/>
    <w:rsid w:val="00E40673"/>
    <w:rsid w:val="00E80664"/>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2F1-2DE1-4F98-9683-7990802D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1094</Words>
  <Characters>6460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34</cp:revision>
  <cp:lastPrinted>2019-12-16T07:51:00Z</cp:lastPrinted>
  <dcterms:created xsi:type="dcterms:W3CDTF">2024-09-10T09:46:00Z</dcterms:created>
  <dcterms:modified xsi:type="dcterms:W3CDTF">2025-07-25T09:00:00Z</dcterms:modified>
</cp:coreProperties>
</file>