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69830D70"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ED215C" w:rsidRPr="00ED215C">
              <w:rPr>
                <w:rFonts w:ascii="Calibri" w:hAnsi="Calibri" w:cs="Calibri"/>
                <w:sz w:val="32"/>
                <w:szCs w:val="32"/>
                <w:lang w:val="cs-CZ"/>
              </w:rPr>
              <w:t>Komplexní systém pro automatické vyhodnocování sledování hospodářských zvířat</w:t>
            </w:r>
            <w:r w:rsidR="00EF0AF7">
              <w:rPr>
                <w:rFonts w:ascii="Calibri" w:hAnsi="Calibri" w:cs="Calibri"/>
                <w:sz w:val="32"/>
                <w:szCs w:val="32"/>
                <w:lang w:val="cs-CZ"/>
              </w:rPr>
              <w:t>, opakované řízení</w:t>
            </w:r>
            <w:r w:rsidR="002E10F5">
              <w:rPr>
                <w:rFonts w:ascii="Calibri" w:hAnsi="Calibri" w:cs="Calibri"/>
                <w:sz w:val="32"/>
                <w:szCs w:val="32"/>
                <w:lang w:val="cs-CZ"/>
              </w:rPr>
              <w:t xml:space="preserve"> II.</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5BEA0F80" w14:textId="5D136310" w:rsidR="0083333D" w:rsidRDefault="0083333D"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635C02F3"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0976C89D"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3E7DC0" w:rsidRPr="003E7DC0">
        <w:rPr>
          <w:rFonts w:ascii="Arial" w:hAnsi="Arial" w:cs="Arial"/>
          <w:b/>
          <w:bCs/>
          <w:color w:val="000000" w:themeColor="text1"/>
          <w:szCs w:val="22"/>
        </w:rPr>
        <w:t>„</w:t>
      </w:r>
      <w:r w:rsidR="00ED215C" w:rsidRPr="00ED215C">
        <w:rPr>
          <w:rFonts w:ascii="Arial" w:hAnsi="Arial" w:cs="Arial"/>
          <w:b/>
          <w:bCs/>
          <w:color w:val="000000" w:themeColor="text1"/>
          <w:szCs w:val="22"/>
        </w:rPr>
        <w:t>Komplexní systém pro automatické vyhodnocování sledování hospodářských zvířat</w:t>
      </w:r>
      <w:r w:rsidR="00EF0AF7">
        <w:rPr>
          <w:rFonts w:ascii="Arial" w:hAnsi="Arial" w:cs="Arial"/>
          <w:b/>
          <w:bCs/>
          <w:color w:val="000000" w:themeColor="text1"/>
          <w:szCs w:val="22"/>
        </w:rPr>
        <w:t>, opakované řízení</w:t>
      </w:r>
      <w:r w:rsidR="002E10F5">
        <w:rPr>
          <w:rFonts w:ascii="Arial" w:hAnsi="Arial" w:cs="Arial"/>
          <w:b/>
          <w:bCs/>
          <w:color w:val="000000" w:themeColor="text1"/>
          <w:szCs w:val="22"/>
        </w:rPr>
        <w:t xml:space="preserve"> II.</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 xml:space="preserve">zadávané mimo režim zákona č. 134/2016 Sb., o </w:t>
      </w:r>
      <w:r w:rsidRPr="003E7DC0">
        <w:rPr>
          <w:rFonts w:ascii="Arial" w:hAnsi="Arial" w:cs="Arial"/>
          <w:color w:val="000000" w:themeColor="text1"/>
        </w:rPr>
        <w:lastRenderedPageBreak/>
        <w:t>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35C89969"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Infra), reg. č. CZ.02.01.01/00/22_012/0004847 (dále jen </w:t>
      </w:r>
      <w:r w:rsidR="00A31363">
        <w:rPr>
          <w:rFonts w:ascii="Arial" w:eastAsia="Arial" w:hAnsi="Arial" w:cs="Arial"/>
          <w:szCs w:val="22"/>
        </w:rPr>
        <w:t>„</w:t>
      </w:r>
      <w:r w:rsidRPr="32487CFB">
        <w:rPr>
          <w:rFonts w:ascii="Arial" w:eastAsia="Arial" w:hAnsi="Arial" w:cs="Arial"/>
          <w:szCs w:val="22"/>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3347C17D" w:rsidR="00E00EEA" w:rsidRPr="00245047" w:rsidRDefault="00D42A1C" w:rsidP="00245047">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 xml:space="preserve">Předmětem smlouvy je </w:t>
      </w:r>
      <w:r w:rsidR="00745227" w:rsidRPr="009D7A70">
        <w:rPr>
          <w:rFonts w:ascii="Arial" w:eastAsia="Arial" w:hAnsi="Arial" w:cs="Arial"/>
          <w:szCs w:val="22"/>
        </w:rPr>
        <w:t>dodávka</w:t>
      </w:r>
      <w:r w:rsidR="003E7DC0" w:rsidRPr="009D7A70">
        <w:rPr>
          <w:rFonts w:ascii="Arial" w:eastAsia="Arial" w:hAnsi="Arial" w:cs="Arial"/>
          <w:szCs w:val="22"/>
        </w:rPr>
        <w:t xml:space="preserve"> </w:t>
      </w:r>
      <w:r w:rsidR="00245047" w:rsidRPr="00245047">
        <w:rPr>
          <w:rFonts w:ascii="Arial" w:eastAsia="Arial" w:hAnsi="Arial" w:cs="Arial"/>
          <w:szCs w:val="22"/>
        </w:rPr>
        <w:t>komplexního systému pro automatické vyhodnocování sledování hospodářských zvířat</w:t>
      </w:r>
      <w:r w:rsidR="004132C2" w:rsidRPr="00245047">
        <w:rPr>
          <w:rFonts w:ascii="Arial" w:hAnsi="Arial" w:cs="Arial"/>
        </w:rPr>
        <w:t>,</w:t>
      </w:r>
      <w:r w:rsidR="005A1AA7" w:rsidRPr="00245047">
        <w:rPr>
          <w:rFonts w:ascii="Arial" w:hAnsi="Arial" w:cs="Arial"/>
        </w:rPr>
        <w:t xml:space="preserve"> </w:t>
      </w:r>
      <w:r w:rsidR="00E00EEA" w:rsidRPr="00245047">
        <w:rPr>
          <w:rFonts w:ascii="Arial" w:hAnsi="Arial" w:cs="Arial"/>
        </w:rPr>
        <w:t>specifikovaná podrobně v příloze č. 1 – Technická specifikace, dále též jako „zařízení“ nebo „předmět koupě</w:t>
      </w:r>
      <w:r w:rsidR="00E00EEA" w:rsidRPr="00245047">
        <w:rPr>
          <w:rFonts w:ascii="Arial" w:eastAsia="Arial" w:hAnsi="Arial" w:cs="Arial"/>
          <w:szCs w:val="22"/>
        </w:rPr>
        <w:t>“.</w:t>
      </w:r>
    </w:p>
    <w:p w14:paraId="1983C2ED" w14:textId="6ED9C055" w:rsidR="00245047" w:rsidRDefault="00E00EEA" w:rsidP="009D7A70">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 xml:space="preserve">e </w:t>
      </w:r>
      <w:bookmarkStart w:id="0" w:name="_Hlk181960242"/>
      <w:r w:rsidR="009D7A70" w:rsidRPr="009D7A70">
        <w:rPr>
          <w:rFonts w:ascii="Arial" w:eastAsia="Arial" w:hAnsi="Arial" w:cs="Arial"/>
          <w:szCs w:val="22"/>
        </w:rPr>
        <w:t xml:space="preserve">pořízení </w:t>
      </w:r>
      <w:r w:rsidR="00245047" w:rsidRPr="00245047">
        <w:rPr>
          <w:rFonts w:ascii="Arial" w:eastAsia="Arial" w:hAnsi="Arial" w:cs="Arial"/>
          <w:szCs w:val="22"/>
        </w:rPr>
        <w:t>nového systému, který bude v rámci "PhD infrastruktury" poskytovat další jedinečné údaje důležité pro sledování a výzkum v oblasti výživy a welfare zvířat na Školním zemědělském podniku Žabčice.</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6E5D3168" w:rsidR="000A0E43" w:rsidRPr="00245047" w:rsidRDefault="00245047" w:rsidP="00245047">
      <w:pPr>
        <w:pStyle w:val="Zkladntextodsazen2"/>
        <w:numPr>
          <w:ilvl w:val="0"/>
          <w:numId w:val="7"/>
        </w:numPr>
        <w:spacing w:after="120"/>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 v místě plnění</w:t>
      </w:r>
      <w:r w:rsidRPr="00834071">
        <w:rPr>
          <w:rFonts w:ascii="Arial" w:hAnsi="Arial" w:cs="Arial"/>
          <w:szCs w:val="22"/>
        </w:rPr>
        <w:t>, přičemž instalací se rozumí usazení v místě plnění,</w:t>
      </w:r>
      <w:r>
        <w:rPr>
          <w:rFonts w:ascii="Arial" w:hAnsi="Arial" w:cs="Arial"/>
          <w:szCs w:val="22"/>
        </w:rPr>
        <w:t xml:space="preserve"> připojení zařízení, jeho konfigurace a kalibrace přímo ve stáji, </w:t>
      </w:r>
      <w:r w:rsidRPr="00834071">
        <w:rPr>
          <w:rFonts w:ascii="Arial" w:hAnsi="Arial" w:cs="Arial"/>
          <w:szCs w:val="22"/>
        </w:rPr>
        <w:t>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51CA4F16"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887F35" w:rsidRPr="00887F35">
        <w:rPr>
          <w:rFonts w:ascii="Arial" w:hAnsi="Arial" w:cs="Arial"/>
        </w:rPr>
        <w:t>8</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w:t>
      </w:r>
      <w:proofErr w:type="gramStart"/>
      <w:r w:rsidR="00245047">
        <w:rPr>
          <w:rFonts w:ascii="Arial" w:hAnsi="Arial" w:cs="Arial"/>
        </w:rPr>
        <w:t>4 - 8</w:t>
      </w:r>
      <w:proofErr w:type="gramEnd"/>
      <w:r w:rsidR="005A1AA7">
        <w:rPr>
          <w:rFonts w:ascii="Arial" w:hAnsi="Arial" w:cs="Arial"/>
        </w:rPr>
        <w:t xml:space="preserve"> </w:t>
      </w:r>
      <w:r w:rsidR="00AA1A5D" w:rsidRPr="00555F4C">
        <w:rPr>
          <w:rFonts w:ascii="Arial" w:hAnsi="Arial" w:cs="Arial"/>
        </w:rPr>
        <w:t>osob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28458E5A"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887F35">
        <w:rPr>
          <w:rFonts w:ascii="Arial" w:hAnsi="Arial" w:cs="Arial"/>
          <w:szCs w:val="22"/>
        </w:rPr>
        <w:t xml:space="preserve"> 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6AB21F32"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 xml:space="preserve">mlouvy snažit minimalizovat dopad na životní prostředí, </w:t>
      </w:r>
      <w:r w:rsidR="0053348C">
        <w:rPr>
          <w:rFonts w:ascii="Arial" w:hAnsi="Arial" w:cs="Arial"/>
          <w:szCs w:val="22"/>
        </w:rPr>
        <w:t xml:space="preserve">třídit odpad, </w:t>
      </w:r>
      <w:r w:rsidRPr="00734981">
        <w:rPr>
          <w:rFonts w:ascii="Arial" w:hAnsi="Arial" w:cs="Arial"/>
          <w:szCs w:val="22"/>
        </w:rPr>
        <w:t xml:space="preserve">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7DEBB535"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nejpozději do</w:t>
      </w:r>
      <w:r w:rsidR="0053348C">
        <w:rPr>
          <w:rFonts w:ascii="Arial" w:eastAsia="Calibri" w:hAnsi="Arial" w:cs="Arial"/>
          <w:b/>
        </w:rPr>
        <w:t xml:space="preserve"> 3</w:t>
      </w:r>
      <w:r w:rsidRPr="00E77E8A">
        <w:rPr>
          <w:rFonts w:ascii="Arial" w:eastAsia="Calibri" w:hAnsi="Arial" w:cs="Arial"/>
          <w:b/>
        </w:rPr>
        <w:t xml:space="preserve"> </w:t>
      </w:r>
      <w:r w:rsidR="00887F35">
        <w:rPr>
          <w:rFonts w:ascii="Arial" w:eastAsia="Calibri" w:hAnsi="Arial" w:cs="Arial"/>
          <w:b/>
        </w:rPr>
        <w:t>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66CC249C" w:rsidR="009C73CB" w:rsidRDefault="009C73CB" w:rsidP="00555F4C">
      <w:pPr>
        <w:pStyle w:val="Odstavecseseznamem"/>
        <w:ind w:left="567"/>
        <w:jc w:val="both"/>
      </w:pPr>
    </w:p>
    <w:p w14:paraId="52E76D97" w14:textId="38261A89"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w:t>
      </w:r>
      <w:r w:rsidR="00320202">
        <w:rPr>
          <w:rFonts w:ascii="Arial" w:hAnsi="Arial" w:cs="Arial"/>
        </w:rPr>
        <w:t xml:space="preserve"> (např. </w:t>
      </w:r>
      <w:r w:rsidR="00320202" w:rsidRPr="00320202">
        <w:rPr>
          <w:rFonts w:ascii="Arial" w:hAnsi="Arial" w:cs="Arial"/>
        </w:rPr>
        <w:t>z důvodu omezení vstupu do objektu způsobeného nákazovou situací</w:t>
      </w:r>
      <w:r w:rsidR="00320202">
        <w:rPr>
          <w:rFonts w:ascii="Arial" w:hAnsi="Arial" w:cs="Arial"/>
        </w:rPr>
        <w:t>)</w:t>
      </w:r>
      <w:r w:rsidR="00846EF6">
        <w:rPr>
          <w:rFonts w:ascii="Arial" w:hAnsi="Arial" w:cs="Arial"/>
        </w:rPr>
        <w:t>;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46CE1FA9"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9B366F" w:rsidRPr="00E77E8A">
        <w:rPr>
          <w:rFonts w:ascii="Arial" w:hAnsi="Arial" w:cs="Arial"/>
        </w:rPr>
        <w:t>ŠZP Žabčice, Zemědělská 53, 664 63 Žabči</w:t>
      </w:r>
      <w:r w:rsidR="009B366F">
        <w:rPr>
          <w:rFonts w:ascii="Arial" w:hAnsi="Arial" w:cs="Arial"/>
        </w:rPr>
        <w:t>ce</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lastRenderedPageBreak/>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lastRenderedPageBreak/>
        <w:t>Není-li výslovně uvedeno jinak, veškeré ceny v této smlouvě uvedené se rozumí bez daně z přidané hodnoty, která bude prodávajícím účtována podle předpisů platných ke dni uskutečnění zdanitelného plnění.</w:t>
      </w:r>
    </w:p>
    <w:p w14:paraId="16A7E297" w14:textId="77777777" w:rsidR="004132C2" w:rsidRPr="00591451" w:rsidRDefault="004132C2" w:rsidP="009B366F">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lastRenderedPageBreak/>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0BD37B47"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„Rozvoj výzkumně orientovaných studijních programů Mendelovy univerzity v Brně (MENDELU PhD Infra), reg. č. CZ.02.01.01/00/22_012/0004847“</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F8F1226"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9B366F">
        <w:rPr>
          <w:rFonts w:ascii="Arial" w:hAnsi="Arial" w:cs="Arial"/>
          <w:b/>
          <w:highlight w:val="yellow"/>
        </w:rPr>
        <w:t>12</w:t>
      </w:r>
      <w:r w:rsidR="00F07204" w:rsidRPr="006F162F">
        <w:rPr>
          <w:rFonts w:ascii="Arial" w:hAnsi="Arial" w:cs="Arial"/>
          <w:b/>
          <w:highlight w:val="yellow"/>
        </w:rPr>
        <w:t xml:space="preserve"> </w:t>
      </w:r>
      <w:r w:rsidRPr="006F162F">
        <w:rPr>
          <w:rFonts w:ascii="Arial" w:hAnsi="Arial" w:cs="Arial"/>
          <w:b/>
          <w:highlight w:val="yellow"/>
        </w:rPr>
        <w:t>měsíců</w:t>
      </w:r>
      <w:r w:rsidR="009B366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w:t>
      </w:r>
      <w:r w:rsidRPr="006865AD">
        <w:rPr>
          <w:rFonts w:ascii="Arial" w:hAnsi="Arial" w:cs="Arial"/>
        </w:rPr>
        <w:lastRenderedPageBreak/>
        <w:t xml:space="preserve">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lastRenderedPageBreak/>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3332C2B0"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53348C">
        <w:rPr>
          <w:rFonts w:ascii="Arial" w:eastAsiaTheme="minorHAnsi" w:hAnsi="Arial" w:cs="Arial"/>
          <w:bCs/>
        </w:rPr>
        <w:t xml:space="preserve">a povinnosti minimalizovat dopad na životní prostředí podle </w:t>
      </w:r>
      <w:r w:rsidR="0053348C" w:rsidRPr="00555F4C">
        <w:rPr>
          <w:rFonts w:ascii="Arial" w:eastAsiaTheme="minorHAnsi" w:hAnsi="Arial" w:cs="Arial"/>
          <w:bCs/>
        </w:rPr>
        <w:t xml:space="preserve">čl. I. odst. 1.8 písm. </w:t>
      </w:r>
      <w:r w:rsidR="0053348C">
        <w:rPr>
          <w:rFonts w:ascii="Arial" w:eastAsiaTheme="minorHAnsi" w:hAnsi="Arial" w:cs="Arial"/>
          <w:bCs/>
        </w:rPr>
        <w:t>g</w:t>
      </w:r>
      <w:r w:rsidR="0053348C" w:rsidRPr="00555F4C">
        <w:rPr>
          <w:rFonts w:ascii="Arial" w:eastAsiaTheme="minorHAnsi" w:hAnsi="Arial" w:cs="Arial"/>
          <w:bCs/>
        </w:rPr>
        <w:t>)</w:t>
      </w:r>
      <w:r w:rsidR="0053348C">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w:t>
      </w:r>
      <w:r w:rsidRPr="000A48E8">
        <w:rPr>
          <w:rFonts w:ascii="Arial" w:eastAsiaTheme="minorHAnsi" w:hAnsi="Arial" w:cs="Arial"/>
        </w:rPr>
        <w:lastRenderedPageBreak/>
        <w:t>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15B6F3DC"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lastRenderedPageBreak/>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1846941F" w14:textId="77777777" w:rsidR="0053348C" w:rsidRPr="0053348C" w:rsidRDefault="0053348C" w:rsidP="0053348C">
      <w:pPr>
        <w:pStyle w:val="Odstavecseseznamem"/>
        <w:numPr>
          <w:ilvl w:val="0"/>
          <w:numId w:val="41"/>
        </w:numPr>
        <w:spacing w:after="120"/>
        <w:jc w:val="both"/>
        <w:rPr>
          <w:rFonts w:ascii="Arial" w:hAnsi="Arial" w:cs="Arial"/>
          <w:vanish/>
        </w:rPr>
      </w:pPr>
    </w:p>
    <w:p w14:paraId="1C05FB62" w14:textId="77777777" w:rsidR="0053348C" w:rsidRPr="0053348C" w:rsidRDefault="0053348C" w:rsidP="0053348C">
      <w:pPr>
        <w:pStyle w:val="Odstavecseseznamem"/>
        <w:numPr>
          <w:ilvl w:val="1"/>
          <w:numId w:val="41"/>
        </w:numPr>
        <w:spacing w:after="120"/>
        <w:jc w:val="both"/>
        <w:rPr>
          <w:rFonts w:ascii="Arial" w:hAnsi="Arial" w:cs="Arial"/>
          <w:vanish/>
        </w:rPr>
      </w:pPr>
    </w:p>
    <w:p w14:paraId="4FB7803A" w14:textId="7A8E5521" w:rsidR="0053348C" w:rsidRDefault="0053348C" w:rsidP="0053348C">
      <w:pPr>
        <w:pStyle w:val="Odstavecseseznamem"/>
        <w:numPr>
          <w:ilvl w:val="1"/>
          <w:numId w:val="41"/>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4164C6D4" w14:textId="77777777" w:rsidR="0053348C" w:rsidRPr="0053348C" w:rsidRDefault="0053348C" w:rsidP="0053348C">
      <w:pPr>
        <w:pStyle w:val="Odstavecseseznamem"/>
        <w:spacing w:after="120"/>
        <w:jc w:val="both"/>
        <w:rPr>
          <w:rFonts w:ascii="Arial" w:hAnsi="Arial" w:cs="Arial"/>
        </w:rPr>
      </w:pPr>
    </w:p>
    <w:p w14:paraId="4DBF0A62" w14:textId="77777777" w:rsidR="0053348C" w:rsidRPr="0015500D" w:rsidRDefault="0053348C" w:rsidP="0053348C">
      <w:pPr>
        <w:pStyle w:val="Odstavecseseznamem"/>
        <w:numPr>
          <w:ilvl w:val="1"/>
          <w:numId w:val="41"/>
        </w:numPr>
        <w:spacing w:after="120"/>
        <w:jc w:val="both"/>
        <w:rPr>
          <w:rFonts w:ascii="Arial" w:hAnsi="Arial" w:cs="Arial"/>
        </w:rPr>
      </w:pPr>
      <w:r w:rsidRPr="00E06FCC">
        <w:rPr>
          <w:rFonts w:ascii="Arial" w:hAnsi="Arial" w:cs="Arial"/>
        </w:rPr>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34FE3F39" w14:textId="77777777" w:rsidR="0053348C" w:rsidRDefault="0053348C" w:rsidP="0053348C">
      <w:pPr>
        <w:pStyle w:val="Odstavecseseznamem"/>
        <w:numPr>
          <w:ilvl w:val="2"/>
          <w:numId w:val="42"/>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18CC3D95" w14:textId="77777777" w:rsidR="0053348C" w:rsidRPr="00324E30" w:rsidRDefault="0053348C" w:rsidP="0053348C">
      <w:pPr>
        <w:pStyle w:val="Odstavecseseznamem"/>
        <w:spacing w:after="120"/>
        <w:ind w:left="851"/>
        <w:jc w:val="both"/>
        <w:rPr>
          <w:rFonts w:ascii="Arial" w:hAnsi="Arial" w:cs="Arial"/>
        </w:rPr>
      </w:pPr>
    </w:p>
    <w:p w14:paraId="6E6348BB" w14:textId="77777777" w:rsidR="0053348C" w:rsidRDefault="0053348C" w:rsidP="0053348C">
      <w:pPr>
        <w:pStyle w:val="Odstavecseseznamem"/>
        <w:numPr>
          <w:ilvl w:val="2"/>
          <w:numId w:val="42"/>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71EA1256" w14:textId="77777777" w:rsidR="0053348C" w:rsidRPr="00324E30" w:rsidRDefault="0053348C" w:rsidP="0053348C">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Každá ze smluvních stran se zavazuje zachovávat mlčenlivost o veškerých skutečnostech a informacích, zejména obchodní a technické povahy a know-how týkající </w:t>
      </w:r>
      <w:r w:rsidRPr="003862D4">
        <w:rPr>
          <w:rFonts w:ascii="Arial" w:hAnsi="Arial" w:cs="Arial"/>
        </w:rPr>
        <w:lastRenderedPageBreak/>
        <w:t>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w:t>
      </w:r>
      <w:r w:rsidR="74E3A2AE" w:rsidRPr="004848FC">
        <w:rPr>
          <w:rFonts w:ascii="Arial" w:eastAsia="Arial" w:hAnsi="Arial" w:cs="Arial"/>
        </w:rPr>
        <w:lastRenderedPageBreak/>
        <w:t>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t>V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B81295">
      <w:pPr>
        <w:tabs>
          <w:tab w:val="left" w:pos="4680"/>
        </w:tabs>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3452A5D2" w14:textId="135A419D" w:rsidR="0060382A" w:rsidRPr="0060382A" w:rsidRDefault="0060382A" w:rsidP="0060382A">
      <w:pPr>
        <w:tabs>
          <w:tab w:val="left" w:pos="4820"/>
        </w:tabs>
        <w:ind w:left="4820"/>
        <w:rPr>
          <w:rFonts w:ascii="Arial" w:hAnsi="Arial" w:cs="Arial"/>
          <w:szCs w:val="22"/>
        </w:rPr>
      </w:pPr>
      <w:bookmarkStart w:id="2" w:name="_Hlk157096688"/>
      <w:r w:rsidRPr="0060382A">
        <w:rPr>
          <w:rFonts w:ascii="Arial" w:hAnsi="Arial" w:cs="Arial"/>
          <w:szCs w:val="22"/>
        </w:rPr>
        <w:t>Mgr. Ondřej Mocek, Ph.D</w:t>
      </w:r>
      <w:bookmarkEnd w:id="2"/>
      <w:r w:rsidRPr="0060382A">
        <w:rPr>
          <w:rFonts w:ascii="Arial" w:hAnsi="Arial" w:cs="Arial"/>
          <w:szCs w:val="22"/>
        </w:rPr>
        <w:t>.</w:t>
      </w:r>
    </w:p>
    <w:p w14:paraId="61B037AA"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Pr="0060382A">
        <w:rPr>
          <w:rFonts w:ascii="Arial" w:hAnsi="Arial" w:cs="Arial"/>
          <w:szCs w:val="22"/>
        </w:rPr>
        <w:t>Ing. Veronika Mlejnková, Ph.D.</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3"/>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50BA" w14:textId="77777777" w:rsidR="00696EF0" w:rsidRDefault="00696EF0" w:rsidP="003649BB">
      <w:r>
        <w:separator/>
      </w:r>
    </w:p>
  </w:endnote>
  <w:endnote w:type="continuationSeparator" w:id="0">
    <w:p w14:paraId="26E40E5A" w14:textId="77777777" w:rsidR="00696EF0" w:rsidRDefault="00696EF0"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A14C" w14:textId="77777777" w:rsidR="00696EF0" w:rsidRDefault="00696EF0" w:rsidP="003649BB">
      <w:r>
        <w:separator/>
      </w:r>
    </w:p>
  </w:footnote>
  <w:footnote w:type="continuationSeparator" w:id="0">
    <w:p w14:paraId="55C60F69" w14:textId="77777777" w:rsidR="00696EF0" w:rsidRDefault="00696EF0"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D93B" w14:textId="718554D7"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Pr="00EF5365">
      <w:rPr>
        <w:rFonts w:ascii="Calibri" w:hAnsi="Calibri" w:cs="Calibri"/>
        <w:color w:val="242424"/>
        <w:shd w:val="clear" w:color="auto" w:fill="FFFFFF"/>
      </w:rPr>
      <w:t xml:space="preserve">Rozvoj výzkumně orientovaných studijních programů Mendelovy univerzity v Brně </w:t>
    </w:r>
  </w:p>
  <w:p w14:paraId="6DED849F" w14:textId="574AACEF"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hAnsi="Calibri" w:cs="Calibri"/>
        <w:color w:val="242424"/>
        <w:shd w:val="clear" w:color="auto" w:fill="FFFFFF"/>
      </w:rPr>
      <w:t>(MENDELU PhD Infra),</w:t>
    </w:r>
    <w:r>
      <w:rPr>
        <w:rFonts w:ascii="Calibri" w:hAnsi="Calibri" w:cs="Calibri"/>
        <w:color w:val="242424"/>
        <w:shd w:val="clear" w:color="auto" w:fill="FFFFFF"/>
      </w:rPr>
      <w:t xml:space="preserve"> </w:t>
    </w:r>
    <w:r w:rsidRPr="00EF5365">
      <w:rPr>
        <w:rFonts w:ascii="Calibri" w:hAnsi="Calibri" w:cs="Calibri"/>
        <w:color w:val="242424"/>
        <w:shd w:val="clear" w:color="auto" w:fill="FFFFFF"/>
      </w:rPr>
      <w:t>reg. č. projektu: CZ.02.01.01/00/22_012/0004847</w:t>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9"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1"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0"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6"/>
  </w:num>
  <w:num w:numId="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1"/>
  </w:num>
  <w:num w:numId="12">
    <w:abstractNumId w:val="33"/>
  </w:num>
  <w:num w:numId="13">
    <w:abstractNumId w:val="8"/>
  </w:num>
  <w:num w:numId="14">
    <w:abstractNumId w:val="28"/>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7"/>
  </w:num>
  <w:num w:numId="20">
    <w:abstractNumId w:val="36"/>
  </w:num>
  <w:num w:numId="21">
    <w:abstractNumId w:val="21"/>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5"/>
  </w:num>
  <w:num w:numId="30">
    <w:abstractNumId w:val="1"/>
  </w:num>
  <w:num w:numId="31">
    <w:abstractNumId w:val="7"/>
  </w:num>
  <w:num w:numId="32">
    <w:abstractNumId w:val="19"/>
  </w:num>
  <w:num w:numId="33">
    <w:abstractNumId w:val="27"/>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2"/>
  </w:num>
  <w:num w:numId="36">
    <w:abstractNumId w:val="25"/>
  </w:num>
  <w:num w:numId="37">
    <w:abstractNumId w:val="24"/>
  </w:num>
  <w:num w:numId="38">
    <w:abstractNumId w:val="9"/>
  </w:num>
  <w:num w:numId="39">
    <w:abstractNumId w:val="13"/>
  </w:num>
  <w:num w:numId="40">
    <w:abstractNumId w:val="20"/>
  </w:num>
  <w:num w:numId="41">
    <w:abstractNumId w:val="18"/>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57F15"/>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5E35"/>
    <w:rsid w:val="001112F7"/>
    <w:rsid w:val="00115B4B"/>
    <w:rsid w:val="00123CE4"/>
    <w:rsid w:val="001272C1"/>
    <w:rsid w:val="00142C0E"/>
    <w:rsid w:val="001439A6"/>
    <w:rsid w:val="00162A52"/>
    <w:rsid w:val="001650A6"/>
    <w:rsid w:val="00171A38"/>
    <w:rsid w:val="00173A79"/>
    <w:rsid w:val="001759E6"/>
    <w:rsid w:val="001808D2"/>
    <w:rsid w:val="00190DED"/>
    <w:rsid w:val="0019323C"/>
    <w:rsid w:val="001A0E27"/>
    <w:rsid w:val="001A1C69"/>
    <w:rsid w:val="001B696D"/>
    <w:rsid w:val="00203B89"/>
    <w:rsid w:val="00221E71"/>
    <w:rsid w:val="00233723"/>
    <w:rsid w:val="00245047"/>
    <w:rsid w:val="00255288"/>
    <w:rsid w:val="00265BA0"/>
    <w:rsid w:val="0027555D"/>
    <w:rsid w:val="00284704"/>
    <w:rsid w:val="002951B1"/>
    <w:rsid w:val="002963CB"/>
    <w:rsid w:val="002A7E64"/>
    <w:rsid w:val="002B148D"/>
    <w:rsid w:val="002B6F5E"/>
    <w:rsid w:val="002E10F5"/>
    <w:rsid w:val="002E3DF7"/>
    <w:rsid w:val="0030523E"/>
    <w:rsid w:val="003150E7"/>
    <w:rsid w:val="00320202"/>
    <w:rsid w:val="00332C29"/>
    <w:rsid w:val="003339A7"/>
    <w:rsid w:val="0033504D"/>
    <w:rsid w:val="00353FB0"/>
    <w:rsid w:val="003625D7"/>
    <w:rsid w:val="003649BB"/>
    <w:rsid w:val="003751C6"/>
    <w:rsid w:val="003848C6"/>
    <w:rsid w:val="003862D4"/>
    <w:rsid w:val="00391389"/>
    <w:rsid w:val="00394408"/>
    <w:rsid w:val="00397D08"/>
    <w:rsid w:val="003A737B"/>
    <w:rsid w:val="003D2352"/>
    <w:rsid w:val="003D6E3A"/>
    <w:rsid w:val="003E4AB1"/>
    <w:rsid w:val="003E7DC0"/>
    <w:rsid w:val="00401F3D"/>
    <w:rsid w:val="004132C2"/>
    <w:rsid w:val="00417E42"/>
    <w:rsid w:val="00443D64"/>
    <w:rsid w:val="00446BC7"/>
    <w:rsid w:val="0046445F"/>
    <w:rsid w:val="00482F6D"/>
    <w:rsid w:val="00483234"/>
    <w:rsid w:val="00483BA5"/>
    <w:rsid w:val="004848FC"/>
    <w:rsid w:val="00492B51"/>
    <w:rsid w:val="00492F05"/>
    <w:rsid w:val="004941CB"/>
    <w:rsid w:val="004A0C12"/>
    <w:rsid w:val="004A40B8"/>
    <w:rsid w:val="004C7FF0"/>
    <w:rsid w:val="004D1B51"/>
    <w:rsid w:val="004F2056"/>
    <w:rsid w:val="005118EE"/>
    <w:rsid w:val="0051251E"/>
    <w:rsid w:val="00517E6B"/>
    <w:rsid w:val="00521BCF"/>
    <w:rsid w:val="0053244A"/>
    <w:rsid w:val="005331CA"/>
    <w:rsid w:val="0053348C"/>
    <w:rsid w:val="005518BB"/>
    <w:rsid w:val="00555F4C"/>
    <w:rsid w:val="005671DE"/>
    <w:rsid w:val="00567FD0"/>
    <w:rsid w:val="0058668E"/>
    <w:rsid w:val="00587CB4"/>
    <w:rsid w:val="00591451"/>
    <w:rsid w:val="00597F7F"/>
    <w:rsid w:val="005A0B88"/>
    <w:rsid w:val="005A1AA7"/>
    <w:rsid w:val="005A3D3A"/>
    <w:rsid w:val="005B6BAC"/>
    <w:rsid w:val="005C189A"/>
    <w:rsid w:val="005C222F"/>
    <w:rsid w:val="005C29C7"/>
    <w:rsid w:val="005C6E72"/>
    <w:rsid w:val="005E03CA"/>
    <w:rsid w:val="0060382A"/>
    <w:rsid w:val="00612D8F"/>
    <w:rsid w:val="00617406"/>
    <w:rsid w:val="00620950"/>
    <w:rsid w:val="00626933"/>
    <w:rsid w:val="00627959"/>
    <w:rsid w:val="00645B31"/>
    <w:rsid w:val="00672655"/>
    <w:rsid w:val="00685CC8"/>
    <w:rsid w:val="006865AD"/>
    <w:rsid w:val="00696EF0"/>
    <w:rsid w:val="006B365A"/>
    <w:rsid w:val="006B7009"/>
    <w:rsid w:val="006C41BB"/>
    <w:rsid w:val="006C78B6"/>
    <w:rsid w:val="006D538D"/>
    <w:rsid w:val="006E02F4"/>
    <w:rsid w:val="006F162F"/>
    <w:rsid w:val="00706744"/>
    <w:rsid w:val="0071640D"/>
    <w:rsid w:val="00720F8C"/>
    <w:rsid w:val="00724C4E"/>
    <w:rsid w:val="00734981"/>
    <w:rsid w:val="0073674E"/>
    <w:rsid w:val="00745227"/>
    <w:rsid w:val="00774784"/>
    <w:rsid w:val="00786932"/>
    <w:rsid w:val="00791CB9"/>
    <w:rsid w:val="00797F4A"/>
    <w:rsid w:val="007A75FA"/>
    <w:rsid w:val="007C299F"/>
    <w:rsid w:val="007D56B6"/>
    <w:rsid w:val="007E5891"/>
    <w:rsid w:val="007F4D29"/>
    <w:rsid w:val="0080153E"/>
    <w:rsid w:val="00803297"/>
    <w:rsid w:val="0083333D"/>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02F72"/>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366F"/>
    <w:rsid w:val="009B59A6"/>
    <w:rsid w:val="009C24C2"/>
    <w:rsid w:val="009C73CB"/>
    <w:rsid w:val="009D13DA"/>
    <w:rsid w:val="009D7A70"/>
    <w:rsid w:val="00A075CC"/>
    <w:rsid w:val="00A17C49"/>
    <w:rsid w:val="00A31363"/>
    <w:rsid w:val="00A40951"/>
    <w:rsid w:val="00A5133A"/>
    <w:rsid w:val="00A53C36"/>
    <w:rsid w:val="00A56D2C"/>
    <w:rsid w:val="00A6184A"/>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81295"/>
    <w:rsid w:val="00BB5FA9"/>
    <w:rsid w:val="00BD1177"/>
    <w:rsid w:val="00BE65B6"/>
    <w:rsid w:val="00C006A0"/>
    <w:rsid w:val="00C016F5"/>
    <w:rsid w:val="00C07C82"/>
    <w:rsid w:val="00C315E1"/>
    <w:rsid w:val="00C37CB1"/>
    <w:rsid w:val="00C5357B"/>
    <w:rsid w:val="00C6120C"/>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3F1F"/>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245AE"/>
    <w:rsid w:val="00E45A6D"/>
    <w:rsid w:val="00E507A2"/>
    <w:rsid w:val="00E57235"/>
    <w:rsid w:val="00E74A72"/>
    <w:rsid w:val="00E77E8A"/>
    <w:rsid w:val="00E81FAE"/>
    <w:rsid w:val="00E968EA"/>
    <w:rsid w:val="00EC101D"/>
    <w:rsid w:val="00ED215C"/>
    <w:rsid w:val="00ED2544"/>
    <w:rsid w:val="00EF0AF7"/>
    <w:rsid w:val="00F04138"/>
    <w:rsid w:val="00F07204"/>
    <w:rsid w:val="00F10EE3"/>
    <w:rsid w:val="00F2471D"/>
    <w:rsid w:val="00F37FB1"/>
    <w:rsid w:val="00F40B32"/>
    <w:rsid w:val="00F51826"/>
    <w:rsid w:val="00F55F44"/>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130323666">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4981</Words>
  <Characters>29390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Antónia Polášek</cp:lastModifiedBy>
  <cp:revision>11</cp:revision>
  <cp:lastPrinted>2022-02-28T08:30:00Z</cp:lastPrinted>
  <dcterms:created xsi:type="dcterms:W3CDTF">2025-05-13T06:44:00Z</dcterms:created>
  <dcterms:modified xsi:type="dcterms:W3CDTF">2025-07-25T09:00:00Z</dcterms:modified>
</cp:coreProperties>
</file>