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2CFCC731" w:rsidR="00895010" w:rsidRPr="003E7DC0" w:rsidRDefault="00D219D0" w:rsidP="003E7DC0">
            <w:pPr>
              <w:pStyle w:val="Nzev"/>
              <w:spacing w:before="120" w:after="120"/>
              <w:rPr>
                <w:rFonts w:ascii="Calibri" w:hAnsi="Calibri" w:cs="Calibri"/>
                <w:sz w:val="32"/>
                <w:szCs w:val="32"/>
              </w:rPr>
            </w:pPr>
            <w:r w:rsidRPr="00DC12B3">
              <w:rPr>
                <w:rFonts w:ascii="Calibri" w:hAnsi="Calibri" w:cs="Calibri"/>
                <w:sz w:val="32"/>
                <w:szCs w:val="32"/>
              </w:rPr>
              <w:t>„</w:t>
            </w:r>
            <w:r w:rsidR="00887F35" w:rsidRPr="00887F35">
              <w:rPr>
                <w:rFonts w:ascii="Calibri" w:hAnsi="Calibri" w:cs="Calibri"/>
                <w:sz w:val="32"/>
                <w:szCs w:val="32"/>
                <w:lang w:val="cs-CZ"/>
              </w:rPr>
              <w:t>Bezpilotní systém s multispektrálním snímačem</w:t>
            </w:r>
            <w:r w:rsidR="006D0C7F">
              <w:rPr>
                <w:rFonts w:ascii="Calibri" w:hAnsi="Calibri" w:cs="Calibri"/>
                <w:sz w:val="32"/>
                <w:szCs w:val="32"/>
                <w:lang w:val="cs-CZ"/>
              </w:rPr>
              <w:t>,</w:t>
            </w:r>
            <w:r w:rsidR="006D0C7F">
              <w:rPr>
                <w:rFonts w:ascii="Calibri" w:hAnsi="Calibri" w:cs="Calibri"/>
                <w:sz w:val="32"/>
                <w:szCs w:val="32"/>
              </w:rPr>
              <w:t xml:space="preserve"> </w:t>
            </w:r>
            <w:r w:rsidR="006D0C7F">
              <w:rPr>
                <w:rFonts w:ascii="Calibri" w:hAnsi="Calibri" w:cs="Calibri"/>
                <w:sz w:val="32"/>
                <w:szCs w:val="32"/>
                <w:lang w:val="cs-CZ"/>
              </w:rPr>
              <w:t>o</w:t>
            </w:r>
            <w:proofErr w:type="spellStart"/>
            <w:r w:rsidR="006D0C7F">
              <w:rPr>
                <w:rFonts w:ascii="Calibri" w:hAnsi="Calibri" w:cs="Calibri"/>
                <w:sz w:val="32"/>
                <w:szCs w:val="32"/>
              </w:rPr>
              <w:t>p</w:t>
            </w:r>
            <w:r w:rsidR="006D0C7F">
              <w:rPr>
                <w:rFonts w:ascii="Calibri" w:hAnsi="Calibri" w:cs="Calibri"/>
                <w:sz w:val="32"/>
                <w:szCs w:val="32"/>
                <w:lang w:val="cs-CZ"/>
              </w:rPr>
              <w:t>a</w:t>
            </w:r>
            <w:r w:rsidR="006D0C7F">
              <w:rPr>
                <w:rFonts w:ascii="Calibri" w:hAnsi="Calibri" w:cs="Calibri"/>
                <w:sz w:val="32"/>
                <w:szCs w:val="32"/>
              </w:rPr>
              <w:t>k</w:t>
            </w:r>
            <w:r w:rsidR="006D0C7F">
              <w:rPr>
                <w:rFonts w:ascii="Calibri" w:hAnsi="Calibri" w:cs="Calibri"/>
                <w:sz w:val="32"/>
                <w:szCs w:val="32"/>
                <w:lang w:val="cs-CZ"/>
              </w:rPr>
              <w:t>o</w:t>
            </w:r>
            <w:r w:rsidR="006D0C7F">
              <w:rPr>
                <w:rFonts w:ascii="Calibri" w:hAnsi="Calibri" w:cs="Calibri"/>
                <w:sz w:val="32"/>
                <w:szCs w:val="32"/>
              </w:rPr>
              <w:t>v</w:t>
            </w:r>
            <w:r w:rsidR="006D0C7F">
              <w:rPr>
                <w:rFonts w:ascii="Calibri" w:hAnsi="Calibri" w:cs="Calibri"/>
                <w:sz w:val="32"/>
                <w:szCs w:val="32"/>
                <w:lang w:val="cs-CZ"/>
              </w:rPr>
              <w:t>a</w:t>
            </w:r>
            <w:r w:rsidR="006D0C7F">
              <w:rPr>
                <w:rFonts w:ascii="Calibri" w:hAnsi="Calibri" w:cs="Calibri"/>
                <w:sz w:val="32"/>
                <w:szCs w:val="32"/>
              </w:rPr>
              <w:t>n</w:t>
            </w:r>
            <w:r w:rsidR="006D0C7F">
              <w:rPr>
                <w:rFonts w:ascii="Calibri" w:hAnsi="Calibri" w:cs="Calibri"/>
                <w:sz w:val="32"/>
                <w:szCs w:val="32"/>
                <w:lang w:val="cs-CZ"/>
              </w:rPr>
              <w:t>é</w:t>
            </w:r>
            <w:proofErr w:type="spellEnd"/>
            <w:r w:rsidR="006D0C7F">
              <w:rPr>
                <w:rFonts w:ascii="Calibri" w:hAnsi="Calibri" w:cs="Calibri"/>
                <w:sz w:val="32"/>
                <w:szCs w:val="32"/>
              </w:rPr>
              <w:t xml:space="preserve"> </w:t>
            </w:r>
            <w:r w:rsidR="006D0C7F">
              <w:rPr>
                <w:rFonts w:ascii="Calibri" w:hAnsi="Calibri" w:cs="Calibri"/>
                <w:sz w:val="32"/>
                <w:szCs w:val="32"/>
                <w:lang w:val="cs-CZ"/>
              </w:rPr>
              <w:t>ř</w:t>
            </w:r>
            <w:proofErr w:type="spellStart"/>
            <w:r w:rsidR="006D0C7F">
              <w:rPr>
                <w:rFonts w:ascii="Calibri" w:hAnsi="Calibri" w:cs="Calibri"/>
                <w:sz w:val="32"/>
                <w:szCs w:val="32"/>
              </w:rPr>
              <w:t>í</w:t>
            </w:r>
            <w:r w:rsidR="006D0C7F">
              <w:rPr>
                <w:rFonts w:ascii="Calibri" w:hAnsi="Calibri" w:cs="Calibri"/>
                <w:sz w:val="32"/>
                <w:szCs w:val="32"/>
                <w:lang w:val="cs-CZ"/>
              </w:rPr>
              <w:t>z</w:t>
            </w:r>
            <w:proofErr w:type="spellEnd"/>
            <w:r w:rsidR="006D0C7F">
              <w:rPr>
                <w:rFonts w:ascii="Calibri" w:hAnsi="Calibri" w:cs="Calibri"/>
                <w:sz w:val="32"/>
                <w:szCs w:val="32"/>
              </w:rPr>
              <w:t>e</w:t>
            </w:r>
            <w:r w:rsidR="006D0C7F">
              <w:rPr>
                <w:rFonts w:ascii="Calibri" w:hAnsi="Calibri" w:cs="Calibri"/>
                <w:sz w:val="32"/>
                <w:szCs w:val="32"/>
                <w:lang w:val="cs-CZ"/>
              </w:rPr>
              <w:t>n</w:t>
            </w:r>
            <w:r w:rsidR="006D0C7F">
              <w:rPr>
                <w:rFonts w:ascii="Calibri" w:hAnsi="Calibri" w:cs="Calibri"/>
                <w:sz w:val="32"/>
                <w:szCs w:val="32"/>
              </w:rPr>
              <w:t>í</w:t>
            </w:r>
            <w:r w:rsidRPr="00887F35">
              <w:rPr>
                <w:rFonts w:ascii="Calibri" w:hAnsi="Calibri" w:cs="Calibr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0225F9B9"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Mgr. Ondřej Mocek, Ph.D., příkazce operace</w:t>
      </w:r>
    </w:p>
    <w:p w14:paraId="491DD676" w14:textId="7460B773" w:rsidR="00D219D0" w:rsidRPr="00D219D0" w:rsidRDefault="205297A3" w:rsidP="32487CFB">
      <w:pPr>
        <w:tabs>
          <w:tab w:val="left" w:pos="2977"/>
        </w:tabs>
        <w:spacing w:line="20" w:lineRule="atLeast"/>
        <w:ind w:left="3540" w:firstLine="708"/>
        <w:jc w:val="both"/>
        <w:rPr>
          <w:rFonts w:ascii="Arial" w:eastAsia="Arial" w:hAnsi="Arial" w:cs="Arial"/>
          <w:color w:val="000000" w:themeColor="text1"/>
          <w:szCs w:val="22"/>
        </w:rPr>
      </w:pPr>
      <w:r w:rsidRPr="32487CFB">
        <w:rPr>
          <w:rFonts w:ascii="Arial" w:eastAsia="Arial" w:hAnsi="Arial" w:cs="Arial"/>
          <w:color w:val="000000" w:themeColor="text1"/>
          <w:szCs w:val="22"/>
        </w:rPr>
        <w:t xml:space="preserve">Ing. Veronika Mlejnková, Ph.D., správce </w:t>
      </w:r>
      <w:r w:rsidR="00D219D0">
        <w:tab/>
      </w:r>
      <w:r w:rsidR="00D219D0">
        <w:tab/>
      </w:r>
      <w:r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7119776F"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3E7DC0" w:rsidRPr="003E7DC0">
        <w:rPr>
          <w:rFonts w:ascii="Arial" w:hAnsi="Arial" w:cs="Arial"/>
          <w:b/>
          <w:bCs/>
          <w:color w:val="000000" w:themeColor="text1"/>
          <w:szCs w:val="22"/>
        </w:rPr>
        <w:t>„</w:t>
      </w:r>
      <w:r w:rsidR="00887F35">
        <w:rPr>
          <w:rFonts w:ascii="Arial" w:hAnsi="Arial" w:cs="Arial"/>
          <w:b/>
          <w:bCs/>
          <w:color w:val="000000" w:themeColor="text1"/>
          <w:szCs w:val="22"/>
        </w:rPr>
        <w:t>Bezpilotní systém s multispektrálním snímačem</w:t>
      </w:r>
      <w:r w:rsidR="006D0C7F">
        <w:rPr>
          <w:rFonts w:ascii="Arial" w:hAnsi="Arial" w:cs="Arial"/>
          <w:b/>
          <w:bCs/>
          <w:color w:val="000000" w:themeColor="text1"/>
          <w:szCs w:val="22"/>
        </w:rPr>
        <w:t>, opakované řízení</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 xml:space="preserve">zadávané mimo režim zákona č. 134/2016 Sb., o zadávání veřejných zakázek, ve znění </w:t>
      </w:r>
      <w:r w:rsidRPr="003E7DC0">
        <w:rPr>
          <w:rFonts w:ascii="Arial" w:hAnsi="Arial" w:cs="Arial"/>
          <w:color w:val="000000" w:themeColor="text1"/>
        </w:rPr>
        <w:lastRenderedPageBreak/>
        <w:t>pozdějších předpisů (dále jen „ZZVZ“)</w:t>
      </w:r>
      <w:r w:rsidR="2DAF90B7" w:rsidRPr="003E7DC0">
        <w:rPr>
          <w:rFonts w:ascii="Arial" w:hAnsi="Arial" w:cs="Arial"/>
          <w:color w:val="000000" w:themeColor="text1"/>
        </w:rPr>
        <w:t xml:space="preserve"> a v souladu s Pravidly pro 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Pr="003E7DC0">
        <w:rPr>
          <w:rFonts w:ascii="Arial" w:hAnsi="Arial" w:cs="Arial"/>
          <w:color w:val="000000" w:themeColor="text1"/>
        </w:rPr>
        <w:t xml:space="preserve"> 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35C89969"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Komenský v rámci projektu Rozvoj výzkumně orientovaných studijních programů Mendelovy univerzity v Brně (MENDELU PhD </w:t>
      </w:r>
      <w:proofErr w:type="spellStart"/>
      <w:r w:rsidRPr="32487CFB">
        <w:rPr>
          <w:rFonts w:ascii="Arial" w:eastAsia="Arial" w:hAnsi="Arial" w:cs="Arial"/>
          <w:szCs w:val="22"/>
        </w:rPr>
        <w:t>Infra</w:t>
      </w:r>
      <w:proofErr w:type="spellEnd"/>
      <w:r w:rsidRPr="32487CFB">
        <w:rPr>
          <w:rFonts w:ascii="Arial" w:eastAsia="Arial" w:hAnsi="Arial" w:cs="Arial"/>
          <w:szCs w:val="22"/>
        </w:rPr>
        <w:t xml:space="preserve">), </w:t>
      </w:r>
      <w:proofErr w:type="spellStart"/>
      <w:r w:rsidRPr="32487CFB">
        <w:rPr>
          <w:rFonts w:ascii="Arial" w:eastAsia="Arial" w:hAnsi="Arial" w:cs="Arial"/>
          <w:szCs w:val="22"/>
        </w:rPr>
        <w:t>reg</w:t>
      </w:r>
      <w:proofErr w:type="spellEnd"/>
      <w:r w:rsidRPr="32487CFB">
        <w:rPr>
          <w:rFonts w:ascii="Arial" w:eastAsia="Arial" w:hAnsi="Arial" w:cs="Arial"/>
          <w:szCs w:val="22"/>
        </w:rPr>
        <w:t xml:space="preserve">. č. CZ.02.01.01/00/22_012/0004847 (dále jen </w:t>
      </w:r>
      <w:r w:rsidR="00A31363">
        <w:rPr>
          <w:rFonts w:ascii="Arial" w:eastAsia="Arial" w:hAnsi="Arial" w:cs="Arial"/>
          <w:szCs w:val="22"/>
        </w:rPr>
        <w:t>„</w:t>
      </w:r>
      <w:r w:rsidRPr="32487CFB">
        <w:rPr>
          <w:rFonts w:ascii="Arial" w:eastAsia="Arial" w:hAnsi="Arial" w:cs="Arial"/>
          <w:szCs w:val="22"/>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7675E8EA" w14:textId="6320CDD0" w:rsidR="00E00EEA" w:rsidRPr="009D7A70" w:rsidRDefault="00D42A1C" w:rsidP="009D7A70">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 xml:space="preserve">Předmětem smlouvy je </w:t>
      </w:r>
      <w:r w:rsidR="00745227" w:rsidRPr="009D7A70">
        <w:rPr>
          <w:rFonts w:ascii="Arial" w:eastAsia="Arial" w:hAnsi="Arial" w:cs="Arial"/>
          <w:szCs w:val="22"/>
        </w:rPr>
        <w:t>dodávka</w:t>
      </w:r>
      <w:r w:rsidR="003E7DC0" w:rsidRPr="009D7A70">
        <w:rPr>
          <w:rFonts w:ascii="Arial" w:eastAsia="Arial" w:hAnsi="Arial" w:cs="Arial"/>
          <w:szCs w:val="22"/>
        </w:rPr>
        <w:t xml:space="preserve"> </w:t>
      </w:r>
      <w:r w:rsidR="009D7A70" w:rsidRPr="009D7A70">
        <w:rPr>
          <w:rFonts w:ascii="Arial" w:eastAsia="Arial" w:hAnsi="Arial" w:cs="Arial"/>
          <w:szCs w:val="22"/>
        </w:rPr>
        <w:t xml:space="preserve">bezpilotního systému (dronu) s pokročilým multispektrálním snímačem, kombinovanou LIDAR a RGB jednotkou včetně potřebného výpočetního hardware a software pro zpracování </w:t>
      </w:r>
      <w:proofErr w:type="spellStart"/>
      <w:r w:rsidR="009D7A70" w:rsidRPr="009D7A70">
        <w:rPr>
          <w:rFonts w:ascii="Arial" w:eastAsia="Arial" w:hAnsi="Arial" w:cs="Arial"/>
          <w:szCs w:val="22"/>
        </w:rPr>
        <w:t>ortomozaik</w:t>
      </w:r>
      <w:proofErr w:type="spellEnd"/>
      <w:r w:rsidR="009D7A70" w:rsidRPr="009D7A70">
        <w:rPr>
          <w:rFonts w:ascii="Arial" w:eastAsia="Arial" w:hAnsi="Arial" w:cs="Arial"/>
          <w:szCs w:val="22"/>
        </w:rPr>
        <w:t xml:space="preserve"> a vyhodnoceních spektrálních vlastností</w:t>
      </w:r>
      <w:r w:rsidR="004132C2" w:rsidRPr="009D7A70">
        <w:rPr>
          <w:rFonts w:ascii="Arial" w:hAnsi="Arial" w:cs="Arial"/>
        </w:rPr>
        <w:t>,</w:t>
      </w:r>
      <w:r w:rsidR="005A1AA7" w:rsidRPr="009D7A70">
        <w:rPr>
          <w:rFonts w:ascii="Arial" w:hAnsi="Arial" w:cs="Arial"/>
        </w:rPr>
        <w:t xml:space="preserve"> </w:t>
      </w:r>
      <w:r w:rsidR="00E00EEA" w:rsidRPr="009D7A70">
        <w:rPr>
          <w:rFonts w:ascii="Arial" w:hAnsi="Arial" w:cs="Arial"/>
        </w:rPr>
        <w:t>specifikovaná podrobně v příloze č. 1 – Technická specifikace, dále též jako „zařízení“ nebo „předmět koupě</w:t>
      </w:r>
      <w:r w:rsidR="00E00EEA" w:rsidRPr="009D7A70">
        <w:rPr>
          <w:rFonts w:ascii="Arial" w:eastAsia="Arial" w:hAnsi="Arial" w:cs="Arial"/>
          <w:szCs w:val="22"/>
        </w:rPr>
        <w:t>“.</w:t>
      </w:r>
    </w:p>
    <w:p w14:paraId="69E5CF06" w14:textId="77777777" w:rsidR="009D7A70" w:rsidRPr="009D7A70" w:rsidRDefault="00E00EEA" w:rsidP="009D7A70">
      <w:pPr>
        <w:spacing w:after="120"/>
        <w:ind w:left="567"/>
        <w:jc w:val="both"/>
        <w:rPr>
          <w:rFonts w:ascii="Arial" w:eastAsia="Arial" w:hAnsi="Arial" w:cs="Arial"/>
          <w:szCs w:val="22"/>
        </w:rPr>
      </w:pPr>
      <w:r w:rsidRPr="009D7A70">
        <w:rPr>
          <w:rFonts w:ascii="Arial" w:eastAsia="Arial" w:hAnsi="Arial" w:cs="Arial"/>
          <w:szCs w:val="22"/>
        </w:rPr>
        <w:t>Ú</w:t>
      </w:r>
      <w:r w:rsidR="00D42A1C" w:rsidRPr="009D7A70">
        <w:rPr>
          <w:rFonts w:ascii="Arial" w:eastAsia="Arial" w:hAnsi="Arial" w:cs="Arial"/>
          <w:szCs w:val="22"/>
        </w:rPr>
        <w:t>čelem j</w:t>
      </w:r>
      <w:r w:rsidR="003E7DC0" w:rsidRPr="009D7A70">
        <w:rPr>
          <w:rFonts w:ascii="Arial" w:eastAsia="Arial" w:hAnsi="Arial" w:cs="Arial"/>
          <w:szCs w:val="22"/>
        </w:rPr>
        <w:t xml:space="preserve">e </w:t>
      </w:r>
      <w:bookmarkStart w:id="0" w:name="_Hlk181960242"/>
      <w:r w:rsidR="009D7A70" w:rsidRPr="009D7A70">
        <w:rPr>
          <w:rFonts w:ascii="Arial" w:eastAsia="Arial" w:hAnsi="Arial" w:cs="Arial"/>
          <w:szCs w:val="22"/>
        </w:rPr>
        <w:t xml:space="preserve">pořízení bezpilotního systému pro multispektrální, termální a RGB snímkování zemědělských ploch v </w:t>
      </w:r>
      <w:proofErr w:type="spellStart"/>
      <w:r w:rsidR="009D7A70" w:rsidRPr="009D7A70">
        <w:rPr>
          <w:rFonts w:ascii="Arial" w:eastAsia="Arial" w:hAnsi="Arial" w:cs="Arial"/>
          <w:szCs w:val="22"/>
        </w:rPr>
        <w:t>ultravysokém</w:t>
      </w:r>
      <w:proofErr w:type="spellEnd"/>
      <w:r w:rsidR="009D7A70" w:rsidRPr="009D7A70">
        <w:rPr>
          <w:rFonts w:ascii="Arial" w:eastAsia="Arial" w:hAnsi="Arial" w:cs="Arial"/>
          <w:szCs w:val="22"/>
        </w:rPr>
        <w:t xml:space="preserve"> prostorovém rozlišení. Specializované vybavení bude uplatněno při výzkumných aktivitách PhD studentů doktorského oboru Obecná produkce rostlinná v oblasti diagnostiky stavu porostů a detekce zaplevelení.</w:t>
      </w:r>
    </w:p>
    <w:bookmarkEnd w:id="0"/>
    <w:p w14:paraId="5913DC91" w14:textId="10273A7F"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 xml:space="preserve">Prodávající se tímto zavazuje dodat kupujícímu předmět koupě a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 dle této smlouvy. </w:t>
      </w:r>
    </w:p>
    <w:p w14:paraId="5B0AF485" w14:textId="3FE6DA17"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 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7E8BB77E" w:rsidR="000A0E43" w:rsidRPr="00834071" w:rsidRDefault="00F55F44" w:rsidP="00724C4E">
      <w:pPr>
        <w:pStyle w:val="Zkladntextodsazen2"/>
        <w:numPr>
          <w:ilvl w:val="0"/>
          <w:numId w:val="7"/>
        </w:numPr>
        <w:spacing w:after="120"/>
        <w:rPr>
          <w:rFonts w:ascii="Arial" w:hAnsi="Arial" w:cs="Arial"/>
          <w:szCs w:val="22"/>
        </w:rPr>
      </w:pPr>
      <w:r>
        <w:rPr>
          <w:rFonts w:ascii="Arial" w:hAnsi="Arial" w:cs="Arial"/>
          <w:szCs w:val="22"/>
        </w:rPr>
        <w:t xml:space="preserve">montáž a </w:t>
      </w:r>
      <w:r w:rsidR="00D73880" w:rsidRPr="00834071">
        <w:rPr>
          <w:rFonts w:ascii="Arial" w:hAnsi="Arial" w:cs="Arial"/>
          <w:szCs w:val="22"/>
        </w:rPr>
        <w:t xml:space="preserve">instalaci </w:t>
      </w:r>
      <w:r w:rsidR="00162A52" w:rsidRPr="00834071">
        <w:rPr>
          <w:rFonts w:ascii="Arial" w:hAnsi="Arial" w:cs="Arial"/>
          <w:szCs w:val="22"/>
        </w:rPr>
        <w:t>zařízení</w:t>
      </w:r>
      <w:r>
        <w:rPr>
          <w:rFonts w:ascii="Arial" w:hAnsi="Arial" w:cs="Arial"/>
          <w:szCs w:val="22"/>
        </w:rPr>
        <w:t xml:space="preserve"> a příslušenství</w:t>
      </w:r>
      <w:r w:rsidR="00D73880" w:rsidRPr="00834071">
        <w:rPr>
          <w:rFonts w:ascii="Arial" w:hAnsi="Arial" w:cs="Arial"/>
          <w:szCs w:val="22"/>
        </w:rPr>
        <w:t>, přičemž instalací se rozumí sestavení či propojení</w:t>
      </w:r>
      <w:r w:rsidR="00887F35">
        <w:rPr>
          <w:rFonts w:ascii="Arial" w:hAnsi="Arial" w:cs="Arial"/>
          <w:szCs w:val="22"/>
        </w:rPr>
        <w:t xml:space="preserve"> jednotlivých komponent systému</w:t>
      </w:r>
      <w:r w:rsidR="00D73880" w:rsidRPr="00834071">
        <w:rPr>
          <w:rFonts w:ascii="Arial" w:hAnsi="Arial" w:cs="Arial"/>
          <w:szCs w:val="22"/>
        </w:rPr>
        <w:t xml:space="preserve"> a</w:t>
      </w:r>
      <w:r w:rsidR="00887F35">
        <w:rPr>
          <w:rFonts w:ascii="Arial" w:hAnsi="Arial" w:cs="Arial"/>
          <w:szCs w:val="22"/>
        </w:rPr>
        <w:t xml:space="preserve"> jeho uvedení do provozu</w:t>
      </w:r>
      <w:r w:rsidR="00D73880" w:rsidRPr="00834071">
        <w:rPr>
          <w:rFonts w:ascii="Arial" w:hAnsi="Arial" w:cs="Arial"/>
          <w:szCs w:val="22"/>
        </w:rPr>
        <w:t xml:space="preserve"> spolu s ověřením funkčnosti</w:t>
      </w:r>
      <w:r w:rsidR="009408D6">
        <w:rPr>
          <w:rFonts w:ascii="Arial" w:hAnsi="Arial" w:cs="Arial"/>
          <w:szCs w:val="22"/>
        </w:rPr>
        <w:t xml:space="preserve"> a testovací měření s ukázkou funkčního výstupu</w:t>
      </w:r>
      <w:r w:rsidR="00D73880" w:rsidRPr="00834071">
        <w:rPr>
          <w:rFonts w:ascii="Arial" w:hAnsi="Arial" w:cs="Arial"/>
          <w:szCs w:val="22"/>
        </w:rPr>
        <w:t>;</w:t>
      </w:r>
    </w:p>
    <w:p w14:paraId="5E6C5065" w14:textId="510B6930"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 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1C3B4151"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887F35" w:rsidRPr="00887F35">
        <w:rPr>
          <w:rFonts w:ascii="Arial" w:hAnsi="Arial" w:cs="Arial"/>
        </w:rPr>
        <w:t>8</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887F35">
        <w:rPr>
          <w:rFonts w:ascii="Arial" w:hAnsi="Arial" w:cs="Arial"/>
        </w:rPr>
        <w:t>3</w:t>
      </w:r>
      <w:r w:rsidR="005A1AA7">
        <w:rPr>
          <w:rFonts w:ascii="Arial" w:hAnsi="Arial" w:cs="Arial"/>
        </w:rPr>
        <w:t xml:space="preserve"> </w:t>
      </w:r>
      <w:r w:rsidR="00AA1A5D" w:rsidRPr="00555F4C">
        <w:rPr>
          <w:rFonts w:ascii="Arial" w:hAnsi="Arial" w:cs="Arial"/>
        </w:rPr>
        <w:t>osob</w:t>
      </w:r>
      <w:r w:rsidR="00887F35">
        <w:rPr>
          <w:rFonts w:ascii="Arial" w:hAnsi="Arial" w:cs="Arial"/>
        </w:rPr>
        <w:t>y</w:t>
      </w:r>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28458E5A"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lastRenderedPageBreak/>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887F35">
        <w:rPr>
          <w:rFonts w:ascii="Arial" w:hAnsi="Arial" w:cs="Arial"/>
          <w:szCs w:val="22"/>
        </w:rPr>
        <w:t xml:space="preserve"> elektronické podobě v </w:t>
      </w:r>
      <w:r w:rsidR="005A1AA7">
        <w:rPr>
          <w:rFonts w:ascii="Arial" w:hAnsi="Arial" w:cs="Arial"/>
          <w:szCs w:val="22"/>
        </w:rPr>
        <w:t xml:space="preserve">českém </w:t>
      </w:r>
      <w:r w:rsidR="00706744">
        <w:rPr>
          <w:rFonts w:ascii="Arial" w:hAnsi="Arial" w:cs="Arial"/>
          <w:szCs w:val="22"/>
        </w:rPr>
        <w:t>nebo</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4AB543A"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xml:space="preserve">, v 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6E2825F3"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 spolu se všemi právy nutnými k jeho řádnému a nerušenému nakládání a 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1" w:name="_Hlk40712153"/>
      <w:r w:rsidRPr="00734981">
        <w:rPr>
          <w:rFonts w:ascii="Arial" w:hAnsi="Arial" w:cs="Arial"/>
          <w:szCs w:val="22"/>
        </w:rPr>
        <w:t>Nesplnění povinností prodávajícího dle tohoto ustanovení smlouvy se považuje za její podstatné porušení</w:t>
      </w:r>
      <w:bookmarkEnd w:id="1"/>
      <w:r w:rsidRPr="00734981">
        <w:rPr>
          <w:rFonts w:ascii="Arial" w:hAnsi="Arial" w:cs="Arial"/>
          <w:szCs w:val="22"/>
        </w:rPr>
        <w:t>.</w:t>
      </w:r>
    </w:p>
    <w:p w14:paraId="6D0F7E0D" w14:textId="7C225E8E"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 xml:space="preserve">mlouvy snažit minimalizovat dopad na životní prostředí,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 xml:space="preserve">není účastníkem žádného soudního, rozhodčího nebo správního řízení, které by mohlo ovlivnit jeho schopnost řádného plnění závazků vyplývajících z této smlouvy, zejména </w:t>
      </w:r>
      <w:r w:rsidRPr="00913852">
        <w:rPr>
          <w:rFonts w:ascii="Arial" w:hAnsi="Arial" w:cs="Arial"/>
        </w:rPr>
        <w:lastRenderedPageBreak/>
        <w:t>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2BAD6478"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887F35">
        <w:rPr>
          <w:rFonts w:ascii="Arial" w:eastAsia="Calibri" w:hAnsi="Arial" w:cs="Arial"/>
          <w:b/>
        </w:rPr>
        <w:t>2 měsíců</w:t>
      </w:r>
      <w:r w:rsidRPr="00E77E8A">
        <w:rPr>
          <w:rFonts w:ascii="Arial" w:eastAsia="Calibri" w:hAnsi="Arial" w:cs="Arial"/>
          <w:b/>
        </w:rPr>
        <w:t xml:space="preserve"> </w:t>
      </w:r>
      <w:r w:rsidR="00774784" w:rsidRPr="00E77E8A">
        <w:rPr>
          <w:rFonts w:ascii="Arial" w:eastAsia="Calibri" w:hAnsi="Arial" w:cs="Arial"/>
          <w:b/>
        </w:rPr>
        <w:t>od 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 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782066A3"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3337B28F"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A31363">
        <w:rPr>
          <w:rFonts w:ascii="Arial" w:hAnsi="Arial" w:cs="Arial"/>
        </w:rPr>
        <w:t xml:space="preserve">Mendelova univerzita v Brně, </w:t>
      </w:r>
      <w:r w:rsidR="009D7A70">
        <w:rPr>
          <w:rFonts w:ascii="Arial" w:hAnsi="Arial" w:cs="Arial"/>
        </w:rPr>
        <w:t xml:space="preserve">Agronomická fakulta, Ústav </w:t>
      </w:r>
      <w:proofErr w:type="spellStart"/>
      <w:r w:rsidR="009D7A70">
        <w:rPr>
          <w:rFonts w:ascii="Arial" w:hAnsi="Arial" w:cs="Arial"/>
        </w:rPr>
        <w:t>agrosystémů</w:t>
      </w:r>
      <w:proofErr w:type="spellEnd"/>
      <w:r w:rsidR="009D7A70">
        <w:rPr>
          <w:rFonts w:ascii="Arial" w:hAnsi="Arial" w:cs="Arial"/>
        </w:rPr>
        <w:t xml:space="preserve"> a bioklimatologie</w:t>
      </w:r>
      <w:r w:rsidR="009408D6" w:rsidRPr="009408D6">
        <w:rPr>
          <w:rFonts w:ascii="Arial" w:hAnsi="Arial" w:cs="Arial"/>
        </w:rPr>
        <w:t>,</w:t>
      </w:r>
      <w:r w:rsidR="009D7A70">
        <w:rPr>
          <w:rFonts w:ascii="Arial" w:hAnsi="Arial" w:cs="Arial"/>
        </w:rPr>
        <w:t xml:space="preserve"> Zemědělská 1665/1,</w:t>
      </w:r>
      <w:r w:rsidR="009408D6" w:rsidRPr="009408D6">
        <w:rPr>
          <w:rFonts w:ascii="Arial" w:hAnsi="Arial" w:cs="Arial"/>
        </w:rPr>
        <w:t xml:space="preserve"> </w:t>
      </w:r>
      <w:r w:rsidR="00A31363">
        <w:rPr>
          <w:rFonts w:ascii="Arial" w:hAnsi="Arial" w:cs="Arial"/>
        </w:rPr>
        <w:t>6</w:t>
      </w:r>
      <w:r w:rsidR="004132C2">
        <w:rPr>
          <w:rFonts w:ascii="Arial" w:hAnsi="Arial" w:cs="Arial"/>
        </w:rPr>
        <w:t>13 00</w:t>
      </w:r>
      <w:r w:rsidR="009408D6" w:rsidRPr="009408D6">
        <w:rPr>
          <w:rFonts w:ascii="Arial" w:hAnsi="Arial" w:cs="Arial"/>
        </w:rPr>
        <w:t xml:space="preserve"> Brn</w:t>
      </w:r>
      <w:r w:rsidR="004132C2">
        <w:rPr>
          <w:rFonts w:ascii="Arial" w:hAnsi="Arial" w:cs="Arial"/>
        </w:rPr>
        <w:t>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 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 xml:space="preserve">řešení předloží prodávající kupujícímu ke schválení v dostatečném předstihu. </w:t>
      </w:r>
      <w:r w:rsidRPr="00627959">
        <w:rPr>
          <w:rFonts w:ascii="Arial" w:hAnsi="Arial" w:cs="Arial"/>
        </w:rPr>
        <w:lastRenderedPageBreak/>
        <w:t>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784884E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 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77777777" w:rsidR="004132C2" w:rsidRPr="00591451" w:rsidRDefault="004132C2"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w:t>
      </w:r>
      <w:r w:rsidR="00774784" w:rsidRPr="00591451">
        <w:rPr>
          <w:rFonts w:ascii="Arial" w:hAnsi="Arial" w:cs="Arial"/>
          <w:sz w:val="22"/>
          <w:szCs w:val="22"/>
        </w:rPr>
        <w:lastRenderedPageBreak/>
        <w:t>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0BD37B47"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xml:space="preserve">, tj. „Rozvoj výzkumně orientovaných studijních programů Mendelovy univerzity v Brně (MENDELU PhD </w:t>
      </w:r>
      <w:proofErr w:type="spellStart"/>
      <w:r w:rsidR="3E4F1EA9" w:rsidRPr="0060382A">
        <w:rPr>
          <w:rFonts w:ascii="Arial" w:hAnsi="Arial" w:cs="Arial"/>
          <w:sz w:val="22"/>
          <w:szCs w:val="22"/>
        </w:rPr>
        <w:t>Infra</w:t>
      </w:r>
      <w:proofErr w:type="spellEnd"/>
      <w:r w:rsidR="3E4F1EA9" w:rsidRPr="0060382A">
        <w:rPr>
          <w:rFonts w:ascii="Arial" w:hAnsi="Arial" w:cs="Arial"/>
          <w:sz w:val="22"/>
          <w:szCs w:val="22"/>
        </w:rPr>
        <w:t xml:space="preserve">), </w:t>
      </w:r>
      <w:proofErr w:type="spellStart"/>
      <w:r w:rsidR="3E4F1EA9" w:rsidRPr="0060382A">
        <w:rPr>
          <w:rFonts w:ascii="Arial" w:hAnsi="Arial" w:cs="Arial"/>
          <w:sz w:val="22"/>
          <w:szCs w:val="22"/>
        </w:rPr>
        <w:t>reg</w:t>
      </w:r>
      <w:proofErr w:type="spellEnd"/>
      <w:r w:rsidR="3E4F1EA9" w:rsidRPr="0060382A">
        <w:rPr>
          <w:rFonts w:ascii="Arial" w:hAnsi="Arial" w:cs="Arial"/>
          <w:sz w:val="22"/>
          <w:szCs w:val="22"/>
        </w:rPr>
        <w:t>. č. CZ.02.01.01/00/22_012/0004847“</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35F4162D"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887F35">
        <w:rPr>
          <w:rFonts w:ascii="Arial" w:hAnsi="Arial" w:cs="Arial"/>
          <w:b/>
          <w:highlight w:val="yellow"/>
        </w:rPr>
        <w:t>24</w:t>
      </w:r>
      <w:r w:rsidR="00F07204" w:rsidRPr="006F162F">
        <w:rPr>
          <w:rFonts w:ascii="Arial" w:hAnsi="Arial" w:cs="Arial"/>
          <w:b/>
          <w:highlight w:val="yellow"/>
        </w:rPr>
        <w:t xml:space="preserve"> </w:t>
      </w:r>
      <w:r w:rsidRPr="006F162F">
        <w:rPr>
          <w:rFonts w:ascii="Arial" w:hAnsi="Arial" w:cs="Arial"/>
          <w:b/>
          <w:highlight w:val="yellow"/>
        </w:rPr>
        <w:t>měsíců</w:t>
      </w:r>
      <w:r w:rsidR="00887F35">
        <w:rPr>
          <w:rFonts w:ascii="Arial" w:hAnsi="Arial" w:cs="Arial"/>
          <w:b/>
          <w:highlight w:val="yellow"/>
        </w:rPr>
        <w:t xml:space="preserve"> na bezpilotní letecký prostředek (dron) a min. 12 měsíců na příslušenství (HW, SW)</w:t>
      </w:r>
      <w:r w:rsidR="009B0E58" w:rsidRPr="006F162F">
        <w:rPr>
          <w:rFonts w:ascii="Arial" w:hAnsi="Arial" w:cs="Arial"/>
          <w:b/>
          <w:highlight w:val="yellow"/>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5102A46B"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 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lastRenderedPageBreak/>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76A47EF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 xml:space="preserve">bez vad, pokud to není vzhledem k 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w:t>
      </w:r>
      <w:r w:rsidRPr="00685CC8">
        <w:rPr>
          <w:rFonts w:ascii="Arial" w:hAnsi="Arial" w:cs="Arial"/>
          <w:bCs/>
          <w:color w:val="000000"/>
          <w:lang w:eastAsia="ar-SA"/>
        </w:rPr>
        <w:lastRenderedPageBreak/>
        <w:t xml:space="preserve">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2217D966"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7E25C338"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620950" w:rsidRPr="00555F4C">
        <w:rPr>
          <w:rFonts w:ascii="Arial" w:eastAsiaTheme="minorHAnsi" w:hAnsi="Arial" w:cs="Arial"/>
          <w:bCs/>
        </w:rPr>
        <w:t>8</w:t>
      </w:r>
      <w:r w:rsidRPr="00555F4C">
        <w:rPr>
          <w:rFonts w:ascii="Arial" w:eastAsiaTheme="minorHAnsi" w:hAnsi="Arial" w:cs="Arial"/>
          <w:bCs/>
        </w:rPr>
        <w:t xml:space="preserve"> písm. f)</w:t>
      </w:r>
      <w:r w:rsidRPr="00734981">
        <w:rPr>
          <w:rFonts w:ascii="Arial" w:eastAsiaTheme="minorHAnsi" w:hAnsi="Arial" w:cs="Arial"/>
          <w:bCs/>
        </w:rPr>
        <w:t xml:space="preserve"> této smlouvy se prodávající zavazuje kupujícímu zaplatit smluvní pokutu ve výši 10 000,- Kč za každé porušení.</w:t>
      </w:r>
    </w:p>
    <w:p w14:paraId="7491739D" w14:textId="1D5D2733"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 neprokáže, že toto prodlení bylo způsobeno opožděným uvolněním prostředků z 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lastRenderedPageBreak/>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65F3A534"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1A907839" w:rsidR="00DA303B" w:rsidRDefault="00DA303B" w:rsidP="00913852">
      <w:pPr>
        <w:numPr>
          <w:ilvl w:val="0"/>
          <w:numId w:val="33"/>
        </w:numPr>
        <w:spacing w:after="120"/>
        <w:ind w:left="567" w:hanging="567"/>
        <w:jc w:val="both"/>
        <w:rPr>
          <w:rFonts w:ascii="Arial" w:hAnsi="Arial" w:cs="Arial"/>
          <w:szCs w:val="22"/>
        </w:rPr>
      </w:pPr>
      <w:r>
        <w:rPr>
          <w:rFonts w:ascii="Arial" w:hAnsi="Arial" w:cs="Arial"/>
          <w:szCs w:val="22"/>
        </w:rPr>
        <w:t xml:space="preserve">Pro případ, že dojde ke změně kteréhokoli z údajů uvedených v záhlaví smlouvy, je smluvní strana, u které </w:t>
      </w:r>
      <w:r w:rsidRPr="00B20A58">
        <w:rPr>
          <w:rFonts w:ascii="Arial" w:hAnsi="Arial" w:cs="Arial"/>
          <w:szCs w:val="22"/>
        </w:rPr>
        <w:t>daná změna nastala, povinna informovat o ní druhou smluvní stranu, a to průkazným způsobem (datovou zprávou, formou doporučeného dopisu nebo e-mailové zprávy), ve znění pozdějších předpisů</w:t>
      </w:r>
      <w:r w:rsidR="00B20A58">
        <w:rPr>
          <w:rFonts w:ascii="Arial" w:hAnsi="Arial" w:cs="Arial"/>
          <w:szCs w:val="22"/>
        </w:rPr>
        <w:t>,</w:t>
      </w:r>
      <w:r>
        <w:rPr>
          <w:rFonts w:ascii="Arial" w:hAnsi="Arial" w:cs="Arial"/>
          <w:szCs w:val="22"/>
        </w:rPr>
        <w:t xml:space="preserve"> a to bez zbytečného odkladu. </w:t>
      </w:r>
      <w:r>
        <w:rPr>
          <w:rFonts w:ascii="Arial" w:hAnsi="Arial" w:cs="Arial"/>
          <w:szCs w:val="22"/>
        </w:rPr>
        <w:lastRenderedPageBreak/>
        <w:t>V případě, že z důvodu nedodržení nebo porušení této povinnosti dojde k prokazatelnému vzniku škody, zavazuje se strana, která škodu způsobila, tuto nahradit druhé smluvní straně v plné výši.</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w:t>
      </w:r>
      <w:r w:rsidRPr="003862D4">
        <w:rPr>
          <w:rFonts w:ascii="Arial" w:hAnsi="Arial" w:cs="Arial"/>
        </w:rPr>
        <w:lastRenderedPageBreak/>
        <w:t xml:space="preserve">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210D6F7F"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66A85E5F"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68F656D6"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 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518B3FA8"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 xml:space="preserve">Tato smlouva nabývá platnosti dnem přiložení podpisu poslední smluvní strany a účinnosti dnem uveřejnění v centrálním registru smluv v souladu se zákonem č. 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DF47A84" w:rsidR="00645B31" w:rsidRPr="004848FC"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168CB222"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 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lastRenderedPageBreak/>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3452A5D2" w14:textId="135A419D" w:rsidR="0060382A" w:rsidRPr="0060382A" w:rsidRDefault="0060382A" w:rsidP="0060382A">
      <w:pPr>
        <w:tabs>
          <w:tab w:val="left" w:pos="4820"/>
        </w:tabs>
        <w:ind w:left="4820"/>
        <w:rPr>
          <w:rFonts w:ascii="Arial" w:hAnsi="Arial" w:cs="Arial"/>
          <w:szCs w:val="22"/>
        </w:rPr>
      </w:pPr>
      <w:bookmarkStart w:id="2" w:name="_Hlk157096688"/>
      <w:r w:rsidRPr="0060382A">
        <w:rPr>
          <w:rFonts w:ascii="Arial" w:hAnsi="Arial" w:cs="Arial"/>
          <w:szCs w:val="22"/>
        </w:rPr>
        <w:t>Mgr. Ondřej Mocek, Ph.D</w:t>
      </w:r>
      <w:bookmarkEnd w:id="2"/>
      <w:r w:rsidRPr="0060382A">
        <w:rPr>
          <w:rFonts w:ascii="Arial" w:hAnsi="Arial" w:cs="Arial"/>
          <w:szCs w:val="22"/>
        </w:rPr>
        <w:t>.</w:t>
      </w:r>
    </w:p>
    <w:p w14:paraId="61B037AA"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3" w:name="_Hlk157096740"/>
      <w:r w:rsidRPr="0060382A">
        <w:rPr>
          <w:rFonts w:ascii="Arial" w:hAnsi="Arial" w:cs="Arial"/>
          <w:szCs w:val="22"/>
        </w:rPr>
        <w:t>Ing. Veronika Mlejnková, Ph.D.</w:t>
      </w:r>
    </w:p>
    <w:p w14:paraId="65880BB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rozpočtu</w:t>
      </w:r>
      <w:bookmarkEnd w:id="3"/>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17B3" w14:textId="77777777" w:rsidR="00265BA0" w:rsidRDefault="00265BA0" w:rsidP="003649BB">
      <w:r>
        <w:separator/>
      </w:r>
    </w:p>
  </w:endnote>
  <w:endnote w:type="continuationSeparator" w:id="0">
    <w:p w14:paraId="2F13DF74" w14:textId="77777777" w:rsidR="00265BA0" w:rsidRDefault="00265BA0"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1D5F6ADD" w:rsidR="003E7DC0" w:rsidRDefault="003E7DC0" w:rsidP="003E7DC0">
        <w:pPr>
          <w:pStyle w:val="Zpat"/>
          <w:tabs>
            <w:tab w:val="clear" w:pos="9072"/>
            <w:tab w:val="left" w:pos="6750"/>
          </w:tabs>
        </w:pPr>
        <w:r w:rsidRPr="00E85594">
          <w:rPr>
            <w:noProof/>
          </w:rPr>
          <w:drawing>
            <wp:anchor distT="0" distB="0" distL="114300" distR="114300" simplePos="0" relativeHeight="251663360" behindDoc="0" locked="0" layoutInCell="1" allowOverlap="1" wp14:anchorId="4EC2AA49" wp14:editId="7FACC667">
              <wp:simplePos x="0" y="0"/>
              <wp:positionH relativeFrom="column">
                <wp:posOffset>4895850</wp:posOffset>
              </wp:positionH>
              <wp:positionV relativeFrom="paragraph">
                <wp:posOffset>8890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874EDE5" wp14:editId="51D1946B">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0881" w14:textId="77777777" w:rsidR="00265BA0" w:rsidRDefault="00265BA0" w:rsidP="003649BB">
      <w:r>
        <w:separator/>
      </w:r>
    </w:p>
  </w:footnote>
  <w:footnote w:type="continuationSeparator" w:id="0">
    <w:p w14:paraId="78F316C5" w14:textId="77777777" w:rsidR="00265BA0" w:rsidRDefault="00265BA0"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D93B" w14:textId="718554D7"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r w:rsidRPr="00EF5365">
      <w:rPr>
        <w:rFonts w:ascii="Calibri" w:hAnsi="Calibri" w:cs="Calibri"/>
        <w:color w:val="242424"/>
        <w:shd w:val="clear" w:color="auto" w:fill="FFFFFF"/>
      </w:rPr>
      <w:t xml:space="preserve">Rozvoj výzkumně orientovaných studijních programů Mendelovy univerzity v Brně </w:t>
    </w:r>
  </w:p>
  <w:p w14:paraId="6DED849F" w14:textId="574AACEF"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hAnsi="Calibri" w:cs="Calibri"/>
        <w:color w:val="242424"/>
        <w:shd w:val="clear" w:color="auto" w:fill="FFFFFF"/>
      </w:rPr>
      <w:t xml:space="preserve">(MENDELU PhD </w:t>
    </w:r>
    <w:proofErr w:type="spellStart"/>
    <w:r w:rsidRPr="00EF5365">
      <w:rPr>
        <w:rFonts w:ascii="Calibri" w:hAnsi="Calibri" w:cs="Calibri"/>
        <w:color w:val="242424"/>
        <w:shd w:val="clear" w:color="auto" w:fill="FFFFFF"/>
      </w:rPr>
      <w:t>Infra</w:t>
    </w:r>
    <w:proofErr w:type="spellEnd"/>
    <w:r w:rsidRPr="00EF5365">
      <w:rPr>
        <w:rFonts w:ascii="Calibri" w:hAnsi="Calibri" w:cs="Calibri"/>
        <w:color w:val="242424"/>
        <w:shd w:val="clear" w:color="auto" w:fill="FFFFFF"/>
      </w:rPr>
      <w:t>),</w:t>
    </w:r>
    <w:r>
      <w:rPr>
        <w:rFonts w:ascii="Calibri" w:hAnsi="Calibri" w:cs="Calibri"/>
        <w:color w:val="242424"/>
        <w:shd w:val="clear" w:color="auto" w:fill="FFFFFF"/>
      </w:rPr>
      <w:t xml:space="preserve"> </w:t>
    </w:r>
    <w:proofErr w:type="spellStart"/>
    <w:r w:rsidRPr="00EF5365">
      <w:rPr>
        <w:rFonts w:ascii="Calibri" w:hAnsi="Calibri" w:cs="Calibri"/>
        <w:color w:val="242424"/>
        <w:shd w:val="clear" w:color="auto" w:fill="FFFFFF"/>
      </w:rPr>
      <w:t>reg</w:t>
    </w:r>
    <w:proofErr w:type="spellEnd"/>
    <w:r w:rsidRPr="00EF5365">
      <w:rPr>
        <w:rFonts w:ascii="Calibri" w:hAnsi="Calibri" w:cs="Calibri"/>
        <w:color w:val="242424"/>
        <w:shd w:val="clear" w:color="auto" w:fill="FFFFFF"/>
      </w:rPr>
      <w:t>. č. projektu: CZ.02.01.01/00/22_012/0004847</w:t>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9"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28"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1"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5"/>
  </w:num>
  <w:num w:numId="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2"/>
  </w:num>
  <w:num w:numId="11">
    <w:abstractNumId w:val="29"/>
  </w:num>
  <w:num w:numId="12">
    <w:abstractNumId w:val="31"/>
  </w:num>
  <w:num w:numId="13">
    <w:abstractNumId w:val="8"/>
  </w:num>
  <w:num w:numId="14">
    <w:abstractNumId w:val="26"/>
  </w:num>
  <w:num w:numId="15">
    <w:abstractNumId w:val="35"/>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5"/>
  </w:num>
  <w:num w:numId="20">
    <w:abstractNumId w:val="34"/>
  </w:num>
  <w:num w:numId="21">
    <w:abstractNumId w:val="19"/>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3"/>
  </w:num>
  <w:num w:numId="30">
    <w:abstractNumId w:val="1"/>
  </w:num>
  <w:num w:numId="31">
    <w:abstractNumId w:val="7"/>
  </w:num>
  <w:num w:numId="32">
    <w:abstractNumId w:val="17"/>
  </w:num>
  <w:num w:numId="33">
    <w:abstractNumId w:val="25"/>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5"/>
  </w:num>
  <w:num w:numId="35">
    <w:abstractNumId w:val="20"/>
  </w:num>
  <w:num w:numId="36">
    <w:abstractNumId w:val="23"/>
  </w:num>
  <w:num w:numId="37">
    <w:abstractNumId w:val="22"/>
  </w:num>
  <w:num w:numId="38">
    <w:abstractNumId w:val="9"/>
  </w:num>
  <w:num w:numId="39">
    <w:abstractNumId w:val="13"/>
  </w:num>
  <w:num w:numId="4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20576"/>
    <w:rsid w:val="00057F15"/>
    <w:rsid w:val="000661B2"/>
    <w:rsid w:val="00071D1F"/>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42C0E"/>
    <w:rsid w:val="001439A6"/>
    <w:rsid w:val="00162A52"/>
    <w:rsid w:val="001650A6"/>
    <w:rsid w:val="00171A38"/>
    <w:rsid w:val="00173A79"/>
    <w:rsid w:val="001759E6"/>
    <w:rsid w:val="001808D2"/>
    <w:rsid w:val="00190DED"/>
    <w:rsid w:val="0019323C"/>
    <w:rsid w:val="001A0E27"/>
    <w:rsid w:val="001A1C69"/>
    <w:rsid w:val="001B696D"/>
    <w:rsid w:val="00203B89"/>
    <w:rsid w:val="00221E71"/>
    <w:rsid w:val="00233723"/>
    <w:rsid w:val="00255288"/>
    <w:rsid w:val="00265BA0"/>
    <w:rsid w:val="0027555D"/>
    <w:rsid w:val="00284704"/>
    <w:rsid w:val="002951B1"/>
    <w:rsid w:val="002963CB"/>
    <w:rsid w:val="002A7E64"/>
    <w:rsid w:val="002B148D"/>
    <w:rsid w:val="002B6F5E"/>
    <w:rsid w:val="002E3DF7"/>
    <w:rsid w:val="0030523E"/>
    <w:rsid w:val="003150E7"/>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445F"/>
    <w:rsid w:val="00482F6D"/>
    <w:rsid w:val="00483234"/>
    <w:rsid w:val="00483BA5"/>
    <w:rsid w:val="004848FC"/>
    <w:rsid w:val="00492B51"/>
    <w:rsid w:val="00492F05"/>
    <w:rsid w:val="004941CB"/>
    <w:rsid w:val="004A0C12"/>
    <w:rsid w:val="004C7FF0"/>
    <w:rsid w:val="004D1B51"/>
    <w:rsid w:val="004F2056"/>
    <w:rsid w:val="005118EE"/>
    <w:rsid w:val="0051251E"/>
    <w:rsid w:val="00517E6B"/>
    <w:rsid w:val="00521BCF"/>
    <w:rsid w:val="0053244A"/>
    <w:rsid w:val="005331CA"/>
    <w:rsid w:val="005518BB"/>
    <w:rsid w:val="00555F4C"/>
    <w:rsid w:val="005671DE"/>
    <w:rsid w:val="00567FD0"/>
    <w:rsid w:val="0058668E"/>
    <w:rsid w:val="00587CB4"/>
    <w:rsid w:val="00591451"/>
    <w:rsid w:val="00597F7F"/>
    <w:rsid w:val="005A0B88"/>
    <w:rsid w:val="005A1AA7"/>
    <w:rsid w:val="005A3D3A"/>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C7F"/>
    <w:rsid w:val="006D538D"/>
    <w:rsid w:val="006E02F4"/>
    <w:rsid w:val="006F162F"/>
    <w:rsid w:val="00706744"/>
    <w:rsid w:val="0071640D"/>
    <w:rsid w:val="00720F8C"/>
    <w:rsid w:val="00724C4E"/>
    <w:rsid w:val="00734981"/>
    <w:rsid w:val="0073674E"/>
    <w:rsid w:val="00745227"/>
    <w:rsid w:val="00774784"/>
    <w:rsid w:val="00786932"/>
    <w:rsid w:val="00791CB9"/>
    <w:rsid w:val="00797F4A"/>
    <w:rsid w:val="007A75FA"/>
    <w:rsid w:val="007C299F"/>
    <w:rsid w:val="007D56B6"/>
    <w:rsid w:val="007E5891"/>
    <w:rsid w:val="007F4D29"/>
    <w:rsid w:val="0080153E"/>
    <w:rsid w:val="00803297"/>
    <w:rsid w:val="00834071"/>
    <w:rsid w:val="00841209"/>
    <w:rsid w:val="00846EF6"/>
    <w:rsid w:val="0085367F"/>
    <w:rsid w:val="0088205F"/>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17C49"/>
    <w:rsid w:val="00A31363"/>
    <w:rsid w:val="00A40951"/>
    <w:rsid w:val="00A5133A"/>
    <w:rsid w:val="00A53C36"/>
    <w:rsid w:val="00A56D2C"/>
    <w:rsid w:val="00A81FB9"/>
    <w:rsid w:val="00A927B4"/>
    <w:rsid w:val="00AA1A5D"/>
    <w:rsid w:val="00AA31A0"/>
    <w:rsid w:val="00AB4F31"/>
    <w:rsid w:val="00AB5677"/>
    <w:rsid w:val="00AC696F"/>
    <w:rsid w:val="00AE7DE4"/>
    <w:rsid w:val="00B16AB7"/>
    <w:rsid w:val="00B20229"/>
    <w:rsid w:val="00B20A58"/>
    <w:rsid w:val="00B23E8C"/>
    <w:rsid w:val="00B3420F"/>
    <w:rsid w:val="00B4393F"/>
    <w:rsid w:val="00B714B8"/>
    <w:rsid w:val="00BB5FA9"/>
    <w:rsid w:val="00BD1177"/>
    <w:rsid w:val="00BE65B6"/>
    <w:rsid w:val="00C006A0"/>
    <w:rsid w:val="00C016F5"/>
    <w:rsid w:val="00C07C82"/>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73880"/>
    <w:rsid w:val="00D838DC"/>
    <w:rsid w:val="00D85000"/>
    <w:rsid w:val="00D92503"/>
    <w:rsid w:val="00D93B84"/>
    <w:rsid w:val="00D966B0"/>
    <w:rsid w:val="00D97193"/>
    <w:rsid w:val="00DA303B"/>
    <w:rsid w:val="00DB3364"/>
    <w:rsid w:val="00DC01BF"/>
    <w:rsid w:val="00DC5159"/>
    <w:rsid w:val="00E00EEA"/>
    <w:rsid w:val="00E245AE"/>
    <w:rsid w:val="00E45A6D"/>
    <w:rsid w:val="00E507A2"/>
    <w:rsid w:val="00E57235"/>
    <w:rsid w:val="00E74A72"/>
    <w:rsid w:val="00E77E8A"/>
    <w:rsid w:val="00E81FAE"/>
    <w:rsid w:val="00E968EA"/>
    <w:rsid w:val="00EC101D"/>
    <w:rsid w:val="00ED2544"/>
    <w:rsid w:val="00F04138"/>
    <w:rsid w:val="00F07204"/>
    <w:rsid w:val="00F10EE3"/>
    <w:rsid w:val="00F2471D"/>
    <w:rsid w:val="00F37FB1"/>
    <w:rsid w:val="00F40B32"/>
    <w:rsid w:val="00F51826"/>
    <w:rsid w:val="00F55F44"/>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uiPriority w:val="34"/>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4835</Words>
  <Characters>28529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Svenssonová</dc:creator>
  <cp:keywords/>
  <dc:description/>
  <cp:lastModifiedBy>Antónia Polášek</cp:lastModifiedBy>
  <cp:revision>35</cp:revision>
  <cp:lastPrinted>2022-02-28T08:30:00Z</cp:lastPrinted>
  <dcterms:created xsi:type="dcterms:W3CDTF">2024-10-14T10:58:00Z</dcterms:created>
  <dcterms:modified xsi:type="dcterms:W3CDTF">2025-03-28T10:40:00Z</dcterms:modified>
</cp:coreProperties>
</file>