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AEF4C" w14:textId="60308793" w:rsidR="00CC4B5D" w:rsidRPr="002667F4" w:rsidRDefault="00F560A1" w:rsidP="00CC4B5D">
      <w:pPr>
        <w:spacing w:after="0" w:line="240" w:lineRule="auto"/>
        <w:jc w:val="center"/>
        <w:rPr>
          <w:rFonts w:ascii="Arial" w:hAnsi="Arial" w:cs="Arial"/>
          <w:color w:val="404040" w:themeColor="text1" w:themeTint="BF"/>
          <w:sz w:val="28"/>
          <w:szCs w:val="28"/>
        </w:rPr>
      </w:pPr>
      <w:r w:rsidRPr="002667F4">
        <w:rPr>
          <w:rFonts w:ascii="Arial" w:hAnsi="Arial" w:cs="Arial"/>
          <w:b/>
          <w:color w:val="404040" w:themeColor="text1" w:themeTint="BF"/>
          <w:sz w:val="28"/>
          <w:szCs w:val="28"/>
        </w:rPr>
        <w:t>Čestné prohlášení o splnění kvalifikace</w:t>
      </w:r>
      <w:r w:rsidR="002667F4" w:rsidRPr="002667F4">
        <w:rPr>
          <w:rFonts w:ascii="Arial" w:hAnsi="Arial" w:cs="Arial"/>
          <w:b/>
          <w:color w:val="404040" w:themeColor="text1" w:themeTint="BF"/>
          <w:sz w:val="28"/>
          <w:szCs w:val="28"/>
        </w:rPr>
        <w:t xml:space="preserve"> a o vázanosti zadávacími podmínkami</w:t>
      </w:r>
    </w:p>
    <w:p w14:paraId="3BDB34CA" w14:textId="77777777" w:rsidR="00CC4B5D" w:rsidRPr="000449D0" w:rsidRDefault="00CC4B5D" w:rsidP="00CC4B5D">
      <w:pPr>
        <w:spacing w:after="0" w:line="240" w:lineRule="auto"/>
        <w:rPr>
          <w:rFonts w:ascii="Times New Roman" w:hAnsi="Times New Roman" w:cs="Times New Roman"/>
          <w:color w:val="404040" w:themeColor="text1" w:themeTint="BF"/>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597"/>
      </w:tblGrid>
      <w:tr w:rsidR="002667F4" w:rsidRPr="00976D31" w14:paraId="1A549596"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2B777"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Zadavatel:</w:t>
            </w:r>
          </w:p>
        </w:tc>
        <w:tc>
          <w:tcPr>
            <w:tcW w:w="5597" w:type="dxa"/>
            <w:tcBorders>
              <w:top w:val="single" w:sz="4" w:space="0" w:color="000000"/>
              <w:left w:val="single" w:sz="4" w:space="0" w:color="000000"/>
              <w:bottom w:val="single" w:sz="4" w:space="0" w:color="auto"/>
              <w:right w:val="single" w:sz="4" w:space="0" w:color="auto"/>
            </w:tcBorders>
            <w:vAlign w:val="center"/>
            <w:hideMark/>
          </w:tcPr>
          <w:p w14:paraId="59B5463E" w14:textId="77777777" w:rsidR="002667F4" w:rsidRPr="00976D31" w:rsidRDefault="002667F4" w:rsidP="00597C95">
            <w:pPr>
              <w:spacing w:before="40" w:after="40"/>
              <w:rPr>
                <w:rFonts w:ascii="Arial" w:hAnsi="Arial" w:cs="Arial"/>
                <w:sz w:val="20"/>
                <w:szCs w:val="20"/>
              </w:rPr>
            </w:pPr>
            <w:r w:rsidRPr="00976D31">
              <w:rPr>
                <w:rFonts w:ascii="Arial" w:hAnsi="Arial" w:cs="Arial"/>
                <w:color w:val="000000"/>
                <w:sz w:val="20"/>
                <w:szCs w:val="20"/>
              </w:rPr>
              <w:t>Mendelova univerzita v Brně</w:t>
            </w:r>
          </w:p>
        </w:tc>
      </w:tr>
      <w:tr w:rsidR="002667F4" w:rsidRPr="00976D31" w14:paraId="78A53822"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65E6"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Sídlo:</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7C80EA30" w14:textId="77777777" w:rsidR="002667F4" w:rsidRPr="00976D31" w:rsidRDefault="002667F4" w:rsidP="00597C95">
            <w:pPr>
              <w:spacing w:before="40" w:after="40"/>
              <w:rPr>
                <w:rFonts w:ascii="Arial" w:hAnsi="Arial" w:cs="Arial"/>
                <w:sz w:val="20"/>
                <w:szCs w:val="20"/>
              </w:rPr>
            </w:pPr>
            <w:r w:rsidRPr="00976D31">
              <w:rPr>
                <w:rFonts w:ascii="Arial" w:hAnsi="Arial" w:cs="Arial"/>
                <w:color w:val="000000"/>
                <w:sz w:val="20"/>
                <w:szCs w:val="20"/>
              </w:rPr>
              <w:t>Zemědělská 1665/1, 613 00 Brno</w:t>
            </w:r>
          </w:p>
        </w:tc>
      </w:tr>
      <w:tr w:rsidR="0057718A" w:rsidRPr="00EF6969" w14:paraId="427888CD"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4B09" w14:textId="13E8D2E4" w:rsidR="0057718A" w:rsidRPr="00EF6969" w:rsidRDefault="0057718A" w:rsidP="00597C95">
            <w:pPr>
              <w:spacing w:before="40" w:after="40"/>
              <w:rPr>
                <w:rFonts w:ascii="Arial" w:hAnsi="Arial" w:cs="Arial"/>
                <w:color w:val="000000"/>
                <w:sz w:val="20"/>
                <w:szCs w:val="20"/>
              </w:rPr>
            </w:pPr>
            <w:r w:rsidRPr="00EF6969">
              <w:rPr>
                <w:rFonts w:ascii="Arial" w:hAnsi="Arial" w:cs="Arial"/>
                <w:color w:val="000000"/>
                <w:sz w:val="20"/>
                <w:szCs w:val="20"/>
              </w:rPr>
              <w:t>Součást:</w:t>
            </w:r>
          </w:p>
        </w:tc>
        <w:tc>
          <w:tcPr>
            <w:tcW w:w="5597" w:type="dxa"/>
            <w:tcBorders>
              <w:top w:val="single" w:sz="4" w:space="0" w:color="auto"/>
              <w:left w:val="single" w:sz="4" w:space="0" w:color="000000"/>
              <w:bottom w:val="single" w:sz="4" w:space="0" w:color="auto"/>
              <w:right w:val="single" w:sz="4" w:space="0" w:color="auto"/>
            </w:tcBorders>
            <w:vAlign w:val="center"/>
          </w:tcPr>
          <w:p w14:paraId="0B4A7509" w14:textId="5703FF34" w:rsidR="0057718A" w:rsidRPr="00EF6969" w:rsidRDefault="00EF6969" w:rsidP="00597C95">
            <w:pPr>
              <w:spacing w:before="40" w:after="40"/>
              <w:rPr>
                <w:rFonts w:ascii="Arial" w:hAnsi="Arial" w:cs="Arial"/>
                <w:color w:val="000000"/>
                <w:sz w:val="20"/>
                <w:szCs w:val="20"/>
              </w:rPr>
            </w:pPr>
            <w:r w:rsidRPr="00EF6969">
              <w:rPr>
                <w:rFonts w:ascii="Arial" w:hAnsi="Arial" w:cs="Arial"/>
                <w:sz w:val="20"/>
                <w:szCs w:val="20"/>
                <w:shd w:val="clear" w:color="auto" w:fill="FFFFFF"/>
              </w:rPr>
              <w:t>Centrum sportovních aktivit</w:t>
            </w:r>
          </w:p>
        </w:tc>
      </w:tr>
      <w:tr w:rsidR="002667F4" w:rsidRPr="00976D31" w14:paraId="361773CE"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76490"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Zastoupen:</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1A89DE07" w14:textId="77777777" w:rsidR="002667F4" w:rsidRPr="00976D31" w:rsidRDefault="002667F4" w:rsidP="00597C95">
            <w:pPr>
              <w:spacing w:line="276" w:lineRule="auto"/>
              <w:jc w:val="both"/>
              <w:rPr>
                <w:rFonts w:ascii="Arial" w:hAnsi="Arial" w:cs="Arial"/>
                <w:sz w:val="20"/>
                <w:szCs w:val="20"/>
              </w:rPr>
            </w:pPr>
            <w:r w:rsidRPr="00976D31">
              <w:rPr>
                <w:rFonts w:ascii="Arial" w:hAnsi="Arial" w:cs="Arial"/>
                <w:sz w:val="20"/>
                <w:szCs w:val="20"/>
              </w:rPr>
              <w:t>prof. Dr. Ing. Janem Mareš</w:t>
            </w:r>
            <w:bookmarkStart w:id="0" w:name="_Hlk95121569"/>
            <w:r w:rsidRPr="00976D31">
              <w:rPr>
                <w:rFonts w:ascii="Arial" w:hAnsi="Arial" w:cs="Arial"/>
                <w:sz w:val="20"/>
                <w:szCs w:val="20"/>
              </w:rPr>
              <w:t>em, rektorem Mendelovy univerzity v Brně</w:t>
            </w:r>
            <w:bookmarkEnd w:id="0"/>
          </w:p>
        </w:tc>
      </w:tr>
      <w:tr w:rsidR="002667F4" w:rsidRPr="00976D31" w14:paraId="6A832B27"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67AD"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IČO / DIČ:</w:t>
            </w:r>
          </w:p>
        </w:tc>
        <w:tc>
          <w:tcPr>
            <w:tcW w:w="5597" w:type="dxa"/>
            <w:tcBorders>
              <w:top w:val="single" w:sz="4" w:space="0" w:color="auto"/>
              <w:left w:val="single" w:sz="4" w:space="0" w:color="000000"/>
              <w:bottom w:val="single" w:sz="4" w:space="0" w:color="auto"/>
              <w:right w:val="single" w:sz="4" w:space="0" w:color="auto"/>
            </w:tcBorders>
            <w:vAlign w:val="center"/>
          </w:tcPr>
          <w:p w14:paraId="45D72A6B"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62156489 /CZ 62156489 </w:t>
            </w:r>
          </w:p>
        </w:tc>
      </w:tr>
      <w:tr w:rsidR="002667F4" w:rsidRPr="00976D31" w14:paraId="45101498"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B60AB"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ID datové schránky:</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4658505F"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85ij9bs</w:t>
            </w:r>
          </w:p>
        </w:tc>
      </w:tr>
      <w:tr w:rsidR="002667F4" w:rsidRPr="00EF6969" w14:paraId="13FC0B4E"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2DB05" w14:textId="77777777" w:rsidR="002667F4" w:rsidRPr="00EF6969" w:rsidRDefault="002667F4" w:rsidP="00597C95">
            <w:pPr>
              <w:spacing w:before="40" w:after="40"/>
              <w:rPr>
                <w:rFonts w:ascii="Arial" w:hAnsi="Arial" w:cs="Arial"/>
                <w:b/>
                <w:color w:val="000000"/>
                <w:sz w:val="20"/>
                <w:szCs w:val="20"/>
              </w:rPr>
            </w:pPr>
            <w:r w:rsidRPr="00EF6969">
              <w:rPr>
                <w:rFonts w:ascii="Arial" w:hAnsi="Arial" w:cs="Arial"/>
                <w:b/>
                <w:color w:val="000000"/>
                <w:sz w:val="20"/>
                <w:szCs w:val="20"/>
              </w:rPr>
              <w:t>Název veřejné zakázky:</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43C91373" w14:textId="4EC3863E" w:rsidR="002667F4" w:rsidRPr="00EF6969" w:rsidRDefault="00EF6969" w:rsidP="00597C95">
            <w:pPr>
              <w:spacing w:before="40" w:after="40"/>
              <w:rPr>
                <w:rFonts w:ascii="Arial" w:hAnsi="Arial" w:cs="Arial"/>
                <w:b/>
                <w:color w:val="000000"/>
                <w:sz w:val="20"/>
                <w:szCs w:val="20"/>
              </w:rPr>
            </w:pPr>
            <w:r w:rsidRPr="00EF6969">
              <w:rPr>
                <w:rFonts w:ascii="Arial" w:hAnsi="Arial" w:cs="Arial"/>
                <w:b/>
                <w:color w:val="000000"/>
                <w:sz w:val="20"/>
                <w:szCs w:val="20"/>
              </w:rPr>
              <w:t>Obnova strojního vybavení posilovny Centra sportovních aktivit</w:t>
            </w:r>
          </w:p>
        </w:tc>
      </w:tr>
      <w:tr w:rsidR="002667F4" w:rsidRPr="00976D31" w14:paraId="3C1C026E" w14:textId="77777777" w:rsidTr="00597C95">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71B9" w14:textId="77777777" w:rsidR="002667F4" w:rsidRPr="00976D31" w:rsidRDefault="002667F4" w:rsidP="00597C95">
            <w:pPr>
              <w:spacing w:before="40" w:after="40"/>
              <w:rPr>
                <w:rFonts w:ascii="Arial" w:hAnsi="Arial" w:cs="Arial"/>
                <w:color w:val="000000"/>
                <w:sz w:val="20"/>
                <w:szCs w:val="20"/>
              </w:rPr>
            </w:pPr>
            <w:r w:rsidRPr="00976D31">
              <w:rPr>
                <w:rFonts w:ascii="Arial" w:hAnsi="Arial" w:cs="Arial"/>
                <w:color w:val="000000"/>
                <w:sz w:val="20"/>
                <w:szCs w:val="20"/>
              </w:rPr>
              <w:t xml:space="preserve">Druh veřejné zakázky: </w:t>
            </w:r>
          </w:p>
        </w:tc>
        <w:tc>
          <w:tcPr>
            <w:tcW w:w="5597" w:type="dxa"/>
            <w:tcBorders>
              <w:top w:val="single" w:sz="4" w:space="0" w:color="auto"/>
              <w:left w:val="single" w:sz="4" w:space="0" w:color="000000"/>
              <w:bottom w:val="single" w:sz="4" w:space="0" w:color="auto"/>
              <w:right w:val="single" w:sz="4" w:space="0" w:color="auto"/>
            </w:tcBorders>
            <w:vAlign w:val="center"/>
          </w:tcPr>
          <w:p w14:paraId="0DF99D80" w14:textId="1F7BB324" w:rsidR="002667F4" w:rsidRPr="00976D31" w:rsidRDefault="00D84F99" w:rsidP="00597C95">
            <w:pPr>
              <w:spacing w:before="40" w:after="40"/>
              <w:rPr>
                <w:rFonts w:ascii="Arial" w:hAnsi="Arial" w:cs="Arial"/>
                <w:b/>
                <w:sz w:val="20"/>
                <w:szCs w:val="20"/>
              </w:rPr>
            </w:pPr>
            <w:r>
              <w:rPr>
                <w:rFonts w:ascii="Arial" w:hAnsi="Arial" w:cs="Arial"/>
                <w:sz w:val="20"/>
                <w:szCs w:val="20"/>
              </w:rPr>
              <w:t>Dodávky</w:t>
            </w:r>
            <w:r w:rsidR="002667F4" w:rsidRPr="00976D31">
              <w:rPr>
                <w:rFonts w:ascii="Arial" w:hAnsi="Arial" w:cs="Arial"/>
                <w:sz w:val="20"/>
                <w:szCs w:val="20"/>
              </w:rPr>
              <w:t xml:space="preserve"> – Veřejná</w:t>
            </w:r>
            <w:r w:rsidR="002667F4" w:rsidRPr="00976D31">
              <w:rPr>
                <w:rFonts w:ascii="Arial" w:eastAsia="Calibri" w:hAnsi="Arial" w:cs="Arial"/>
                <w:sz w:val="20"/>
                <w:szCs w:val="20"/>
              </w:rPr>
              <w:t xml:space="preserve"> zakázka malého rozsahu ve smyslu § 27 zákona č. 134/2016 Sb., o zadávání veřejných zakázek, ve znění pozdějších předpisů (dále jen „</w:t>
            </w:r>
            <w:r w:rsidR="002667F4" w:rsidRPr="00976D31">
              <w:rPr>
                <w:rFonts w:ascii="Arial" w:eastAsia="Calibri" w:hAnsi="Arial" w:cs="Arial"/>
                <w:i/>
                <w:sz w:val="20"/>
                <w:szCs w:val="20"/>
              </w:rPr>
              <w:t>ZZVZ</w:t>
            </w:r>
            <w:r w:rsidR="002667F4" w:rsidRPr="00976D31">
              <w:rPr>
                <w:rFonts w:ascii="Arial" w:eastAsia="Calibri" w:hAnsi="Arial" w:cs="Arial"/>
                <w:sz w:val="20"/>
                <w:szCs w:val="20"/>
              </w:rPr>
              <w:t>“)</w:t>
            </w:r>
          </w:p>
        </w:tc>
      </w:tr>
    </w:tbl>
    <w:p w14:paraId="352F9D3E" w14:textId="0F4BF7C7" w:rsidR="002667F4" w:rsidRPr="00EF6969" w:rsidRDefault="002667F4" w:rsidP="002667F4">
      <w:pPr>
        <w:pStyle w:val="Zkladntext"/>
        <w:spacing w:before="120"/>
        <w:jc w:val="both"/>
        <w:rPr>
          <w:rFonts w:ascii="Arial" w:hAnsi="Arial" w:cs="Arial"/>
          <w:b/>
          <w:i/>
          <w:sz w:val="20"/>
          <w:szCs w:val="20"/>
        </w:rPr>
      </w:pPr>
      <w:bookmarkStart w:id="1" w:name="_Ref482617219"/>
      <w:r w:rsidRPr="00EF6969">
        <w:rPr>
          <w:rFonts w:ascii="Arial" w:hAnsi="Arial" w:cs="Arial"/>
          <w:i/>
          <w:sz w:val="20"/>
          <w:szCs w:val="20"/>
        </w:rPr>
        <w:t xml:space="preserve">Poznámka: Dodavatel doplní pouze žlutě podbarvená pole a následně žluté podbarvení z textu odstraní </w:t>
      </w:r>
      <w:r w:rsidRPr="00EF6969">
        <w:rPr>
          <w:rFonts w:ascii="Arial" w:hAnsi="Arial" w:cs="Arial"/>
          <w:i/>
          <w:color w:val="FF0000"/>
          <w:sz w:val="20"/>
          <w:szCs w:val="20"/>
        </w:rPr>
        <w:t>(</w:t>
      </w:r>
      <w:r w:rsidR="007F5120" w:rsidRPr="00EF6969">
        <w:rPr>
          <w:rFonts w:ascii="Arial" w:hAnsi="Arial" w:cs="Arial"/>
          <w:i/>
          <w:color w:val="FF0000"/>
          <w:sz w:val="20"/>
          <w:szCs w:val="20"/>
        </w:rPr>
        <w:t>včetně této instrukce</w:t>
      </w:r>
      <w:r w:rsidR="00EF6969">
        <w:rPr>
          <w:rFonts w:ascii="Arial" w:hAnsi="Arial" w:cs="Arial"/>
          <w:i/>
          <w:color w:val="FF0000"/>
          <w:sz w:val="20"/>
          <w:szCs w:val="20"/>
        </w:rPr>
        <w:t>).</w:t>
      </w:r>
    </w:p>
    <w:p w14:paraId="7EB01515" w14:textId="77777777" w:rsidR="002667F4" w:rsidRPr="002667F4" w:rsidRDefault="002667F4" w:rsidP="002667F4">
      <w:pPr>
        <w:spacing w:after="120"/>
        <w:rPr>
          <w:rFonts w:ascii="Arial" w:eastAsia="Calibri" w:hAnsi="Arial" w:cs="Arial"/>
          <w:sz w:val="20"/>
          <w:szCs w:val="20"/>
        </w:rPr>
      </w:pPr>
    </w:p>
    <w:p w14:paraId="4425C45C" w14:textId="77777777" w:rsidR="002667F4" w:rsidRPr="00716217" w:rsidRDefault="002667F4" w:rsidP="002667F4">
      <w:pPr>
        <w:spacing w:after="120"/>
        <w:rPr>
          <w:rFonts w:ascii="Arial" w:eastAsia="Calibri" w:hAnsi="Arial" w:cs="Arial"/>
          <w:b/>
          <w:sz w:val="20"/>
          <w:szCs w:val="20"/>
          <w:u w:val="single"/>
        </w:rPr>
      </w:pPr>
      <w:r w:rsidRPr="00716217">
        <w:rPr>
          <w:rFonts w:ascii="Arial" w:eastAsia="Calibri" w:hAnsi="Arial" w:cs="Arial"/>
          <w:b/>
          <w:sz w:val="20"/>
          <w:szCs w:val="20"/>
          <w:u w:val="single"/>
        </w:rPr>
        <w:t>Dodavatel:</w:t>
      </w:r>
    </w:p>
    <w:p w14:paraId="77EACF77" w14:textId="143CFFA1" w:rsidR="002667F4" w:rsidRPr="00716217" w:rsidRDefault="002667F4" w:rsidP="002667F4">
      <w:pPr>
        <w:spacing w:after="0"/>
        <w:ind w:right="868"/>
        <w:jc w:val="both"/>
        <w:rPr>
          <w:rFonts w:ascii="Arial" w:hAnsi="Arial" w:cs="Arial"/>
          <w:sz w:val="20"/>
          <w:szCs w:val="20"/>
        </w:rPr>
      </w:pPr>
      <w:r w:rsidRPr="00716217">
        <w:rPr>
          <w:rFonts w:ascii="Arial" w:hAnsi="Arial" w:cs="Arial"/>
          <w:sz w:val="20"/>
          <w:szCs w:val="20"/>
        </w:rPr>
        <w:t>Společnost</w:t>
      </w:r>
      <w:r w:rsidR="00EF6969" w:rsidRPr="00EF6969">
        <w:rPr>
          <w:rFonts w:ascii="Arial" w:hAnsi="Arial" w:cs="Arial"/>
          <w:sz w:val="20"/>
          <w:szCs w:val="20"/>
        </w:rPr>
        <w:t>:</w:t>
      </w:r>
      <w:r w:rsidR="00EF6969" w:rsidRPr="00EF6969">
        <w:rPr>
          <w:rFonts w:ascii="Arial" w:hAnsi="Arial" w:cs="Arial"/>
          <w:sz w:val="20"/>
          <w:szCs w:val="20"/>
        </w:rPr>
        <w:tab/>
      </w:r>
      <w:r w:rsidRPr="00716217">
        <w:rPr>
          <w:rFonts w:ascii="Arial" w:hAnsi="Arial" w:cs="Arial"/>
          <w:sz w:val="20"/>
          <w:szCs w:val="20"/>
          <w:highlight w:val="yellow"/>
        </w:rPr>
        <w:fldChar w:fldCharType="begin">
          <w:ffData>
            <w:name w:val="Text90"/>
            <w:enabled/>
            <w:calcOnExit w:val="0"/>
            <w:textInput/>
          </w:ffData>
        </w:fldChar>
      </w:r>
      <w:r w:rsidRPr="00716217">
        <w:rPr>
          <w:rFonts w:ascii="Arial" w:hAnsi="Arial" w:cs="Arial"/>
          <w:sz w:val="20"/>
          <w:szCs w:val="20"/>
          <w:highlight w:val="yellow"/>
        </w:rPr>
        <w:instrText xml:space="preserve"> FORMTEXT </w:instrText>
      </w:r>
      <w:r w:rsidRPr="00716217">
        <w:rPr>
          <w:rFonts w:ascii="Arial" w:hAnsi="Arial" w:cs="Arial"/>
          <w:sz w:val="20"/>
          <w:szCs w:val="20"/>
          <w:highlight w:val="yellow"/>
        </w:rPr>
      </w:r>
      <w:r w:rsidRPr="00716217">
        <w:rPr>
          <w:rFonts w:ascii="Arial" w:hAnsi="Arial" w:cs="Arial"/>
          <w:sz w:val="20"/>
          <w:szCs w:val="20"/>
          <w:highlight w:val="yellow"/>
        </w:rPr>
        <w:fldChar w:fldCharType="separate"/>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hAnsi="Arial" w:cs="Arial"/>
          <w:sz w:val="20"/>
          <w:szCs w:val="20"/>
          <w:highlight w:val="yellow"/>
        </w:rPr>
        <w:fldChar w:fldCharType="end"/>
      </w:r>
      <w:r w:rsidRPr="00716217">
        <w:rPr>
          <w:rFonts w:ascii="Arial" w:hAnsi="Arial" w:cs="Arial"/>
          <w:sz w:val="20"/>
          <w:szCs w:val="20"/>
        </w:rPr>
        <w:t>,</w:t>
      </w:r>
    </w:p>
    <w:p w14:paraId="06260477" w14:textId="64E5F3A4" w:rsidR="002667F4" w:rsidRPr="00716217" w:rsidRDefault="002667F4" w:rsidP="002667F4">
      <w:pPr>
        <w:spacing w:after="0"/>
        <w:ind w:right="868"/>
        <w:jc w:val="both"/>
        <w:rPr>
          <w:rFonts w:ascii="Arial" w:hAnsi="Arial" w:cs="Arial"/>
          <w:sz w:val="20"/>
          <w:szCs w:val="20"/>
        </w:rPr>
      </w:pPr>
      <w:r w:rsidRPr="00716217">
        <w:rPr>
          <w:rFonts w:ascii="Arial" w:hAnsi="Arial" w:cs="Arial"/>
          <w:sz w:val="20"/>
          <w:szCs w:val="20"/>
        </w:rPr>
        <w:t>Se sídlem:</w:t>
      </w:r>
      <w:r w:rsidR="00EF6969">
        <w:rPr>
          <w:rFonts w:ascii="Arial" w:hAnsi="Arial" w:cs="Arial"/>
          <w:sz w:val="20"/>
          <w:szCs w:val="20"/>
        </w:rPr>
        <w:tab/>
      </w:r>
      <w:r w:rsidRPr="00716217">
        <w:rPr>
          <w:rFonts w:ascii="Arial" w:hAnsi="Arial" w:cs="Arial"/>
          <w:sz w:val="20"/>
          <w:szCs w:val="20"/>
          <w:highlight w:val="yellow"/>
        </w:rPr>
        <w:fldChar w:fldCharType="begin">
          <w:ffData>
            <w:name w:val="Text90"/>
            <w:enabled/>
            <w:calcOnExit w:val="0"/>
            <w:textInput/>
          </w:ffData>
        </w:fldChar>
      </w:r>
      <w:r w:rsidRPr="00716217">
        <w:rPr>
          <w:rFonts w:ascii="Arial" w:hAnsi="Arial" w:cs="Arial"/>
          <w:sz w:val="20"/>
          <w:szCs w:val="20"/>
          <w:highlight w:val="yellow"/>
        </w:rPr>
        <w:instrText xml:space="preserve"> FORMTEXT </w:instrText>
      </w:r>
      <w:r w:rsidRPr="00716217">
        <w:rPr>
          <w:rFonts w:ascii="Arial" w:hAnsi="Arial" w:cs="Arial"/>
          <w:sz w:val="20"/>
          <w:szCs w:val="20"/>
          <w:highlight w:val="yellow"/>
        </w:rPr>
      </w:r>
      <w:r w:rsidRPr="00716217">
        <w:rPr>
          <w:rFonts w:ascii="Arial" w:hAnsi="Arial" w:cs="Arial"/>
          <w:sz w:val="20"/>
          <w:szCs w:val="20"/>
          <w:highlight w:val="yellow"/>
        </w:rPr>
        <w:fldChar w:fldCharType="separate"/>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hAnsi="Arial" w:cs="Arial"/>
          <w:sz w:val="20"/>
          <w:szCs w:val="20"/>
          <w:highlight w:val="yellow"/>
        </w:rPr>
        <w:fldChar w:fldCharType="end"/>
      </w:r>
      <w:r w:rsidRPr="00716217">
        <w:rPr>
          <w:rFonts w:ascii="Arial" w:hAnsi="Arial" w:cs="Arial"/>
          <w:sz w:val="20"/>
          <w:szCs w:val="20"/>
          <w:highlight w:val="yellow"/>
        </w:rPr>
        <w:t>,</w:t>
      </w:r>
      <w:r w:rsidRPr="00716217">
        <w:rPr>
          <w:rFonts w:ascii="Arial" w:hAnsi="Arial" w:cs="Arial"/>
          <w:sz w:val="20"/>
          <w:szCs w:val="20"/>
        </w:rPr>
        <w:t xml:space="preserve"> </w:t>
      </w:r>
    </w:p>
    <w:p w14:paraId="7B8602FF" w14:textId="328F22FD" w:rsidR="002667F4" w:rsidRPr="00716217" w:rsidRDefault="002667F4" w:rsidP="002667F4">
      <w:pPr>
        <w:spacing w:after="0"/>
        <w:ind w:right="868"/>
        <w:jc w:val="both"/>
        <w:rPr>
          <w:rFonts w:ascii="Arial" w:hAnsi="Arial" w:cs="Arial"/>
          <w:sz w:val="20"/>
          <w:szCs w:val="20"/>
        </w:rPr>
      </w:pPr>
      <w:r w:rsidRPr="00716217">
        <w:rPr>
          <w:rFonts w:ascii="Arial" w:hAnsi="Arial" w:cs="Arial"/>
          <w:sz w:val="20"/>
          <w:szCs w:val="20"/>
        </w:rPr>
        <w:t xml:space="preserve">IČO: </w:t>
      </w:r>
      <w:r w:rsidR="00EF6969">
        <w:rPr>
          <w:rFonts w:ascii="Arial" w:hAnsi="Arial" w:cs="Arial"/>
          <w:sz w:val="20"/>
          <w:szCs w:val="20"/>
        </w:rPr>
        <w:tab/>
      </w:r>
      <w:r w:rsidR="00EF6969">
        <w:rPr>
          <w:rFonts w:ascii="Arial" w:hAnsi="Arial" w:cs="Arial"/>
          <w:sz w:val="20"/>
          <w:szCs w:val="20"/>
        </w:rPr>
        <w:tab/>
      </w:r>
      <w:r w:rsidRPr="00716217">
        <w:rPr>
          <w:rFonts w:ascii="Arial" w:hAnsi="Arial" w:cs="Arial"/>
          <w:sz w:val="20"/>
          <w:szCs w:val="20"/>
          <w:highlight w:val="yellow"/>
        </w:rPr>
        <w:fldChar w:fldCharType="begin">
          <w:ffData>
            <w:name w:val="Text90"/>
            <w:enabled/>
            <w:calcOnExit w:val="0"/>
            <w:textInput/>
          </w:ffData>
        </w:fldChar>
      </w:r>
      <w:r w:rsidRPr="00716217">
        <w:rPr>
          <w:rFonts w:ascii="Arial" w:hAnsi="Arial" w:cs="Arial"/>
          <w:sz w:val="20"/>
          <w:szCs w:val="20"/>
          <w:highlight w:val="yellow"/>
        </w:rPr>
        <w:instrText xml:space="preserve"> FORMTEXT </w:instrText>
      </w:r>
      <w:r w:rsidRPr="00716217">
        <w:rPr>
          <w:rFonts w:ascii="Arial" w:hAnsi="Arial" w:cs="Arial"/>
          <w:sz w:val="20"/>
          <w:szCs w:val="20"/>
          <w:highlight w:val="yellow"/>
        </w:rPr>
      </w:r>
      <w:r w:rsidRPr="00716217">
        <w:rPr>
          <w:rFonts w:ascii="Arial" w:hAnsi="Arial" w:cs="Arial"/>
          <w:sz w:val="20"/>
          <w:szCs w:val="20"/>
          <w:highlight w:val="yellow"/>
        </w:rPr>
        <w:fldChar w:fldCharType="separate"/>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hAnsi="Arial" w:cs="Arial"/>
          <w:sz w:val="20"/>
          <w:szCs w:val="20"/>
          <w:highlight w:val="yellow"/>
        </w:rPr>
        <w:fldChar w:fldCharType="end"/>
      </w:r>
      <w:r w:rsidRPr="00716217">
        <w:rPr>
          <w:rFonts w:ascii="Arial" w:hAnsi="Arial" w:cs="Arial"/>
          <w:sz w:val="20"/>
          <w:szCs w:val="20"/>
        </w:rPr>
        <w:t xml:space="preserve">, </w:t>
      </w:r>
    </w:p>
    <w:p w14:paraId="5F2DF290" w14:textId="02C218DE" w:rsidR="002667F4" w:rsidRPr="00716217" w:rsidRDefault="002667F4" w:rsidP="002667F4">
      <w:pPr>
        <w:spacing w:after="0"/>
        <w:ind w:right="868"/>
        <w:jc w:val="both"/>
        <w:rPr>
          <w:rFonts w:ascii="Arial" w:hAnsi="Arial" w:cs="Arial"/>
          <w:sz w:val="20"/>
          <w:szCs w:val="20"/>
        </w:rPr>
      </w:pPr>
      <w:r w:rsidRPr="00716217">
        <w:rPr>
          <w:rFonts w:ascii="Arial" w:hAnsi="Arial" w:cs="Arial"/>
          <w:sz w:val="20"/>
          <w:szCs w:val="20"/>
        </w:rPr>
        <w:t xml:space="preserve">zapsaná v obchodním rejstříku u </w:t>
      </w:r>
      <w:r w:rsidRPr="00716217">
        <w:rPr>
          <w:rFonts w:ascii="Arial" w:hAnsi="Arial" w:cs="Arial"/>
          <w:sz w:val="20"/>
          <w:szCs w:val="20"/>
          <w:highlight w:val="yellow"/>
        </w:rPr>
        <w:fldChar w:fldCharType="begin">
          <w:ffData>
            <w:name w:val="Text90"/>
            <w:enabled/>
            <w:calcOnExit w:val="0"/>
            <w:textInput/>
          </w:ffData>
        </w:fldChar>
      </w:r>
      <w:r w:rsidRPr="00716217">
        <w:rPr>
          <w:rFonts w:ascii="Arial" w:hAnsi="Arial" w:cs="Arial"/>
          <w:sz w:val="20"/>
          <w:szCs w:val="20"/>
          <w:highlight w:val="yellow"/>
        </w:rPr>
        <w:instrText xml:space="preserve"> FORMTEXT </w:instrText>
      </w:r>
      <w:r w:rsidRPr="00716217">
        <w:rPr>
          <w:rFonts w:ascii="Arial" w:hAnsi="Arial" w:cs="Arial"/>
          <w:sz w:val="20"/>
          <w:szCs w:val="20"/>
          <w:highlight w:val="yellow"/>
        </w:rPr>
      </w:r>
      <w:r w:rsidRPr="00716217">
        <w:rPr>
          <w:rFonts w:ascii="Arial" w:hAnsi="Arial" w:cs="Arial"/>
          <w:sz w:val="20"/>
          <w:szCs w:val="20"/>
          <w:highlight w:val="yellow"/>
        </w:rPr>
        <w:fldChar w:fldCharType="separate"/>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eastAsia="Arial Unicode MS" w:hAnsi="Arial" w:cs="Arial"/>
          <w:sz w:val="20"/>
          <w:szCs w:val="20"/>
          <w:highlight w:val="yellow"/>
        </w:rPr>
        <w:t> </w:t>
      </w:r>
      <w:r w:rsidRPr="00716217">
        <w:rPr>
          <w:rFonts w:ascii="Arial" w:hAnsi="Arial" w:cs="Arial"/>
          <w:sz w:val="20"/>
          <w:szCs w:val="20"/>
          <w:highlight w:val="yellow"/>
        </w:rPr>
        <w:fldChar w:fldCharType="end"/>
      </w:r>
    </w:p>
    <w:p w14:paraId="00BF56F5" w14:textId="77777777" w:rsidR="002667F4" w:rsidRPr="00716217" w:rsidRDefault="002667F4" w:rsidP="002667F4">
      <w:pPr>
        <w:widowControl w:val="0"/>
        <w:autoSpaceDE w:val="0"/>
        <w:autoSpaceDN w:val="0"/>
        <w:adjustRightInd w:val="0"/>
        <w:jc w:val="both"/>
        <w:rPr>
          <w:rFonts w:ascii="Arial" w:hAnsi="Arial" w:cs="Arial"/>
          <w:sz w:val="20"/>
          <w:szCs w:val="20"/>
        </w:rPr>
      </w:pPr>
    </w:p>
    <w:p w14:paraId="4777A3E9" w14:textId="77777777" w:rsidR="002667F4" w:rsidRPr="00716217" w:rsidRDefault="002667F4" w:rsidP="002667F4">
      <w:pPr>
        <w:spacing w:after="120"/>
        <w:jc w:val="both"/>
        <w:rPr>
          <w:rFonts w:ascii="Arial" w:hAnsi="Arial" w:cs="Arial"/>
          <w:sz w:val="20"/>
          <w:szCs w:val="20"/>
        </w:rPr>
      </w:pPr>
      <w:r w:rsidRPr="00716217">
        <w:rPr>
          <w:rFonts w:ascii="Arial" w:hAnsi="Arial" w:cs="Arial"/>
          <w:sz w:val="20"/>
          <w:szCs w:val="20"/>
        </w:rPr>
        <w:t xml:space="preserve">který je účastníkem výběrového řízení na veřejnou zakázku čestně a pravdivě prohlašuje, že je kvalifikovaný pro plnění veřejné zakázky a splňuje požadavky zadavatele na: </w:t>
      </w:r>
    </w:p>
    <w:p w14:paraId="53D7F03F" w14:textId="77777777" w:rsidR="002667F4" w:rsidRPr="00716217" w:rsidRDefault="002667F4" w:rsidP="002667F4">
      <w:pPr>
        <w:keepNext/>
        <w:keepLines/>
        <w:widowControl w:val="0"/>
        <w:numPr>
          <w:ilvl w:val="0"/>
          <w:numId w:val="4"/>
        </w:numPr>
        <w:pBdr>
          <w:top w:val="nil"/>
          <w:left w:val="nil"/>
          <w:bottom w:val="nil"/>
          <w:right w:val="nil"/>
          <w:between w:val="nil"/>
          <w:bar w:val="nil"/>
        </w:pBdr>
        <w:spacing w:after="120" w:line="240" w:lineRule="auto"/>
        <w:jc w:val="both"/>
        <w:outlineLvl w:val="3"/>
        <w:rPr>
          <w:rFonts w:ascii="Arial" w:eastAsia="Cambria" w:hAnsi="Arial" w:cs="Arial"/>
          <w:b/>
          <w:bCs/>
          <w:color w:val="000000"/>
          <w:sz w:val="20"/>
          <w:szCs w:val="20"/>
          <w:u w:color="000000"/>
          <w:bdr w:val="nil"/>
        </w:rPr>
      </w:pPr>
      <w:bookmarkStart w:id="2" w:name="bookmark32"/>
      <w:r w:rsidRPr="00716217">
        <w:rPr>
          <w:rFonts w:ascii="Arial" w:eastAsia="Cambria" w:hAnsi="Arial" w:cs="Arial"/>
          <w:b/>
          <w:bCs/>
          <w:color w:val="000000"/>
          <w:sz w:val="20"/>
          <w:szCs w:val="20"/>
          <w:u w:color="000000"/>
          <w:bdr w:val="nil"/>
        </w:rPr>
        <w:t xml:space="preserve">základní způsobilost analogicky s ust. § 74 </w:t>
      </w:r>
      <w:bookmarkEnd w:id="2"/>
      <w:r w:rsidRPr="00716217">
        <w:rPr>
          <w:rFonts w:ascii="Arial" w:eastAsia="Cambria" w:hAnsi="Arial" w:cs="Arial"/>
          <w:b/>
          <w:bCs/>
          <w:color w:val="000000"/>
          <w:sz w:val="20"/>
          <w:szCs w:val="20"/>
          <w:u w:color="000000"/>
          <w:bdr w:val="nil"/>
        </w:rPr>
        <w:t>ZZVZ,</w:t>
      </w:r>
    </w:p>
    <w:p w14:paraId="4D955E61" w14:textId="77777777" w:rsidR="00792094" w:rsidRDefault="002667F4" w:rsidP="002667F4">
      <w:pPr>
        <w:keepNext/>
        <w:keepLines/>
        <w:widowControl w:val="0"/>
        <w:numPr>
          <w:ilvl w:val="0"/>
          <w:numId w:val="4"/>
        </w:numPr>
        <w:pBdr>
          <w:top w:val="nil"/>
          <w:left w:val="nil"/>
          <w:bottom w:val="nil"/>
          <w:right w:val="nil"/>
          <w:between w:val="nil"/>
          <w:bar w:val="nil"/>
        </w:pBdr>
        <w:spacing w:after="120" w:line="240" w:lineRule="auto"/>
        <w:jc w:val="both"/>
        <w:outlineLvl w:val="3"/>
        <w:rPr>
          <w:rFonts w:ascii="Arial" w:eastAsia="Cambria" w:hAnsi="Arial" w:cs="Arial"/>
          <w:b/>
          <w:bCs/>
          <w:color w:val="000000"/>
          <w:sz w:val="20"/>
          <w:szCs w:val="20"/>
          <w:u w:color="000000"/>
          <w:bdr w:val="nil"/>
        </w:rPr>
      </w:pPr>
      <w:bookmarkStart w:id="3" w:name="bookmark33"/>
      <w:r w:rsidRPr="00716217">
        <w:rPr>
          <w:rFonts w:ascii="Arial" w:eastAsia="Cambria" w:hAnsi="Arial" w:cs="Arial"/>
          <w:b/>
          <w:bCs/>
          <w:color w:val="000000"/>
          <w:sz w:val="20"/>
          <w:szCs w:val="20"/>
          <w:u w:color="000000"/>
          <w:bdr w:val="nil"/>
        </w:rPr>
        <w:t xml:space="preserve">profesní způsobilost analogicky s ust. § 77 odst. 1 </w:t>
      </w:r>
      <w:bookmarkEnd w:id="3"/>
      <w:r w:rsidRPr="00716217">
        <w:rPr>
          <w:rFonts w:ascii="Arial" w:eastAsia="Cambria" w:hAnsi="Arial" w:cs="Arial"/>
          <w:b/>
          <w:bCs/>
          <w:color w:val="000000"/>
          <w:sz w:val="20"/>
          <w:szCs w:val="20"/>
          <w:u w:color="000000"/>
          <w:bdr w:val="nil"/>
        </w:rPr>
        <w:t>ZZVZ</w:t>
      </w:r>
      <w:r w:rsidR="00792094">
        <w:rPr>
          <w:rFonts w:ascii="Arial" w:eastAsia="Cambria" w:hAnsi="Arial" w:cs="Arial"/>
          <w:b/>
          <w:bCs/>
          <w:color w:val="000000"/>
          <w:sz w:val="20"/>
          <w:szCs w:val="20"/>
          <w:u w:color="000000"/>
          <w:bdr w:val="nil"/>
        </w:rPr>
        <w:t>,</w:t>
      </w:r>
    </w:p>
    <w:p w14:paraId="1E287496" w14:textId="35D9AFEB" w:rsidR="002667F4" w:rsidRDefault="00792094" w:rsidP="002667F4">
      <w:pPr>
        <w:keepNext/>
        <w:keepLines/>
        <w:widowControl w:val="0"/>
        <w:numPr>
          <w:ilvl w:val="0"/>
          <w:numId w:val="4"/>
        </w:numPr>
        <w:pBdr>
          <w:top w:val="nil"/>
          <w:left w:val="nil"/>
          <w:bottom w:val="nil"/>
          <w:right w:val="nil"/>
          <w:between w:val="nil"/>
          <w:bar w:val="nil"/>
        </w:pBdr>
        <w:spacing w:after="120" w:line="240" w:lineRule="auto"/>
        <w:jc w:val="both"/>
        <w:outlineLvl w:val="3"/>
        <w:rPr>
          <w:rFonts w:ascii="Arial" w:eastAsia="Cambria" w:hAnsi="Arial" w:cs="Arial"/>
          <w:b/>
          <w:bCs/>
          <w:color w:val="000000"/>
          <w:sz w:val="20"/>
          <w:szCs w:val="20"/>
          <w:u w:color="000000"/>
          <w:bdr w:val="nil"/>
        </w:rPr>
      </w:pPr>
      <w:r>
        <w:rPr>
          <w:rFonts w:ascii="Arial" w:eastAsia="Cambria" w:hAnsi="Arial" w:cs="Arial"/>
          <w:b/>
          <w:bCs/>
          <w:color w:val="000000"/>
          <w:sz w:val="20"/>
          <w:szCs w:val="20"/>
          <w:u w:color="000000"/>
          <w:bdr w:val="nil"/>
        </w:rPr>
        <w:t>technickou kvalifikaci analogicky s </w:t>
      </w:r>
      <w:proofErr w:type="spellStart"/>
      <w:r>
        <w:rPr>
          <w:rFonts w:ascii="Arial" w:eastAsia="Cambria" w:hAnsi="Arial" w:cs="Arial"/>
          <w:b/>
          <w:bCs/>
          <w:color w:val="000000"/>
          <w:sz w:val="20"/>
          <w:szCs w:val="20"/>
          <w:u w:color="000000"/>
          <w:bdr w:val="nil"/>
        </w:rPr>
        <w:t>ust</w:t>
      </w:r>
      <w:proofErr w:type="spellEnd"/>
      <w:r>
        <w:rPr>
          <w:rFonts w:ascii="Arial" w:eastAsia="Cambria" w:hAnsi="Arial" w:cs="Arial"/>
          <w:b/>
          <w:bCs/>
          <w:color w:val="000000"/>
          <w:sz w:val="20"/>
          <w:szCs w:val="20"/>
          <w:u w:color="000000"/>
          <w:bdr w:val="nil"/>
        </w:rPr>
        <w:t xml:space="preserve">. § 79 odst. 2 </w:t>
      </w:r>
      <w:proofErr w:type="spellStart"/>
      <w:r>
        <w:rPr>
          <w:rFonts w:ascii="Arial" w:eastAsia="Cambria" w:hAnsi="Arial" w:cs="Arial"/>
          <w:b/>
          <w:bCs/>
          <w:color w:val="000000"/>
          <w:sz w:val="20"/>
          <w:szCs w:val="20"/>
          <w:u w:color="000000"/>
          <w:bdr w:val="nil"/>
        </w:rPr>
        <w:t>písm</w:t>
      </w:r>
      <w:proofErr w:type="spellEnd"/>
      <w:r>
        <w:rPr>
          <w:rFonts w:ascii="Arial" w:eastAsia="Cambria" w:hAnsi="Arial" w:cs="Arial"/>
          <w:b/>
          <w:bCs/>
          <w:color w:val="000000"/>
          <w:sz w:val="20"/>
          <w:szCs w:val="20"/>
          <w:u w:color="000000"/>
          <w:bdr w:val="nil"/>
        </w:rPr>
        <w:t xml:space="preserve"> b) ZZVZ</w:t>
      </w:r>
      <w:r w:rsidR="00D84F99">
        <w:rPr>
          <w:rFonts w:ascii="Arial" w:eastAsia="Cambria" w:hAnsi="Arial" w:cs="Arial"/>
          <w:b/>
          <w:bCs/>
          <w:color w:val="000000"/>
          <w:sz w:val="20"/>
          <w:szCs w:val="20"/>
          <w:u w:color="000000"/>
          <w:bdr w:val="nil"/>
        </w:rPr>
        <w:t>.</w:t>
      </w:r>
    </w:p>
    <w:p w14:paraId="20FFDAA3" w14:textId="77777777" w:rsidR="00EF6969" w:rsidRPr="00716217" w:rsidRDefault="00EF6969" w:rsidP="00EF6969">
      <w:pPr>
        <w:keepNext/>
        <w:keepLines/>
        <w:widowControl w:val="0"/>
        <w:pBdr>
          <w:top w:val="nil"/>
          <w:left w:val="nil"/>
          <w:bottom w:val="nil"/>
          <w:right w:val="nil"/>
          <w:between w:val="nil"/>
          <w:bar w:val="nil"/>
        </w:pBdr>
        <w:spacing w:after="0" w:line="240" w:lineRule="auto"/>
        <w:jc w:val="both"/>
        <w:outlineLvl w:val="3"/>
        <w:rPr>
          <w:rFonts w:ascii="Arial" w:eastAsia="Cambria" w:hAnsi="Arial" w:cs="Arial"/>
          <w:b/>
          <w:bCs/>
          <w:color w:val="000000"/>
          <w:sz w:val="20"/>
          <w:szCs w:val="20"/>
          <w:u w:color="000000"/>
          <w:bdr w:val="nil"/>
        </w:rPr>
      </w:pPr>
    </w:p>
    <w:bookmarkEnd w:id="1"/>
    <w:p w14:paraId="3BDD0A93" w14:textId="77777777" w:rsidR="002667F4" w:rsidRPr="00716217" w:rsidRDefault="002667F4" w:rsidP="00EF6969">
      <w:pPr>
        <w:pStyle w:val="Nadpis1"/>
        <w:numPr>
          <w:ilvl w:val="0"/>
          <w:numId w:val="36"/>
        </w:numPr>
        <w:spacing w:after="240" w:line="257" w:lineRule="auto"/>
        <w:ind w:left="714" w:hanging="357"/>
        <w:jc w:val="center"/>
        <w:rPr>
          <w:rFonts w:ascii="Arial" w:eastAsia="Cambria" w:hAnsi="Arial" w:cs="Arial"/>
          <w:b/>
          <w:color w:val="auto"/>
          <w:sz w:val="20"/>
          <w:szCs w:val="20"/>
          <w:bdr w:val="none" w:sz="0" w:space="0" w:color="auto" w:frame="1"/>
        </w:rPr>
      </w:pPr>
      <w:r w:rsidRPr="00716217">
        <w:rPr>
          <w:rFonts w:ascii="Arial" w:eastAsia="Cambria" w:hAnsi="Arial" w:cs="Arial"/>
          <w:b/>
          <w:color w:val="auto"/>
          <w:sz w:val="20"/>
          <w:szCs w:val="20"/>
          <w:bdr w:val="none" w:sz="0" w:space="0" w:color="auto" w:frame="1"/>
        </w:rPr>
        <w:t>Základní způsobilost</w:t>
      </w:r>
    </w:p>
    <w:p w14:paraId="6EAC502A" w14:textId="2CAF6432" w:rsidR="002667F4" w:rsidRPr="00716217" w:rsidRDefault="002667F4" w:rsidP="002667F4">
      <w:pPr>
        <w:widowControl w:val="0"/>
        <w:ind w:left="567"/>
        <w:jc w:val="both"/>
        <w:rPr>
          <w:rFonts w:ascii="Arial" w:eastAsia="Cambria" w:hAnsi="Arial" w:cs="Arial"/>
          <w:color w:val="000000"/>
          <w:sz w:val="20"/>
          <w:szCs w:val="20"/>
          <w:bdr w:val="none" w:sz="0" w:space="0" w:color="auto" w:frame="1"/>
        </w:rPr>
      </w:pPr>
      <w:r w:rsidRPr="00716217">
        <w:rPr>
          <w:rFonts w:ascii="Arial" w:hAnsi="Arial" w:cs="Arial"/>
          <w:color w:val="000000"/>
          <w:sz w:val="20"/>
          <w:szCs w:val="20"/>
          <w:u w:val="single"/>
        </w:rPr>
        <w:t xml:space="preserve">Dodavatel </w:t>
      </w:r>
      <w:r w:rsidRPr="00716217">
        <w:rPr>
          <w:rFonts w:ascii="Arial" w:hAnsi="Arial" w:cs="Arial"/>
          <w:b/>
          <w:sz w:val="20"/>
          <w:szCs w:val="20"/>
          <w:u w:val="single"/>
        </w:rPr>
        <w:t>splňuje požadavky zadavatele na základní způsobilost analogicky s ust. § 74 ZZVZ</w:t>
      </w:r>
      <w:r w:rsidRPr="00716217">
        <w:rPr>
          <w:rFonts w:ascii="Arial" w:hAnsi="Arial" w:cs="Arial"/>
          <w:sz w:val="20"/>
          <w:szCs w:val="20"/>
          <w:u w:val="single"/>
        </w:rPr>
        <w:t xml:space="preserve"> </w:t>
      </w:r>
      <w:r w:rsidRPr="00716217">
        <w:rPr>
          <w:rFonts w:ascii="Arial" w:hAnsi="Arial" w:cs="Arial"/>
          <w:sz w:val="20"/>
          <w:szCs w:val="20"/>
        </w:rPr>
        <w:t>a čestně prohlašuje, že v případě výzvy zadavatele je schopen doložit splnění podmínek základní způsobilosti ve vztahu k České republice předložením:</w:t>
      </w:r>
    </w:p>
    <w:p w14:paraId="638C59F6" w14:textId="77777777" w:rsidR="002667F4" w:rsidRPr="00716217" w:rsidRDefault="002667F4" w:rsidP="002667F4">
      <w:pPr>
        <w:widowControl w:val="0"/>
        <w:numPr>
          <w:ilvl w:val="0"/>
          <w:numId w:val="40"/>
        </w:numPr>
        <w:spacing w:after="0" w:line="240" w:lineRule="auto"/>
        <w:jc w:val="both"/>
        <w:rPr>
          <w:rFonts w:ascii="Arial" w:eastAsia="Cambria" w:hAnsi="Arial" w:cs="Arial"/>
          <w:color w:val="000000"/>
          <w:sz w:val="20"/>
          <w:szCs w:val="20"/>
          <w:bdr w:val="none" w:sz="0" w:space="0" w:color="auto" w:frame="1"/>
        </w:rPr>
      </w:pPr>
      <w:r w:rsidRPr="00716217">
        <w:rPr>
          <w:rFonts w:ascii="Arial" w:eastAsia="Cambria" w:hAnsi="Arial" w:cs="Arial"/>
          <w:color w:val="000000"/>
          <w:sz w:val="20"/>
          <w:szCs w:val="20"/>
          <w:bdr w:val="none" w:sz="0" w:space="0" w:color="auto" w:frame="1"/>
        </w:rPr>
        <w:t>výpisu z evidence Rejstříku trestů, 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A641234" w14:textId="77777777" w:rsidR="002667F4" w:rsidRPr="00716217" w:rsidRDefault="002667F4" w:rsidP="002667F4">
      <w:pPr>
        <w:widowControl w:val="0"/>
        <w:numPr>
          <w:ilvl w:val="0"/>
          <w:numId w:val="40"/>
        </w:numPr>
        <w:spacing w:after="0" w:line="240" w:lineRule="auto"/>
        <w:jc w:val="both"/>
        <w:rPr>
          <w:rFonts w:ascii="Arial" w:eastAsia="Cambria" w:hAnsi="Arial" w:cs="Arial"/>
          <w:color w:val="000000"/>
          <w:sz w:val="20"/>
          <w:szCs w:val="20"/>
          <w:bdr w:val="none" w:sz="0" w:space="0" w:color="auto" w:frame="1"/>
        </w:rPr>
      </w:pPr>
      <w:r w:rsidRPr="00716217">
        <w:rPr>
          <w:rFonts w:ascii="Arial" w:eastAsia="Cambria" w:hAnsi="Arial" w:cs="Arial"/>
          <w:color w:val="000000"/>
          <w:sz w:val="20"/>
          <w:szCs w:val="20"/>
          <w:bdr w:val="none" w:sz="0" w:space="0" w:color="auto" w:frame="1"/>
        </w:rPr>
        <w:t>potvrzení příslušného finančního úřadu;</w:t>
      </w:r>
    </w:p>
    <w:p w14:paraId="0C1B1495" w14:textId="77777777" w:rsidR="002667F4" w:rsidRPr="00716217" w:rsidRDefault="002667F4" w:rsidP="002667F4">
      <w:pPr>
        <w:widowControl w:val="0"/>
        <w:numPr>
          <w:ilvl w:val="0"/>
          <w:numId w:val="40"/>
        </w:numPr>
        <w:spacing w:after="0" w:line="240" w:lineRule="auto"/>
        <w:jc w:val="both"/>
        <w:rPr>
          <w:rFonts w:ascii="Arial" w:eastAsia="Cambria" w:hAnsi="Arial" w:cs="Arial"/>
          <w:color w:val="000000"/>
          <w:sz w:val="20"/>
          <w:szCs w:val="20"/>
          <w:bdr w:val="none" w:sz="0" w:space="0" w:color="auto" w:frame="1"/>
        </w:rPr>
      </w:pPr>
      <w:r w:rsidRPr="00716217">
        <w:rPr>
          <w:rFonts w:ascii="Arial" w:eastAsia="Cambria" w:hAnsi="Arial" w:cs="Arial"/>
          <w:color w:val="000000"/>
          <w:sz w:val="20"/>
          <w:szCs w:val="20"/>
          <w:bdr w:val="none" w:sz="0" w:space="0" w:color="auto" w:frame="1"/>
        </w:rPr>
        <w:t>písemného čestného prohlášení ve vztahu ke spotřební dani;</w:t>
      </w:r>
    </w:p>
    <w:p w14:paraId="05F15ABE" w14:textId="77777777" w:rsidR="002667F4" w:rsidRPr="00716217" w:rsidRDefault="002667F4" w:rsidP="002667F4">
      <w:pPr>
        <w:widowControl w:val="0"/>
        <w:numPr>
          <w:ilvl w:val="0"/>
          <w:numId w:val="40"/>
        </w:numPr>
        <w:spacing w:after="0" w:line="240" w:lineRule="auto"/>
        <w:jc w:val="both"/>
        <w:rPr>
          <w:rFonts w:ascii="Arial" w:eastAsia="Cambria" w:hAnsi="Arial" w:cs="Arial"/>
          <w:color w:val="000000"/>
          <w:sz w:val="20"/>
          <w:szCs w:val="20"/>
          <w:bdr w:val="none" w:sz="0" w:space="0" w:color="auto" w:frame="1"/>
        </w:rPr>
      </w:pPr>
      <w:r w:rsidRPr="00716217">
        <w:rPr>
          <w:rFonts w:ascii="Arial" w:eastAsia="Cambria" w:hAnsi="Arial" w:cs="Arial"/>
          <w:color w:val="000000"/>
          <w:sz w:val="20"/>
          <w:szCs w:val="20"/>
          <w:bdr w:val="none" w:sz="0" w:space="0" w:color="auto" w:frame="1"/>
        </w:rPr>
        <w:t>písemného čestného prohlášení ve vztahu k veřejnému zdravotnímu pojištění;</w:t>
      </w:r>
    </w:p>
    <w:p w14:paraId="1732F0DC" w14:textId="77777777" w:rsidR="002667F4" w:rsidRPr="00716217" w:rsidRDefault="002667F4" w:rsidP="002667F4">
      <w:pPr>
        <w:widowControl w:val="0"/>
        <w:numPr>
          <w:ilvl w:val="0"/>
          <w:numId w:val="40"/>
        </w:numPr>
        <w:spacing w:after="0" w:line="240" w:lineRule="auto"/>
        <w:jc w:val="both"/>
        <w:rPr>
          <w:rFonts w:ascii="Arial" w:eastAsia="Cambria" w:hAnsi="Arial" w:cs="Arial"/>
          <w:color w:val="000000"/>
          <w:sz w:val="20"/>
          <w:szCs w:val="20"/>
          <w:bdr w:val="none" w:sz="0" w:space="0" w:color="auto" w:frame="1"/>
        </w:rPr>
      </w:pPr>
      <w:r w:rsidRPr="00716217">
        <w:rPr>
          <w:rFonts w:ascii="Arial" w:eastAsia="Cambria" w:hAnsi="Arial" w:cs="Arial"/>
          <w:color w:val="000000"/>
          <w:sz w:val="20"/>
          <w:szCs w:val="20"/>
          <w:bdr w:val="none" w:sz="0" w:space="0" w:color="auto" w:frame="1"/>
        </w:rPr>
        <w:t>potvrzení příslušné okresní správy sociálního zabezpečení;</w:t>
      </w:r>
    </w:p>
    <w:p w14:paraId="184EE67D" w14:textId="77777777" w:rsidR="002667F4" w:rsidRPr="00716217" w:rsidRDefault="002667F4" w:rsidP="002667F4">
      <w:pPr>
        <w:widowControl w:val="0"/>
        <w:numPr>
          <w:ilvl w:val="0"/>
          <w:numId w:val="40"/>
        </w:numPr>
        <w:spacing w:after="0" w:line="240" w:lineRule="auto"/>
        <w:jc w:val="both"/>
        <w:rPr>
          <w:rFonts w:ascii="Arial" w:eastAsia="Cambria" w:hAnsi="Arial" w:cs="Arial"/>
          <w:color w:val="000000"/>
          <w:sz w:val="20"/>
          <w:szCs w:val="20"/>
          <w:bdr w:val="none" w:sz="0" w:space="0" w:color="auto" w:frame="1"/>
        </w:rPr>
      </w:pPr>
      <w:r w:rsidRPr="00716217">
        <w:rPr>
          <w:rFonts w:ascii="Arial" w:eastAsia="Cambria" w:hAnsi="Arial" w:cs="Arial"/>
          <w:color w:val="000000"/>
          <w:sz w:val="20"/>
          <w:szCs w:val="20"/>
          <w:bdr w:val="none" w:sz="0" w:space="0" w:color="auto" w:frame="1"/>
        </w:rPr>
        <w:t>výpisu z obchodního rejstříku, nebo předložení písemného čestného prohlášení v případě, že není v obchodním rejstříku zapsán, a to o skutečnosti, že dodavatel není v obchodním rejstříku zapsán, a že splňuje daný požadavek základní způsobilosti.</w:t>
      </w:r>
    </w:p>
    <w:p w14:paraId="25ED1697" w14:textId="77777777" w:rsidR="002667F4" w:rsidRPr="00716217" w:rsidRDefault="002667F4" w:rsidP="002667F4">
      <w:pPr>
        <w:rPr>
          <w:rFonts w:ascii="Arial" w:hAnsi="Arial" w:cs="Arial"/>
          <w:sz w:val="20"/>
          <w:szCs w:val="20"/>
        </w:rPr>
      </w:pPr>
    </w:p>
    <w:p w14:paraId="7CF0B344" w14:textId="77777777" w:rsidR="002667F4" w:rsidRPr="00716217" w:rsidRDefault="002667F4" w:rsidP="002667F4">
      <w:pPr>
        <w:pStyle w:val="Nadpis1"/>
        <w:numPr>
          <w:ilvl w:val="0"/>
          <w:numId w:val="36"/>
        </w:numPr>
        <w:spacing w:line="256" w:lineRule="auto"/>
        <w:ind w:left="357" w:hanging="357"/>
        <w:jc w:val="center"/>
        <w:rPr>
          <w:rFonts w:ascii="Arial" w:eastAsia="Cambria" w:hAnsi="Arial" w:cs="Arial"/>
          <w:b/>
          <w:color w:val="auto"/>
          <w:sz w:val="20"/>
          <w:szCs w:val="20"/>
          <w:u w:color="000000"/>
          <w:bdr w:val="none" w:sz="0" w:space="0" w:color="auto" w:frame="1"/>
        </w:rPr>
      </w:pPr>
      <w:r w:rsidRPr="00716217">
        <w:rPr>
          <w:rFonts w:ascii="Arial" w:eastAsia="Cambria" w:hAnsi="Arial" w:cs="Arial"/>
          <w:b/>
          <w:color w:val="auto"/>
          <w:sz w:val="20"/>
          <w:szCs w:val="20"/>
          <w:u w:color="000000"/>
          <w:bdr w:val="none" w:sz="0" w:space="0" w:color="auto" w:frame="1"/>
        </w:rPr>
        <w:t>Profesní způsobilost</w:t>
      </w:r>
    </w:p>
    <w:p w14:paraId="3E2D2D9D" w14:textId="143F866C" w:rsidR="002667F4" w:rsidRPr="00D84F99" w:rsidRDefault="002667F4" w:rsidP="00D84F99">
      <w:pPr>
        <w:spacing w:before="240" w:after="60"/>
        <w:ind w:left="454"/>
        <w:jc w:val="both"/>
        <w:outlineLvl w:val="1"/>
        <w:rPr>
          <w:rFonts w:ascii="Arial" w:eastAsia="Calibri" w:hAnsi="Arial" w:cs="Arial"/>
          <w:bCs/>
          <w:iCs/>
          <w:sz w:val="20"/>
          <w:szCs w:val="20"/>
        </w:rPr>
      </w:pPr>
      <w:r w:rsidRPr="00716217">
        <w:rPr>
          <w:rFonts w:ascii="Arial" w:hAnsi="Arial" w:cs="Arial"/>
          <w:bCs/>
          <w:iCs/>
          <w:sz w:val="20"/>
          <w:szCs w:val="20"/>
        </w:rPr>
        <w:t>Dodavatel splňuje požadavky zadavatele na</w:t>
      </w:r>
      <w:r w:rsidRPr="00716217">
        <w:rPr>
          <w:rFonts w:ascii="Arial" w:hAnsi="Arial" w:cs="Arial"/>
          <w:b/>
          <w:bCs/>
          <w:iCs/>
          <w:sz w:val="20"/>
          <w:szCs w:val="20"/>
        </w:rPr>
        <w:t xml:space="preserve"> profesní způsobilosti analogicky s ust. § 77 odst. 1) ZZVZ</w:t>
      </w:r>
      <w:r w:rsidRPr="00716217">
        <w:rPr>
          <w:rFonts w:ascii="Arial" w:hAnsi="Arial" w:cs="Arial"/>
          <w:bCs/>
          <w:iCs/>
          <w:sz w:val="20"/>
          <w:szCs w:val="20"/>
        </w:rPr>
        <w:t xml:space="preserve"> a čestně prohlašuje, že v případě výzvy zadavatele je schopen tuto skutečnost prokázat předložením</w:t>
      </w:r>
      <w:r w:rsidR="00D84F99">
        <w:rPr>
          <w:rFonts w:ascii="Arial" w:hAnsi="Arial" w:cs="Arial"/>
          <w:bCs/>
          <w:iCs/>
          <w:sz w:val="20"/>
          <w:szCs w:val="20"/>
        </w:rPr>
        <w:t xml:space="preserve"> </w:t>
      </w:r>
      <w:r w:rsidRPr="00D84F99">
        <w:rPr>
          <w:rFonts w:ascii="Arial" w:hAnsi="Arial" w:cs="Arial"/>
          <w:b/>
          <w:bCs/>
          <w:iCs/>
          <w:sz w:val="20"/>
          <w:szCs w:val="20"/>
        </w:rPr>
        <w:t>výpisu z obchodního rejstříku</w:t>
      </w:r>
      <w:r w:rsidRPr="00D84F99">
        <w:rPr>
          <w:rFonts w:ascii="Arial" w:hAnsi="Arial" w:cs="Arial"/>
          <w:bCs/>
          <w:iCs/>
          <w:sz w:val="20"/>
          <w:szCs w:val="20"/>
        </w:rPr>
        <w:t xml:space="preserve"> nebo jiné obdobné evidence, pokud jiný právní předpis zápis do takové evidence vyžaduje</w:t>
      </w:r>
      <w:r w:rsidR="00D84F99">
        <w:rPr>
          <w:rFonts w:ascii="Arial" w:hAnsi="Arial" w:cs="Arial"/>
          <w:bCs/>
          <w:iCs/>
          <w:sz w:val="20"/>
          <w:szCs w:val="20"/>
        </w:rPr>
        <w:t>.</w:t>
      </w:r>
    </w:p>
    <w:p w14:paraId="4CD7C81A" w14:textId="5CD2E64F" w:rsidR="00B67AFD" w:rsidRDefault="00B67AFD" w:rsidP="00B67AFD">
      <w:pPr>
        <w:pStyle w:val="Normalni-slovn"/>
        <w:numPr>
          <w:ilvl w:val="0"/>
          <w:numId w:val="0"/>
        </w:numPr>
        <w:ind w:left="360" w:hanging="360"/>
        <w:rPr>
          <w:rFonts w:ascii="Arial" w:hAnsi="Arial" w:cs="Arial"/>
          <w:sz w:val="20"/>
          <w:szCs w:val="20"/>
        </w:rPr>
      </w:pPr>
    </w:p>
    <w:p w14:paraId="21DA59E4" w14:textId="77777777" w:rsidR="00D3350F" w:rsidRDefault="00D3350F" w:rsidP="00B67AFD">
      <w:pPr>
        <w:pStyle w:val="Normalni-slovn"/>
        <w:numPr>
          <w:ilvl w:val="0"/>
          <w:numId w:val="0"/>
        </w:numPr>
        <w:ind w:left="360" w:hanging="360"/>
        <w:rPr>
          <w:rFonts w:ascii="Arial" w:hAnsi="Arial" w:cs="Arial"/>
          <w:sz w:val="20"/>
          <w:szCs w:val="20"/>
        </w:rPr>
      </w:pPr>
    </w:p>
    <w:p w14:paraId="7CF23DF5" w14:textId="2CAC2F40" w:rsidR="00792094" w:rsidRDefault="00792094" w:rsidP="00792094">
      <w:pPr>
        <w:pStyle w:val="Normalni-slovn"/>
        <w:numPr>
          <w:ilvl w:val="0"/>
          <w:numId w:val="36"/>
        </w:numPr>
        <w:tabs>
          <w:tab w:val="clear" w:pos="360"/>
        </w:tabs>
        <w:ind w:left="0" w:firstLine="0"/>
        <w:jc w:val="center"/>
        <w:rPr>
          <w:rFonts w:ascii="Arial" w:hAnsi="Arial" w:cs="Arial"/>
          <w:b/>
          <w:sz w:val="20"/>
          <w:szCs w:val="20"/>
        </w:rPr>
      </w:pPr>
      <w:r w:rsidRPr="00792094">
        <w:rPr>
          <w:rFonts w:ascii="Arial" w:hAnsi="Arial" w:cs="Arial"/>
          <w:b/>
          <w:sz w:val="20"/>
          <w:szCs w:val="20"/>
        </w:rPr>
        <w:t>Technická kvalifikace</w:t>
      </w:r>
    </w:p>
    <w:p w14:paraId="649D8237" w14:textId="2DD731A8" w:rsidR="00792094" w:rsidRDefault="00792094" w:rsidP="00792094">
      <w:pPr>
        <w:pStyle w:val="Normalni-slovn"/>
        <w:numPr>
          <w:ilvl w:val="0"/>
          <w:numId w:val="0"/>
        </w:numPr>
        <w:tabs>
          <w:tab w:val="clear" w:pos="360"/>
        </w:tabs>
        <w:ind w:left="567"/>
        <w:rPr>
          <w:rFonts w:ascii="Arial" w:hAnsi="Arial" w:cs="Arial"/>
          <w:bCs/>
          <w:iCs/>
          <w:sz w:val="20"/>
          <w:szCs w:val="20"/>
        </w:rPr>
      </w:pPr>
      <w:r w:rsidRPr="00716217">
        <w:rPr>
          <w:rFonts w:ascii="Arial" w:hAnsi="Arial" w:cs="Arial"/>
          <w:bCs/>
          <w:iCs/>
          <w:sz w:val="20"/>
          <w:szCs w:val="20"/>
        </w:rPr>
        <w:t>Dodavatel splňuje požadavky zadavatele na</w:t>
      </w:r>
      <w:r>
        <w:rPr>
          <w:rFonts w:ascii="Arial" w:hAnsi="Arial" w:cs="Arial"/>
          <w:bCs/>
          <w:iCs/>
          <w:sz w:val="20"/>
          <w:szCs w:val="20"/>
        </w:rPr>
        <w:t xml:space="preserve"> </w:t>
      </w:r>
      <w:r>
        <w:rPr>
          <w:rFonts w:ascii="Arial" w:hAnsi="Arial" w:cs="Arial"/>
          <w:b/>
          <w:bCs/>
          <w:iCs/>
          <w:sz w:val="20"/>
          <w:szCs w:val="20"/>
        </w:rPr>
        <w:t>technickou kvalifikaci analogicky s </w:t>
      </w:r>
      <w:proofErr w:type="spellStart"/>
      <w:r>
        <w:rPr>
          <w:rFonts w:ascii="Arial" w:hAnsi="Arial" w:cs="Arial"/>
          <w:b/>
          <w:bCs/>
          <w:iCs/>
          <w:sz w:val="20"/>
          <w:szCs w:val="20"/>
        </w:rPr>
        <w:t>ust</w:t>
      </w:r>
      <w:proofErr w:type="spellEnd"/>
      <w:r>
        <w:rPr>
          <w:rFonts w:ascii="Arial" w:hAnsi="Arial" w:cs="Arial"/>
          <w:b/>
          <w:bCs/>
          <w:iCs/>
          <w:sz w:val="20"/>
          <w:szCs w:val="20"/>
        </w:rPr>
        <w:t>. § 79 odst. 2 písm. b) ZZVZ</w:t>
      </w:r>
      <w:r>
        <w:rPr>
          <w:rFonts w:ascii="Arial" w:hAnsi="Arial" w:cs="Arial"/>
          <w:bCs/>
          <w:iCs/>
          <w:sz w:val="20"/>
          <w:szCs w:val="20"/>
        </w:rPr>
        <w:t xml:space="preserve"> formou </w:t>
      </w:r>
      <w:proofErr w:type="spellStart"/>
      <w:r>
        <w:rPr>
          <w:rFonts w:ascii="Arial" w:hAnsi="Arial" w:cs="Arial"/>
          <w:bCs/>
          <w:iCs/>
          <w:sz w:val="20"/>
          <w:szCs w:val="20"/>
        </w:rPr>
        <w:t>přředložení</w:t>
      </w:r>
      <w:proofErr w:type="spellEnd"/>
      <w:r>
        <w:rPr>
          <w:rFonts w:ascii="Arial" w:hAnsi="Arial" w:cs="Arial"/>
          <w:bCs/>
          <w:iCs/>
          <w:sz w:val="20"/>
          <w:szCs w:val="20"/>
        </w:rPr>
        <w:t xml:space="preserve"> seznamu alespoň </w:t>
      </w:r>
      <w:r w:rsidRPr="00D3350F">
        <w:rPr>
          <w:rFonts w:ascii="Arial" w:hAnsi="Arial" w:cs="Arial"/>
          <w:b/>
          <w:bCs/>
          <w:iCs/>
          <w:sz w:val="20"/>
          <w:szCs w:val="20"/>
        </w:rPr>
        <w:t xml:space="preserve">3 významných dodávek poskytnutých v posledních 3 letech před zahájením výběrového řízení, obdobného charakteru veřejné zakázky </w:t>
      </w:r>
      <w:r w:rsidR="00D3350F" w:rsidRPr="00D3350F">
        <w:rPr>
          <w:rFonts w:ascii="Arial" w:hAnsi="Arial" w:cs="Arial"/>
          <w:b/>
          <w:bCs/>
          <w:iCs/>
          <w:sz w:val="20"/>
          <w:szCs w:val="20"/>
        </w:rPr>
        <w:t>–</w:t>
      </w:r>
      <w:r w:rsidRPr="00D3350F">
        <w:rPr>
          <w:rFonts w:ascii="Arial" w:hAnsi="Arial" w:cs="Arial"/>
          <w:b/>
          <w:bCs/>
          <w:iCs/>
          <w:sz w:val="20"/>
          <w:szCs w:val="20"/>
        </w:rPr>
        <w:t xml:space="preserve"> </w:t>
      </w:r>
      <w:r w:rsidR="00D3350F" w:rsidRPr="00D3350F">
        <w:rPr>
          <w:rFonts w:ascii="Arial" w:hAnsi="Arial" w:cs="Arial"/>
          <w:b/>
          <w:bCs/>
          <w:iCs/>
          <w:sz w:val="20"/>
          <w:szCs w:val="20"/>
        </w:rPr>
        <w:t>dodávka posilovacích strojů včetně instalace v místě dodání, a ve výši alespoň 400.000,- Kč bez DPH</w:t>
      </w:r>
      <w:r w:rsidR="00D3350F">
        <w:rPr>
          <w:rFonts w:ascii="Arial" w:hAnsi="Arial" w:cs="Arial"/>
          <w:b/>
          <w:bCs/>
          <w:iCs/>
          <w:sz w:val="20"/>
          <w:szCs w:val="20"/>
        </w:rPr>
        <w:t xml:space="preserve"> u každé z referenčních dodávek</w:t>
      </w:r>
      <w:r w:rsidR="00D3350F" w:rsidRPr="00D3350F">
        <w:rPr>
          <w:rFonts w:ascii="Arial" w:hAnsi="Arial" w:cs="Arial"/>
          <w:b/>
          <w:bCs/>
          <w:iCs/>
          <w:sz w:val="20"/>
          <w:szCs w:val="20"/>
        </w:rPr>
        <w:t>.</w:t>
      </w:r>
      <w:r>
        <w:rPr>
          <w:rFonts w:ascii="Arial" w:hAnsi="Arial" w:cs="Arial"/>
          <w:bCs/>
          <w:iCs/>
          <w:sz w:val="20"/>
          <w:szCs w:val="20"/>
        </w:rPr>
        <w:t xml:space="preserve"> </w:t>
      </w:r>
      <w:r w:rsidR="00D3350F">
        <w:rPr>
          <w:rFonts w:ascii="Arial" w:hAnsi="Arial" w:cs="Arial"/>
          <w:bCs/>
          <w:iCs/>
          <w:sz w:val="20"/>
          <w:szCs w:val="20"/>
        </w:rPr>
        <w:t xml:space="preserve">Dodavatel </w:t>
      </w:r>
      <w:r>
        <w:rPr>
          <w:rFonts w:ascii="Arial" w:hAnsi="Arial" w:cs="Arial"/>
          <w:bCs/>
          <w:iCs/>
          <w:sz w:val="20"/>
          <w:szCs w:val="20"/>
        </w:rPr>
        <w:t xml:space="preserve">čestně prohlašuje, že </w:t>
      </w:r>
      <w:r w:rsidRPr="00792094">
        <w:rPr>
          <w:rFonts w:ascii="Arial" w:hAnsi="Arial" w:cs="Arial"/>
          <w:bCs/>
          <w:iCs/>
          <w:sz w:val="20"/>
          <w:szCs w:val="20"/>
        </w:rPr>
        <w:t>uskutečnil níže uvedené referenční zakázky (</w:t>
      </w:r>
      <w:r>
        <w:rPr>
          <w:rFonts w:ascii="Arial" w:hAnsi="Arial" w:cs="Arial"/>
          <w:bCs/>
          <w:iCs/>
          <w:sz w:val="20"/>
          <w:szCs w:val="20"/>
        </w:rPr>
        <w:t>dodávky</w:t>
      </w:r>
      <w:r w:rsidRPr="00792094">
        <w:rPr>
          <w:rFonts w:ascii="Arial" w:hAnsi="Arial" w:cs="Arial"/>
          <w:bCs/>
          <w:iCs/>
          <w:sz w:val="20"/>
          <w:szCs w:val="20"/>
        </w:rPr>
        <w:t>), a to v rozsahu požadovaném zadavatelem, řádně, odborně a včas</w:t>
      </w:r>
      <w:r>
        <w:rPr>
          <w:rFonts w:ascii="Arial" w:hAnsi="Arial" w:cs="Arial"/>
          <w:bCs/>
          <w:iCs/>
          <w:sz w:val="20"/>
          <w:szCs w:val="20"/>
        </w:rPr>
        <w:t>:</w:t>
      </w:r>
    </w:p>
    <w:p w14:paraId="2052BB65" w14:textId="50E5923E" w:rsidR="00792094" w:rsidRPr="00BC03C7" w:rsidRDefault="00792094" w:rsidP="00792094">
      <w:pPr>
        <w:spacing w:after="120"/>
        <w:ind w:firstLine="360"/>
        <w:rPr>
          <w:b/>
        </w:rPr>
      </w:pPr>
      <w:r w:rsidRPr="00BC03C7">
        <w:rPr>
          <w:b/>
        </w:rPr>
        <w:t xml:space="preserve">Referenční </w:t>
      </w:r>
      <w:r>
        <w:rPr>
          <w:b/>
        </w:rPr>
        <w:t>dodávka</w:t>
      </w:r>
      <w:r w:rsidRPr="00BC03C7">
        <w:rPr>
          <w:b/>
        </w:rPr>
        <w:t xml:space="preserve"> č. 1:</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802"/>
      </w:tblGrid>
      <w:tr w:rsidR="00792094" w:rsidRPr="00B739A5" w14:paraId="15440A3F" w14:textId="77777777" w:rsidTr="003011CE">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20EBE397" w14:textId="77777777" w:rsidR="00792094" w:rsidRPr="00B739A5" w:rsidRDefault="00792094" w:rsidP="003011CE">
            <w:pPr>
              <w:rPr>
                <w:b/>
              </w:rPr>
            </w:pPr>
            <w:r w:rsidRPr="00B739A5">
              <w:rPr>
                <w:rFonts w:eastAsia="Cambria"/>
                <w:b/>
                <w:bCs/>
                <w:iCs/>
              </w:rPr>
              <w:t>Identifikace objednatele (název, IČO)</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1486DFCA"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3CD52DE7" w14:textId="77777777" w:rsidTr="003011CE">
        <w:trPr>
          <w:trHeight w:val="270"/>
        </w:trPr>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6E49DFC3" w14:textId="77777777" w:rsidR="00792094" w:rsidRPr="00B739A5" w:rsidRDefault="00792094" w:rsidP="003011CE">
            <w:pPr>
              <w:rPr>
                <w:rFonts w:eastAsia="Cambria"/>
                <w:b/>
                <w:bCs/>
                <w:iCs/>
              </w:rPr>
            </w:pPr>
            <w:r w:rsidRPr="00B739A5">
              <w:rPr>
                <w:b/>
                <w:bCs/>
              </w:rPr>
              <w:t>Kontaktní údaje osoby na straně objednatele, u které lze ověřit pravdivost uvedených informací</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231A239E"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7841CE96" w14:textId="77777777" w:rsidTr="003011CE">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594ED806" w14:textId="1139FC85" w:rsidR="00792094" w:rsidRPr="00B739A5" w:rsidRDefault="00792094" w:rsidP="00792094">
            <w:pPr>
              <w:rPr>
                <w:rFonts w:eastAsia="Cambria"/>
                <w:b/>
                <w:bCs/>
                <w:iCs/>
              </w:rPr>
            </w:pPr>
            <w:r w:rsidRPr="00B739A5">
              <w:rPr>
                <w:rFonts w:eastAsia="Cambria"/>
                <w:b/>
                <w:bCs/>
                <w:iCs/>
              </w:rPr>
              <w:t>Termín plnění</w:t>
            </w:r>
            <w:r>
              <w:rPr>
                <w:rFonts w:eastAsia="Cambria"/>
                <w:b/>
                <w:bCs/>
                <w:iCs/>
              </w:rPr>
              <w:t xml:space="preserve"> (alespoň ve formátu MM/RRRR)</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40C2479B"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013FEA68" w14:textId="77777777" w:rsidTr="003011CE">
        <w:trPr>
          <w:trHeight w:val="386"/>
        </w:trPr>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0F9F4310" w14:textId="77777777" w:rsidR="00792094" w:rsidRPr="00B739A5" w:rsidRDefault="00792094" w:rsidP="003011CE">
            <w:pPr>
              <w:rPr>
                <w:b/>
              </w:rPr>
            </w:pPr>
            <w:r w:rsidRPr="00B739A5">
              <w:rPr>
                <w:rFonts w:eastAsia="Cambria"/>
                <w:b/>
                <w:bCs/>
                <w:iCs/>
              </w:rPr>
              <w:t>Popis poskytnutého plnění</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6BDC65F2"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6C05B3B1" w14:textId="77777777" w:rsidTr="003011CE">
        <w:trPr>
          <w:trHeight w:val="433"/>
        </w:trPr>
        <w:tc>
          <w:tcPr>
            <w:tcW w:w="3839" w:type="dxa"/>
            <w:tcBorders>
              <w:top w:val="single" w:sz="4" w:space="0" w:color="auto"/>
              <w:left w:val="single" w:sz="4" w:space="0" w:color="auto"/>
              <w:right w:val="single" w:sz="4" w:space="0" w:color="auto"/>
            </w:tcBorders>
            <w:shd w:val="clear" w:color="auto" w:fill="A6A6A6"/>
            <w:hideMark/>
          </w:tcPr>
          <w:p w14:paraId="0C104411" w14:textId="56E97B03" w:rsidR="00792094" w:rsidRPr="00B739A5" w:rsidRDefault="00792094" w:rsidP="00792094">
            <w:pPr>
              <w:rPr>
                <w:rFonts w:eastAsia="Cambria"/>
                <w:b/>
                <w:bCs/>
                <w:iCs/>
              </w:rPr>
            </w:pPr>
            <w:r w:rsidRPr="00B739A5">
              <w:rPr>
                <w:rFonts w:eastAsia="Cambria"/>
                <w:b/>
                <w:bCs/>
                <w:iCs/>
              </w:rPr>
              <w:t xml:space="preserve">Celkový finanční </w:t>
            </w:r>
            <w:r>
              <w:rPr>
                <w:rFonts w:eastAsia="Cambria"/>
                <w:b/>
                <w:bCs/>
                <w:iCs/>
              </w:rPr>
              <w:t>objem</w:t>
            </w:r>
            <w:r w:rsidRPr="00B739A5">
              <w:rPr>
                <w:rFonts w:eastAsia="Cambria"/>
                <w:b/>
                <w:bCs/>
                <w:iCs/>
              </w:rPr>
              <w:t xml:space="preserve"> v Kč bez DPH</w:t>
            </w:r>
            <w:r w:rsidRPr="00B739A5">
              <w:rPr>
                <w:b/>
              </w:rPr>
              <w:t xml:space="preserve"> </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67100110"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bl>
    <w:p w14:paraId="31CB6C9C" w14:textId="77777777" w:rsidR="00792094" w:rsidRPr="006968E2" w:rsidRDefault="00792094" w:rsidP="00792094">
      <w:pPr>
        <w:pStyle w:val="Odstavecseseznamem"/>
        <w:widowControl w:val="0"/>
        <w:autoSpaceDE w:val="0"/>
        <w:autoSpaceDN w:val="0"/>
        <w:adjustRightInd w:val="0"/>
        <w:jc w:val="both"/>
        <w:rPr>
          <w:rFonts w:ascii="Times New Roman" w:hAnsi="Times New Roman"/>
        </w:rPr>
      </w:pPr>
    </w:p>
    <w:p w14:paraId="6412784F" w14:textId="7D047A1C" w:rsidR="00792094" w:rsidRPr="00BC03C7" w:rsidRDefault="00792094" w:rsidP="00792094">
      <w:pPr>
        <w:ind w:firstLine="360"/>
        <w:rPr>
          <w:b/>
        </w:rPr>
      </w:pPr>
      <w:r>
        <w:rPr>
          <w:b/>
        </w:rPr>
        <w:t>R</w:t>
      </w:r>
      <w:r w:rsidRPr="00BC03C7">
        <w:rPr>
          <w:b/>
        </w:rPr>
        <w:t xml:space="preserve">eferenční </w:t>
      </w:r>
      <w:r>
        <w:rPr>
          <w:b/>
        </w:rPr>
        <w:t>dodávka</w:t>
      </w:r>
      <w:r w:rsidRPr="00BC03C7">
        <w:rPr>
          <w:b/>
        </w:rPr>
        <w:t xml:space="preserve"> č. </w:t>
      </w:r>
      <w:r>
        <w:rPr>
          <w:b/>
        </w:rPr>
        <w:t>2</w:t>
      </w:r>
      <w:r w:rsidRPr="00BC03C7">
        <w:rPr>
          <w:b/>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802"/>
      </w:tblGrid>
      <w:tr w:rsidR="00792094" w:rsidRPr="00B739A5" w14:paraId="58406906" w14:textId="77777777" w:rsidTr="003011CE">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339E4E29" w14:textId="77777777" w:rsidR="00792094" w:rsidRPr="00B739A5" w:rsidRDefault="00792094" w:rsidP="003011CE">
            <w:pPr>
              <w:rPr>
                <w:b/>
              </w:rPr>
            </w:pPr>
            <w:r w:rsidRPr="00B739A5">
              <w:rPr>
                <w:rFonts w:eastAsia="Cambria"/>
                <w:b/>
                <w:bCs/>
                <w:iCs/>
              </w:rPr>
              <w:t>Identifikace objednatele (název, IČO)</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5B293E1B"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71EC0EBE" w14:textId="77777777" w:rsidTr="003011CE">
        <w:trPr>
          <w:trHeight w:val="270"/>
        </w:trPr>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3A09F581" w14:textId="77777777" w:rsidR="00792094" w:rsidRPr="00B739A5" w:rsidRDefault="00792094" w:rsidP="003011CE">
            <w:pPr>
              <w:rPr>
                <w:rFonts w:eastAsia="Cambria"/>
                <w:b/>
                <w:bCs/>
                <w:iCs/>
              </w:rPr>
            </w:pPr>
            <w:r w:rsidRPr="00B739A5">
              <w:rPr>
                <w:b/>
                <w:bCs/>
              </w:rPr>
              <w:t>Kontaktní údaje osoby na straně objednatele, u které lze ověřit pravdivost uvedených informací</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2B1C260A"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02FC260E" w14:textId="77777777" w:rsidTr="003011CE">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07FE894F" w14:textId="7BFDBF74" w:rsidR="00792094" w:rsidRPr="00B739A5" w:rsidRDefault="00792094" w:rsidP="00792094">
            <w:pPr>
              <w:rPr>
                <w:rFonts w:eastAsia="Cambria"/>
                <w:b/>
                <w:bCs/>
                <w:iCs/>
              </w:rPr>
            </w:pPr>
            <w:r w:rsidRPr="00B739A5">
              <w:rPr>
                <w:rFonts w:eastAsia="Cambria"/>
                <w:b/>
                <w:bCs/>
                <w:iCs/>
              </w:rPr>
              <w:t>Termín plnění</w:t>
            </w:r>
            <w:r>
              <w:rPr>
                <w:rFonts w:eastAsia="Cambria"/>
                <w:b/>
                <w:bCs/>
                <w:iCs/>
              </w:rPr>
              <w:t xml:space="preserve"> (alespoň ve formátu MM/RRRR)</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4AE65FF5"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71129717" w14:textId="77777777" w:rsidTr="003011CE">
        <w:trPr>
          <w:trHeight w:val="386"/>
        </w:trPr>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1E4C97B7" w14:textId="77777777" w:rsidR="00792094" w:rsidRPr="00B739A5" w:rsidRDefault="00792094" w:rsidP="003011CE">
            <w:pPr>
              <w:rPr>
                <w:b/>
              </w:rPr>
            </w:pPr>
            <w:r w:rsidRPr="00B739A5">
              <w:rPr>
                <w:rFonts w:eastAsia="Cambria"/>
                <w:b/>
                <w:bCs/>
                <w:iCs/>
              </w:rPr>
              <w:t>Popis poskytnutého plnění</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7B651CE6"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5B8EBFD9" w14:textId="77777777" w:rsidTr="003011CE">
        <w:trPr>
          <w:trHeight w:val="433"/>
        </w:trPr>
        <w:tc>
          <w:tcPr>
            <w:tcW w:w="3839" w:type="dxa"/>
            <w:tcBorders>
              <w:top w:val="single" w:sz="4" w:space="0" w:color="auto"/>
              <w:left w:val="single" w:sz="4" w:space="0" w:color="auto"/>
              <w:right w:val="single" w:sz="4" w:space="0" w:color="auto"/>
            </w:tcBorders>
            <w:shd w:val="clear" w:color="auto" w:fill="A6A6A6"/>
            <w:hideMark/>
          </w:tcPr>
          <w:p w14:paraId="713B5127" w14:textId="12056AB1" w:rsidR="00792094" w:rsidRPr="00B739A5" w:rsidRDefault="00792094" w:rsidP="00792094">
            <w:pPr>
              <w:rPr>
                <w:rFonts w:eastAsia="Cambria"/>
                <w:b/>
                <w:bCs/>
                <w:iCs/>
              </w:rPr>
            </w:pPr>
            <w:r w:rsidRPr="00B739A5">
              <w:rPr>
                <w:rFonts w:eastAsia="Cambria"/>
                <w:b/>
                <w:bCs/>
                <w:iCs/>
              </w:rPr>
              <w:t xml:space="preserve">Celkový finanční </w:t>
            </w:r>
            <w:r>
              <w:rPr>
                <w:rFonts w:eastAsia="Cambria"/>
                <w:b/>
                <w:bCs/>
                <w:iCs/>
              </w:rPr>
              <w:t>objem</w:t>
            </w:r>
            <w:r w:rsidRPr="00B739A5">
              <w:rPr>
                <w:rFonts w:eastAsia="Cambria"/>
                <w:b/>
                <w:bCs/>
                <w:iCs/>
              </w:rPr>
              <w:t xml:space="preserve"> v Kč bez DPH</w:t>
            </w:r>
            <w:r w:rsidRPr="00B739A5">
              <w:rPr>
                <w:b/>
              </w:rPr>
              <w:t xml:space="preserve"> </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0BA5327E"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bl>
    <w:p w14:paraId="0E62CAE4" w14:textId="30F67DED" w:rsidR="00792094" w:rsidRDefault="00792094" w:rsidP="00792094">
      <w:pPr>
        <w:pStyle w:val="Odstavecseseznamem"/>
        <w:widowControl w:val="0"/>
        <w:autoSpaceDE w:val="0"/>
        <w:autoSpaceDN w:val="0"/>
        <w:adjustRightInd w:val="0"/>
        <w:ind w:left="360"/>
        <w:jc w:val="both"/>
        <w:rPr>
          <w:rFonts w:ascii="Times New Roman" w:hAnsi="Times New Roman"/>
        </w:rPr>
      </w:pPr>
    </w:p>
    <w:p w14:paraId="14F69D25" w14:textId="07BF2E79" w:rsidR="00D3350F" w:rsidRDefault="00D3350F" w:rsidP="00792094">
      <w:pPr>
        <w:pStyle w:val="Odstavecseseznamem"/>
        <w:widowControl w:val="0"/>
        <w:autoSpaceDE w:val="0"/>
        <w:autoSpaceDN w:val="0"/>
        <w:adjustRightInd w:val="0"/>
        <w:ind w:left="360"/>
        <w:jc w:val="both"/>
        <w:rPr>
          <w:rFonts w:ascii="Times New Roman" w:hAnsi="Times New Roman"/>
        </w:rPr>
      </w:pPr>
    </w:p>
    <w:p w14:paraId="4C66958C" w14:textId="77777777" w:rsidR="00D3350F" w:rsidRDefault="00D3350F" w:rsidP="00792094">
      <w:pPr>
        <w:pStyle w:val="Odstavecseseznamem"/>
        <w:widowControl w:val="0"/>
        <w:autoSpaceDE w:val="0"/>
        <w:autoSpaceDN w:val="0"/>
        <w:adjustRightInd w:val="0"/>
        <w:ind w:left="360"/>
        <w:jc w:val="both"/>
        <w:rPr>
          <w:rFonts w:ascii="Times New Roman" w:hAnsi="Times New Roman"/>
        </w:rPr>
      </w:pPr>
      <w:bookmarkStart w:id="4" w:name="_GoBack"/>
      <w:bookmarkEnd w:id="4"/>
    </w:p>
    <w:p w14:paraId="0FDA8CA7" w14:textId="77777777" w:rsidR="00D3350F" w:rsidRDefault="00D3350F" w:rsidP="00792094">
      <w:pPr>
        <w:pStyle w:val="Odstavecseseznamem"/>
        <w:widowControl w:val="0"/>
        <w:autoSpaceDE w:val="0"/>
        <w:autoSpaceDN w:val="0"/>
        <w:adjustRightInd w:val="0"/>
        <w:ind w:left="360"/>
        <w:jc w:val="both"/>
        <w:rPr>
          <w:rFonts w:ascii="Times New Roman" w:hAnsi="Times New Roman"/>
        </w:rPr>
      </w:pPr>
    </w:p>
    <w:p w14:paraId="7F0E453F" w14:textId="6F32BE6F" w:rsidR="00792094" w:rsidRPr="00BC03C7" w:rsidRDefault="00792094" w:rsidP="00792094">
      <w:pPr>
        <w:ind w:firstLine="360"/>
        <w:rPr>
          <w:b/>
        </w:rPr>
      </w:pPr>
      <w:r>
        <w:rPr>
          <w:b/>
        </w:rPr>
        <w:lastRenderedPageBreak/>
        <w:t>R</w:t>
      </w:r>
      <w:r w:rsidRPr="00BC03C7">
        <w:rPr>
          <w:b/>
        </w:rPr>
        <w:t xml:space="preserve">eferenční </w:t>
      </w:r>
      <w:r>
        <w:rPr>
          <w:b/>
        </w:rPr>
        <w:t>dodávka</w:t>
      </w:r>
      <w:r w:rsidRPr="00BC03C7">
        <w:rPr>
          <w:b/>
        </w:rPr>
        <w:t xml:space="preserve"> č. </w:t>
      </w:r>
      <w:r>
        <w:rPr>
          <w:b/>
        </w:rPr>
        <w:t>3</w:t>
      </w:r>
      <w:r w:rsidRPr="00BC03C7">
        <w:rPr>
          <w:b/>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802"/>
      </w:tblGrid>
      <w:tr w:rsidR="00792094" w:rsidRPr="00B739A5" w14:paraId="75A81A81" w14:textId="77777777" w:rsidTr="003011CE">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61837978" w14:textId="77777777" w:rsidR="00792094" w:rsidRPr="00B739A5" w:rsidRDefault="00792094" w:rsidP="003011CE">
            <w:pPr>
              <w:rPr>
                <w:b/>
              </w:rPr>
            </w:pPr>
            <w:r w:rsidRPr="00B739A5">
              <w:rPr>
                <w:rFonts w:eastAsia="Cambria"/>
                <w:b/>
                <w:bCs/>
                <w:iCs/>
              </w:rPr>
              <w:t>Identifikace objednatele (název, IČO)</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0BD7ECE7"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745919ED" w14:textId="77777777" w:rsidTr="003011CE">
        <w:trPr>
          <w:trHeight w:val="270"/>
        </w:trPr>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4D0DB6BB" w14:textId="77777777" w:rsidR="00792094" w:rsidRPr="00B739A5" w:rsidRDefault="00792094" w:rsidP="003011CE">
            <w:pPr>
              <w:rPr>
                <w:rFonts w:eastAsia="Cambria"/>
                <w:b/>
                <w:bCs/>
                <w:iCs/>
              </w:rPr>
            </w:pPr>
            <w:r w:rsidRPr="00B739A5">
              <w:rPr>
                <w:b/>
                <w:bCs/>
              </w:rPr>
              <w:t>Kontaktní údaje osoby na straně objednatele, u které lze ověřit pravdivost uvedených informací</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2228051E"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4F6A7961" w14:textId="77777777" w:rsidTr="003011CE">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1944849F" w14:textId="016B4B32" w:rsidR="00792094" w:rsidRPr="00B739A5" w:rsidRDefault="00792094" w:rsidP="00792094">
            <w:pPr>
              <w:rPr>
                <w:rFonts w:eastAsia="Cambria"/>
                <w:b/>
                <w:bCs/>
                <w:iCs/>
              </w:rPr>
            </w:pPr>
            <w:r w:rsidRPr="00B739A5">
              <w:rPr>
                <w:rFonts w:eastAsia="Cambria"/>
                <w:b/>
                <w:bCs/>
                <w:iCs/>
              </w:rPr>
              <w:t>Termín plnění</w:t>
            </w:r>
            <w:r>
              <w:rPr>
                <w:rFonts w:eastAsia="Cambria"/>
                <w:b/>
                <w:bCs/>
                <w:iCs/>
              </w:rPr>
              <w:t xml:space="preserve"> (alespoň ve formátu MM/RRRR)</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74A09469"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36B5F643" w14:textId="77777777" w:rsidTr="003011CE">
        <w:trPr>
          <w:trHeight w:val="386"/>
        </w:trPr>
        <w:tc>
          <w:tcPr>
            <w:tcW w:w="3839" w:type="dxa"/>
            <w:tcBorders>
              <w:top w:val="single" w:sz="4" w:space="0" w:color="auto"/>
              <w:left w:val="single" w:sz="4" w:space="0" w:color="auto"/>
              <w:bottom w:val="single" w:sz="4" w:space="0" w:color="auto"/>
              <w:right w:val="single" w:sz="4" w:space="0" w:color="auto"/>
            </w:tcBorders>
            <w:shd w:val="clear" w:color="auto" w:fill="A6A6A6"/>
            <w:hideMark/>
          </w:tcPr>
          <w:p w14:paraId="42BF542E" w14:textId="77777777" w:rsidR="00792094" w:rsidRPr="00B739A5" w:rsidRDefault="00792094" w:rsidP="003011CE">
            <w:pPr>
              <w:rPr>
                <w:b/>
              </w:rPr>
            </w:pPr>
            <w:r w:rsidRPr="00B739A5">
              <w:rPr>
                <w:rFonts w:eastAsia="Cambria"/>
                <w:b/>
                <w:bCs/>
                <w:iCs/>
              </w:rPr>
              <w:t>Popis poskytnutého plnění</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410D4FAA"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r w:rsidR="00792094" w:rsidRPr="00B739A5" w14:paraId="6A019875" w14:textId="77777777" w:rsidTr="003011CE">
        <w:trPr>
          <w:trHeight w:val="433"/>
        </w:trPr>
        <w:tc>
          <w:tcPr>
            <w:tcW w:w="3839" w:type="dxa"/>
            <w:tcBorders>
              <w:top w:val="single" w:sz="4" w:space="0" w:color="auto"/>
              <w:left w:val="single" w:sz="4" w:space="0" w:color="auto"/>
              <w:right w:val="single" w:sz="4" w:space="0" w:color="auto"/>
            </w:tcBorders>
            <w:shd w:val="clear" w:color="auto" w:fill="A6A6A6"/>
            <w:hideMark/>
          </w:tcPr>
          <w:p w14:paraId="7DB54972" w14:textId="6C654941" w:rsidR="00792094" w:rsidRPr="00B739A5" w:rsidRDefault="00792094" w:rsidP="00792094">
            <w:pPr>
              <w:rPr>
                <w:rFonts w:eastAsia="Cambria"/>
                <w:b/>
                <w:bCs/>
                <w:iCs/>
              </w:rPr>
            </w:pPr>
            <w:r w:rsidRPr="00B739A5">
              <w:rPr>
                <w:rFonts w:eastAsia="Cambria"/>
                <w:b/>
                <w:bCs/>
                <w:iCs/>
              </w:rPr>
              <w:t xml:space="preserve">Celkový finanční </w:t>
            </w:r>
            <w:r>
              <w:rPr>
                <w:rFonts w:eastAsia="Cambria"/>
                <w:b/>
                <w:bCs/>
                <w:iCs/>
              </w:rPr>
              <w:t>objem</w:t>
            </w:r>
            <w:r w:rsidRPr="00B739A5">
              <w:rPr>
                <w:rFonts w:eastAsia="Cambria"/>
                <w:b/>
                <w:bCs/>
                <w:iCs/>
              </w:rPr>
              <w:t xml:space="preserve"> v Kč bez DPH</w:t>
            </w:r>
            <w:r w:rsidRPr="00B739A5">
              <w:rPr>
                <w:b/>
              </w:rPr>
              <w:t xml:space="preserve"> </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2ECF83D7" w14:textId="77777777" w:rsidR="00792094" w:rsidRPr="00B739A5" w:rsidRDefault="00792094" w:rsidP="003011CE">
            <w:pPr>
              <w:rPr>
                <w:highlight w:val="yellow"/>
              </w:rPr>
            </w:pPr>
            <w:r w:rsidRPr="00B739A5">
              <w:rPr>
                <w:highlight w:val="yellow"/>
              </w:rPr>
              <w:fldChar w:fldCharType="begin">
                <w:ffData>
                  <w:name w:val="Text90"/>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r w:rsidRPr="00B739A5">
              <w:rPr>
                <w:highlight w:val="yellow"/>
              </w:rPr>
              <w:fldChar w:fldCharType="begin">
                <w:ffData>
                  <w:name w:val=""/>
                  <w:enabled/>
                  <w:calcOnExit w:val="0"/>
                  <w:textInput/>
                </w:ffData>
              </w:fldChar>
            </w:r>
            <w:r w:rsidRPr="00B739A5">
              <w:rPr>
                <w:highlight w:val="yellow"/>
              </w:rPr>
              <w:instrText xml:space="preserve"> FORMTEXT </w:instrText>
            </w:r>
            <w:r w:rsidRPr="00B739A5">
              <w:rPr>
                <w:highlight w:val="yellow"/>
              </w:rPr>
            </w:r>
            <w:r w:rsidRPr="00B739A5">
              <w:rPr>
                <w:highlight w:val="yellow"/>
              </w:rPr>
              <w:fldChar w:fldCharType="separate"/>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rFonts w:eastAsia="Arial Unicode MS"/>
                <w:highlight w:val="yellow"/>
              </w:rPr>
              <w:t> </w:t>
            </w:r>
            <w:r w:rsidRPr="00B739A5">
              <w:rPr>
                <w:highlight w:val="yellow"/>
              </w:rPr>
              <w:fldChar w:fldCharType="end"/>
            </w:r>
          </w:p>
        </w:tc>
      </w:tr>
    </w:tbl>
    <w:p w14:paraId="4B99BDAF" w14:textId="77777777" w:rsidR="00792094" w:rsidRPr="00792094" w:rsidRDefault="00792094" w:rsidP="00792094">
      <w:pPr>
        <w:pStyle w:val="Normalni-slovn"/>
        <w:numPr>
          <w:ilvl w:val="0"/>
          <w:numId w:val="0"/>
        </w:numPr>
        <w:tabs>
          <w:tab w:val="clear" w:pos="360"/>
        </w:tabs>
        <w:ind w:left="567"/>
        <w:jc w:val="left"/>
        <w:rPr>
          <w:rFonts w:ascii="Arial" w:hAnsi="Arial" w:cs="Arial"/>
          <w:sz w:val="20"/>
          <w:szCs w:val="20"/>
        </w:rPr>
      </w:pPr>
    </w:p>
    <w:p w14:paraId="1A5E5179" w14:textId="77777777" w:rsidR="00792094" w:rsidRPr="00716217" w:rsidRDefault="00792094" w:rsidP="00B67AFD">
      <w:pPr>
        <w:pStyle w:val="Normalni-slovn"/>
        <w:numPr>
          <w:ilvl w:val="0"/>
          <w:numId w:val="0"/>
        </w:numPr>
        <w:ind w:left="360" w:hanging="360"/>
        <w:rPr>
          <w:rFonts w:ascii="Arial" w:hAnsi="Arial" w:cs="Arial"/>
          <w:sz w:val="20"/>
          <w:szCs w:val="20"/>
        </w:rPr>
      </w:pPr>
    </w:p>
    <w:p w14:paraId="04E0B627" w14:textId="64149760" w:rsidR="00AD2BC6" w:rsidRPr="00716217" w:rsidRDefault="00A7576C" w:rsidP="00B67AFD">
      <w:pPr>
        <w:pStyle w:val="Normalni-slovn"/>
        <w:numPr>
          <w:ilvl w:val="0"/>
          <w:numId w:val="0"/>
        </w:numPr>
        <w:ind w:left="360" w:hanging="360"/>
        <w:rPr>
          <w:rFonts w:ascii="Arial" w:eastAsia="Cambria" w:hAnsi="Arial" w:cs="Arial"/>
          <w:b/>
          <w:sz w:val="20"/>
          <w:szCs w:val="20"/>
          <w:u w:color="000000"/>
          <w:bdr w:val="nil"/>
        </w:rPr>
      </w:pPr>
      <w:r>
        <w:rPr>
          <w:rFonts w:ascii="Arial" w:eastAsia="Cambria" w:hAnsi="Arial" w:cs="Arial"/>
          <w:b/>
          <w:sz w:val="20"/>
          <w:szCs w:val="20"/>
          <w:u w:color="000000"/>
          <w:bdr w:val="nil"/>
        </w:rPr>
        <w:tab/>
      </w:r>
      <w:r w:rsidR="00AD2BC6" w:rsidRPr="00716217">
        <w:rPr>
          <w:rFonts w:ascii="Arial" w:eastAsia="Cambria" w:hAnsi="Arial" w:cs="Arial"/>
          <w:b/>
          <w:sz w:val="20"/>
          <w:szCs w:val="20"/>
          <w:u w:color="000000"/>
          <w:bdr w:val="nil"/>
        </w:rPr>
        <w:t xml:space="preserve">Dodavatel dále prohlašuje, že: </w:t>
      </w:r>
    </w:p>
    <w:p w14:paraId="3A516932" w14:textId="77777777" w:rsidR="00AD2BC6" w:rsidRPr="00716217" w:rsidRDefault="00AD2BC6" w:rsidP="00205583">
      <w:pPr>
        <w:pStyle w:val="Normalni-slovn"/>
        <w:numPr>
          <w:ilvl w:val="0"/>
          <w:numId w:val="22"/>
        </w:numPr>
        <w:spacing w:after="60" w:line="280" w:lineRule="exact"/>
        <w:rPr>
          <w:rFonts w:ascii="Arial" w:hAnsi="Arial" w:cs="Arial"/>
          <w:sz w:val="20"/>
          <w:szCs w:val="20"/>
        </w:rPr>
      </w:pPr>
      <w:r w:rsidRPr="00716217">
        <w:rPr>
          <w:rFonts w:ascii="Arial" w:hAnsi="Arial" w:cs="Arial"/>
          <w:sz w:val="20"/>
          <w:szCs w:val="20"/>
        </w:rPr>
        <w:t>podpisem tohoto čestného prohlášení potvrzuje pravdivost, správnost a závaznost veškerých přiložených dokumentů;</w:t>
      </w:r>
    </w:p>
    <w:p w14:paraId="603D88D7" w14:textId="77777777" w:rsidR="00AD2BC6" w:rsidRPr="00716217" w:rsidRDefault="00AD2BC6" w:rsidP="00205583">
      <w:pPr>
        <w:pStyle w:val="Normalni-slovn"/>
        <w:numPr>
          <w:ilvl w:val="0"/>
          <w:numId w:val="22"/>
        </w:numPr>
        <w:spacing w:after="60" w:line="280" w:lineRule="exact"/>
        <w:rPr>
          <w:rFonts w:ascii="Arial" w:hAnsi="Arial" w:cs="Arial"/>
          <w:sz w:val="20"/>
          <w:szCs w:val="20"/>
        </w:rPr>
      </w:pPr>
      <w:r w:rsidRPr="00716217">
        <w:rPr>
          <w:rFonts w:ascii="Arial" w:hAnsi="Arial" w:cs="Arial"/>
          <w:sz w:val="20"/>
          <w:szCs w:val="20"/>
        </w:rPr>
        <w:t>podrobně se seznámil se zadávací dokumentací, včetně příloh;</w:t>
      </w:r>
    </w:p>
    <w:p w14:paraId="2C39D631" w14:textId="583D51EF" w:rsidR="00AD2BC6" w:rsidRPr="00716217" w:rsidRDefault="00AD2BC6" w:rsidP="00716217">
      <w:pPr>
        <w:pStyle w:val="Normalni-slovn"/>
        <w:numPr>
          <w:ilvl w:val="0"/>
          <w:numId w:val="22"/>
        </w:numPr>
        <w:spacing w:after="60" w:line="280" w:lineRule="exact"/>
        <w:rPr>
          <w:rFonts w:ascii="Arial" w:hAnsi="Arial" w:cs="Arial"/>
          <w:sz w:val="20"/>
          <w:szCs w:val="20"/>
        </w:rPr>
      </w:pPr>
      <w:r w:rsidRPr="00716217">
        <w:rPr>
          <w:rFonts w:ascii="Arial" w:hAnsi="Arial" w:cs="Arial"/>
          <w:sz w:val="20"/>
          <w:szCs w:val="20"/>
        </w:rPr>
        <w:t xml:space="preserve">při zpracování nabídky přihlédl ke všem informacím a okolnostem významným pro prokázání kvalifikace; </w:t>
      </w:r>
    </w:p>
    <w:p w14:paraId="39137BBD" w14:textId="1A1A11DA" w:rsidR="00716217" w:rsidRPr="00716217" w:rsidRDefault="00716217" w:rsidP="00716217">
      <w:pPr>
        <w:numPr>
          <w:ilvl w:val="0"/>
          <w:numId w:val="22"/>
        </w:numPr>
        <w:spacing w:before="120" w:after="120" w:line="240" w:lineRule="auto"/>
        <w:jc w:val="both"/>
        <w:rPr>
          <w:rFonts w:ascii="Arial" w:hAnsi="Arial" w:cs="Arial"/>
          <w:sz w:val="20"/>
          <w:szCs w:val="20"/>
        </w:rPr>
      </w:pPr>
      <w:bookmarkStart w:id="5" w:name="_Hlk103174937"/>
      <w:r w:rsidRPr="00716217">
        <w:rPr>
          <w:rFonts w:ascii="Arial" w:hAnsi="Arial" w:cs="Arial"/>
          <w:sz w:val="20"/>
          <w:szCs w:val="20"/>
        </w:rPr>
        <w:t xml:space="preserve">není </w:t>
      </w:r>
      <w:r w:rsidR="00EF6969">
        <w:rPr>
          <w:rFonts w:ascii="Arial" w:hAnsi="Arial" w:cs="Arial"/>
          <w:sz w:val="20"/>
          <w:szCs w:val="20"/>
        </w:rPr>
        <w:t xml:space="preserve">on </w:t>
      </w:r>
      <w:r w:rsidRPr="00716217">
        <w:rPr>
          <w:rFonts w:ascii="Arial" w:hAnsi="Arial" w:cs="Arial"/>
          <w:sz w:val="20"/>
          <w:szCs w:val="20"/>
        </w:rPr>
        <w:t xml:space="preserve">sám, jeho poddodavatel, prostřednictvím kterého prokazuje kvalifikaci, nebo dodavatel, se kterým podává společnou nabídku, </w:t>
      </w:r>
      <w:bookmarkEnd w:id="5"/>
      <w:r w:rsidRPr="00716217">
        <w:rPr>
          <w:rFonts w:ascii="Arial" w:hAnsi="Arial" w:cs="Arial"/>
          <w:sz w:val="20"/>
          <w:szCs w:val="20"/>
        </w:rPr>
        <w:t>obchodní společností, ve které veřejný funkcionář uvedený v § 2 odst. 1 písm. c) zákona č. 159/2006 Sb., o střetu zájmů nebo jím ovládaná osoba vlastní podíl představující alespoň 25 % účasti společníka v obchodní společnosti</w:t>
      </w:r>
      <w:r w:rsidR="00860D48">
        <w:rPr>
          <w:rFonts w:ascii="Arial" w:hAnsi="Arial" w:cs="Arial"/>
          <w:sz w:val="20"/>
          <w:szCs w:val="20"/>
        </w:rPr>
        <w:t>;</w:t>
      </w:r>
    </w:p>
    <w:p w14:paraId="3B7EDAD3" w14:textId="1882AB5C" w:rsidR="00716217" w:rsidRPr="0057718A" w:rsidRDefault="00716217" w:rsidP="00716217">
      <w:pPr>
        <w:numPr>
          <w:ilvl w:val="0"/>
          <w:numId w:val="22"/>
        </w:numPr>
        <w:spacing w:before="120" w:after="120" w:line="240" w:lineRule="auto"/>
        <w:jc w:val="both"/>
        <w:rPr>
          <w:rFonts w:ascii="Arial" w:hAnsi="Arial" w:cs="Arial"/>
          <w:sz w:val="20"/>
          <w:szCs w:val="20"/>
        </w:rPr>
      </w:pPr>
      <w:r w:rsidRPr="00716217">
        <w:rPr>
          <w:rFonts w:ascii="Arial" w:hAnsi="Arial" w:cs="Arial"/>
          <w:sz w:val="20"/>
          <w:szCs w:val="20"/>
        </w:rPr>
        <w:t xml:space="preserve">se na nabízené plnění nevztahují sankce EU a že není sám, jeho poddodavatel, nebo dodavatel, </w:t>
      </w:r>
      <w:r w:rsidRPr="0057718A">
        <w:rPr>
          <w:rFonts w:ascii="Arial" w:hAnsi="Arial" w:cs="Arial"/>
          <w:sz w:val="20"/>
          <w:szCs w:val="20"/>
        </w:rPr>
        <w:t>se kterým podává společnou nabídku, osobou, subjektem či orgánem uvedeným na sankčním seznamu EU, nebo osobou, subjektem či orgánem, na které se vztahuje zákaz zadat nebo dále plnit veřejnou zakázku dle čl. 5k nařízení Rady (EU) č. 2022/576 ze dne 8. 4. 2022, kterým se mění nařízení (EU) č. 833/2014, o omezujících opatřeních vzhledem k činnostem Ruska destabilizujícím situaci na Ukrajině.</w:t>
      </w:r>
    </w:p>
    <w:p w14:paraId="437D2214" w14:textId="77777777" w:rsidR="00716217" w:rsidRPr="0057718A" w:rsidRDefault="00716217" w:rsidP="00F77A73">
      <w:pPr>
        <w:pStyle w:val="Normalni-slovn"/>
        <w:numPr>
          <w:ilvl w:val="0"/>
          <w:numId w:val="0"/>
        </w:numPr>
        <w:spacing w:after="60" w:line="280" w:lineRule="exact"/>
        <w:ind w:left="717"/>
        <w:rPr>
          <w:rFonts w:ascii="Arial" w:hAnsi="Arial" w:cs="Arial"/>
          <w:sz w:val="20"/>
          <w:szCs w:val="20"/>
        </w:rPr>
      </w:pPr>
    </w:p>
    <w:p w14:paraId="79CE7F4B" w14:textId="77777777" w:rsidR="001E1B2E" w:rsidRPr="0057718A" w:rsidRDefault="001E1B2E" w:rsidP="00AD0173">
      <w:pPr>
        <w:widowControl w:val="0"/>
        <w:overflowPunct w:val="0"/>
        <w:autoSpaceDE w:val="0"/>
        <w:autoSpaceDN w:val="0"/>
        <w:adjustRightInd w:val="0"/>
        <w:spacing w:before="120"/>
        <w:ind w:left="2125" w:hanging="1416"/>
        <w:jc w:val="both"/>
        <w:textAlignment w:val="baseline"/>
        <w:rPr>
          <w:rFonts w:ascii="Arial" w:hAnsi="Arial" w:cs="Arial"/>
          <w:i/>
          <w:iCs/>
          <w:color w:val="000000" w:themeColor="text1"/>
          <w:kern w:val="28"/>
          <w:sz w:val="20"/>
          <w:szCs w:val="20"/>
        </w:rPr>
      </w:pPr>
      <w:r w:rsidRPr="0057718A">
        <w:rPr>
          <w:rFonts w:ascii="Arial" w:hAnsi="Arial" w:cs="Arial"/>
          <w:color w:val="000000" w:themeColor="text1"/>
          <w:kern w:val="28"/>
          <w:sz w:val="20"/>
          <w:szCs w:val="20"/>
        </w:rPr>
        <w:t>V </w:t>
      </w:r>
      <w:r w:rsidRPr="0057718A">
        <w:rPr>
          <w:rFonts w:ascii="Arial" w:hAnsi="Arial" w:cs="Arial"/>
          <w:i/>
          <w:color w:val="000000" w:themeColor="text1"/>
          <w:sz w:val="20"/>
          <w:szCs w:val="20"/>
          <w:highlight w:val="yellow"/>
        </w:rPr>
        <w:t>……………….</w:t>
      </w:r>
      <w:r w:rsidRPr="0057718A">
        <w:rPr>
          <w:rFonts w:ascii="Arial" w:hAnsi="Arial" w:cs="Arial"/>
          <w:color w:val="000000" w:themeColor="text1"/>
          <w:kern w:val="28"/>
          <w:sz w:val="20"/>
          <w:szCs w:val="20"/>
        </w:rPr>
        <w:t xml:space="preserve"> </w:t>
      </w:r>
      <w:proofErr w:type="gramStart"/>
      <w:r w:rsidRPr="0057718A">
        <w:rPr>
          <w:rFonts w:ascii="Arial" w:hAnsi="Arial" w:cs="Arial"/>
          <w:color w:val="000000" w:themeColor="text1"/>
          <w:kern w:val="28"/>
          <w:sz w:val="20"/>
          <w:szCs w:val="20"/>
        </w:rPr>
        <w:t>dne</w:t>
      </w:r>
      <w:proofErr w:type="gramEnd"/>
      <w:r w:rsidRPr="0057718A">
        <w:rPr>
          <w:rFonts w:ascii="Arial" w:hAnsi="Arial" w:cs="Arial"/>
          <w:color w:val="000000" w:themeColor="text1"/>
          <w:kern w:val="28"/>
          <w:sz w:val="20"/>
          <w:szCs w:val="20"/>
        </w:rPr>
        <w:t xml:space="preserve"> </w:t>
      </w:r>
      <w:r w:rsidRPr="0057718A">
        <w:rPr>
          <w:rFonts w:ascii="Arial" w:hAnsi="Arial" w:cs="Arial"/>
          <w:i/>
          <w:color w:val="000000" w:themeColor="text1"/>
          <w:sz w:val="20"/>
          <w:szCs w:val="20"/>
          <w:highlight w:val="yellow"/>
        </w:rPr>
        <w:t>…………………..</w:t>
      </w:r>
      <w:r w:rsidRPr="0057718A">
        <w:rPr>
          <w:rFonts w:ascii="Arial" w:hAnsi="Arial" w:cs="Arial"/>
          <w:color w:val="000000" w:themeColor="text1"/>
          <w:sz w:val="20"/>
          <w:szCs w:val="20"/>
        </w:rPr>
        <w:tab/>
      </w:r>
    </w:p>
    <w:p w14:paraId="01F66A91" w14:textId="77777777" w:rsidR="001E1B2E" w:rsidRPr="0057718A" w:rsidRDefault="001E1B2E" w:rsidP="00AD0173">
      <w:pPr>
        <w:widowControl w:val="0"/>
        <w:overflowPunct w:val="0"/>
        <w:autoSpaceDE w:val="0"/>
        <w:autoSpaceDN w:val="0"/>
        <w:adjustRightInd w:val="0"/>
        <w:spacing w:before="120"/>
        <w:ind w:left="2125" w:hanging="1416"/>
        <w:jc w:val="both"/>
        <w:textAlignment w:val="baseline"/>
        <w:rPr>
          <w:rFonts w:ascii="Arial" w:hAnsi="Arial" w:cs="Arial"/>
          <w:noProof/>
          <w:color w:val="000000" w:themeColor="text1"/>
          <w:kern w:val="28"/>
          <w:sz w:val="20"/>
          <w:szCs w:val="20"/>
        </w:rPr>
      </w:pPr>
    </w:p>
    <w:p w14:paraId="6562FC23" w14:textId="77777777" w:rsidR="001E1B2E" w:rsidRPr="0057718A" w:rsidRDefault="001E1B2E" w:rsidP="00AD0173">
      <w:pPr>
        <w:widowControl w:val="0"/>
        <w:tabs>
          <w:tab w:val="left" w:pos="5580"/>
        </w:tabs>
        <w:overflowPunct w:val="0"/>
        <w:autoSpaceDE w:val="0"/>
        <w:autoSpaceDN w:val="0"/>
        <w:adjustRightInd w:val="0"/>
        <w:spacing w:before="120"/>
        <w:ind w:left="6996" w:hanging="6287"/>
        <w:jc w:val="both"/>
        <w:textAlignment w:val="baseline"/>
        <w:rPr>
          <w:rFonts w:ascii="Arial" w:hAnsi="Arial" w:cs="Arial"/>
          <w:color w:val="000000" w:themeColor="text1"/>
          <w:kern w:val="28"/>
          <w:sz w:val="20"/>
          <w:szCs w:val="20"/>
        </w:rPr>
      </w:pPr>
      <w:r w:rsidRPr="0057718A">
        <w:rPr>
          <w:rFonts w:ascii="Arial" w:hAnsi="Arial" w:cs="Arial"/>
          <w:color w:val="000000" w:themeColor="text1"/>
          <w:kern w:val="28"/>
          <w:sz w:val="20"/>
          <w:szCs w:val="20"/>
          <w:highlight w:val="lightGray"/>
        </w:rPr>
        <w:t>……………………………………</w:t>
      </w:r>
    </w:p>
    <w:p w14:paraId="216FC527" w14:textId="77777777" w:rsidR="001E1B2E" w:rsidRPr="0057718A" w:rsidRDefault="001E1B2E" w:rsidP="00AD0173">
      <w:pPr>
        <w:widowControl w:val="0"/>
        <w:tabs>
          <w:tab w:val="left" w:pos="5580"/>
        </w:tabs>
        <w:overflowPunct w:val="0"/>
        <w:autoSpaceDE w:val="0"/>
        <w:autoSpaceDN w:val="0"/>
        <w:adjustRightInd w:val="0"/>
        <w:spacing w:before="120"/>
        <w:ind w:left="6996" w:hanging="6287"/>
        <w:jc w:val="both"/>
        <w:textAlignment w:val="baseline"/>
        <w:rPr>
          <w:rFonts w:ascii="Arial" w:hAnsi="Arial" w:cs="Arial"/>
          <w:color w:val="000000" w:themeColor="text1"/>
          <w:kern w:val="28"/>
          <w:sz w:val="20"/>
          <w:szCs w:val="20"/>
        </w:rPr>
      </w:pPr>
      <w:r w:rsidRPr="0057718A">
        <w:rPr>
          <w:rFonts w:ascii="Arial" w:hAnsi="Arial" w:cs="Arial"/>
          <w:color w:val="000000" w:themeColor="text1"/>
          <w:kern w:val="28"/>
          <w:sz w:val="20"/>
          <w:szCs w:val="20"/>
          <w:highlight w:val="yellow"/>
        </w:rPr>
        <w:t>Titul, jméno, příjmení a podpis</w:t>
      </w:r>
    </w:p>
    <w:p w14:paraId="57EB2C01" w14:textId="3BF4B3D0" w:rsidR="001E1B2E" w:rsidRPr="0057718A" w:rsidRDefault="001E1B2E" w:rsidP="00AD0173">
      <w:pPr>
        <w:pStyle w:val="Zkladntext21"/>
        <w:tabs>
          <w:tab w:val="left" w:pos="5580"/>
        </w:tabs>
        <w:ind w:left="6996" w:hanging="6287"/>
        <w:rPr>
          <w:rFonts w:ascii="Arial" w:hAnsi="Arial" w:cs="Arial"/>
          <w:color w:val="000000" w:themeColor="text1"/>
        </w:rPr>
      </w:pPr>
      <w:r w:rsidRPr="0057718A">
        <w:rPr>
          <w:rFonts w:ascii="Arial" w:hAnsi="Arial" w:cs="Arial"/>
          <w:color w:val="000000" w:themeColor="text1"/>
        </w:rPr>
        <w:t>Osoby oprávněné jednat jménem či za dodavatele</w:t>
      </w:r>
    </w:p>
    <w:p w14:paraId="7403FD19" w14:textId="77777777" w:rsidR="001E1B2E" w:rsidRPr="000449D0" w:rsidRDefault="001E1B2E" w:rsidP="001E1B2E">
      <w:pPr>
        <w:widowControl w:val="0"/>
        <w:overflowPunct w:val="0"/>
        <w:autoSpaceDE w:val="0"/>
        <w:autoSpaceDN w:val="0"/>
        <w:adjustRightInd w:val="0"/>
        <w:ind w:left="2125" w:hanging="709"/>
        <w:jc w:val="both"/>
        <w:textAlignment w:val="baseline"/>
        <w:rPr>
          <w:rFonts w:ascii="Times New Roman" w:hAnsi="Times New Roman" w:cs="Times New Roman"/>
          <w:b/>
          <w:i/>
          <w:color w:val="000000" w:themeColor="text1"/>
          <w:kern w:val="28"/>
          <w:sz w:val="20"/>
          <w:szCs w:val="20"/>
          <w:highlight w:val="yellow"/>
        </w:rPr>
      </w:pPr>
    </w:p>
    <w:p w14:paraId="78F4FAA4" w14:textId="77777777" w:rsidR="001E1B2E" w:rsidRPr="000449D0" w:rsidRDefault="001E1B2E" w:rsidP="00CC4B5D">
      <w:pPr>
        <w:autoSpaceDE w:val="0"/>
        <w:autoSpaceDN w:val="0"/>
        <w:adjustRightInd w:val="0"/>
        <w:spacing w:after="120" w:line="240" w:lineRule="auto"/>
        <w:ind w:left="567"/>
        <w:jc w:val="both"/>
        <w:rPr>
          <w:rFonts w:ascii="Times New Roman" w:eastAsia="Cambria" w:hAnsi="Times New Roman" w:cs="Times New Roman"/>
          <w:b/>
          <w:bCs/>
          <w:color w:val="000000"/>
          <w:sz w:val="20"/>
          <w:szCs w:val="20"/>
          <w:u w:val="single"/>
        </w:rPr>
      </w:pPr>
    </w:p>
    <w:sectPr w:rsidR="001E1B2E" w:rsidRPr="000449D0" w:rsidSect="002667F4">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11D0" w14:textId="77777777" w:rsidR="00EF1674" w:rsidRDefault="00EF1674" w:rsidP="00CC4B5D">
      <w:pPr>
        <w:spacing w:after="0" w:line="240" w:lineRule="auto"/>
      </w:pPr>
      <w:r>
        <w:separator/>
      </w:r>
    </w:p>
  </w:endnote>
  <w:endnote w:type="continuationSeparator" w:id="0">
    <w:p w14:paraId="7F767ACB" w14:textId="77777777" w:rsidR="00EF1674" w:rsidRDefault="00EF1674" w:rsidP="00CC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8415682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0A20650B" w14:textId="6BA5B54C" w:rsidR="001761AE" w:rsidRPr="00EF6969" w:rsidRDefault="001761AE" w:rsidP="00EF6969">
            <w:pPr>
              <w:pStyle w:val="Zpat"/>
              <w:jc w:val="center"/>
              <w:rPr>
                <w:rFonts w:ascii="Times New Roman" w:hAnsi="Times New Roman" w:cs="Times New Roman"/>
                <w:sz w:val="20"/>
                <w:szCs w:val="20"/>
              </w:rPr>
            </w:pPr>
            <w:r w:rsidRPr="001761AE">
              <w:rPr>
                <w:rFonts w:ascii="Times New Roman" w:hAnsi="Times New Roman" w:cs="Times New Roman"/>
                <w:sz w:val="20"/>
                <w:szCs w:val="20"/>
              </w:rPr>
              <w:t xml:space="preserve">Stránka </w:t>
            </w:r>
            <w:r w:rsidRPr="001761AE">
              <w:rPr>
                <w:rFonts w:ascii="Times New Roman" w:hAnsi="Times New Roman" w:cs="Times New Roman"/>
                <w:bCs/>
                <w:sz w:val="20"/>
                <w:szCs w:val="20"/>
              </w:rPr>
              <w:fldChar w:fldCharType="begin"/>
            </w:r>
            <w:r w:rsidRPr="001761AE">
              <w:rPr>
                <w:rFonts w:ascii="Times New Roman" w:hAnsi="Times New Roman" w:cs="Times New Roman"/>
                <w:bCs/>
                <w:sz w:val="20"/>
                <w:szCs w:val="20"/>
              </w:rPr>
              <w:instrText>PAGE</w:instrText>
            </w:r>
            <w:r w:rsidRPr="001761AE">
              <w:rPr>
                <w:rFonts w:ascii="Times New Roman" w:hAnsi="Times New Roman" w:cs="Times New Roman"/>
                <w:bCs/>
                <w:sz w:val="20"/>
                <w:szCs w:val="20"/>
              </w:rPr>
              <w:fldChar w:fldCharType="separate"/>
            </w:r>
            <w:r w:rsidR="00D3350F">
              <w:rPr>
                <w:rFonts w:ascii="Times New Roman" w:hAnsi="Times New Roman" w:cs="Times New Roman"/>
                <w:bCs/>
                <w:noProof/>
                <w:sz w:val="20"/>
                <w:szCs w:val="20"/>
              </w:rPr>
              <w:t>3</w:t>
            </w:r>
            <w:r w:rsidRPr="001761AE">
              <w:rPr>
                <w:rFonts w:ascii="Times New Roman" w:hAnsi="Times New Roman" w:cs="Times New Roman"/>
                <w:bCs/>
                <w:sz w:val="20"/>
                <w:szCs w:val="20"/>
              </w:rPr>
              <w:fldChar w:fldCharType="end"/>
            </w:r>
            <w:r w:rsidRPr="001761AE">
              <w:rPr>
                <w:rFonts w:ascii="Times New Roman" w:hAnsi="Times New Roman" w:cs="Times New Roman"/>
                <w:sz w:val="20"/>
                <w:szCs w:val="20"/>
              </w:rPr>
              <w:t xml:space="preserve"> z </w:t>
            </w:r>
            <w:r w:rsidRPr="001761AE">
              <w:rPr>
                <w:rFonts w:ascii="Times New Roman" w:hAnsi="Times New Roman" w:cs="Times New Roman"/>
                <w:bCs/>
                <w:sz w:val="20"/>
                <w:szCs w:val="20"/>
              </w:rPr>
              <w:fldChar w:fldCharType="begin"/>
            </w:r>
            <w:r w:rsidRPr="001761AE">
              <w:rPr>
                <w:rFonts w:ascii="Times New Roman" w:hAnsi="Times New Roman" w:cs="Times New Roman"/>
                <w:bCs/>
                <w:sz w:val="20"/>
                <w:szCs w:val="20"/>
              </w:rPr>
              <w:instrText>NUMPAGES</w:instrText>
            </w:r>
            <w:r w:rsidRPr="001761AE">
              <w:rPr>
                <w:rFonts w:ascii="Times New Roman" w:hAnsi="Times New Roman" w:cs="Times New Roman"/>
                <w:bCs/>
                <w:sz w:val="20"/>
                <w:szCs w:val="20"/>
              </w:rPr>
              <w:fldChar w:fldCharType="separate"/>
            </w:r>
            <w:r w:rsidR="00D3350F">
              <w:rPr>
                <w:rFonts w:ascii="Times New Roman" w:hAnsi="Times New Roman" w:cs="Times New Roman"/>
                <w:bCs/>
                <w:noProof/>
                <w:sz w:val="20"/>
                <w:szCs w:val="20"/>
              </w:rPr>
              <w:t>3</w:t>
            </w:r>
            <w:r w:rsidRPr="001761AE">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A4B3" w14:textId="77777777" w:rsidR="00EF1674" w:rsidRDefault="00EF1674" w:rsidP="00CC4B5D">
      <w:pPr>
        <w:spacing w:after="0" w:line="240" w:lineRule="auto"/>
      </w:pPr>
      <w:r>
        <w:separator/>
      </w:r>
    </w:p>
  </w:footnote>
  <w:footnote w:type="continuationSeparator" w:id="0">
    <w:p w14:paraId="483766C3" w14:textId="77777777" w:rsidR="00EF1674" w:rsidRDefault="00EF1674" w:rsidP="00CC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A278" w14:textId="5568265D" w:rsidR="00EF6969" w:rsidRDefault="00EF6969" w:rsidP="00EF6969">
    <w:pPr>
      <w:pStyle w:val="Zhlav"/>
      <w:rPr>
        <w:rFonts w:ascii="Arial" w:hAnsi="Arial" w:cs="Arial"/>
        <w:sz w:val="20"/>
        <w:szCs w:val="20"/>
      </w:rPr>
    </w:pPr>
    <w:r>
      <w:rPr>
        <w:rFonts w:ascii="Calibri" w:hAnsi="Calibri" w:cs="Calibri"/>
        <w:noProof/>
        <w:color w:val="1F497D"/>
        <w:lang w:eastAsia="cs-CZ"/>
      </w:rPr>
      <w:drawing>
        <wp:inline distT="0" distB="0" distL="0" distR="0" wp14:anchorId="63C0C6FD" wp14:editId="759ED15E">
          <wp:extent cx="1152525" cy="790575"/>
          <wp:effectExtent l="0" t="0" r="9525" b="952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obráze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sidR="00F560A1" w:rsidRPr="0057718A">
      <w:rPr>
        <w:rFonts w:ascii="Arial" w:hAnsi="Arial" w:cs="Arial"/>
        <w:sz w:val="20"/>
        <w:szCs w:val="20"/>
      </w:rPr>
      <w:t>Příloha č. 3</w:t>
    </w:r>
  </w:p>
  <w:p w14:paraId="1794A989" w14:textId="77777777" w:rsidR="00EF6969" w:rsidRPr="00EF6969" w:rsidRDefault="00EF6969" w:rsidP="00EF6969">
    <w:pPr>
      <w:pStyle w:val="Zhlav"/>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1" w15:restartNumberingAfterBreak="0">
    <w:nsid w:val="040605D0"/>
    <w:multiLevelType w:val="hybridMultilevel"/>
    <w:tmpl w:val="3AB22750"/>
    <w:lvl w:ilvl="0" w:tplc="853831FE">
      <w:start w:val="1"/>
      <w:numFmt w:val="lowerLetter"/>
      <w:lvlText w:val="%1)"/>
      <w:lvlJc w:val="left"/>
      <w:pPr>
        <w:tabs>
          <w:tab w:val="left" w:pos="516"/>
        </w:tabs>
        <w:ind w:left="1336" w:hanging="567"/>
      </w:pPr>
      <w:rPr>
        <w:rFonts w:ascii="Arial" w:eastAsia="Arial" w:hAnsi="Arial"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8945E">
      <w:start w:val="1"/>
      <w:numFmt w:val="lowerLetter"/>
      <w:lvlText w:val="%2)"/>
      <w:lvlJc w:val="left"/>
      <w:pPr>
        <w:tabs>
          <w:tab w:val="left" w:pos="516"/>
        </w:tabs>
        <w:ind w:left="148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DE66FE">
      <w:start w:val="1"/>
      <w:numFmt w:val="lowerLetter"/>
      <w:lvlText w:val="%3)"/>
      <w:lvlJc w:val="left"/>
      <w:pPr>
        <w:tabs>
          <w:tab w:val="left" w:pos="516"/>
        </w:tabs>
        <w:ind w:left="220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6A57AA">
      <w:start w:val="1"/>
      <w:numFmt w:val="lowerLetter"/>
      <w:lvlText w:val="%4)"/>
      <w:lvlJc w:val="left"/>
      <w:pPr>
        <w:tabs>
          <w:tab w:val="left" w:pos="516"/>
        </w:tabs>
        <w:ind w:left="292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BC629E">
      <w:start w:val="1"/>
      <w:numFmt w:val="lowerLetter"/>
      <w:lvlText w:val="%5)"/>
      <w:lvlJc w:val="left"/>
      <w:pPr>
        <w:tabs>
          <w:tab w:val="left" w:pos="516"/>
        </w:tabs>
        <w:ind w:left="364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4CCF4">
      <w:start w:val="1"/>
      <w:numFmt w:val="lowerLetter"/>
      <w:lvlText w:val="%6)"/>
      <w:lvlJc w:val="left"/>
      <w:pPr>
        <w:tabs>
          <w:tab w:val="left" w:pos="516"/>
        </w:tabs>
        <w:ind w:left="436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04826">
      <w:start w:val="1"/>
      <w:numFmt w:val="lowerLetter"/>
      <w:lvlText w:val="%7)"/>
      <w:lvlJc w:val="left"/>
      <w:pPr>
        <w:tabs>
          <w:tab w:val="left" w:pos="516"/>
        </w:tabs>
        <w:ind w:left="508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C0A5DE">
      <w:start w:val="1"/>
      <w:numFmt w:val="lowerLetter"/>
      <w:lvlText w:val="%8)"/>
      <w:lvlJc w:val="left"/>
      <w:pPr>
        <w:tabs>
          <w:tab w:val="left" w:pos="516"/>
        </w:tabs>
        <w:ind w:left="580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218E0">
      <w:start w:val="1"/>
      <w:numFmt w:val="lowerLetter"/>
      <w:lvlText w:val="%9)"/>
      <w:lvlJc w:val="left"/>
      <w:pPr>
        <w:tabs>
          <w:tab w:val="left" w:pos="516"/>
        </w:tabs>
        <w:ind w:left="652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F02A1F"/>
    <w:multiLevelType w:val="multilevel"/>
    <w:tmpl w:val="EF485F62"/>
    <w:styleLink w:val="Importovanstyl10"/>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33"/>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33"/>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33"/>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33"/>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33"/>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33"/>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33"/>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33"/>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B706BA"/>
    <w:multiLevelType w:val="hybridMultilevel"/>
    <w:tmpl w:val="94AAE7C4"/>
    <w:styleLink w:val="Importovanstyl7"/>
    <w:lvl w:ilvl="0" w:tplc="D9BEC60C">
      <w:start w:val="1"/>
      <w:numFmt w:val="lowerLetter"/>
      <w:lvlText w:val="%1)"/>
      <w:lvlJc w:val="left"/>
      <w:pPr>
        <w:tabs>
          <w:tab w:val="left" w:pos="314"/>
        </w:tabs>
        <w:ind w:left="1134"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E0D50">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C4F734">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431A6">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CDFE">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604CE">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46DFA">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8606E">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87DA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2E1FE8"/>
    <w:multiLevelType w:val="multilevel"/>
    <w:tmpl w:val="ABB0EA12"/>
    <w:styleLink w:val="Importovanstyl9"/>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27"/>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27"/>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27"/>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27"/>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27"/>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27"/>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27"/>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27"/>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C176B6"/>
    <w:multiLevelType w:val="hybridMultilevel"/>
    <w:tmpl w:val="F25AFD74"/>
    <w:styleLink w:val="Importovanstyl6"/>
    <w:lvl w:ilvl="0" w:tplc="BA7E068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B8297C"/>
    <w:multiLevelType w:val="hybridMultilevel"/>
    <w:tmpl w:val="76D2F11C"/>
    <w:lvl w:ilvl="0" w:tplc="04050001">
      <w:start w:val="1"/>
      <w:numFmt w:val="bullet"/>
      <w:lvlText w:val=""/>
      <w:lvlJc w:val="left"/>
      <w:pPr>
        <w:ind w:left="1238" w:hanging="360"/>
      </w:pPr>
      <w:rPr>
        <w:rFonts w:ascii="Symbol" w:hAnsi="Symbol" w:hint="default"/>
      </w:rPr>
    </w:lvl>
    <w:lvl w:ilvl="1" w:tplc="DA347F18">
      <w:start w:val="1"/>
      <w:numFmt w:val="lowerLetter"/>
      <w:lvlText w:val="%2)"/>
      <w:lvlJc w:val="left"/>
      <w:pPr>
        <w:ind w:left="1958" w:hanging="360"/>
      </w:pPr>
      <w:rPr>
        <w:rFonts w:asciiTheme="majorHAnsi" w:eastAsiaTheme="minorEastAsia" w:hAnsiTheme="majorHAnsi" w:cs="Times New Roman"/>
      </w:rPr>
    </w:lvl>
    <w:lvl w:ilvl="2" w:tplc="0405001B" w:tentative="1">
      <w:start w:val="1"/>
      <w:numFmt w:val="lowerRoman"/>
      <w:lvlText w:val="%3."/>
      <w:lvlJc w:val="right"/>
      <w:pPr>
        <w:ind w:left="2678" w:hanging="180"/>
      </w:pPr>
    </w:lvl>
    <w:lvl w:ilvl="3" w:tplc="0405000F" w:tentative="1">
      <w:start w:val="1"/>
      <w:numFmt w:val="decimal"/>
      <w:lvlText w:val="%4."/>
      <w:lvlJc w:val="left"/>
      <w:pPr>
        <w:ind w:left="3398" w:hanging="360"/>
      </w:pPr>
    </w:lvl>
    <w:lvl w:ilvl="4" w:tplc="04050019" w:tentative="1">
      <w:start w:val="1"/>
      <w:numFmt w:val="lowerLetter"/>
      <w:lvlText w:val="%5."/>
      <w:lvlJc w:val="left"/>
      <w:pPr>
        <w:ind w:left="4118" w:hanging="360"/>
      </w:pPr>
    </w:lvl>
    <w:lvl w:ilvl="5" w:tplc="0405001B" w:tentative="1">
      <w:start w:val="1"/>
      <w:numFmt w:val="lowerRoman"/>
      <w:lvlText w:val="%6."/>
      <w:lvlJc w:val="right"/>
      <w:pPr>
        <w:ind w:left="4838" w:hanging="180"/>
      </w:pPr>
    </w:lvl>
    <w:lvl w:ilvl="6" w:tplc="0405000F" w:tentative="1">
      <w:start w:val="1"/>
      <w:numFmt w:val="decimal"/>
      <w:lvlText w:val="%7."/>
      <w:lvlJc w:val="left"/>
      <w:pPr>
        <w:ind w:left="5558" w:hanging="360"/>
      </w:pPr>
    </w:lvl>
    <w:lvl w:ilvl="7" w:tplc="04050019" w:tentative="1">
      <w:start w:val="1"/>
      <w:numFmt w:val="lowerLetter"/>
      <w:lvlText w:val="%8."/>
      <w:lvlJc w:val="left"/>
      <w:pPr>
        <w:ind w:left="6278" w:hanging="360"/>
      </w:pPr>
    </w:lvl>
    <w:lvl w:ilvl="8" w:tplc="0405001B" w:tentative="1">
      <w:start w:val="1"/>
      <w:numFmt w:val="lowerRoman"/>
      <w:lvlText w:val="%9."/>
      <w:lvlJc w:val="right"/>
      <w:pPr>
        <w:ind w:left="6998" w:hanging="180"/>
      </w:pPr>
    </w:lvl>
  </w:abstractNum>
  <w:abstractNum w:abstractNumId="8" w15:restartNumberingAfterBreak="0">
    <w:nsid w:val="1F497C05"/>
    <w:multiLevelType w:val="hybridMultilevel"/>
    <w:tmpl w:val="64B27140"/>
    <w:lvl w:ilvl="0" w:tplc="E3AA911C">
      <w:start w:val="1"/>
      <w:numFmt w:val="lowerRoman"/>
      <w:lvlText w:val="(%1)"/>
      <w:lvlJc w:val="left"/>
      <w:pPr>
        <w:ind w:left="1440" w:hanging="720"/>
      </w:pPr>
      <w:rPr>
        <w:rFonts w:hint="default"/>
      </w:rPr>
    </w:lvl>
    <w:lvl w:ilvl="1" w:tplc="45E856C6" w:tentative="1">
      <w:start w:val="1"/>
      <w:numFmt w:val="lowerLetter"/>
      <w:lvlText w:val="%2."/>
      <w:lvlJc w:val="left"/>
      <w:pPr>
        <w:ind w:left="1800" w:hanging="360"/>
      </w:pPr>
    </w:lvl>
    <w:lvl w:ilvl="2" w:tplc="741CD858" w:tentative="1">
      <w:start w:val="1"/>
      <w:numFmt w:val="lowerRoman"/>
      <w:lvlText w:val="%3."/>
      <w:lvlJc w:val="right"/>
      <w:pPr>
        <w:ind w:left="2520" w:hanging="180"/>
      </w:pPr>
    </w:lvl>
    <w:lvl w:ilvl="3" w:tplc="2A044C16" w:tentative="1">
      <w:start w:val="1"/>
      <w:numFmt w:val="decimal"/>
      <w:lvlText w:val="%4."/>
      <w:lvlJc w:val="left"/>
      <w:pPr>
        <w:ind w:left="3240" w:hanging="360"/>
      </w:pPr>
    </w:lvl>
    <w:lvl w:ilvl="4" w:tplc="62D4B48C" w:tentative="1">
      <w:start w:val="1"/>
      <w:numFmt w:val="lowerLetter"/>
      <w:lvlText w:val="%5."/>
      <w:lvlJc w:val="left"/>
      <w:pPr>
        <w:ind w:left="3960" w:hanging="360"/>
      </w:pPr>
    </w:lvl>
    <w:lvl w:ilvl="5" w:tplc="CC80C844" w:tentative="1">
      <w:start w:val="1"/>
      <w:numFmt w:val="lowerRoman"/>
      <w:lvlText w:val="%6."/>
      <w:lvlJc w:val="right"/>
      <w:pPr>
        <w:ind w:left="4680" w:hanging="180"/>
      </w:pPr>
    </w:lvl>
    <w:lvl w:ilvl="6" w:tplc="96F82A80" w:tentative="1">
      <w:start w:val="1"/>
      <w:numFmt w:val="decimal"/>
      <w:lvlText w:val="%7."/>
      <w:lvlJc w:val="left"/>
      <w:pPr>
        <w:ind w:left="5400" w:hanging="360"/>
      </w:pPr>
    </w:lvl>
    <w:lvl w:ilvl="7" w:tplc="FEBC21EA" w:tentative="1">
      <w:start w:val="1"/>
      <w:numFmt w:val="lowerLetter"/>
      <w:lvlText w:val="%8."/>
      <w:lvlJc w:val="left"/>
      <w:pPr>
        <w:ind w:left="6120" w:hanging="360"/>
      </w:pPr>
    </w:lvl>
    <w:lvl w:ilvl="8" w:tplc="5B36802E" w:tentative="1">
      <w:start w:val="1"/>
      <w:numFmt w:val="lowerRoman"/>
      <w:lvlText w:val="%9."/>
      <w:lvlJc w:val="right"/>
      <w:pPr>
        <w:ind w:left="6840" w:hanging="180"/>
      </w:pPr>
    </w:lvl>
  </w:abstractNum>
  <w:abstractNum w:abstractNumId="9"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10" w15:restartNumberingAfterBreak="0">
    <w:nsid w:val="23B514B8"/>
    <w:multiLevelType w:val="hybridMultilevel"/>
    <w:tmpl w:val="36AE3582"/>
    <w:lvl w:ilvl="0" w:tplc="E6784A8E">
      <w:start w:val="1"/>
      <w:numFmt w:val="bullet"/>
      <w:lvlText w:val=""/>
      <w:lvlJc w:val="left"/>
      <w:pPr>
        <w:ind w:left="1068" w:hanging="360"/>
      </w:pPr>
      <w:rPr>
        <w:rFonts w:ascii="Symbol" w:hAnsi="Symbol" w:hint="default"/>
        <w:color w:val="auto"/>
      </w:rPr>
    </w:lvl>
    <w:lvl w:ilvl="1" w:tplc="083C5FA0">
      <w:start w:val="1"/>
      <w:numFmt w:val="bullet"/>
      <w:lvlText w:val="o"/>
      <w:lvlJc w:val="left"/>
      <w:pPr>
        <w:ind w:left="1788" w:hanging="360"/>
      </w:pPr>
      <w:rPr>
        <w:rFonts w:ascii="Courier New" w:hAnsi="Courier New" w:cs="Courier New" w:hint="default"/>
        <w:color w:val="auto"/>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1" w15:restartNumberingAfterBreak="0">
    <w:nsid w:val="25A97081"/>
    <w:multiLevelType w:val="hybridMultilevel"/>
    <w:tmpl w:val="8872F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454E84"/>
    <w:multiLevelType w:val="singleLevel"/>
    <w:tmpl w:val="04050017"/>
    <w:lvl w:ilvl="0">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D264F5A"/>
    <w:multiLevelType w:val="hybridMultilevel"/>
    <w:tmpl w:val="03F63468"/>
    <w:styleLink w:val="Importovanstyl13"/>
    <w:lvl w:ilvl="0" w:tplc="5178CB64">
      <w:start w:val="1"/>
      <w:numFmt w:val="bullet"/>
      <w:lvlText w:val="-"/>
      <w:lvlJc w:val="left"/>
      <w:pPr>
        <w:ind w:left="127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6C67E">
      <w:start w:val="1"/>
      <w:numFmt w:val="bullet"/>
      <w:lvlText w:val="-"/>
      <w:lvlJc w:val="left"/>
      <w:pPr>
        <w:ind w:left="10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812DA">
      <w:start w:val="1"/>
      <w:numFmt w:val="bullet"/>
      <w:lvlText w:val="-"/>
      <w:lvlJc w:val="left"/>
      <w:pPr>
        <w:ind w:left="17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0A7CCC">
      <w:start w:val="1"/>
      <w:numFmt w:val="bullet"/>
      <w:lvlText w:val="-"/>
      <w:lvlJc w:val="left"/>
      <w:pPr>
        <w:ind w:left="24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C1D58">
      <w:start w:val="1"/>
      <w:numFmt w:val="bullet"/>
      <w:lvlText w:val="-"/>
      <w:lvlJc w:val="left"/>
      <w:pPr>
        <w:ind w:left="31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E24FC">
      <w:start w:val="1"/>
      <w:numFmt w:val="bullet"/>
      <w:lvlText w:val="-"/>
      <w:lvlJc w:val="left"/>
      <w:pPr>
        <w:ind w:left="38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8BC24">
      <w:start w:val="1"/>
      <w:numFmt w:val="bullet"/>
      <w:lvlText w:val="-"/>
      <w:lvlJc w:val="left"/>
      <w:pPr>
        <w:ind w:left="46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3A9072">
      <w:start w:val="1"/>
      <w:numFmt w:val="bullet"/>
      <w:lvlText w:val="-"/>
      <w:lvlJc w:val="left"/>
      <w:pPr>
        <w:ind w:left="53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C5168">
      <w:start w:val="1"/>
      <w:numFmt w:val="bullet"/>
      <w:lvlText w:val="-"/>
      <w:lvlJc w:val="left"/>
      <w:pPr>
        <w:ind w:left="60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067C84"/>
    <w:multiLevelType w:val="hybridMultilevel"/>
    <w:tmpl w:val="7174E95A"/>
    <w:styleLink w:val="Importovanstyl17"/>
    <w:lvl w:ilvl="0" w:tplc="E4DAFE92">
      <w:start w:val="1"/>
      <w:numFmt w:val="bullet"/>
      <w:lvlText w:val="-"/>
      <w:lvlJc w:val="left"/>
      <w:pPr>
        <w:ind w:left="11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C61DC">
      <w:start w:val="1"/>
      <w:numFmt w:val="bullet"/>
      <w:lvlText w:val="o"/>
      <w:lvlJc w:val="left"/>
      <w:pPr>
        <w:ind w:left="18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E0A32">
      <w:start w:val="1"/>
      <w:numFmt w:val="bullet"/>
      <w:lvlText w:val="▪"/>
      <w:lvlJc w:val="left"/>
      <w:pPr>
        <w:ind w:left="25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03574">
      <w:start w:val="1"/>
      <w:numFmt w:val="bullet"/>
      <w:lvlText w:val="•"/>
      <w:lvlJc w:val="left"/>
      <w:pPr>
        <w:ind w:left="32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0ED38">
      <w:start w:val="1"/>
      <w:numFmt w:val="bullet"/>
      <w:lvlText w:val="o"/>
      <w:lvlJc w:val="left"/>
      <w:pPr>
        <w:ind w:left="401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41F82">
      <w:start w:val="1"/>
      <w:numFmt w:val="bullet"/>
      <w:lvlText w:val="▪"/>
      <w:lvlJc w:val="left"/>
      <w:pPr>
        <w:ind w:left="47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C9948">
      <w:start w:val="1"/>
      <w:numFmt w:val="bullet"/>
      <w:lvlText w:val="•"/>
      <w:lvlJc w:val="left"/>
      <w:pPr>
        <w:ind w:left="54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6B8DE">
      <w:start w:val="1"/>
      <w:numFmt w:val="bullet"/>
      <w:lvlText w:val="o"/>
      <w:lvlJc w:val="left"/>
      <w:pPr>
        <w:ind w:left="61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E575C">
      <w:start w:val="1"/>
      <w:numFmt w:val="bullet"/>
      <w:lvlText w:val="▪"/>
      <w:lvlJc w:val="left"/>
      <w:pPr>
        <w:ind w:left="68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5610286"/>
    <w:multiLevelType w:val="hybridMultilevel"/>
    <w:tmpl w:val="F34407D2"/>
    <w:lvl w:ilvl="0" w:tplc="04050001">
      <w:start w:val="1"/>
      <w:numFmt w:val="bullet"/>
      <w:lvlText w:val=""/>
      <w:lvlJc w:val="left"/>
      <w:pPr>
        <w:ind w:left="1238"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7F749BA"/>
    <w:multiLevelType w:val="hybridMultilevel"/>
    <w:tmpl w:val="3D265BFC"/>
    <w:lvl w:ilvl="0" w:tplc="04050001">
      <w:start w:val="1"/>
      <w:numFmt w:val="bullet"/>
      <w:lvlText w:val=""/>
      <w:lvlJc w:val="left"/>
      <w:pPr>
        <w:ind w:left="717" w:hanging="360"/>
      </w:pPr>
      <w:rPr>
        <w:rFonts w:ascii="Symbol" w:hAnsi="Symbol" w:hint="default"/>
        <w:b/>
        <w:i w:val="0"/>
      </w:rPr>
    </w:lvl>
    <w:lvl w:ilvl="1" w:tplc="985EC26E" w:tentative="1">
      <w:start w:val="1"/>
      <w:numFmt w:val="lowerLetter"/>
      <w:lvlText w:val="%2."/>
      <w:lvlJc w:val="left"/>
      <w:pPr>
        <w:ind w:left="1437" w:hanging="360"/>
      </w:pPr>
    </w:lvl>
    <w:lvl w:ilvl="2" w:tplc="6EAC4C2A" w:tentative="1">
      <w:start w:val="1"/>
      <w:numFmt w:val="lowerRoman"/>
      <w:lvlText w:val="%3."/>
      <w:lvlJc w:val="right"/>
      <w:pPr>
        <w:ind w:left="2157" w:hanging="180"/>
      </w:pPr>
    </w:lvl>
    <w:lvl w:ilvl="3" w:tplc="4E326A4E" w:tentative="1">
      <w:start w:val="1"/>
      <w:numFmt w:val="decimal"/>
      <w:lvlText w:val="%4."/>
      <w:lvlJc w:val="left"/>
      <w:pPr>
        <w:ind w:left="2877" w:hanging="360"/>
      </w:pPr>
    </w:lvl>
    <w:lvl w:ilvl="4" w:tplc="ABFEC01A" w:tentative="1">
      <w:start w:val="1"/>
      <w:numFmt w:val="lowerLetter"/>
      <w:lvlText w:val="%5."/>
      <w:lvlJc w:val="left"/>
      <w:pPr>
        <w:ind w:left="3597" w:hanging="360"/>
      </w:pPr>
    </w:lvl>
    <w:lvl w:ilvl="5" w:tplc="3C9EF808" w:tentative="1">
      <w:start w:val="1"/>
      <w:numFmt w:val="lowerRoman"/>
      <w:lvlText w:val="%6."/>
      <w:lvlJc w:val="right"/>
      <w:pPr>
        <w:ind w:left="4317" w:hanging="180"/>
      </w:pPr>
    </w:lvl>
    <w:lvl w:ilvl="6" w:tplc="FCD8B520" w:tentative="1">
      <w:start w:val="1"/>
      <w:numFmt w:val="decimal"/>
      <w:lvlText w:val="%7."/>
      <w:lvlJc w:val="left"/>
      <w:pPr>
        <w:ind w:left="5037" w:hanging="360"/>
      </w:pPr>
    </w:lvl>
    <w:lvl w:ilvl="7" w:tplc="2DB00E30" w:tentative="1">
      <w:start w:val="1"/>
      <w:numFmt w:val="lowerLetter"/>
      <w:lvlText w:val="%8."/>
      <w:lvlJc w:val="left"/>
      <w:pPr>
        <w:ind w:left="5757" w:hanging="360"/>
      </w:pPr>
    </w:lvl>
    <w:lvl w:ilvl="8" w:tplc="BBB20EDA" w:tentative="1">
      <w:start w:val="1"/>
      <w:numFmt w:val="lowerRoman"/>
      <w:lvlText w:val="%9."/>
      <w:lvlJc w:val="right"/>
      <w:pPr>
        <w:ind w:left="6477" w:hanging="180"/>
      </w:pPr>
    </w:lvl>
  </w:abstractNum>
  <w:abstractNum w:abstractNumId="17" w15:restartNumberingAfterBreak="0">
    <w:nsid w:val="3ADD6B4A"/>
    <w:multiLevelType w:val="hybridMultilevel"/>
    <w:tmpl w:val="A2AA0298"/>
    <w:styleLink w:val="Importovanstyl14"/>
    <w:lvl w:ilvl="0" w:tplc="BA7E068C">
      <w:start w:val="1"/>
      <w:numFmt w:val="bullet"/>
      <w:lvlText w:val="-"/>
      <w:lvlJc w:val="left"/>
      <w:pPr>
        <w:ind w:left="21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ind w:left="28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ind w:left="35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ind w:left="42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ind w:left="50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ind w:left="57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ind w:left="64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ind w:left="71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ind w:left="78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lvl>
    <w:lvl w:ilvl="1" w:tplc="04050019" w:tentative="1">
      <w:start w:val="1"/>
      <w:numFmt w:val="lowerLetter"/>
      <w:lvlText w:val="%2."/>
      <w:lvlJc w:val="left"/>
      <w:pPr>
        <w:tabs>
          <w:tab w:val="num" w:pos="1871"/>
        </w:tabs>
        <w:ind w:left="1871" w:hanging="360"/>
      </w:pPr>
    </w:lvl>
    <w:lvl w:ilvl="2" w:tplc="0405001B" w:tentative="1">
      <w:start w:val="1"/>
      <w:numFmt w:val="lowerRoman"/>
      <w:lvlText w:val="%3."/>
      <w:lvlJc w:val="right"/>
      <w:pPr>
        <w:tabs>
          <w:tab w:val="num" w:pos="2591"/>
        </w:tabs>
        <w:ind w:left="2591" w:hanging="180"/>
      </w:pPr>
    </w:lvl>
    <w:lvl w:ilvl="3" w:tplc="0405000F" w:tentative="1">
      <w:start w:val="1"/>
      <w:numFmt w:val="decimal"/>
      <w:lvlText w:val="%4."/>
      <w:lvlJc w:val="left"/>
      <w:pPr>
        <w:tabs>
          <w:tab w:val="num" w:pos="3311"/>
        </w:tabs>
        <w:ind w:left="3311" w:hanging="360"/>
      </w:pPr>
    </w:lvl>
    <w:lvl w:ilvl="4" w:tplc="04050019" w:tentative="1">
      <w:start w:val="1"/>
      <w:numFmt w:val="lowerLetter"/>
      <w:lvlText w:val="%5."/>
      <w:lvlJc w:val="left"/>
      <w:pPr>
        <w:tabs>
          <w:tab w:val="num" w:pos="4031"/>
        </w:tabs>
        <w:ind w:left="4031" w:hanging="360"/>
      </w:pPr>
    </w:lvl>
    <w:lvl w:ilvl="5" w:tplc="0405001B" w:tentative="1">
      <w:start w:val="1"/>
      <w:numFmt w:val="lowerRoman"/>
      <w:lvlText w:val="%6."/>
      <w:lvlJc w:val="right"/>
      <w:pPr>
        <w:tabs>
          <w:tab w:val="num" w:pos="4751"/>
        </w:tabs>
        <w:ind w:left="4751" w:hanging="180"/>
      </w:pPr>
    </w:lvl>
    <w:lvl w:ilvl="6" w:tplc="0405000F" w:tentative="1">
      <w:start w:val="1"/>
      <w:numFmt w:val="decimal"/>
      <w:lvlText w:val="%7."/>
      <w:lvlJc w:val="left"/>
      <w:pPr>
        <w:tabs>
          <w:tab w:val="num" w:pos="5471"/>
        </w:tabs>
        <w:ind w:left="5471" w:hanging="360"/>
      </w:pPr>
    </w:lvl>
    <w:lvl w:ilvl="7" w:tplc="04050019" w:tentative="1">
      <w:start w:val="1"/>
      <w:numFmt w:val="lowerLetter"/>
      <w:lvlText w:val="%8."/>
      <w:lvlJc w:val="left"/>
      <w:pPr>
        <w:tabs>
          <w:tab w:val="num" w:pos="6191"/>
        </w:tabs>
        <w:ind w:left="6191" w:hanging="360"/>
      </w:pPr>
    </w:lvl>
    <w:lvl w:ilvl="8" w:tplc="0405001B" w:tentative="1">
      <w:start w:val="1"/>
      <w:numFmt w:val="lowerRoman"/>
      <w:lvlText w:val="%9."/>
      <w:lvlJc w:val="right"/>
      <w:pPr>
        <w:tabs>
          <w:tab w:val="num" w:pos="6911"/>
        </w:tabs>
        <w:ind w:left="6911" w:hanging="180"/>
      </w:pPr>
    </w:lvl>
  </w:abstractNum>
  <w:abstractNum w:abstractNumId="19" w15:restartNumberingAfterBreak="0">
    <w:nsid w:val="4DF7552C"/>
    <w:multiLevelType w:val="hybridMultilevel"/>
    <w:tmpl w:val="615EB5D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4FFA0317"/>
    <w:multiLevelType w:val="singleLevel"/>
    <w:tmpl w:val="04050017"/>
    <w:lvl w:ilvl="0">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4CA0A9F"/>
    <w:multiLevelType w:val="hybridMultilevel"/>
    <w:tmpl w:val="5326688C"/>
    <w:styleLink w:val="Importovanstyl8"/>
    <w:lvl w:ilvl="0" w:tplc="A1AE24B8">
      <w:start w:val="1"/>
      <w:numFmt w:val="lowerLetter"/>
      <w:lvlText w:val="%1)"/>
      <w:lvlJc w:val="left"/>
      <w:pPr>
        <w:tabs>
          <w:tab w:val="left" w:pos="314"/>
        </w:tabs>
        <w:ind w:left="1134"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0A6E4">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2B78A">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89D4">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8AB16">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A39B4">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BC0520">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88DA2">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EE7F8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A60CF3"/>
    <w:multiLevelType w:val="hybridMultilevel"/>
    <w:tmpl w:val="2E5E4D4E"/>
    <w:lvl w:ilvl="0" w:tplc="68E0D0CC">
      <w:start w:val="1"/>
      <w:numFmt w:val="decimal"/>
      <w:lvlText w:val="%1."/>
      <w:lvlJc w:val="left"/>
      <w:pPr>
        <w:ind w:left="360" w:hanging="360"/>
      </w:pPr>
      <w:rPr>
        <w:rFonts w:ascii="Times New Roman" w:hAnsi="Times New Roman" w:cs="Times New Roman" w:hint="default"/>
        <w:b/>
      </w:rPr>
    </w:lvl>
    <w:lvl w:ilvl="1" w:tplc="F8FC86B8">
      <w:start w:val="1"/>
      <w:numFmt w:val="lowerLetter"/>
      <w:lvlText w:val="%2."/>
      <w:lvlJc w:val="left"/>
      <w:pPr>
        <w:ind w:left="1080" w:hanging="360"/>
      </w:pPr>
      <w:rPr>
        <w:i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5AEB374C"/>
    <w:multiLevelType w:val="multilevel"/>
    <w:tmpl w:val="DA86CCD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2D4D"/>
    <w:multiLevelType w:val="multilevel"/>
    <w:tmpl w:val="AB3CC5CC"/>
    <w:lvl w:ilvl="0">
      <w:start w:val="1"/>
      <w:numFmt w:val="decimal"/>
      <w:lvlText w:val="%1."/>
      <w:lvlJc w:val="left"/>
      <w:pPr>
        <w:ind w:left="291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758" w:hanging="567"/>
      </w:pPr>
      <w:rPr>
        <w:caps w:val="0"/>
        <w:smallCaps w:val="0"/>
        <w:strike w:val="0"/>
        <w:dstrike w:val="0"/>
        <w:color w:val="000000"/>
        <w:spacing w:val="0"/>
        <w:w w:val="100"/>
        <w:kern w:val="0"/>
        <w:position w:val="0"/>
        <w:sz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7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118"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118"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78"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478"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838"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838"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8026AD3"/>
    <w:multiLevelType w:val="hybridMultilevel"/>
    <w:tmpl w:val="3F38CA0A"/>
    <w:lvl w:ilvl="0" w:tplc="0405000F">
      <w:start w:val="1"/>
      <w:numFmt w:val="decimal"/>
      <w:lvlText w:val="%1."/>
      <w:lvlJc w:val="left"/>
      <w:pPr>
        <w:ind w:left="878" w:hanging="360"/>
      </w:pPr>
    </w:lvl>
    <w:lvl w:ilvl="1" w:tplc="DA347F18">
      <w:start w:val="1"/>
      <w:numFmt w:val="lowerLetter"/>
      <w:lvlText w:val="%2)"/>
      <w:lvlJc w:val="left"/>
      <w:pPr>
        <w:ind w:left="1598" w:hanging="360"/>
      </w:pPr>
      <w:rPr>
        <w:rFonts w:asciiTheme="majorHAnsi" w:eastAsiaTheme="minorEastAsia" w:hAnsiTheme="majorHAnsi" w:cs="Times New Roman"/>
      </w:rPr>
    </w:lvl>
    <w:lvl w:ilvl="2" w:tplc="0405001B">
      <w:start w:val="1"/>
      <w:numFmt w:val="lowerRoman"/>
      <w:lvlText w:val="%3."/>
      <w:lvlJc w:val="right"/>
      <w:pPr>
        <w:ind w:left="2318" w:hanging="180"/>
      </w:pPr>
    </w:lvl>
    <w:lvl w:ilvl="3" w:tplc="0405000F" w:tentative="1">
      <w:start w:val="1"/>
      <w:numFmt w:val="decimal"/>
      <w:lvlText w:val="%4."/>
      <w:lvlJc w:val="left"/>
      <w:pPr>
        <w:ind w:left="3038" w:hanging="360"/>
      </w:pPr>
    </w:lvl>
    <w:lvl w:ilvl="4" w:tplc="04050019" w:tentative="1">
      <w:start w:val="1"/>
      <w:numFmt w:val="lowerLetter"/>
      <w:lvlText w:val="%5."/>
      <w:lvlJc w:val="left"/>
      <w:pPr>
        <w:ind w:left="3758" w:hanging="360"/>
      </w:pPr>
    </w:lvl>
    <w:lvl w:ilvl="5" w:tplc="0405001B" w:tentative="1">
      <w:start w:val="1"/>
      <w:numFmt w:val="lowerRoman"/>
      <w:lvlText w:val="%6."/>
      <w:lvlJc w:val="right"/>
      <w:pPr>
        <w:ind w:left="4478" w:hanging="180"/>
      </w:pPr>
    </w:lvl>
    <w:lvl w:ilvl="6" w:tplc="0405000F" w:tentative="1">
      <w:start w:val="1"/>
      <w:numFmt w:val="decimal"/>
      <w:lvlText w:val="%7."/>
      <w:lvlJc w:val="left"/>
      <w:pPr>
        <w:ind w:left="5198" w:hanging="360"/>
      </w:pPr>
    </w:lvl>
    <w:lvl w:ilvl="7" w:tplc="04050019" w:tentative="1">
      <w:start w:val="1"/>
      <w:numFmt w:val="lowerLetter"/>
      <w:lvlText w:val="%8."/>
      <w:lvlJc w:val="left"/>
      <w:pPr>
        <w:ind w:left="5918" w:hanging="360"/>
      </w:pPr>
    </w:lvl>
    <w:lvl w:ilvl="8" w:tplc="0405001B" w:tentative="1">
      <w:start w:val="1"/>
      <w:numFmt w:val="lowerRoman"/>
      <w:lvlText w:val="%9."/>
      <w:lvlJc w:val="right"/>
      <w:pPr>
        <w:ind w:left="6638" w:hanging="180"/>
      </w:pPr>
    </w:lvl>
  </w:abstractNum>
  <w:abstractNum w:abstractNumId="26" w15:restartNumberingAfterBreak="0">
    <w:nsid w:val="6B23693E"/>
    <w:multiLevelType w:val="singleLevel"/>
    <w:tmpl w:val="04050017"/>
    <w:lvl w:ilvl="0">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24D47D0"/>
    <w:multiLevelType w:val="hybridMultilevel"/>
    <w:tmpl w:val="59F2FDFA"/>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8" w15:restartNumberingAfterBreak="0">
    <w:nsid w:val="74D9022C"/>
    <w:multiLevelType w:val="hybridMultilevel"/>
    <w:tmpl w:val="1946E2F8"/>
    <w:lvl w:ilvl="0" w:tplc="04050001">
      <w:start w:val="1"/>
      <w:numFmt w:val="bullet"/>
      <w:lvlText w:val=""/>
      <w:lvlJc w:val="left"/>
      <w:pPr>
        <w:ind w:left="1238" w:hanging="360"/>
      </w:pPr>
      <w:rPr>
        <w:rFonts w:ascii="Symbol" w:hAnsi="Symbol" w:hint="default"/>
      </w:rPr>
    </w:lvl>
    <w:lvl w:ilvl="1" w:tplc="04050003" w:tentative="1">
      <w:start w:val="1"/>
      <w:numFmt w:val="bullet"/>
      <w:lvlText w:val="o"/>
      <w:lvlJc w:val="left"/>
      <w:pPr>
        <w:ind w:left="1958" w:hanging="360"/>
      </w:pPr>
      <w:rPr>
        <w:rFonts w:ascii="Courier New" w:hAnsi="Courier New" w:cs="Courier New" w:hint="default"/>
      </w:rPr>
    </w:lvl>
    <w:lvl w:ilvl="2" w:tplc="04050005" w:tentative="1">
      <w:start w:val="1"/>
      <w:numFmt w:val="bullet"/>
      <w:lvlText w:val=""/>
      <w:lvlJc w:val="left"/>
      <w:pPr>
        <w:ind w:left="2678" w:hanging="360"/>
      </w:pPr>
      <w:rPr>
        <w:rFonts w:ascii="Wingdings" w:hAnsi="Wingdings" w:hint="default"/>
      </w:rPr>
    </w:lvl>
    <w:lvl w:ilvl="3" w:tplc="04050001" w:tentative="1">
      <w:start w:val="1"/>
      <w:numFmt w:val="bullet"/>
      <w:lvlText w:val=""/>
      <w:lvlJc w:val="left"/>
      <w:pPr>
        <w:ind w:left="3398" w:hanging="360"/>
      </w:pPr>
      <w:rPr>
        <w:rFonts w:ascii="Symbol" w:hAnsi="Symbol" w:hint="default"/>
      </w:rPr>
    </w:lvl>
    <w:lvl w:ilvl="4" w:tplc="04050003" w:tentative="1">
      <w:start w:val="1"/>
      <w:numFmt w:val="bullet"/>
      <w:lvlText w:val="o"/>
      <w:lvlJc w:val="left"/>
      <w:pPr>
        <w:ind w:left="4118" w:hanging="360"/>
      </w:pPr>
      <w:rPr>
        <w:rFonts w:ascii="Courier New" w:hAnsi="Courier New" w:cs="Courier New" w:hint="default"/>
      </w:rPr>
    </w:lvl>
    <w:lvl w:ilvl="5" w:tplc="04050005" w:tentative="1">
      <w:start w:val="1"/>
      <w:numFmt w:val="bullet"/>
      <w:lvlText w:val=""/>
      <w:lvlJc w:val="left"/>
      <w:pPr>
        <w:ind w:left="4838" w:hanging="360"/>
      </w:pPr>
      <w:rPr>
        <w:rFonts w:ascii="Wingdings" w:hAnsi="Wingdings" w:hint="default"/>
      </w:rPr>
    </w:lvl>
    <w:lvl w:ilvl="6" w:tplc="04050001" w:tentative="1">
      <w:start w:val="1"/>
      <w:numFmt w:val="bullet"/>
      <w:lvlText w:val=""/>
      <w:lvlJc w:val="left"/>
      <w:pPr>
        <w:ind w:left="5558" w:hanging="360"/>
      </w:pPr>
      <w:rPr>
        <w:rFonts w:ascii="Symbol" w:hAnsi="Symbol" w:hint="default"/>
      </w:rPr>
    </w:lvl>
    <w:lvl w:ilvl="7" w:tplc="04050003" w:tentative="1">
      <w:start w:val="1"/>
      <w:numFmt w:val="bullet"/>
      <w:lvlText w:val="o"/>
      <w:lvlJc w:val="left"/>
      <w:pPr>
        <w:ind w:left="6278" w:hanging="360"/>
      </w:pPr>
      <w:rPr>
        <w:rFonts w:ascii="Courier New" w:hAnsi="Courier New" w:cs="Courier New" w:hint="default"/>
      </w:rPr>
    </w:lvl>
    <w:lvl w:ilvl="8" w:tplc="04050005" w:tentative="1">
      <w:start w:val="1"/>
      <w:numFmt w:val="bullet"/>
      <w:lvlText w:val=""/>
      <w:lvlJc w:val="left"/>
      <w:pPr>
        <w:ind w:left="6998" w:hanging="360"/>
      </w:pPr>
      <w:rPr>
        <w:rFonts w:ascii="Wingdings" w:hAnsi="Wingdings" w:hint="default"/>
      </w:rPr>
    </w:lvl>
  </w:abstractNum>
  <w:abstractNum w:abstractNumId="29" w15:restartNumberingAfterBreak="0">
    <w:nsid w:val="75905C07"/>
    <w:multiLevelType w:val="hybridMultilevel"/>
    <w:tmpl w:val="94AAE7C4"/>
    <w:numStyleLink w:val="Importovanstyl7"/>
  </w:abstractNum>
  <w:abstractNum w:abstractNumId="30" w15:restartNumberingAfterBreak="0">
    <w:nsid w:val="76AA1900"/>
    <w:multiLevelType w:val="hybridMultilevel"/>
    <w:tmpl w:val="5326688C"/>
    <w:numStyleLink w:val="Importovanstyl8"/>
  </w:abstractNum>
  <w:abstractNum w:abstractNumId="31" w15:restartNumberingAfterBreak="0">
    <w:nsid w:val="797E1B81"/>
    <w:multiLevelType w:val="hybridMultilevel"/>
    <w:tmpl w:val="F25AFD74"/>
    <w:numStyleLink w:val="Importovanstyl6"/>
  </w:abstractNum>
  <w:abstractNum w:abstractNumId="32" w15:restartNumberingAfterBreak="0">
    <w:nsid w:val="7B954A82"/>
    <w:multiLevelType w:val="hybridMultilevel"/>
    <w:tmpl w:val="E7BA519E"/>
    <w:lvl w:ilvl="0" w:tplc="6494E43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31"/>
  </w:num>
  <w:num w:numId="5">
    <w:abstractNumId w:val="4"/>
  </w:num>
  <w:num w:numId="6">
    <w:abstractNumId w:val="29"/>
    <w:lvlOverride w:ilvl="0">
      <w:lvl w:ilvl="0" w:tplc="C6E48FCE">
        <w:start w:val="1"/>
        <w:numFmt w:val="lowerLetter"/>
        <w:lvlText w:val="%1)"/>
        <w:lvlJc w:val="left"/>
        <w:pPr>
          <w:tabs>
            <w:tab w:val="left" w:pos="314"/>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7">
    <w:abstractNumId w:val="29"/>
    <w:lvlOverride w:ilvl="0">
      <w:lvl w:ilvl="0" w:tplc="C6E48FCE">
        <w:start w:val="1"/>
        <w:numFmt w:val="lowerLetter"/>
        <w:lvlText w:val="%1)"/>
        <w:lvlJc w:val="left"/>
        <w:pPr>
          <w:tabs>
            <w:tab w:val="left" w:pos="316"/>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6E46016A">
        <w:start w:val="1"/>
        <w:numFmt w:val="lowerLetter"/>
        <w:lvlText w:val="%2)"/>
        <w:lvlJc w:val="left"/>
        <w:pPr>
          <w:tabs>
            <w:tab w:val="left" w:pos="316"/>
          </w:tabs>
          <w:ind w:left="12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BE58DF8C">
        <w:start w:val="1"/>
        <w:numFmt w:val="lowerLetter"/>
        <w:lvlText w:val="%3)"/>
        <w:lvlJc w:val="left"/>
        <w:pPr>
          <w:tabs>
            <w:tab w:val="left" w:pos="316"/>
          </w:tabs>
          <w:ind w:left="20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76FC34B6">
        <w:start w:val="1"/>
        <w:numFmt w:val="lowerLetter"/>
        <w:lvlText w:val="%4)"/>
        <w:lvlJc w:val="left"/>
        <w:pPr>
          <w:tabs>
            <w:tab w:val="left" w:pos="316"/>
          </w:tabs>
          <w:ind w:left="27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965CE436">
        <w:start w:val="1"/>
        <w:numFmt w:val="lowerLetter"/>
        <w:lvlText w:val="%5)"/>
        <w:lvlJc w:val="left"/>
        <w:pPr>
          <w:tabs>
            <w:tab w:val="left" w:pos="316"/>
          </w:tabs>
          <w:ind w:left="344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AA4A4CFC">
        <w:start w:val="1"/>
        <w:numFmt w:val="lowerLetter"/>
        <w:lvlText w:val="%6)"/>
        <w:lvlJc w:val="left"/>
        <w:pPr>
          <w:tabs>
            <w:tab w:val="left" w:pos="316"/>
          </w:tabs>
          <w:ind w:left="41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B9A0A2F4">
        <w:start w:val="1"/>
        <w:numFmt w:val="lowerLetter"/>
        <w:lvlText w:val="%7)"/>
        <w:lvlJc w:val="left"/>
        <w:pPr>
          <w:tabs>
            <w:tab w:val="left" w:pos="316"/>
          </w:tabs>
          <w:ind w:left="48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F8406FD8">
        <w:start w:val="1"/>
        <w:numFmt w:val="lowerLetter"/>
        <w:lvlText w:val="%8)"/>
        <w:lvlJc w:val="left"/>
        <w:pPr>
          <w:tabs>
            <w:tab w:val="left" w:pos="316"/>
          </w:tabs>
          <w:ind w:left="56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0DD6501E">
        <w:start w:val="1"/>
        <w:numFmt w:val="lowerLetter"/>
        <w:lvlText w:val="%9)"/>
        <w:lvlJc w:val="left"/>
        <w:pPr>
          <w:tabs>
            <w:tab w:val="left" w:pos="316"/>
          </w:tabs>
          <w:ind w:left="63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abstractNumId w:val="21"/>
  </w:num>
  <w:num w:numId="9">
    <w:abstractNumId w:val="30"/>
    <w:lvlOverride w:ilvl="0">
      <w:lvl w:ilvl="0" w:tplc="EA6CCE66">
        <w:start w:val="1"/>
        <w:numFmt w:val="lowerLetter"/>
        <w:lvlText w:val="%1)"/>
        <w:lvlJc w:val="left"/>
        <w:pPr>
          <w:tabs>
            <w:tab w:val="left" w:pos="314"/>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0">
    <w:abstractNumId w:val="30"/>
    <w:lvlOverride w:ilvl="0">
      <w:lvl w:ilvl="0" w:tplc="EA6CCE66">
        <w:start w:val="1"/>
        <w:numFmt w:val="lowerLetter"/>
        <w:lvlText w:val="%1)"/>
        <w:lvlJc w:val="left"/>
        <w:pPr>
          <w:tabs>
            <w:tab w:val="left" w:pos="316"/>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A2B6AF7A">
        <w:start w:val="1"/>
        <w:numFmt w:val="lowerLetter"/>
        <w:lvlText w:val="%2)"/>
        <w:lvlJc w:val="left"/>
        <w:pPr>
          <w:tabs>
            <w:tab w:val="left" w:pos="316"/>
          </w:tabs>
          <w:ind w:left="12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699882D0">
        <w:start w:val="1"/>
        <w:numFmt w:val="lowerLetter"/>
        <w:lvlText w:val="%3)"/>
        <w:lvlJc w:val="left"/>
        <w:pPr>
          <w:tabs>
            <w:tab w:val="left" w:pos="316"/>
          </w:tabs>
          <w:ind w:left="20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F0BC1CF2">
        <w:start w:val="1"/>
        <w:numFmt w:val="lowerLetter"/>
        <w:lvlText w:val="%4)"/>
        <w:lvlJc w:val="left"/>
        <w:pPr>
          <w:tabs>
            <w:tab w:val="left" w:pos="316"/>
          </w:tabs>
          <w:ind w:left="27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B03A33D2">
        <w:start w:val="1"/>
        <w:numFmt w:val="lowerLetter"/>
        <w:lvlText w:val="%5)"/>
        <w:lvlJc w:val="left"/>
        <w:pPr>
          <w:tabs>
            <w:tab w:val="left" w:pos="316"/>
          </w:tabs>
          <w:ind w:left="344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8DD24128">
        <w:start w:val="1"/>
        <w:numFmt w:val="lowerLetter"/>
        <w:lvlText w:val="%6)"/>
        <w:lvlJc w:val="left"/>
        <w:pPr>
          <w:tabs>
            <w:tab w:val="left" w:pos="316"/>
          </w:tabs>
          <w:ind w:left="41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E8D6F202">
        <w:start w:val="1"/>
        <w:numFmt w:val="lowerLetter"/>
        <w:lvlText w:val="%7)"/>
        <w:lvlJc w:val="left"/>
        <w:pPr>
          <w:tabs>
            <w:tab w:val="left" w:pos="316"/>
          </w:tabs>
          <w:ind w:left="48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C8C48D04">
        <w:start w:val="1"/>
        <w:numFmt w:val="lowerLetter"/>
        <w:lvlText w:val="%8)"/>
        <w:lvlJc w:val="left"/>
        <w:pPr>
          <w:tabs>
            <w:tab w:val="left" w:pos="316"/>
          </w:tabs>
          <w:ind w:left="56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4678E3F4">
        <w:start w:val="1"/>
        <w:numFmt w:val="lowerLetter"/>
        <w:lvlText w:val="%9)"/>
        <w:lvlJc w:val="left"/>
        <w:pPr>
          <w:tabs>
            <w:tab w:val="left" w:pos="316"/>
          </w:tabs>
          <w:ind w:left="63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1">
    <w:abstractNumId w:val="5"/>
  </w:num>
  <w:num w:numId="12">
    <w:abstractNumId w:val="20"/>
  </w:num>
  <w:num w:numId="13">
    <w:abstractNumId w:val="3"/>
  </w:num>
  <w:num w:numId="14">
    <w:abstractNumId w:val="13"/>
  </w:num>
  <w:num w:numId="15">
    <w:abstractNumId w:val="8"/>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32"/>
  </w:num>
  <w:num w:numId="21">
    <w:abstractNumId w:val="27"/>
  </w:num>
  <w:num w:numId="22">
    <w:abstractNumId w:val="16"/>
  </w:num>
  <w:num w:numId="23">
    <w:abstractNumId w:val="26"/>
  </w:num>
  <w:num w:numId="24">
    <w:abstractNumId w:val="23"/>
  </w:num>
  <w:num w:numId="25">
    <w:abstractNumId w:val="25"/>
  </w:num>
  <w:num w:numId="26">
    <w:abstractNumId w:val="15"/>
  </w:num>
  <w:num w:numId="27">
    <w:abstractNumId w:val="28"/>
  </w:num>
  <w:num w:numId="28">
    <w:abstractNumId w:val="7"/>
  </w:num>
  <w:num w:numId="29">
    <w:abstractNumId w:val="10"/>
  </w:num>
  <w:num w:numId="30">
    <w:abstractNumId w:val="10"/>
  </w:num>
  <w:num w:numId="31">
    <w:abstractNumId w:val="0"/>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num>
  <w:num w:numId="39">
    <w:abstractNumId w:val="30"/>
  </w:num>
  <w:num w:numId="40">
    <w:abstractNumId w:val="1"/>
  </w:num>
  <w:num w:numId="41">
    <w:abstractNumId w:val="18"/>
  </w:num>
  <w:num w:numId="42">
    <w:abstractNumId w:val="2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5D"/>
    <w:rsid w:val="00041B35"/>
    <w:rsid w:val="000449D0"/>
    <w:rsid w:val="00046751"/>
    <w:rsid w:val="00046977"/>
    <w:rsid w:val="0005004C"/>
    <w:rsid w:val="000561EC"/>
    <w:rsid w:val="000B2E8A"/>
    <w:rsid w:val="000B3E23"/>
    <w:rsid w:val="000C3A6C"/>
    <w:rsid w:val="000D7376"/>
    <w:rsid w:val="000E17BE"/>
    <w:rsid w:val="000E55C7"/>
    <w:rsid w:val="000F04AF"/>
    <w:rsid w:val="001064BD"/>
    <w:rsid w:val="00107DF6"/>
    <w:rsid w:val="00110F0D"/>
    <w:rsid w:val="00140E69"/>
    <w:rsid w:val="00145344"/>
    <w:rsid w:val="00157376"/>
    <w:rsid w:val="00162114"/>
    <w:rsid w:val="001761AE"/>
    <w:rsid w:val="00180FC8"/>
    <w:rsid w:val="001861DB"/>
    <w:rsid w:val="00193953"/>
    <w:rsid w:val="00197B6A"/>
    <w:rsid w:val="001A59DB"/>
    <w:rsid w:val="001C0D4C"/>
    <w:rsid w:val="001E1B2E"/>
    <w:rsid w:val="001E5157"/>
    <w:rsid w:val="00205583"/>
    <w:rsid w:val="0022207E"/>
    <w:rsid w:val="002225D9"/>
    <w:rsid w:val="00226C7F"/>
    <w:rsid w:val="00236115"/>
    <w:rsid w:val="002449CE"/>
    <w:rsid w:val="00262312"/>
    <w:rsid w:val="002663A0"/>
    <w:rsid w:val="002667F4"/>
    <w:rsid w:val="00297FE4"/>
    <w:rsid w:val="002B78F6"/>
    <w:rsid w:val="002D346A"/>
    <w:rsid w:val="002E73D8"/>
    <w:rsid w:val="00322195"/>
    <w:rsid w:val="003346E3"/>
    <w:rsid w:val="003364F8"/>
    <w:rsid w:val="00344FC9"/>
    <w:rsid w:val="00346E3F"/>
    <w:rsid w:val="00366C3E"/>
    <w:rsid w:val="003941DF"/>
    <w:rsid w:val="003A5DAD"/>
    <w:rsid w:val="003B46AB"/>
    <w:rsid w:val="003B47E0"/>
    <w:rsid w:val="003C0A00"/>
    <w:rsid w:val="003E0C9A"/>
    <w:rsid w:val="003F2B49"/>
    <w:rsid w:val="00416F13"/>
    <w:rsid w:val="00485524"/>
    <w:rsid w:val="00486B94"/>
    <w:rsid w:val="004A5572"/>
    <w:rsid w:val="004A7326"/>
    <w:rsid w:val="004B57AE"/>
    <w:rsid w:val="004E02DB"/>
    <w:rsid w:val="004E0809"/>
    <w:rsid w:val="004E5A2F"/>
    <w:rsid w:val="004F0EE9"/>
    <w:rsid w:val="00500AF3"/>
    <w:rsid w:val="00504881"/>
    <w:rsid w:val="00512D8D"/>
    <w:rsid w:val="00534AA5"/>
    <w:rsid w:val="005369DD"/>
    <w:rsid w:val="005377C3"/>
    <w:rsid w:val="00540E66"/>
    <w:rsid w:val="00556EB6"/>
    <w:rsid w:val="005603EB"/>
    <w:rsid w:val="00570CAD"/>
    <w:rsid w:val="0057700C"/>
    <w:rsid w:val="0057718A"/>
    <w:rsid w:val="0058635D"/>
    <w:rsid w:val="00592A3A"/>
    <w:rsid w:val="00597C95"/>
    <w:rsid w:val="005A1649"/>
    <w:rsid w:val="005E1CCA"/>
    <w:rsid w:val="005E7901"/>
    <w:rsid w:val="00607B86"/>
    <w:rsid w:val="00610786"/>
    <w:rsid w:val="00621201"/>
    <w:rsid w:val="00625961"/>
    <w:rsid w:val="00672A97"/>
    <w:rsid w:val="00680DA9"/>
    <w:rsid w:val="00692E46"/>
    <w:rsid w:val="006946B9"/>
    <w:rsid w:val="006A1B21"/>
    <w:rsid w:val="006A3AB9"/>
    <w:rsid w:val="006E2607"/>
    <w:rsid w:val="006E47D3"/>
    <w:rsid w:val="006F0C7F"/>
    <w:rsid w:val="006F19AC"/>
    <w:rsid w:val="006F1EC4"/>
    <w:rsid w:val="00716217"/>
    <w:rsid w:val="0072144C"/>
    <w:rsid w:val="00740D9A"/>
    <w:rsid w:val="00754C6F"/>
    <w:rsid w:val="00776DF8"/>
    <w:rsid w:val="00777ECE"/>
    <w:rsid w:val="0078449C"/>
    <w:rsid w:val="00792094"/>
    <w:rsid w:val="007B4737"/>
    <w:rsid w:val="007B5950"/>
    <w:rsid w:val="007D2479"/>
    <w:rsid w:val="007F09C5"/>
    <w:rsid w:val="007F5120"/>
    <w:rsid w:val="00800F16"/>
    <w:rsid w:val="008172A5"/>
    <w:rsid w:val="00824E74"/>
    <w:rsid w:val="00860D48"/>
    <w:rsid w:val="00893E00"/>
    <w:rsid w:val="00903923"/>
    <w:rsid w:val="00906BC8"/>
    <w:rsid w:val="009267C9"/>
    <w:rsid w:val="0094190D"/>
    <w:rsid w:val="00965781"/>
    <w:rsid w:val="00991E67"/>
    <w:rsid w:val="009D27BF"/>
    <w:rsid w:val="009D6BE2"/>
    <w:rsid w:val="009F6091"/>
    <w:rsid w:val="00A0332A"/>
    <w:rsid w:val="00A07511"/>
    <w:rsid w:val="00A14E8E"/>
    <w:rsid w:val="00A17E03"/>
    <w:rsid w:val="00A221FE"/>
    <w:rsid w:val="00A30312"/>
    <w:rsid w:val="00A362C9"/>
    <w:rsid w:val="00A50237"/>
    <w:rsid w:val="00A7576C"/>
    <w:rsid w:val="00A8143C"/>
    <w:rsid w:val="00A819A3"/>
    <w:rsid w:val="00A903AB"/>
    <w:rsid w:val="00A92DA2"/>
    <w:rsid w:val="00A93754"/>
    <w:rsid w:val="00AB23C1"/>
    <w:rsid w:val="00AC7B9F"/>
    <w:rsid w:val="00AD0173"/>
    <w:rsid w:val="00AD2BC6"/>
    <w:rsid w:val="00B004C2"/>
    <w:rsid w:val="00B16038"/>
    <w:rsid w:val="00B232BC"/>
    <w:rsid w:val="00B34FCC"/>
    <w:rsid w:val="00B40651"/>
    <w:rsid w:val="00B410FC"/>
    <w:rsid w:val="00B67AFD"/>
    <w:rsid w:val="00BF3629"/>
    <w:rsid w:val="00C06300"/>
    <w:rsid w:val="00C234C3"/>
    <w:rsid w:val="00C30FD6"/>
    <w:rsid w:val="00C638D0"/>
    <w:rsid w:val="00C87408"/>
    <w:rsid w:val="00CC1587"/>
    <w:rsid w:val="00CC328D"/>
    <w:rsid w:val="00CC4167"/>
    <w:rsid w:val="00CC4B5D"/>
    <w:rsid w:val="00CC655C"/>
    <w:rsid w:val="00CD70C0"/>
    <w:rsid w:val="00CE7491"/>
    <w:rsid w:val="00CF3ABE"/>
    <w:rsid w:val="00D02B14"/>
    <w:rsid w:val="00D0633C"/>
    <w:rsid w:val="00D06396"/>
    <w:rsid w:val="00D06745"/>
    <w:rsid w:val="00D3350F"/>
    <w:rsid w:val="00D43012"/>
    <w:rsid w:val="00D84F99"/>
    <w:rsid w:val="00D850C0"/>
    <w:rsid w:val="00D90049"/>
    <w:rsid w:val="00D9359D"/>
    <w:rsid w:val="00D9541E"/>
    <w:rsid w:val="00DA337C"/>
    <w:rsid w:val="00DE6A2B"/>
    <w:rsid w:val="00E03CC6"/>
    <w:rsid w:val="00E91DA9"/>
    <w:rsid w:val="00EC4224"/>
    <w:rsid w:val="00EE1354"/>
    <w:rsid w:val="00EF1674"/>
    <w:rsid w:val="00EF6952"/>
    <w:rsid w:val="00EF6969"/>
    <w:rsid w:val="00F016D5"/>
    <w:rsid w:val="00F05FAF"/>
    <w:rsid w:val="00F13C04"/>
    <w:rsid w:val="00F244A2"/>
    <w:rsid w:val="00F2777E"/>
    <w:rsid w:val="00F560A1"/>
    <w:rsid w:val="00F705DB"/>
    <w:rsid w:val="00F77A73"/>
    <w:rsid w:val="00F81648"/>
    <w:rsid w:val="00F82655"/>
    <w:rsid w:val="00FB6021"/>
    <w:rsid w:val="00FB738A"/>
    <w:rsid w:val="00FD74F5"/>
    <w:rsid w:val="00FF0FEC"/>
    <w:rsid w:val="00FF2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B28E5"/>
  <w15:docId w15:val="{8E0D5BCA-A3F3-4AE6-81A2-C640FFFA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02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Importovanstyl2">
    <w:name w:val="Importovaný styl 2"/>
    <w:rsid w:val="00CC4B5D"/>
    <w:pPr>
      <w:numPr>
        <w:numId w:val="1"/>
      </w:numPr>
    </w:pPr>
  </w:style>
  <w:style w:type="numbering" w:customStyle="1" w:styleId="Importovanstyl14">
    <w:name w:val="Importovaný styl 14"/>
    <w:rsid w:val="00CC4B5D"/>
    <w:pPr>
      <w:numPr>
        <w:numId w:val="2"/>
      </w:numPr>
    </w:pPr>
  </w:style>
  <w:style w:type="numbering" w:customStyle="1" w:styleId="Importovanstyl6">
    <w:name w:val="Importovaný styl 6"/>
    <w:rsid w:val="00CC4B5D"/>
    <w:pPr>
      <w:numPr>
        <w:numId w:val="3"/>
      </w:numPr>
    </w:pPr>
  </w:style>
  <w:style w:type="numbering" w:customStyle="1" w:styleId="Importovanstyl7">
    <w:name w:val="Importovaný styl 7"/>
    <w:rsid w:val="00CC4B5D"/>
    <w:pPr>
      <w:numPr>
        <w:numId w:val="5"/>
      </w:numPr>
    </w:pPr>
  </w:style>
  <w:style w:type="numbering" w:customStyle="1" w:styleId="Importovanstyl8">
    <w:name w:val="Importovaný styl 8"/>
    <w:rsid w:val="00CC4B5D"/>
    <w:pPr>
      <w:numPr>
        <w:numId w:val="8"/>
      </w:numPr>
    </w:pPr>
  </w:style>
  <w:style w:type="numbering" w:customStyle="1" w:styleId="Importovanstyl9">
    <w:name w:val="Importovaný styl 9"/>
    <w:rsid w:val="00CC4B5D"/>
    <w:pPr>
      <w:numPr>
        <w:numId w:val="11"/>
      </w:numPr>
    </w:pPr>
  </w:style>
  <w:style w:type="numbering" w:customStyle="1" w:styleId="Importovanstyl10">
    <w:name w:val="Importovaný styl 10"/>
    <w:rsid w:val="00CC4B5D"/>
    <w:pPr>
      <w:numPr>
        <w:numId w:val="13"/>
      </w:numPr>
    </w:pPr>
  </w:style>
  <w:style w:type="numbering" w:customStyle="1" w:styleId="Importovanstyl13">
    <w:name w:val="Importovaný styl 13"/>
    <w:rsid w:val="00CC4B5D"/>
    <w:pPr>
      <w:numPr>
        <w:numId w:val="14"/>
      </w:numPr>
    </w:pPr>
  </w:style>
  <w:style w:type="paragraph" w:styleId="Zhlav">
    <w:name w:val="header"/>
    <w:basedOn w:val="Normln"/>
    <w:link w:val="ZhlavChar"/>
    <w:uiPriority w:val="99"/>
    <w:unhideWhenUsed/>
    <w:rsid w:val="00CC4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4B5D"/>
  </w:style>
  <w:style w:type="paragraph" w:styleId="Zpat">
    <w:name w:val="footer"/>
    <w:basedOn w:val="Normln"/>
    <w:link w:val="ZpatChar"/>
    <w:uiPriority w:val="99"/>
    <w:unhideWhenUsed/>
    <w:rsid w:val="00CC4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CC4B5D"/>
  </w:style>
  <w:style w:type="paragraph" w:styleId="Odstavecseseznamem">
    <w:name w:val="List Paragraph"/>
    <w:aliases w:val="Nad,List Paragraph,Odstavec cíl se seznamem,Odstavec se seznamem5,Odstavec_muj,Odrážky,A-Odrážky1,Bullet Number"/>
    <w:basedOn w:val="Normln"/>
    <w:link w:val="OdstavecseseznamemChar"/>
    <w:uiPriority w:val="34"/>
    <w:qFormat/>
    <w:rsid w:val="003364F8"/>
    <w:pPr>
      <w:ind w:left="720"/>
      <w:contextualSpacing/>
    </w:pPr>
  </w:style>
  <w:style w:type="character" w:styleId="Odkaznakoment">
    <w:name w:val="annotation reference"/>
    <w:basedOn w:val="Standardnpsmoodstavce"/>
    <w:uiPriority w:val="99"/>
    <w:semiHidden/>
    <w:unhideWhenUsed/>
    <w:rsid w:val="00610786"/>
    <w:rPr>
      <w:sz w:val="16"/>
      <w:szCs w:val="16"/>
    </w:rPr>
  </w:style>
  <w:style w:type="paragraph" w:styleId="Textkomente">
    <w:name w:val="annotation text"/>
    <w:basedOn w:val="Normln"/>
    <w:link w:val="TextkomenteChar"/>
    <w:uiPriority w:val="99"/>
    <w:semiHidden/>
    <w:unhideWhenUsed/>
    <w:rsid w:val="00610786"/>
    <w:pPr>
      <w:spacing w:line="240" w:lineRule="auto"/>
    </w:pPr>
    <w:rPr>
      <w:sz w:val="20"/>
      <w:szCs w:val="20"/>
    </w:rPr>
  </w:style>
  <w:style w:type="character" w:customStyle="1" w:styleId="TextkomenteChar">
    <w:name w:val="Text komentáře Char"/>
    <w:basedOn w:val="Standardnpsmoodstavce"/>
    <w:link w:val="Textkomente"/>
    <w:uiPriority w:val="99"/>
    <w:semiHidden/>
    <w:rsid w:val="00610786"/>
    <w:rPr>
      <w:sz w:val="20"/>
      <w:szCs w:val="20"/>
    </w:rPr>
  </w:style>
  <w:style w:type="paragraph" w:styleId="Pedmtkomente">
    <w:name w:val="annotation subject"/>
    <w:basedOn w:val="Textkomente"/>
    <w:next w:val="Textkomente"/>
    <w:link w:val="PedmtkomenteChar"/>
    <w:uiPriority w:val="99"/>
    <w:semiHidden/>
    <w:unhideWhenUsed/>
    <w:rsid w:val="00610786"/>
    <w:rPr>
      <w:b/>
      <w:bCs/>
    </w:rPr>
  </w:style>
  <w:style w:type="character" w:customStyle="1" w:styleId="PedmtkomenteChar">
    <w:name w:val="Předmět komentáře Char"/>
    <w:basedOn w:val="TextkomenteChar"/>
    <w:link w:val="Pedmtkomente"/>
    <w:uiPriority w:val="99"/>
    <w:semiHidden/>
    <w:rsid w:val="00610786"/>
    <w:rPr>
      <w:b/>
      <w:bCs/>
      <w:sz w:val="20"/>
      <w:szCs w:val="20"/>
    </w:rPr>
  </w:style>
  <w:style w:type="paragraph" w:styleId="Textbubliny">
    <w:name w:val="Balloon Text"/>
    <w:basedOn w:val="Normln"/>
    <w:link w:val="TextbublinyChar"/>
    <w:uiPriority w:val="99"/>
    <w:semiHidden/>
    <w:unhideWhenUsed/>
    <w:rsid w:val="006107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786"/>
    <w:rPr>
      <w:rFonts w:ascii="Segoe UI" w:hAnsi="Segoe UI" w:cs="Segoe UI"/>
      <w:sz w:val="18"/>
      <w:szCs w:val="18"/>
    </w:rPr>
  </w:style>
  <w:style w:type="paragraph" w:styleId="Zkladntext">
    <w:name w:val="Body Text"/>
    <w:basedOn w:val="Normln"/>
    <w:link w:val="ZkladntextChar"/>
    <w:uiPriority w:val="99"/>
    <w:semiHidden/>
    <w:rsid w:val="001E1B2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E1B2E"/>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rsid w:val="001E1B2E"/>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28"/>
      <w:sz w:val="20"/>
      <w:szCs w:val="20"/>
      <w:lang w:eastAsia="cs-CZ"/>
    </w:rPr>
  </w:style>
  <w:style w:type="table" w:styleId="Mkatabulky">
    <w:name w:val="Table Grid"/>
    <w:basedOn w:val="Normlntabulka"/>
    <w:uiPriority w:val="39"/>
    <w:rsid w:val="00F2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ovanstyl17">
    <w:name w:val="Importovaný styl 17"/>
    <w:rsid w:val="000C3A6C"/>
    <w:pPr>
      <w:numPr>
        <w:numId w:val="16"/>
      </w:numPr>
    </w:pPr>
  </w:style>
  <w:style w:type="character" w:customStyle="1" w:styleId="Normalni-TunnastedChar">
    <w:name w:val="Normalni - Tučné na střed Char"/>
    <w:link w:val="Normalni-Tunnasted"/>
    <w:locked/>
    <w:rsid w:val="00D02B14"/>
    <w:rPr>
      <w:rFonts w:ascii="Arial Narrow" w:hAnsi="Arial Narrow"/>
      <w:b/>
      <w:bCs/>
    </w:rPr>
  </w:style>
  <w:style w:type="paragraph" w:customStyle="1" w:styleId="Normalni-Tunnasted">
    <w:name w:val="Normalni - Tučné na střed"/>
    <w:basedOn w:val="Normln"/>
    <w:next w:val="Normln"/>
    <w:link w:val="Normalni-TunnastedChar"/>
    <w:rsid w:val="00D02B14"/>
    <w:pPr>
      <w:spacing w:after="120" w:line="240" w:lineRule="auto"/>
      <w:jc w:val="center"/>
    </w:pPr>
    <w:rPr>
      <w:rFonts w:ascii="Arial Narrow" w:hAnsi="Arial Narrow"/>
      <w:b/>
      <w:bCs/>
    </w:rPr>
  </w:style>
  <w:style w:type="paragraph" w:customStyle="1" w:styleId="Normalni-slovn">
    <w:name w:val="Normalni - Číslování"/>
    <w:basedOn w:val="Normln"/>
    <w:rsid w:val="00D02B14"/>
    <w:pPr>
      <w:numPr>
        <w:numId w:val="17"/>
      </w:numPr>
      <w:tabs>
        <w:tab w:val="left" w:pos="360"/>
      </w:tabs>
      <w:spacing w:after="120" w:line="240" w:lineRule="auto"/>
      <w:jc w:val="both"/>
    </w:pPr>
    <w:rPr>
      <w:rFonts w:ascii="Arial Narrow" w:eastAsia="Times New Roman" w:hAnsi="Arial Narrow" w:cs="Times New Roman"/>
      <w:szCs w:val="24"/>
      <w:lang w:eastAsia="cs-CZ"/>
    </w:rPr>
  </w:style>
  <w:style w:type="character" w:customStyle="1" w:styleId="Nadpis1Char">
    <w:name w:val="Nadpis 1 Char"/>
    <w:basedOn w:val="Standardnpsmoodstavce"/>
    <w:link w:val="Nadpis1"/>
    <w:uiPriority w:val="9"/>
    <w:rsid w:val="00D02B14"/>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Nad Char,List Paragraph Char,Odstavec cíl se seznamem Char,Odstavec se seznamem5 Char,Odstavec_muj Char,Odrážky Char,A-Odrážky1 Char,Bullet Number Char"/>
    <w:link w:val="Odstavecseseznamem"/>
    <w:uiPriority w:val="34"/>
    <w:locked/>
    <w:rsid w:val="00157376"/>
  </w:style>
  <w:style w:type="paragraph" w:customStyle="1" w:styleId="1rove">
    <w:name w:val="1. úroveň"/>
    <w:basedOn w:val="Normln"/>
    <w:link w:val="1roveChar"/>
    <w:qFormat/>
    <w:rsid w:val="004A5572"/>
    <w:pPr>
      <w:spacing w:before="120" w:after="120" w:line="240" w:lineRule="auto"/>
      <w:jc w:val="both"/>
    </w:pPr>
    <w:rPr>
      <w:rFonts w:ascii="Arial Narrow" w:eastAsia="Times New Roman" w:hAnsi="Arial Narrow" w:cs="Times New Roman"/>
      <w:lang w:eastAsia="cs-CZ"/>
    </w:rPr>
  </w:style>
  <w:style w:type="character" w:customStyle="1" w:styleId="1roveChar">
    <w:name w:val="1. úroveň Char"/>
    <w:basedOn w:val="Standardnpsmoodstavce"/>
    <w:link w:val="1rove"/>
    <w:rsid w:val="004A5572"/>
    <w:rPr>
      <w:rFonts w:ascii="Arial Narrow" w:eastAsia="Times New Roman" w:hAnsi="Arial Narrow" w:cs="Times New Roman"/>
      <w:lang w:eastAsia="cs-CZ"/>
    </w:rPr>
  </w:style>
  <w:style w:type="character" w:styleId="Zstupntext">
    <w:name w:val="Placeholder Text"/>
    <w:basedOn w:val="Standardnpsmoodstavce"/>
    <w:uiPriority w:val="99"/>
    <w:semiHidden/>
    <w:rsid w:val="004A5572"/>
    <w:rPr>
      <w:color w:val="808080"/>
    </w:rPr>
  </w:style>
  <w:style w:type="paragraph" w:styleId="Textpoznpodarou">
    <w:name w:val="footnote text"/>
    <w:basedOn w:val="Normln"/>
    <w:link w:val="TextpoznpodarouChar"/>
    <w:uiPriority w:val="99"/>
    <w:semiHidden/>
    <w:unhideWhenUsed/>
    <w:rsid w:val="004A557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5572"/>
    <w:rPr>
      <w:sz w:val="20"/>
      <w:szCs w:val="20"/>
    </w:rPr>
  </w:style>
  <w:style w:type="character" w:styleId="Znakapoznpodarou">
    <w:name w:val="footnote reference"/>
    <w:basedOn w:val="Standardnpsmoodstavce"/>
    <w:uiPriority w:val="99"/>
    <w:semiHidden/>
    <w:unhideWhenUsed/>
    <w:rsid w:val="004A5572"/>
    <w:rPr>
      <w:vertAlign w:val="superscript"/>
    </w:rPr>
  </w:style>
  <w:style w:type="table" w:customStyle="1" w:styleId="Mkatabulky21">
    <w:name w:val="Mřížka tabulky21"/>
    <w:basedOn w:val="Normlntabulka"/>
    <w:next w:val="Mkatabulky"/>
    <w:uiPriority w:val="99"/>
    <w:rsid w:val="004A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2667F4"/>
    <w:pPr>
      <w:numPr>
        <w:numId w:val="41"/>
      </w:num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2667F4"/>
    <w:rPr>
      <w:rFonts w:ascii="Arial" w:eastAsia="Times New Roman" w:hAnsi="Arial" w:cs="Arial"/>
      <w:b/>
      <w:bCs/>
      <w:kern w:val="28"/>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812">
      <w:bodyDiv w:val="1"/>
      <w:marLeft w:val="0"/>
      <w:marRight w:val="0"/>
      <w:marTop w:val="0"/>
      <w:marBottom w:val="0"/>
      <w:divBdr>
        <w:top w:val="none" w:sz="0" w:space="0" w:color="auto"/>
        <w:left w:val="none" w:sz="0" w:space="0" w:color="auto"/>
        <w:bottom w:val="none" w:sz="0" w:space="0" w:color="auto"/>
        <w:right w:val="none" w:sz="0" w:space="0" w:color="auto"/>
      </w:divBdr>
    </w:div>
    <w:div w:id="303776794">
      <w:bodyDiv w:val="1"/>
      <w:marLeft w:val="0"/>
      <w:marRight w:val="0"/>
      <w:marTop w:val="0"/>
      <w:marBottom w:val="0"/>
      <w:divBdr>
        <w:top w:val="none" w:sz="0" w:space="0" w:color="auto"/>
        <w:left w:val="none" w:sz="0" w:space="0" w:color="auto"/>
        <w:bottom w:val="none" w:sz="0" w:space="0" w:color="auto"/>
        <w:right w:val="none" w:sz="0" w:space="0" w:color="auto"/>
      </w:divBdr>
    </w:div>
    <w:div w:id="432165937">
      <w:bodyDiv w:val="1"/>
      <w:marLeft w:val="0"/>
      <w:marRight w:val="0"/>
      <w:marTop w:val="0"/>
      <w:marBottom w:val="0"/>
      <w:divBdr>
        <w:top w:val="none" w:sz="0" w:space="0" w:color="auto"/>
        <w:left w:val="none" w:sz="0" w:space="0" w:color="auto"/>
        <w:bottom w:val="none" w:sz="0" w:space="0" w:color="auto"/>
        <w:right w:val="none" w:sz="0" w:space="0" w:color="auto"/>
      </w:divBdr>
    </w:div>
    <w:div w:id="550768215">
      <w:bodyDiv w:val="1"/>
      <w:marLeft w:val="0"/>
      <w:marRight w:val="0"/>
      <w:marTop w:val="0"/>
      <w:marBottom w:val="0"/>
      <w:divBdr>
        <w:top w:val="none" w:sz="0" w:space="0" w:color="auto"/>
        <w:left w:val="none" w:sz="0" w:space="0" w:color="auto"/>
        <w:bottom w:val="none" w:sz="0" w:space="0" w:color="auto"/>
        <w:right w:val="none" w:sz="0" w:space="0" w:color="auto"/>
      </w:divBdr>
    </w:div>
    <w:div w:id="577327219">
      <w:bodyDiv w:val="1"/>
      <w:marLeft w:val="0"/>
      <w:marRight w:val="0"/>
      <w:marTop w:val="0"/>
      <w:marBottom w:val="0"/>
      <w:divBdr>
        <w:top w:val="none" w:sz="0" w:space="0" w:color="auto"/>
        <w:left w:val="none" w:sz="0" w:space="0" w:color="auto"/>
        <w:bottom w:val="none" w:sz="0" w:space="0" w:color="auto"/>
        <w:right w:val="none" w:sz="0" w:space="0" w:color="auto"/>
      </w:divBdr>
    </w:div>
    <w:div w:id="705833922">
      <w:bodyDiv w:val="1"/>
      <w:marLeft w:val="0"/>
      <w:marRight w:val="0"/>
      <w:marTop w:val="0"/>
      <w:marBottom w:val="0"/>
      <w:divBdr>
        <w:top w:val="none" w:sz="0" w:space="0" w:color="auto"/>
        <w:left w:val="none" w:sz="0" w:space="0" w:color="auto"/>
        <w:bottom w:val="none" w:sz="0" w:space="0" w:color="auto"/>
        <w:right w:val="none" w:sz="0" w:space="0" w:color="auto"/>
      </w:divBdr>
    </w:div>
    <w:div w:id="1187644951">
      <w:bodyDiv w:val="1"/>
      <w:marLeft w:val="0"/>
      <w:marRight w:val="0"/>
      <w:marTop w:val="0"/>
      <w:marBottom w:val="0"/>
      <w:divBdr>
        <w:top w:val="none" w:sz="0" w:space="0" w:color="auto"/>
        <w:left w:val="none" w:sz="0" w:space="0" w:color="auto"/>
        <w:bottom w:val="none" w:sz="0" w:space="0" w:color="auto"/>
        <w:right w:val="none" w:sz="0" w:space="0" w:color="auto"/>
      </w:divBdr>
    </w:div>
    <w:div w:id="1210921642">
      <w:bodyDiv w:val="1"/>
      <w:marLeft w:val="0"/>
      <w:marRight w:val="0"/>
      <w:marTop w:val="0"/>
      <w:marBottom w:val="0"/>
      <w:divBdr>
        <w:top w:val="none" w:sz="0" w:space="0" w:color="auto"/>
        <w:left w:val="none" w:sz="0" w:space="0" w:color="auto"/>
        <w:bottom w:val="none" w:sz="0" w:space="0" w:color="auto"/>
        <w:right w:val="none" w:sz="0" w:space="0" w:color="auto"/>
      </w:divBdr>
    </w:div>
    <w:div w:id="1653438041">
      <w:bodyDiv w:val="1"/>
      <w:marLeft w:val="0"/>
      <w:marRight w:val="0"/>
      <w:marTop w:val="0"/>
      <w:marBottom w:val="0"/>
      <w:divBdr>
        <w:top w:val="none" w:sz="0" w:space="0" w:color="auto"/>
        <w:left w:val="none" w:sz="0" w:space="0" w:color="auto"/>
        <w:bottom w:val="none" w:sz="0" w:space="0" w:color="auto"/>
        <w:right w:val="none" w:sz="0" w:space="0" w:color="auto"/>
      </w:divBdr>
    </w:div>
    <w:div w:id="1666082272">
      <w:bodyDiv w:val="1"/>
      <w:marLeft w:val="0"/>
      <w:marRight w:val="0"/>
      <w:marTop w:val="0"/>
      <w:marBottom w:val="0"/>
      <w:divBdr>
        <w:top w:val="none" w:sz="0" w:space="0" w:color="auto"/>
        <w:left w:val="none" w:sz="0" w:space="0" w:color="auto"/>
        <w:bottom w:val="none" w:sz="0" w:space="0" w:color="auto"/>
        <w:right w:val="none" w:sz="0" w:space="0" w:color="auto"/>
      </w:divBdr>
    </w:div>
    <w:div w:id="1874462361">
      <w:bodyDiv w:val="1"/>
      <w:marLeft w:val="0"/>
      <w:marRight w:val="0"/>
      <w:marTop w:val="0"/>
      <w:marBottom w:val="0"/>
      <w:divBdr>
        <w:top w:val="none" w:sz="0" w:space="0" w:color="auto"/>
        <w:left w:val="none" w:sz="0" w:space="0" w:color="auto"/>
        <w:bottom w:val="none" w:sz="0" w:space="0" w:color="auto"/>
        <w:right w:val="none" w:sz="0" w:space="0" w:color="auto"/>
      </w:divBdr>
    </w:div>
    <w:div w:id="1928615496">
      <w:bodyDiv w:val="1"/>
      <w:marLeft w:val="0"/>
      <w:marRight w:val="0"/>
      <w:marTop w:val="0"/>
      <w:marBottom w:val="0"/>
      <w:divBdr>
        <w:top w:val="none" w:sz="0" w:space="0" w:color="auto"/>
        <w:left w:val="none" w:sz="0" w:space="0" w:color="auto"/>
        <w:bottom w:val="none" w:sz="0" w:space="0" w:color="auto"/>
        <w:right w:val="none" w:sz="0" w:space="0" w:color="auto"/>
      </w:divBdr>
    </w:div>
    <w:div w:id="1980919642">
      <w:bodyDiv w:val="1"/>
      <w:marLeft w:val="0"/>
      <w:marRight w:val="0"/>
      <w:marTop w:val="0"/>
      <w:marBottom w:val="0"/>
      <w:divBdr>
        <w:top w:val="none" w:sz="0" w:space="0" w:color="auto"/>
        <w:left w:val="none" w:sz="0" w:space="0" w:color="auto"/>
        <w:bottom w:val="none" w:sz="0" w:space="0" w:color="auto"/>
        <w:right w:val="none" w:sz="0" w:space="0" w:color="auto"/>
      </w:divBdr>
    </w:div>
    <w:div w:id="1994987712">
      <w:bodyDiv w:val="1"/>
      <w:marLeft w:val="0"/>
      <w:marRight w:val="0"/>
      <w:marTop w:val="0"/>
      <w:marBottom w:val="0"/>
      <w:divBdr>
        <w:top w:val="none" w:sz="0" w:space="0" w:color="auto"/>
        <w:left w:val="none" w:sz="0" w:space="0" w:color="auto"/>
        <w:bottom w:val="none" w:sz="0" w:space="0" w:color="auto"/>
        <w:right w:val="none" w:sz="0" w:space="0" w:color="auto"/>
      </w:divBdr>
    </w:div>
    <w:div w:id="20833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6171.2C234D1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B537-0B93-4392-86B0-E19733CE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865</Words>
  <Characters>5107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cp:lastModifiedBy>Zdeněk Bartl</cp:lastModifiedBy>
  <cp:revision>14</cp:revision>
  <cp:lastPrinted>2019-12-16T07:51:00Z</cp:lastPrinted>
  <dcterms:created xsi:type="dcterms:W3CDTF">2022-07-18T12:31:00Z</dcterms:created>
  <dcterms:modified xsi:type="dcterms:W3CDTF">2023-05-04T10:36:00Z</dcterms:modified>
</cp:coreProperties>
</file>