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34" w:rsidRPr="00B6738B" w:rsidRDefault="00C61A34" w:rsidP="00C61A34">
      <w:pPr>
        <w:keepNext/>
        <w:ind w:left="708" w:right="868"/>
        <w:jc w:val="right"/>
        <w:rPr>
          <w:rFonts w:cs="Arial"/>
          <w:bCs/>
          <w:iCs/>
        </w:rPr>
      </w:pPr>
      <w:r w:rsidRPr="00B6738B">
        <w:rPr>
          <w:rFonts w:cs="Arial"/>
          <w:bCs/>
          <w:iCs/>
        </w:rPr>
        <w:t xml:space="preserve">                 Příloha č. 4 – Krycí list nabídky</w:t>
      </w:r>
    </w:p>
    <w:p w:rsidR="00F735F8" w:rsidRPr="00C61A34" w:rsidRDefault="00F735F8" w:rsidP="00A7690C">
      <w:pPr>
        <w:jc w:val="center"/>
        <w:rPr>
          <w:rFonts w:cs="Arial"/>
          <w:b/>
        </w:rPr>
      </w:pPr>
    </w:p>
    <w:p w:rsidR="00C61A34" w:rsidRPr="00C61A34" w:rsidRDefault="00A7690C" w:rsidP="0036126D">
      <w:pPr>
        <w:jc w:val="center"/>
        <w:rPr>
          <w:rFonts w:cs="Arial"/>
          <w:b/>
          <w:sz w:val="28"/>
        </w:rPr>
      </w:pPr>
      <w:r w:rsidRPr="00C61A34">
        <w:rPr>
          <w:rFonts w:cs="Arial"/>
          <w:b/>
          <w:sz w:val="28"/>
        </w:rPr>
        <w:t xml:space="preserve">Krycí list nabídky </w:t>
      </w:r>
    </w:p>
    <w:p w:rsidR="00F607D1" w:rsidRPr="00C61A34" w:rsidRDefault="00F607D1" w:rsidP="00D9320A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:rsidRPr="00C61A34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C61A34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C61A34">
              <w:rPr>
                <w:rFonts w:ascii="Arial" w:hAnsi="Arial" w:cs="Arial"/>
                <w:b/>
                <w:color w:val="auto"/>
              </w:rPr>
              <w:t>Název zakázky</w:t>
            </w:r>
          </w:p>
          <w:p w:rsidR="00A7690C" w:rsidRPr="00C61A34" w:rsidRDefault="00825DBA" w:rsidP="00F607D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1A34">
              <w:rPr>
                <w:rFonts w:cs="Arial"/>
                <w:b/>
                <w:sz w:val="32"/>
                <w:szCs w:val="28"/>
              </w:rPr>
              <w:t>,,</w:t>
            </w:r>
            <w:r w:rsidR="003E5C14">
              <w:rPr>
                <w:rFonts w:cs="Arial"/>
                <w:b/>
                <w:sz w:val="32"/>
                <w:szCs w:val="28"/>
              </w:rPr>
              <w:t xml:space="preserve">Rámcová dohoda na </w:t>
            </w:r>
            <w:proofErr w:type="spellStart"/>
            <w:r w:rsidR="003E5C14">
              <w:rPr>
                <w:rFonts w:cs="Arial"/>
                <w:b/>
                <w:sz w:val="32"/>
                <w:szCs w:val="28"/>
              </w:rPr>
              <w:t>s</w:t>
            </w:r>
            <w:bookmarkStart w:id="0" w:name="_GoBack"/>
            <w:bookmarkEnd w:id="0"/>
            <w:r w:rsidR="0036126D" w:rsidRPr="0036126D">
              <w:rPr>
                <w:rFonts w:cs="Arial"/>
                <w:b/>
                <w:sz w:val="32"/>
                <w:szCs w:val="28"/>
              </w:rPr>
              <w:t>ekvenování</w:t>
            </w:r>
            <w:proofErr w:type="spellEnd"/>
            <w:r w:rsidR="0036126D" w:rsidRPr="0036126D">
              <w:rPr>
                <w:rFonts w:cs="Arial"/>
                <w:b/>
                <w:sz w:val="32"/>
                <w:szCs w:val="28"/>
              </w:rPr>
              <w:t xml:space="preserve"> nukleových kyselin na platformě </w:t>
            </w:r>
            <w:proofErr w:type="spellStart"/>
            <w:r w:rsidR="0036126D" w:rsidRPr="0036126D">
              <w:rPr>
                <w:rFonts w:cs="Arial"/>
                <w:b/>
                <w:sz w:val="32"/>
                <w:szCs w:val="28"/>
              </w:rPr>
              <w:t>Illumina</w:t>
            </w:r>
            <w:proofErr w:type="spellEnd"/>
            <w:r w:rsidR="0036126D" w:rsidRPr="0036126D">
              <w:rPr>
                <w:rFonts w:cs="Arial"/>
                <w:b/>
                <w:sz w:val="32"/>
                <w:szCs w:val="28"/>
              </w:rPr>
              <w:t xml:space="preserve"> - rozděleno na části</w:t>
            </w:r>
            <w:r w:rsidRPr="00C61A34">
              <w:rPr>
                <w:rFonts w:cs="Arial"/>
                <w:b/>
                <w:sz w:val="32"/>
                <w:szCs w:val="28"/>
              </w:rPr>
              <w:t>“</w:t>
            </w:r>
          </w:p>
        </w:tc>
      </w:tr>
    </w:tbl>
    <w:p w:rsidR="00A7690C" w:rsidRPr="00C61A34" w:rsidRDefault="00A7690C" w:rsidP="00A7690C">
      <w:pPr>
        <w:jc w:val="center"/>
        <w:rPr>
          <w:rFonts w:cs="Arial"/>
          <w:b/>
        </w:rPr>
      </w:pPr>
    </w:p>
    <w:p w:rsidR="00F607D1" w:rsidRPr="00C61A34" w:rsidRDefault="00F607D1" w:rsidP="00A7690C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36126D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36126D">
              <w:rPr>
                <w:rFonts w:ascii="Arial" w:hAnsi="Arial" w:cs="Arial"/>
                <w:b/>
                <w:color w:val="auto"/>
                <w:szCs w:val="22"/>
              </w:rPr>
              <w:t>ZADAVATEL</w:t>
            </w:r>
          </w:p>
          <w:p w:rsidR="00111FE2" w:rsidRPr="0036126D" w:rsidRDefault="00111FE2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36126D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szCs w:val="22"/>
              </w:rPr>
              <w:t>prof. Ing. Danuše Nerudová, Ph.D., rektorka</w:t>
            </w:r>
          </w:p>
        </w:tc>
      </w:tr>
    </w:tbl>
    <w:p w:rsidR="00C61A34" w:rsidRPr="0036126D" w:rsidRDefault="00C61A34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36126D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B6738B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DODA</w:t>
            </w:r>
            <w:r w:rsidR="00A7690C" w:rsidRPr="0036126D">
              <w:rPr>
                <w:rFonts w:ascii="Arial" w:hAnsi="Arial" w:cs="Arial"/>
                <w:b/>
                <w:color w:val="auto"/>
                <w:szCs w:val="22"/>
              </w:rPr>
              <w:t>VATEL</w:t>
            </w:r>
          </w:p>
          <w:p w:rsidR="00111FE2" w:rsidRPr="0036126D" w:rsidRDefault="00111FE2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Název dodavatele: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Pr="0036126D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36126D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36126D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6126D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6126D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6126D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6126D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36126D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1F56F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36126D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kontaktní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F735F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36126D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36126D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690C" w:rsidRPr="0036126D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36126D">
              <w:rPr>
                <w:rFonts w:ascii="Arial" w:hAnsi="Arial" w:cs="Arial"/>
                <w:color w:val="auto"/>
                <w:szCs w:val="22"/>
              </w:rPr>
              <w:t>Účastník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36126D" w:rsidRDefault="00A7690C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126D">
              <w:rPr>
                <w:rFonts w:cs="Arial"/>
                <w:sz w:val="22"/>
                <w:szCs w:val="22"/>
                <w:highlight w:val="yellow"/>
              </w:rPr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36126D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F607D1" w:rsidRPr="0036126D" w:rsidRDefault="00F607D1" w:rsidP="00F607D1">
      <w:pPr>
        <w:rPr>
          <w:rFonts w:cs="Arial"/>
          <w:sz w:val="22"/>
          <w:szCs w:val="22"/>
        </w:rPr>
      </w:pPr>
    </w:p>
    <w:p w:rsidR="00F607D1" w:rsidRPr="0036126D" w:rsidRDefault="00F607D1" w:rsidP="00F607D1">
      <w:pPr>
        <w:rPr>
          <w:rFonts w:cs="Arial"/>
          <w:sz w:val="22"/>
          <w:szCs w:val="22"/>
        </w:rPr>
      </w:pP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"/>
        <w:gridCol w:w="3777"/>
        <w:gridCol w:w="2026"/>
        <w:gridCol w:w="1701"/>
        <w:gridCol w:w="1843"/>
        <w:gridCol w:w="54"/>
      </w:tblGrid>
      <w:tr w:rsidR="00F607D1" w:rsidRPr="0036126D" w:rsidTr="00C61A34">
        <w:trPr>
          <w:gridBefore w:val="1"/>
          <w:wBefore w:w="46" w:type="dxa"/>
          <w:trHeight w:val="773"/>
          <w:jc w:val="center"/>
        </w:trPr>
        <w:tc>
          <w:tcPr>
            <w:tcW w:w="9401" w:type="dxa"/>
            <w:gridSpan w:val="5"/>
            <w:tcBorders>
              <w:bottom w:val="single" w:sz="4" w:space="0" w:color="000000"/>
            </w:tcBorders>
            <w:shd w:val="clear" w:color="auto" w:fill="548DD4"/>
          </w:tcPr>
          <w:p w:rsidR="00F607D1" w:rsidRPr="0036126D" w:rsidRDefault="00F607D1" w:rsidP="00F607D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607D1" w:rsidRPr="0036126D" w:rsidRDefault="00434BF4" w:rsidP="003612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6126D">
              <w:rPr>
                <w:rFonts w:cs="Arial"/>
                <w:b/>
                <w:sz w:val="22"/>
                <w:szCs w:val="22"/>
              </w:rPr>
              <w:t>NABÍDKA</w:t>
            </w:r>
            <w:r w:rsidR="00F607D1" w:rsidRPr="0036126D">
              <w:rPr>
                <w:rFonts w:cs="Arial"/>
                <w:b/>
                <w:sz w:val="22"/>
                <w:szCs w:val="22"/>
              </w:rPr>
              <w:t xml:space="preserve"> pro část 1: </w:t>
            </w:r>
          </w:p>
        </w:tc>
      </w:tr>
      <w:tr w:rsidR="00F607D1" w:rsidRPr="0036126D" w:rsidTr="00B673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</w:trPr>
        <w:tc>
          <w:tcPr>
            <w:tcW w:w="3823" w:type="dxa"/>
            <w:gridSpan w:val="2"/>
            <w:shd w:val="clear" w:color="auto" w:fill="E6E6E6"/>
            <w:vAlign w:val="center"/>
          </w:tcPr>
          <w:p w:rsidR="00F607D1" w:rsidRPr="0036126D" w:rsidRDefault="00F607D1" w:rsidP="00F607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E6E6E6"/>
            <w:vAlign w:val="center"/>
          </w:tcPr>
          <w:p w:rsidR="00F607D1" w:rsidRPr="0036126D" w:rsidRDefault="00F607D1" w:rsidP="00F607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bCs/>
                <w:sz w:val="22"/>
                <w:szCs w:val="22"/>
              </w:rPr>
              <w:t xml:space="preserve">Cena bez DPH </w:t>
            </w:r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[</w:t>
            </w:r>
            <w:proofErr w:type="spellStart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Kč</w:t>
            </w:r>
            <w:proofErr w:type="spellEnd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607D1" w:rsidRPr="0036126D" w:rsidRDefault="00F607D1" w:rsidP="00F607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bCs/>
                <w:sz w:val="22"/>
                <w:szCs w:val="22"/>
              </w:rPr>
              <w:t xml:space="preserve">DPH </w:t>
            </w:r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[</w:t>
            </w:r>
            <w:proofErr w:type="spellStart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Kč</w:t>
            </w:r>
            <w:proofErr w:type="spellEnd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]</w:t>
            </w:r>
            <w:r w:rsidR="00B6738B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 a [%</w:t>
            </w:r>
            <w:r w:rsidR="00B6738B"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]</w:t>
            </w:r>
            <w:r w:rsidR="00B6738B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607D1" w:rsidRPr="0036126D" w:rsidRDefault="00F607D1" w:rsidP="00F607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bCs/>
                <w:sz w:val="22"/>
                <w:szCs w:val="22"/>
              </w:rPr>
              <w:t xml:space="preserve">Cena vč. DPH </w:t>
            </w:r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[</w:t>
            </w:r>
            <w:proofErr w:type="spellStart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Kč</w:t>
            </w:r>
            <w:proofErr w:type="spellEnd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]</w:t>
            </w:r>
          </w:p>
        </w:tc>
      </w:tr>
      <w:tr w:rsidR="0036126D" w:rsidRPr="0036126D" w:rsidTr="00B673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755"/>
        </w:trPr>
        <w:tc>
          <w:tcPr>
            <w:tcW w:w="3823" w:type="dxa"/>
            <w:gridSpan w:val="2"/>
            <w:vAlign w:val="center"/>
          </w:tcPr>
          <w:p w:rsidR="0036126D" w:rsidRPr="0036126D" w:rsidRDefault="0036126D" w:rsidP="0036126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sz w:val="22"/>
                <w:szCs w:val="22"/>
              </w:rPr>
              <w:t>Celková nabídková cena (celková cena – určena násobkem jednotkových cen a předpokládaných počtů plnění)</w:t>
            </w:r>
          </w:p>
        </w:tc>
        <w:tc>
          <w:tcPr>
            <w:tcW w:w="2026" w:type="dxa"/>
            <w:shd w:val="clear" w:color="auto" w:fill="FFFF00"/>
            <w:vAlign w:val="center"/>
          </w:tcPr>
          <w:p w:rsidR="0036126D" w:rsidRPr="0036126D" w:rsidRDefault="0036126D" w:rsidP="0036126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6126D" w:rsidRPr="0036126D" w:rsidRDefault="0036126D" w:rsidP="0036126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36126D" w:rsidRPr="0036126D" w:rsidRDefault="0036126D" w:rsidP="0036126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6126D" w:rsidRPr="0036126D" w:rsidTr="00B673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755"/>
        </w:trPr>
        <w:tc>
          <w:tcPr>
            <w:tcW w:w="3823" w:type="dxa"/>
            <w:gridSpan w:val="2"/>
            <w:vAlign w:val="center"/>
          </w:tcPr>
          <w:p w:rsidR="0036126D" w:rsidRPr="0036126D" w:rsidRDefault="00B6738B" w:rsidP="0036126D">
            <w:pPr>
              <w:rPr>
                <w:rFonts w:cs="Arial"/>
                <w:b/>
                <w:sz w:val="22"/>
                <w:szCs w:val="22"/>
              </w:rPr>
            </w:pPr>
            <w:r w:rsidRPr="00B6738B">
              <w:rPr>
                <w:rFonts w:cs="Arial"/>
                <w:b/>
                <w:sz w:val="22"/>
                <w:szCs w:val="22"/>
              </w:rPr>
              <w:t xml:space="preserve">Délka uchování vzorků u dodavatele po předání výsledků </w:t>
            </w:r>
            <w:r w:rsidR="000F10AD">
              <w:rPr>
                <w:rFonts w:cs="Arial"/>
                <w:b/>
                <w:sz w:val="22"/>
                <w:szCs w:val="22"/>
              </w:rPr>
              <w:t xml:space="preserve">(rozmezí </w:t>
            </w:r>
            <w:r>
              <w:rPr>
                <w:rFonts w:cs="Arial"/>
                <w:b/>
                <w:sz w:val="22"/>
                <w:szCs w:val="22"/>
              </w:rPr>
              <w:t>4 – 52 týdnů)</w:t>
            </w:r>
          </w:p>
        </w:tc>
        <w:tc>
          <w:tcPr>
            <w:tcW w:w="5570" w:type="dxa"/>
            <w:gridSpan w:val="3"/>
            <w:shd w:val="clear" w:color="auto" w:fill="FFFF00"/>
            <w:vAlign w:val="center"/>
          </w:tcPr>
          <w:p w:rsidR="0036126D" w:rsidRPr="0036126D" w:rsidRDefault="0036126D" w:rsidP="003612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bCs/>
                <w:sz w:val="22"/>
                <w:szCs w:val="22"/>
              </w:rPr>
              <w:t>…………………….. týdnů</w:t>
            </w:r>
          </w:p>
        </w:tc>
      </w:tr>
      <w:tr w:rsidR="00B6738B" w:rsidRPr="0036126D" w:rsidTr="00B673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755"/>
        </w:trPr>
        <w:tc>
          <w:tcPr>
            <w:tcW w:w="3823" w:type="dxa"/>
            <w:gridSpan w:val="2"/>
            <w:vAlign w:val="center"/>
          </w:tcPr>
          <w:p w:rsidR="00B6738B" w:rsidRPr="0036126D" w:rsidRDefault="00A40F88" w:rsidP="0036126D">
            <w:pPr>
              <w:rPr>
                <w:rFonts w:cs="Arial"/>
                <w:b/>
                <w:sz w:val="22"/>
                <w:szCs w:val="22"/>
              </w:rPr>
            </w:pPr>
            <w:r w:rsidRPr="00A40F88">
              <w:rPr>
                <w:rFonts w:cs="Arial"/>
                <w:b/>
                <w:sz w:val="22"/>
                <w:szCs w:val="22"/>
              </w:rPr>
              <w:t>Schopnost uchování dat výsledků po celou dobu trvání rámcové dohody</w:t>
            </w:r>
          </w:p>
        </w:tc>
        <w:tc>
          <w:tcPr>
            <w:tcW w:w="5570" w:type="dxa"/>
            <w:gridSpan w:val="3"/>
            <w:shd w:val="clear" w:color="auto" w:fill="FFFF00"/>
            <w:vAlign w:val="center"/>
          </w:tcPr>
          <w:p w:rsidR="00B6738B" w:rsidRPr="0036126D" w:rsidRDefault="00A40F88" w:rsidP="003612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ANO / NE</w:t>
            </w:r>
          </w:p>
        </w:tc>
      </w:tr>
    </w:tbl>
    <w:p w:rsidR="00F607D1" w:rsidRPr="0036126D" w:rsidRDefault="00F607D1" w:rsidP="00F607D1">
      <w:pPr>
        <w:rPr>
          <w:rFonts w:cs="Arial"/>
          <w:sz w:val="22"/>
          <w:szCs w:val="22"/>
        </w:rPr>
      </w:pPr>
    </w:p>
    <w:p w:rsidR="00C61A34" w:rsidRPr="0036126D" w:rsidRDefault="00C61A34" w:rsidP="00F607D1">
      <w:pPr>
        <w:rPr>
          <w:rFonts w:cs="Arial"/>
          <w:sz w:val="22"/>
          <w:szCs w:val="22"/>
        </w:rPr>
      </w:pPr>
    </w:p>
    <w:p w:rsidR="00F607D1" w:rsidRPr="0036126D" w:rsidRDefault="00F607D1" w:rsidP="00F607D1">
      <w:pPr>
        <w:jc w:val="center"/>
        <w:rPr>
          <w:rFonts w:cs="Arial"/>
          <w:sz w:val="22"/>
          <w:szCs w:val="22"/>
        </w:rPr>
      </w:pPr>
    </w:p>
    <w:tbl>
      <w:tblPr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"/>
        <w:gridCol w:w="3747"/>
        <w:gridCol w:w="2026"/>
        <w:gridCol w:w="1701"/>
        <w:gridCol w:w="1843"/>
        <w:gridCol w:w="114"/>
      </w:tblGrid>
      <w:tr w:rsidR="00F607D1" w:rsidRPr="0036126D" w:rsidTr="00C61A34">
        <w:trPr>
          <w:gridBefore w:val="1"/>
          <w:wBefore w:w="76" w:type="dxa"/>
          <w:trHeight w:val="731"/>
          <w:jc w:val="center"/>
        </w:trPr>
        <w:tc>
          <w:tcPr>
            <w:tcW w:w="9431" w:type="dxa"/>
            <w:gridSpan w:val="5"/>
            <w:tcBorders>
              <w:bottom w:val="single" w:sz="4" w:space="0" w:color="000000"/>
            </w:tcBorders>
            <w:shd w:val="clear" w:color="auto" w:fill="548DD4"/>
          </w:tcPr>
          <w:p w:rsidR="00F607D1" w:rsidRPr="0036126D" w:rsidRDefault="00F607D1" w:rsidP="00F607D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607D1" w:rsidRPr="0036126D" w:rsidRDefault="00434BF4" w:rsidP="003612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6126D">
              <w:rPr>
                <w:rFonts w:cs="Arial"/>
                <w:b/>
                <w:sz w:val="22"/>
                <w:szCs w:val="22"/>
              </w:rPr>
              <w:t>NABÍDKA</w:t>
            </w:r>
            <w:r w:rsidR="00F607D1" w:rsidRPr="0036126D">
              <w:rPr>
                <w:rFonts w:cs="Arial"/>
                <w:b/>
                <w:sz w:val="22"/>
                <w:szCs w:val="22"/>
              </w:rPr>
              <w:t xml:space="preserve"> pro část 2: </w:t>
            </w:r>
          </w:p>
        </w:tc>
      </w:tr>
      <w:tr w:rsidR="00F607D1" w:rsidRPr="0036126D" w:rsidTr="00B673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4" w:type="dxa"/>
        </w:trPr>
        <w:tc>
          <w:tcPr>
            <w:tcW w:w="3823" w:type="dxa"/>
            <w:gridSpan w:val="2"/>
            <w:shd w:val="clear" w:color="auto" w:fill="E6E6E6"/>
            <w:vAlign w:val="center"/>
          </w:tcPr>
          <w:p w:rsidR="00F607D1" w:rsidRPr="0036126D" w:rsidRDefault="00F607D1" w:rsidP="00E516B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E6E6E6"/>
            <w:vAlign w:val="center"/>
          </w:tcPr>
          <w:p w:rsidR="00F607D1" w:rsidRPr="0036126D" w:rsidRDefault="00F607D1" w:rsidP="00E516B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bCs/>
                <w:sz w:val="22"/>
                <w:szCs w:val="22"/>
              </w:rPr>
              <w:t xml:space="preserve">Cena bez DPH </w:t>
            </w:r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[</w:t>
            </w:r>
            <w:proofErr w:type="spellStart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Kč</w:t>
            </w:r>
            <w:proofErr w:type="spellEnd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607D1" w:rsidRPr="0036126D" w:rsidRDefault="00F607D1" w:rsidP="00E516B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bCs/>
                <w:sz w:val="22"/>
                <w:szCs w:val="22"/>
              </w:rPr>
              <w:t xml:space="preserve">DPH </w:t>
            </w:r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[</w:t>
            </w:r>
            <w:proofErr w:type="spellStart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Kč</w:t>
            </w:r>
            <w:proofErr w:type="spellEnd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]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607D1" w:rsidRPr="0036126D" w:rsidRDefault="00F607D1" w:rsidP="00E516B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bCs/>
                <w:sz w:val="22"/>
                <w:szCs w:val="22"/>
              </w:rPr>
              <w:t xml:space="preserve">Cena vč. DPH </w:t>
            </w:r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[</w:t>
            </w:r>
            <w:proofErr w:type="spellStart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Kč</w:t>
            </w:r>
            <w:proofErr w:type="spellEnd"/>
            <w:r w:rsidRPr="0036126D">
              <w:rPr>
                <w:rFonts w:cs="Arial"/>
                <w:b/>
                <w:bCs/>
                <w:sz w:val="22"/>
                <w:szCs w:val="22"/>
                <w:lang w:val="en-US"/>
              </w:rPr>
              <w:t>]</w:t>
            </w:r>
          </w:p>
        </w:tc>
      </w:tr>
      <w:tr w:rsidR="00F607D1" w:rsidRPr="0036126D" w:rsidTr="00B673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4" w:type="dxa"/>
          <w:trHeight w:val="755"/>
        </w:trPr>
        <w:tc>
          <w:tcPr>
            <w:tcW w:w="3823" w:type="dxa"/>
            <w:gridSpan w:val="2"/>
            <w:vAlign w:val="center"/>
          </w:tcPr>
          <w:p w:rsidR="00F607D1" w:rsidRPr="0036126D" w:rsidRDefault="000F55A0" w:rsidP="00E516B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sz w:val="22"/>
                <w:szCs w:val="22"/>
              </w:rPr>
              <w:t>Celková nabídková cena (celková cena – určena násobkem jednotkových cen a předpokládaných počtů plnění)</w:t>
            </w:r>
          </w:p>
        </w:tc>
        <w:tc>
          <w:tcPr>
            <w:tcW w:w="2026" w:type="dxa"/>
            <w:shd w:val="clear" w:color="auto" w:fill="FFFF00"/>
            <w:vAlign w:val="center"/>
          </w:tcPr>
          <w:p w:rsidR="00F607D1" w:rsidRPr="0036126D" w:rsidRDefault="00F607D1" w:rsidP="00E516B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607D1" w:rsidRPr="0036126D" w:rsidRDefault="00F607D1" w:rsidP="00E516B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607D1" w:rsidRPr="0036126D" w:rsidRDefault="00F607D1" w:rsidP="00E516B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607D1" w:rsidRPr="0036126D" w:rsidTr="00B673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4" w:type="dxa"/>
          <w:trHeight w:val="755"/>
        </w:trPr>
        <w:tc>
          <w:tcPr>
            <w:tcW w:w="3823" w:type="dxa"/>
            <w:gridSpan w:val="2"/>
            <w:vAlign w:val="center"/>
          </w:tcPr>
          <w:p w:rsidR="00F607D1" w:rsidRPr="0036126D" w:rsidRDefault="00A40F88" w:rsidP="0036126D">
            <w:pPr>
              <w:rPr>
                <w:rFonts w:cs="Arial"/>
                <w:b/>
                <w:sz w:val="22"/>
                <w:szCs w:val="22"/>
              </w:rPr>
            </w:pPr>
            <w:r w:rsidRPr="00B6738B">
              <w:rPr>
                <w:rFonts w:cs="Arial"/>
                <w:b/>
                <w:sz w:val="22"/>
                <w:szCs w:val="22"/>
              </w:rPr>
              <w:t xml:space="preserve">Délka uchování vzorků u dodavatele po předání výsledků </w:t>
            </w:r>
            <w:r>
              <w:rPr>
                <w:rFonts w:cs="Arial"/>
                <w:b/>
                <w:sz w:val="22"/>
                <w:szCs w:val="22"/>
              </w:rPr>
              <w:t>(rozmezí 4 – 52 týdnů)</w:t>
            </w:r>
          </w:p>
        </w:tc>
        <w:tc>
          <w:tcPr>
            <w:tcW w:w="5570" w:type="dxa"/>
            <w:gridSpan w:val="3"/>
            <w:shd w:val="clear" w:color="auto" w:fill="FFFF00"/>
            <w:vAlign w:val="center"/>
          </w:tcPr>
          <w:p w:rsidR="00F607D1" w:rsidRPr="0036126D" w:rsidRDefault="00434BF4" w:rsidP="0072738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126D">
              <w:rPr>
                <w:rFonts w:cs="Arial"/>
                <w:b/>
                <w:bCs/>
                <w:sz w:val="22"/>
                <w:szCs w:val="22"/>
              </w:rPr>
              <w:t>…………………….. týdnů</w:t>
            </w:r>
          </w:p>
        </w:tc>
      </w:tr>
      <w:tr w:rsidR="00B6738B" w:rsidRPr="0036126D" w:rsidTr="00B673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4" w:type="dxa"/>
          <w:trHeight w:val="755"/>
        </w:trPr>
        <w:tc>
          <w:tcPr>
            <w:tcW w:w="3823" w:type="dxa"/>
            <w:gridSpan w:val="2"/>
            <w:vAlign w:val="center"/>
          </w:tcPr>
          <w:p w:rsidR="00B6738B" w:rsidRPr="0036126D" w:rsidRDefault="00A40F88" w:rsidP="0036126D">
            <w:pPr>
              <w:rPr>
                <w:rFonts w:cs="Arial"/>
                <w:b/>
                <w:sz w:val="22"/>
                <w:szCs w:val="22"/>
              </w:rPr>
            </w:pPr>
            <w:r w:rsidRPr="00A40F88">
              <w:rPr>
                <w:rFonts w:cs="Arial"/>
                <w:b/>
                <w:sz w:val="22"/>
                <w:szCs w:val="22"/>
              </w:rPr>
              <w:t>Schopnost uchování dat výsledků po celou dobu trvání rámcové dohody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70" w:type="dxa"/>
            <w:gridSpan w:val="3"/>
            <w:shd w:val="clear" w:color="auto" w:fill="FFFF00"/>
            <w:vAlign w:val="center"/>
          </w:tcPr>
          <w:p w:rsidR="00B6738B" w:rsidRPr="0036126D" w:rsidRDefault="00A40F88" w:rsidP="0072738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ANO / NE</w:t>
            </w:r>
          </w:p>
        </w:tc>
      </w:tr>
    </w:tbl>
    <w:p w:rsidR="00AF02F6" w:rsidRPr="0036126D" w:rsidRDefault="00AF02F6">
      <w:pPr>
        <w:rPr>
          <w:rFonts w:cs="Arial"/>
          <w:sz w:val="22"/>
          <w:szCs w:val="22"/>
        </w:rPr>
      </w:pPr>
    </w:p>
    <w:p w:rsidR="00F607D1" w:rsidRPr="0036126D" w:rsidRDefault="00F607D1" w:rsidP="00F607D1">
      <w:pPr>
        <w:rPr>
          <w:rFonts w:cs="Arial"/>
          <w:sz w:val="22"/>
          <w:szCs w:val="22"/>
        </w:rPr>
      </w:pPr>
    </w:p>
    <w:p w:rsidR="00F607D1" w:rsidRPr="0036126D" w:rsidRDefault="00F607D1" w:rsidP="00F607D1">
      <w:pPr>
        <w:rPr>
          <w:rFonts w:cs="Arial"/>
          <w:sz w:val="22"/>
          <w:szCs w:val="22"/>
        </w:rPr>
      </w:pPr>
      <w:r w:rsidRPr="0036126D">
        <w:rPr>
          <w:rFonts w:cs="Arial"/>
          <w:sz w:val="22"/>
          <w:szCs w:val="22"/>
          <w:highlight w:val="yellow"/>
        </w:rPr>
        <w:t>V …………….. dne …………………</w:t>
      </w:r>
    </w:p>
    <w:p w:rsidR="00F607D1" w:rsidRPr="0036126D" w:rsidRDefault="00F607D1" w:rsidP="00F607D1">
      <w:pPr>
        <w:rPr>
          <w:rFonts w:cs="Arial"/>
          <w:sz w:val="22"/>
          <w:szCs w:val="22"/>
        </w:rPr>
      </w:pPr>
    </w:p>
    <w:p w:rsidR="0036126D" w:rsidRPr="0036126D" w:rsidRDefault="0036126D" w:rsidP="0036126D">
      <w:pPr>
        <w:rPr>
          <w:rFonts w:cs="Arial"/>
          <w:sz w:val="22"/>
          <w:szCs w:val="22"/>
        </w:rPr>
      </w:pPr>
      <w:r w:rsidRPr="0036126D">
        <w:rPr>
          <w:rFonts w:cs="Arial"/>
          <w:sz w:val="22"/>
          <w:szCs w:val="22"/>
        </w:rPr>
        <w:t xml:space="preserve">Titul, jméno a příjmení: </w:t>
      </w:r>
      <w:r w:rsidRPr="0036126D">
        <w:rPr>
          <w:rFonts w:cs="Arial"/>
          <w:sz w:val="22"/>
          <w:szCs w:val="22"/>
          <w:highlight w:val="yellow"/>
        </w:rPr>
        <w:t>……………………</w:t>
      </w:r>
    </w:p>
    <w:p w:rsidR="00F607D1" w:rsidRPr="0036126D" w:rsidRDefault="0036126D" w:rsidP="0036126D">
      <w:pPr>
        <w:rPr>
          <w:rFonts w:cs="Arial"/>
          <w:sz w:val="22"/>
          <w:szCs w:val="22"/>
        </w:rPr>
      </w:pPr>
      <w:r w:rsidRPr="0036126D">
        <w:rPr>
          <w:rFonts w:cs="Arial"/>
          <w:sz w:val="22"/>
          <w:szCs w:val="22"/>
        </w:rPr>
        <w:t xml:space="preserve">Titul, na základě kterého je osoba oprávněna za účastníka jednat: </w:t>
      </w:r>
      <w:r w:rsidRPr="0036126D">
        <w:rPr>
          <w:rFonts w:cs="Arial"/>
          <w:sz w:val="22"/>
          <w:szCs w:val="22"/>
          <w:highlight w:val="yellow"/>
        </w:rPr>
        <w:t>……………………</w:t>
      </w:r>
    </w:p>
    <w:p w:rsidR="00F607D1" w:rsidRPr="0036126D" w:rsidRDefault="00F607D1" w:rsidP="00F607D1">
      <w:pPr>
        <w:rPr>
          <w:rFonts w:cs="Arial"/>
          <w:sz w:val="22"/>
          <w:szCs w:val="22"/>
        </w:rPr>
      </w:pPr>
    </w:p>
    <w:p w:rsidR="0036126D" w:rsidRPr="0036126D" w:rsidRDefault="0036126D" w:rsidP="00F607D1">
      <w:pPr>
        <w:ind w:left="2124"/>
        <w:rPr>
          <w:rFonts w:cs="Arial"/>
          <w:sz w:val="22"/>
          <w:szCs w:val="22"/>
        </w:rPr>
      </w:pPr>
    </w:p>
    <w:p w:rsidR="0036126D" w:rsidRPr="0036126D" w:rsidRDefault="0036126D" w:rsidP="00F607D1">
      <w:pPr>
        <w:ind w:left="2124"/>
        <w:rPr>
          <w:rFonts w:cs="Arial"/>
          <w:sz w:val="22"/>
          <w:szCs w:val="22"/>
        </w:rPr>
      </w:pPr>
    </w:p>
    <w:p w:rsidR="00F607D1" w:rsidRPr="0036126D" w:rsidRDefault="00F607D1" w:rsidP="00F607D1">
      <w:pPr>
        <w:ind w:left="2124"/>
        <w:rPr>
          <w:rFonts w:cs="Arial"/>
          <w:sz w:val="22"/>
          <w:szCs w:val="22"/>
        </w:rPr>
      </w:pPr>
      <w:r w:rsidRPr="0036126D">
        <w:rPr>
          <w:rFonts w:cs="Arial"/>
          <w:sz w:val="22"/>
          <w:szCs w:val="22"/>
        </w:rPr>
        <w:t xml:space="preserve">                           </w:t>
      </w:r>
      <w:r w:rsidRPr="0036126D">
        <w:rPr>
          <w:rFonts w:cs="Arial"/>
          <w:sz w:val="22"/>
          <w:szCs w:val="22"/>
          <w:highlight w:val="yellow"/>
        </w:rPr>
        <w:t>……………………………………………………………</w:t>
      </w:r>
    </w:p>
    <w:p w:rsidR="00F607D1" w:rsidRPr="0036126D" w:rsidRDefault="00F607D1" w:rsidP="0036126D">
      <w:pPr>
        <w:ind w:left="4956"/>
        <w:rPr>
          <w:rFonts w:cs="Arial"/>
          <w:sz w:val="22"/>
          <w:szCs w:val="22"/>
        </w:rPr>
      </w:pPr>
      <w:r w:rsidRPr="0036126D">
        <w:rPr>
          <w:rFonts w:cs="Arial"/>
          <w:sz w:val="22"/>
          <w:szCs w:val="22"/>
        </w:rPr>
        <w:t xml:space="preserve">         podpis oprávněné </w:t>
      </w:r>
      <w:r w:rsidR="0036126D" w:rsidRPr="0036126D">
        <w:rPr>
          <w:rFonts w:cs="Arial"/>
          <w:sz w:val="22"/>
          <w:szCs w:val="22"/>
        </w:rPr>
        <w:t>osoby</w:t>
      </w:r>
    </w:p>
    <w:p w:rsidR="0036126D" w:rsidRDefault="0036126D" w:rsidP="0036126D">
      <w:pPr>
        <w:ind w:left="3540"/>
        <w:rPr>
          <w:rFonts w:cs="Arial"/>
          <w:sz w:val="22"/>
          <w:szCs w:val="22"/>
        </w:rPr>
      </w:pPr>
    </w:p>
    <w:p w:rsidR="0036126D" w:rsidRDefault="0036126D" w:rsidP="0036126D">
      <w:pPr>
        <w:ind w:left="3540"/>
        <w:rPr>
          <w:rFonts w:cs="Arial"/>
          <w:sz w:val="22"/>
          <w:szCs w:val="22"/>
        </w:rPr>
      </w:pPr>
    </w:p>
    <w:p w:rsidR="0036126D" w:rsidRPr="0036126D" w:rsidRDefault="0036126D" w:rsidP="0036126D">
      <w:pPr>
        <w:spacing w:line="280" w:lineRule="atLeast"/>
        <w:jc w:val="both"/>
        <w:rPr>
          <w:rFonts w:ascii="Times New Roman" w:hAnsi="Times New Roman"/>
        </w:rPr>
      </w:pPr>
      <w:proofErr w:type="gramStart"/>
      <w:r w:rsidRPr="0036126D">
        <w:rPr>
          <w:rFonts w:ascii="Times New Roman" w:hAnsi="Times New Roman"/>
        </w:rPr>
        <w:t>Podpis(y) dodavatele</w:t>
      </w:r>
      <w:proofErr w:type="gramEnd"/>
      <w:r w:rsidRPr="0036126D">
        <w:rPr>
          <w:rFonts w:ascii="Times New Roman" w:hAnsi="Times New Roman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36126D" w:rsidRDefault="0036126D" w:rsidP="0036126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color w:val="000000"/>
          <w:kern w:val="28"/>
          <w:highlight w:val="yellow"/>
        </w:rPr>
      </w:pPr>
    </w:p>
    <w:p w:rsidR="0036126D" w:rsidRPr="0036126D" w:rsidRDefault="0036126D" w:rsidP="0036126D">
      <w:pPr>
        <w:jc w:val="both"/>
        <w:rPr>
          <w:rFonts w:ascii="Times New Roman" w:eastAsia="Calibri" w:hAnsi="Times New Roman"/>
          <w:i/>
        </w:rPr>
      </w:pPr>
      <w:r>
        <w:rPr>
          <w:rFonts w:ascii="Times New Roman" w:hAnsi="Times New Roman"/>
          <w:i/>
          <w:highlight w:val="yellow"/>
        </w:rPr>
        <w:t>Poznámka: Žlutě podbarvené části dodavatel doplní, popř. ponechá pouze ty, které odpovídají skutečnosti, ostatní vymaže či vyškrtne.</w:t>
      </w:r>
    </w:p>
    <w:sectPr w:rsidR="0036126D" w:rsidRPr="003612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F4" w:rsidRDefault="00C43CF4" w:rsidP="00A7690C">
      <w:r>
        <w:separator/>
      </w:r>
    </w:p>
  </w:endnote>
  <w:endnote w:type="continuationSeparator" w:id="0">
    <w:p w:rsidR="00C43CF4" w:rsidRDefault="00C43CF4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F4" w:rsidRDefault="00C43CF4" w:rsidP="00A7690C">
      <w:r>
        <w:separator/>
      </w:r>
    </w:p>
  </w:footnote>
  <w:footnote w:type="continuationSeparator" w:id="0">
    <w:p w:rsidR="00C43CF4" w:rsidRDefault="00C43CF4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0C" w:rsidRPr="00F735F8" w:rsidRDefault="00A7690C" w:rsidP="00F735F8">
    <w:pPr>
      <w:keepNext/>
      <w:ind w:right="868"/>
      <w:jc w:val="right"/>
      <w:rPr>
        <w:rFonts w:cs="Arial"/>
        <w:bCs/>
        <w:i/>
        <w:iCs/>
        <w:szCs w:val="28"/>
      </w:rPr>
    </w:pPr>
    <w:r w:rsidRPr="00DB451B">
      <w:rPr>
        <w:noProof/>
        <w:lang w:eastAsia="cs-CZ"/>
      </w:rPr>
      <w:drawing>
        <wp:inline distT="0" distB="0" distL="0" distR="0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5F8" w:rsidRPr="00F735F8">
      <w:rPr>
        <w:rFonts w:cs="Arial"/>
        <w:bCs/>
        <w:i/>
        <w:iCs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BA"/>
    <w:rsid w:val="000C29B1"/>
    <w:rsid w:val="000F10AD"/>
    <w:rsid w:val="000F55A0"/>
    <w:rsid w:val="00111604"/>
    <w:rsid w:val="00111FE2"/>
    <w:rsid w:val="00136883"/>
    <w:rsid w:val="001B1A90"/>
    <w:rsid w:val="001B1EB7"/>
    <w:rsid w:val="001C17AC"/>
    <w:rsid w:val="001F56F2"/>
    <w:rsid w:val="002F04B2"/>
    <w:rsid w:val="0036126D"/>
    <w:rsid w:val="00390A6B"/>
    <w:rsid w:val="003E5C14"/>
    <w:rsid w:val="00434BF4"/>
    <w:rsid w:val="00581367"/>
    <w:rsid w:val="005A78A2"/>
    <w:rsid w:val="0072738F"/>
    <w:rsid w:val="00825DBA"/>
    <w:rsid w:val="0098557A"/>
    <w:rsid w:val="00994D3A"/>
    <w:rsid w:val="009C662D"/>
    <w:rsid w:val="00A40F88"/>
    <w:rsid w:val="00A7690C"/>
    <w:rsid w:val="00AF02F6"/>
    <w:rsid w:val="00B6738B"/>
    <w:rsid w:val="00C43CF4"/>
    <w:rsid w:val="00C61A34"/>
    <w:rsid w:val="00D9320A"/>
    <w:rsid w:val="00DA1761"/>
    <w:rsid w:val="00E466BA"/>
    <w:rsid w:val="00EE4ACB"/>
    <w:rsid w:val="00F607D1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F04D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Lena Mikušová</cp:lastModifiedBy>
  <cp:revision>6</cp:revision>
  <cp:lastPrinted>2018-03-26T14:25:00Z</cp:lastPrinted>
  <dcterms:created xsi:type="dcterms:W3CDTF">2020-04-20T12:32:00Z</dcterms:created>
  <dcterms:modified xsi:type="dcterms:W3CDTF">2020-06-18T11:14:00Z</dcterms:modified>
</cp:coreProperties>
</file>