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5229" w14:textId="77777777" w:rsidR="006E1CB2" w:rsidRPr="00667E81" w:rsidRDefault="006E1CB2" w:rsidP="006E1CB2">
      <w:pPr>
        <w:shd w:val="clear" w:color="auto" w:fill="FFFFFF"/>
        <w:jc w:val="center"/>
        <w:rPr>
          <w:rFonts w:ascii="Arial" w:hAnsi="Arial" w:cs="Arial"/>
          <w:color w:val="404040"/>
          <w:sz w:val="22"/>
          <w:szCs w:val="22"/>
        </w:rPr>
      </w:pPr>
      <w:r w:rsidRPr="00667E81">
        <w:rPr>
          <w:rFonts w:ascii="Arial" w:hAnsi="Arial" w:cs="Arial"/>
          <w:b/>
          <w:bCs/>
          <w:color w:val="404040"/>
          <w:sz w:val="22"/>
          <w:szCs w:val="22"/>
          <w:shd w:val="clear" w:color="auto" w:fill="FFFFFF"/>
        </w:rPr>
        <w:t>Čestné prohlášení o splnění kvalifikace a vázanosti zadávacími podmínkami</w:t>
      </w:r>
      <w:r w:rsidRPr="00667E81">
        <w:rPr>
          <w:rFonts w:ascii="Arial" w:hAnsi="Arial" w:cs="Arial"/>
          <w:b/>
          <w:bCs/>
          <w:color w:val="404040"/>
          <w:sz w:val="22"/>
          <w:szCs w:val="22"/>
        </w:rPr>
        <w:t xml:space="preserve"> </w:t>
      </w:r>
    </w:p>
    <w:p w14:paraId="62D3B6AD" w14:textId="77777777" w:rsidR="006E1CB2" w:rsidRPr="00667E81" w:rsidRDefault="006E1CB2" w:rsidP="006E1CB2">
      <w:pPr>
        <w:jc w:val="center"/>
        <w:rPr>
          <w:rFonts w:ascii="Arial" w:hAnsi="Arial" w:cs="Arial"/>
          <w:color w:val="404040"/>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7"/>
      </w:tblGrid>
      <w:tr w:rsidR="006E1CB2" w:rsidRPr="00667E81" w14:paraId="613F8667"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13E522" w14:textId="77777777" w:rsidR="006E1CB2" w:rsidRPr="00667E81" w:rsidRDefault="006E1CB2" w:rsidP="00EF6065">
            <w:pPr>
              <w:spacing w:before="40" w:after="40"/>
              <w:rPr>
                <w:rFonts w:ascii="Arial" w:hAnsi="Arial" w:cs="Arial"/>
                <w:color w:val="000000"/>
                <w:sz w:val="22"/>
                <w:szCs w:val="22"/>
              </w:rPr>
            </w:pPr>
            <w:r w:rsidRPr="00667E81">
              <w:rPr>
                <w:rFonts w:ascii="Arial" w:hAnsi="Arial" w:cs="Arial"/>
                <w:color w:val="000000"/>
                <w:sz w:val="22"/>
                <w:szCs w:val="22"/>
              </w:rPr>
              <w:t>Zadavatel:</w:t>
            </w:r>
          </w:p>
        </w:tc>
        <w:tc>
          <w:tcPr>
            <w:tcW w:w="5817" w:type="dxa"/>
            <w:tcBorders>
              <w:top w:val="single" w:sz="4" w:space="0" w:color="000000"/>
              <w:left w:val="single" w:sz="4" w:space="0" w:color="000000"/>
              <w:bottom w:val="single" w:sz="4" w:space="0" w:color="auto"/>
              <w:right w:val="single" w:sz="4" w:space="0" w:color="auto"/>
            </w:tcBorders>
            <w:vAlign w:val="center"/>
            <w:hideMark/>
          </w:tcPr>
          <w:p w14:paraId="694A44D5" w14:textId="072F39EE" w:rsidR="006E1CB2" w:rsidRPr="00667E81" w:rsidRDefault="00366848" w:rsidP="00EF6065">
            <w:pPr>
              <w:spacing w:before="40" w:after="40"/>
              <w:rPr>
                <w:rFonts w:ascii="Arial" w:hAnsi="Arial" w:cs="Arial"/>
                <w:sz w:val="22"/>
                <w:szCs w:val="22"/>
              </w:rPr>
            </w:pPr>
            <w:r w:rsidRPr="00366848">
              <w:rPr>
                <w:rFonts w:ascii="Arial" w:hAnsi="Arial" w:cs="Arial"/>
                <w:color w:val="000000"/>
                <w:sz w:val="22"/>
                <w:szCs w:val="22"/>
              </w:rPr>
              <w:t>Mendelova univerzita v Brně, IČO 621 56 489, se sídlem Zemědělská 1665/1, 613 00 Brno (dále též „zadavatel“)</w:t>
            </w:r>
          </w:p>
        </w:tc>
      </w:tr>
      <w:tr w:rsidR="006E1CB2" w:rsidRPr="00667E81" w14:paraId="189A58B2"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44978" w14:textId="77777777" w:rsidR="006E1CB2" w:rsidRPr="00667E81" w:rsidRDefault="006E1CB2" w:rsidP="006E1CB2">
            <w:pPr>
              <w:spacing w:before="40" w:after="40"/>
              <w:rPr>
                <w:rFonts w:ascii="Arial" w:hAnsi="Arial" w:cs="Arial"/>
                <w:color w:val="000000"/>
                <w:sz w:val="22"/>
                <w:szCs w:val="22"/>
              </w:rPr>
            </w:pPr>
            <w:r w:rsidRPr="00667E81">
              <w:rPr>
                <w:rFonts w:ascii="Arial" w:hAnsi="Arial" w:cs="Arial"/>
                <w:color w:val="000000"/>
                <w:sz w:val="22"/>
                <w:szCs w:val="22"/>
              </w:rPr>
              <w:t>Veřejná zakázka:</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51933D0F" w14:textId="3D86510A" w:rsidR="006E1CB2" w:rsidRPr="00667E81" w:rsidRDefault="00366848" w:rsidP="00366848">
            <w:pPr>
              <w:rPr>
                <w:rFonts w:ascii="Arial" w:hAnsi="Arial" w:cs="Arial"/>
                <w:color w:val="000000"/>
                <w:sz w:val="22"/>
                <w:szCs w:val="22"/>
              </w:rPr>
            </w:pPr>
            <w:r w:rsidRPr="00366848">
              <w:rPr>
                <w:rFonts w:ascii="Arial" w:hAnsi="Arial" w:cs="Arial"/>
                <w:b/>
                <w:sz w:val="22"/>
                <w:szCs w:val="22"/>
              </w:rPr>
              <w:t>Oprava studentských pokojů, blok D, Kohoutova</w:t>
            </w:r>
          </w:p>
        </w:tc>
      </w:tr>
      <w:tr w:rsidR="006E1CB2" w:rsidRPr="00667E81" w14:paraId="4A1A03AC"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5BE2" w14:textId="77777777" w:rsidR="006E1CB2" w:rsidRPr="00667E81" w:rsidRDefault="006E1CB2" w:rsidP="00EF6065">
            <w:pPr>
              <w:spacing w:before="40" w:after="40"/>
              <w:rPr>
                <w:rFonts w:ascii="Arial" w:hAnsi="Arial" w:cs="Arial"/>
                <w:color w:val="000000"/>
                <w:sz w:val="22"/>
                <w:szCs w:val="22"/>
              </w:rPr>
            </w:pPr>
            <w:r w:rsidRPr="00667E81">
              <w:rPr>
                <w:rFonts w:ascii="Arial" w:hAnsi="Arial" w:cs="Arial"/>
                <w:color w:val="000000"/>
                <w:sz w:val="22"/>
                <w:szCs w:val="22"/>
              </w:rPr>
              <w:t xml:space="preserve">Druh veřejné zakázky: </w:t>
            </w:r>
          </w:p>
        </w:tc>
        <w:tc>
          <w:tcPr>
            <w:tcW w:w="5817" w:type="dxa"/>
            <w:tcBorders>
              <w:top w:val="single" w:sz="4" w:space="0" w:color="auto"/>
              <w:left w:val="single" w:sz="4" w:space="0" w:color="000000"/>
              <w:bottom w:val="single" w:sz="4" w:space="0" w:color="auto"/>
              <w:right w:val="single" w:sz="4" w:space="0" w:color="auto"/>
            </w:tcBorders>
            <w:vAlign w:val="center"/>
          </w:tcPr>
          <w:p w14:paraId="3D56E849" w14:textId="69CE2631" w:rsidR="006E1CB2" w:rsidRPr="00667E81" w:rsidRDefault="006E1CB2" w:rsidP="006E1CB2">
            <w:pPr>
              <w:spacing w:before="40" w:after="40"/>
              <w:jc w:val="both"/>
              <w:rPr>
                <w:rFonts w:ascii="Arial" w:hAnsi="Arial" w:cs="Arial"/>
                <w:b/>
                <w:sz w:val="22"/>
                <w:szCs w:val="22"/>
              </w:rPr>
            </w:pPr>
            <w:r w:rsidRPr="00667E81">
              <w:rPr>
                <w:rFonts w:ascii="Arial" w:hAnsi="Arial" w:cs="Arial"/>
                <w:sz w:val="22"/>
                <w:szCs w:val="22"/>
              </w:rPr>
              <w:t xml:space="preserve">Otevřené </w:t>
            </w:r>
            <w:r w:rsidR="00366848">
              <w:rPr>
                <w:rFonts w:ascii="Arial" w:hAnsi="Arial" w:cs="Arial"/>
                <w:sz w:val="22"/>
                <w:szCs w:val="22"/>
              </w:rPr>
              <w:t>pod</w:t>
            </w:r>
            <w:r w:rsidRPr="00667E81">
              <w:rPr>
                <w:rFonts w:ascii="Arial" w:hAnsi="Arial" w:cs="Arial"/>
                <w:sz w:val="22"/>
                <w:szCs w:val="22"/>
              </w:rPr>
              <w:t>limitní řízení podle zákona č. 134/2016 Sb., o zadávání veřejných zakázek, ve znění pozdějších předpisů (dále jen „ZZVZ“).</w:t>
            </w:r>
          </w:p>
        </w:tc>
      </w:tr>
    </w:tbl>
    <w:p w14:paraId="630BBE71" w14:textId="77777777" w:rsidR="006E1CB2" w:rsidRPr="00667E81" w:rsidRDefault="006E1CB2" w:rsidP="006E1CB2">
      <w:pPr>
        <w:pStyle w:val="Zkladntext"/>
        <w:spacing w:before="120"/>
        <w:jc w:val="both"/>
        <w:rPr>
          <w:rFonts w:ascii="Arial" w:hAnsi="Arial" w:cs="Arial"/>
          <w:b/>
          <w:i/>
          <w:sz w:val="22"/>
          <w:szCs w:val="22"/>
          <w:highlight w:val="yellow"/>
        </w:rPr>
      </w:pPr>
      <w:r w:rsidRPr="00667E81">
        <w:rPr>
          <w:rFonts w:ascii="Arial" w:hAnsi="Arial" w:cs="Arial"/>
          <w:i/>
          <w:sz w:val="22"/>
          <w:szCs w:val="22"/>
          <w:highlight w:val="yellow"/>
        </w:rPr>
        <w:t xml:space="preserve">Poznámka: Dodavatel doplní pouze žlutě podbarvená pole a následně žluté podbarvení z textu odstraní </w:t>
      </w:r>
      <w:r w:rsidRPr="00667E81">
        <w:rPr>
          <w:rFonts w:ascii="Arial" w:hAnsi="Arial" w:cs="Arial"/>
          <w:i/>
          <w:color w:val="FF0000"/>
          <w:sz w:val="22"/>
          <w:szCs w:val="22"/>
          <w:highlight w:val="yellow"/>
        </w:rPr>
        <w:t xml:space="preserve">(tuto poznámku odstraňte). </w:t>
      </w:r>
    </w:p>
    <w:p w14:paraId="5495D08A" w14:textId="77777777" w:rsidR="006E1CB2" w:rsidRPr="00667E81" w:rsidRDefault="006E1CB2" w:rsidP="006E1CB2">
      <w:pPr>
        <w:ind w:right="868"/>
        <w:rPr>
          <w:rFonts w:ascii="Arial" w:hAnsi="Arial" w:cs="Arial"/>
          <w:sz w:val="22"/>
          <w:szCs w:val="22"/>
        </w:rPr>
      </w:pPr>
      <w:r w:rsidRPr="00667E81">
        <w:rPr>
          <w:rFonts w:ascii="Arial" w:hAnsi="Arial" w:cs="Arial"/>
          <w:sz w:val="22"/>
          <w:szCs w:val="22"/>
        </w:rPr>
        <w:t>Dodavatel</w:t>
      </w:r>
      <w:r w:rsidRPr="00667E81">
        <w:rPr>
          <w:rFonts w:ascii="Arial" w:hAnsi="Arial" w:cs="Arial"/>
          <w:sz w:val="22"/>
          <w:szCs w:val="22"/>
          <w:highlight w:val="yellow"/>
        </w:rPr>
        <w:t xml:space="preserve">: </w:t>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p>
    <w:p w14:paraId="126E0FA8" w14:textId="77777777" w:rsidR="006E1CB2" w:rsidRPr="00667E81" w:rsidRDefault="006E1CB2" w:rsidP="006E1CB2">
      <w:pPr>
        <w:ind w:right="868"/>
        <w:rPr>
          <w:rFonts w:ascii="Arial" w:hAnsi="Arial" w:cs="Arial"/>
          <w:sz w:val="22"/>
          <w:szCs w:val="22"/>
        </w:rPr>
      </w:pPr>
      <w:r w:rsidRPr="00667E81">
        <w:rPr>
          <w:rFonts w:ascii="Arial" w:hAnsi="Arial" w:cs="Arial"/>
          <w:sz w:val="22"/>
          <w:szCs w:val="22"/>
        </w:rPr>
        <w:t>Sídlo/místo podnikání:</w:t>
      </w:r>
      <w:r w:rsidRPr="00667E81">
        <w:rPr>
          <w:rFonts w:ascii="Arial" w:hAnsi="Arial" w:cs="Arial"/>
          <w:sz w:val="22"/>
          <w:szCs w:val="22"/>
          <w:highlight w:val="yellow"/>
        </w:rPr>
        <w:fldChar w:fldCharType="begin">
          <w:ffData>
            <w:name w:val="Text91"/>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rPr>
        <w:t xml:space="preserve"> </w:t>
      </w:r>
    </w:p>
    <w:p w14:paraId="235B6B7C" w14:textId="77777777" w:rsidR="006E1CB2" w:rsidRPr="00667E81" w:rsidRDefault="006E1CB2" w:rsidP="006E1CB2">
      <w:pPr>
        <w:ind w:right="868"/>
        <w:rPr>
          <w:rFonts w:ascii="Arial" w:hAnsi="Arial" w:cs="Arial"/>
          <w:sz w:val="22"/>
          <w:szCs w:val="22"/>
        </w:rPr>
      </w:pPr>
      <w:r w:rsidRPr="00667E81">
        <w:rPr>
          <w:rFonts w:ascii="Arial" w:hAnsi="Arial" w:cs="Arial"/>
          <w:sz w:val="22"/>
          <w:szCs w:val="22"/>
        </w:rPr>
        <w:t xml:space="preserve">IČO: </w:t>
      </w:r>
      <w:r w:rsidRPr="00667E81">
        <w:rPr>
          <w:rFonts w:ascii="Arial" w:hAnsi="Arial" w:cs="Arial"/>
          <w:sz w:val="22"/>
          <w:szCs w:val="22"/>
          <w:highlight w:val="yellow"/>
        </w:rPr>
        <w:fldChar w:fldCharType="begin">
          <w:ffData>
            <w:name w:val="Text92"/>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highlight w:val="yellow"/>
        </w:rPr>
        <w:fldChar w:fldCharType="begin">
          <w:ffData>
            <w:name w:val="Text90"/>
            <w:enabled/>
            <w:calcOnExit w:val="0"/>
            <w:textInput/>
          </w:ffData>
        </w:fldChar>
      </w:r>
      <w:r w:rsidRPr="00667E81">
        <w:rPr>
          <w:rFonts w:ascii="Arial" w:hAnsi="Arial" w:cs="Arial"/>
          <w:sz w:val="22"/>
          <w:szCs w:val="22"/>
          <w:highlight w:val="yellow"/>
        </w:rPr>
        <w:instrText xml:space="preserve"> FORMTEXT </w:instrText>
      </w:r>
      <w:r w:rsidRPr="00667E81">
        <w:rPr>
          <w:rFonts w:ascii="Arial" w:hAnsi="Arial" w:cs="Arial"/>
          <w:sz w:val="22"/>
          <w:szCs w:val="22"/>
          <w:highlight w:val="yellow"/>
        </w:rPr>
      </w:r>
      <w:r w:rsidRPr="00667E81">
        <w:rPr>
          <w:rFonts w:ascii="Arial" w:hAnsi="Arial" w:cs="Arial"/>
          <w:sz w:val="22"/>
          <w:szCs w:val="22"/>
          <w:highlight w:val="yellow"/>
        </w:rPr>
        <w:fldChar w:fldCharType="separate"/>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eastAsia="Arial Unicode MS" w:hAnsi="Arial" w:cs="Arial"/>
          <w:sz w:val="22"/>
          <w:szCs w:val="22"/>
          <w:highlight w:val="yellow"/>
        </w:rPr>
        <w:t> </w:t>
      </w:r>
      <w:r w:rsidRPr="00667E81">
        <w:rPr>
          <w:rFonts w:ascii="Arial" w:hAnsi="Arial" w:cs="Arial"/>
          <w:sz w:val="22"/>
          <w:szCs w:val="22"/>
          <w:highlight w:val="yellow"/>
        </w:rPr>
        <w:fldChar w:fldCharType="end"/>
      </w:r>
      <w:r w:rsidRPr="00667E81">
        <w:rPr>
          <w:rFonts w:ascii="Arial" w:hAnsi="Arial" w:cs="Arial"/>
          <w:sz w:val="22"/>
          <w:szCs w:val="22"/>
        </w:rPr>
        <w:t xml:space="preserve">, </w:t>
      </w:r>
    </w:p>
    <w:p w14:paraId="05374A85" w14:textId="77777777" w:rsidR="006E1CB2" w:rsidRPr="00667E81" w:rsidRDefault="006E1CB2" w:rsidP="006E1CB2">
      <w:pPr>
        <w:widowControl w:val="0"/>
        <w:autoSpaceDE w:val="0"/>
        <w:autoSpaceDN w:val="0"/>
        <w:adjustRightInd w:val="0"/>
        <w:ind w:right="868"/>
        <w:jc w:val="both"/>
        <w:rPr>
          <w:rFonts w:ascii="Arial" w:hAnsi="Arial" w:cs="Arial"/>
          <w:sz w:val="22"/>
          <w:szCs w:val="22"/>
        </w:rPr>
      </w:pPr>
    </w:p>
    <w:p w14:paraId="353274F5" w14:textId="77777777" w:rsidR="00BC3930" w:rsidRPr="00667E81" w:rsidRDefault="00BC3930" w:rsidP="00BC3930">
      <w:pPr>
        <w:widowControl w:val="0"/>
        <w:autoSpaceDE w:val="0"/>
        <w:autoSpaceDN w:val="0"/>
        <w:adjustRightInd w:val="0"/>
        <w:jc w:val="both"/>
        <w:rPr>
          <w:rFonts w:ascii="Arial" w:hAnsi="Arial" w:cs="Arial"/>
          <w:sz w:val="22"/>
          <w:szCs w:val="22"/>
        </w:rPr>
      </w:pPr>
      <w:r w:rsidRPr="00667E81">
        <w:rPr>
          <w:rFonts w:ascii="Arial" w:hAnsi="Arial" w:cs="Arial"/>
          <w:sz w:val="22"/>
          <w:szCs w:val="22"/>
        </w:rPr>
        <w:t xml:space="preserve">který je účastníkem zadávacího řízení na výše uvedenou veřejnou zakázku, </w:t>
      </w:r>
      <w:r w:rsidRPr="00667E81">
        <w:rPr>
          <w:rFonts w:ascii="Arial" w:hAnsi="Arial" w:cs="Arial"/>
          <w:b/>
          <w:sz w:val="22"/>
          <w:szCs w:val="22"/>
        </w:rPr>
        <w:t>čestně a pravdivě prohlašuje, že</w:t>
      </w:r>
      <w:r w:rsidRPr="00667E81">
        <w:rPr>
          <w:rFonts w:ascii="Arial" w:hAnsi="Arial" w:cs="Arial"/>
          <w:sz w:val="22"/>
          <w:szCs w:val="22"/>
        </w:rPr>
        <w:t>:</w:t>
      </w:r>
    </w:p>
    <w:p w14:paraId="6BBDAE06" w14:textId="77777777" w:rsidR="006E1CB2" w:rsidRPr="00667E81" w:rsidRDefault="006E1CB2" w:rsidP="006E1CB2">
      <w:pPr>
        <w:rPr>
          <w:rFonts w:ascii="Arial" w:hAnsi="Arial" w:cs="Arial"/>
          <w:sz w:val="22"/>
          <w:szCs w:val="22"/>
        </w:rPr>
      </w:pPr>
    </w:p>
    <w:p w14:paraId="406F15A8" w14:textId="25F2811C" w:rsidR="006F5BD9" w:rsidRPr="00667E81" w:rsidRDefault="006E1CB2" w:rsidP="006F5BD9">
      <w:pPr>
        <w:pStyle w:val="Odstavecseseznamem"/>
        <w:widowControl w:val="0"/>
        <w:numPr>
          <w:ilvl w:val="0"/>
          <w:numId w:val="2"/>
        </w:numPr>
        <w:autoSpaceDE w:val="0"/>
        <w:autoSpaceDN w:val="0"/>
        <w:adjustRightInd w:val="0"/>
        <w:spacing w:after="160" w:line="259" w:lineRule="auto"/>
        <w:jc w:val="both"/>
        <w:rPr>
          <w:rFonts w:ascii="Arial" w:hAnsi="Arial" w:cs="Arial"/>
        </w:rPr>
      </w:pPr>
      <w:r w:rsidRPr="00667E81">
        <w:rPr>
          <w:rFonts w:ascii="Arial" w:hAnsi="Arial" w:cs="Arial"/>
          <w:b/>
          <w:u w:val="single"/>
        </w:rPr>
        <w:t>Splňuje požadavky na prokázání základní způsobilosti</w:t>
      </w:r>
      <w:r w:rsidRPr="00667E81">
        <w:rPr>
          <w:rFonts w:ascii="Arial" w:hAnsi="Arial" w:cs="Arial"/>
          <w:b/>
        </w:rPr>
        <w:t xml:space="preserve"> </w:t>
      </w:r>
      <w:proofErr w:type="gramStart"/>
      <w:r w:rsidRPr="00667E81">
        <w:rPr>
          <w:rFonts w:ascii="Arial" w:hAnsi="Arial" w:cs="Arial"/>
        </w:rPr>
        <w:t>podle  §</w:t>
      </w:r>
      <w:proofErr w:type="gramEnd"/>
      <w:r w:rsidRPr="00667E81">
        <w:rPr>
          <w:rFonts w:ascii="Arial" w:hAnsi="Arial" w:cs="Arial"/>
        </w:rPr>
        <w:t xml:space="preserve"> 74 zákona a je v případě výzvy zadavatele schop</w:t>
      </w:r>
      <w:r w:rsidR="008D5E39" w:rsidRPr="00667E81">
        <w:rPr>
          <w:rFonts w:ascii="Arial" w:hAnsi="Arial" w:cs="Arial"/>
        </w:rPr>
        <w:t>en</w:t>
      </w:r>
      <w:r w:rsidRPr="00667E81">
        <w:rPr>
          <w:rFonts w:ascii="Arial" w:hAnsi="Arial" w:cs="Arial"/>
        </w:rPr>
        <w:t xml:space="preserve"> </w:t>
      </w:r>
      <w:r w:rsidR="0039139A" w:rsidRPr="00667E81">
        <w:rPr>
          <w:rFonts w:ascii="Arial" w:hAnsi="Arial" w:cs="Arial"/>
        </w:rPr>
        <w:t xml:space="preserve">prokázat základní způsobilost podle § 75 zákona </w:t>
      </w:r>
      <w:r w:rsidRPr="00667E81">
        <w:rPr>
          <w:rFonts w:ascii="Arial" w:hAnsi="Arial" w:cs="Arial"/>
        </w:rPr>
        <w:t>příslušnými doklady</w:t>
      </w:r>
      <w:r w:rsidR="00963587" w:rsidRPr="00667E81">
        <w:rPr>
          <w:rFonts w:ascii="Arial" w:hAnsi="Arial" w:cs="Arial"/>
        </w:rPr>
        <w:t>.</w:t>
      </w:r>
    </w:p>
    <w:p w14:paraId="024E50FB" w14:textId="77777777" w:rsidR="006F5BD9" w:rsidRPr="00667E81" w:rsidRDefault="006F5BD9" w:rsidP="006F5BD9">
      <w:pPr>
        <w:pStyle w:val="Odstavecseseznamem"/>
        <w:widowControl w:val="0"/>
        <w:autoSpaceDE w:val="0"/>
        <w:autoSpaceDN w:val="0"/>
        <w:adjustRightInd w:val="0"/>
        <w:spacing w:after="160" w:line="259" w:lineRule="auto"/>
        <w:ind w:left="360"/>
        <w:jc w:val="both"/>
        <w:rPr>
          <w:rFonts w:ascii="Arial" w:hAnsi="Arial" w:cs="Arial"/>
        </w:rPr>
      </w:pPr>
    </w:p>
    <w:p w14:paraId="0D712CC3" w14:textId="77777777" w:rsidR="00444651" w:rsidRPr="00667E81" w:rsidRDefault="006E1CB2" w:rsidP="006F5BD9">
      <w:pPr>
        <w:pStyle w:val="Odstavecseseznamem"/>
        <w:widowControl w:val="0"/>
        <w:numPr>
          <w:ilvl w:val="0"/>
          <w:numId w:val="2"/>
        </w:numPr>
        <w:autoSpaceDE w:val="0"/>
        <w:autoSpaceDN w:val="0"/>
        <w:adjustRightInd w:val="0"/>
        <w:spacing w:after="160" w:line="259" w:lineRule="auto"/>
        <w:jc w:val="both"/>
        <w:rPr>
          <w:rFonts w:ascii="Arial" w:hAnsi="Arial" w:cs="Arial"/>
        </w:rPr>
      </w:pPr>
      <w:r w:rsidRPr="00667E81">
        <w:rPr>
          <w:rFonts w:ascii="Arial" w:hAnsi="Arial" w:cs="Arial"/>
          <w:b/>
          <w:u w:val="single"/>
        </w:rPr>
        <w:t>Splňuje požadavky zadavatele na profesní způsobilost</w:t>
      </w:r>
      <w:r w:rsidRPr="00667E81">
        <w:rPr>
          <w:rFonts w:ascii="Arial" w:hAnsi="Arial" w:cs="Arial"/>
          <w:b/>
        </w:rPr>
        <w:t xml:space="preserve"> </w:t>
      </w:r>
      <w:r w:rsidRPr="00667E81">
        <w:rPr>
          <w:rFonts w:ascii="Arial" w:hAnsi="Arial" w:cs="Arial"/>
        </w:rPr>
        <w:t>podle § 77 zákona a je v případě výzvy zadavatele schop</w:t>
      </w:r>
      <w:r w:rsidR="008D5E39" w:rsidRPr="00667E81">
        <w:rPr>
          <w:rFonts w:ascii="Arial" w:hAnsi="Arial" w:cs="Arial"/>
        </w:rPr>
        <w:t>en</w:t>
      </w:r>
      <w:r w:rsidRPr="00667E81">
        <w:rPr>
          <w:rFonts w:ascii="Arial" w:hAnsi="Arial" w:cs="Arial"/>
        </w:rPr>
        <w:t xml:space="preserve"> prokáz</w:t>
      </w:r>
      <w:r w:rsidR="00963587" w:rsidRPr="00667E81">
        <w:rPr>
          <w:rFonts w:ascii="Arial" w:hAnsi="Arial" w:cs="Arial"/>
        </w:rPr>
        <w:t>at</w:t>
      </w:r>
      <w:r w:rsidR="00444651" w:rsidRPr="00667E81">
        <w:rPr>
          <w:rFonts w:ascii="Arial" w:hAnsi="Arial" w:cs="Arial"/>
        </w:rPr>
        <w:t>:</w:t>
      </w:r>
    </w:p>
    <w:p w14:paraId="1B29EB89" w14:textId="77777777" w:rsidR="00444651" w:rsidRPr="00667E81" w:rsidRDefault="00444651" w:rsidP="00444651">
      <w:pPr>
        <w:pStyle w:val="Odstavecseseznamem"/>
        <w:widowControl w:val="0"/>
        <w:autoSpaceDE w:val="0"/>
        <w:autoSpaceDN w:val="0"/>
        <w:adjustRightInd w:val="0"/>
        <w:spacing w:after="160" w:line="259" w:lineRule="auto"/>
        <w:ind w:left="360"/>
        <w:jc w:val="both"/>
        <w:rPr>
          <w:rFonts w:ascii="Arial" w:hAnsi="Arial" w:cs="Arial"/>
          <w:bCs/>
          <w:iCs/>
        </w:rPr>
      </w:pPr>
      <w:r w:rsidRPr="00667E81">
        <w:rPr>
          <w:rFonts w:ascii="Arial" w:hAnsi="Arial" w:cs="Arial"/>
          <w:b/>
          <w:bCs/>
          <w:iCs/>
        </w:rPr>
        <w:t>a)</w:t>
      </w:r>
      <w:r w:rsidRPr="00667E81">
        <w:rPr>
          <w:rFonts w:ascii="Arial" w:hAnsi="Arial" w:cs="Arial"/>
          <w:bCs/>
          <w:iCs/>
        </w:rPr>
        <w:t xml:space="preserve"> </w:t>
      </w:r>
      <w:r w:rsidRPr="00667E81">
        <w:rPr>
          <w:rFonts w:ascii="Arial" w:hAnsi="Arial" w:cs="Arial"/>
          <w:b/>
        </w:rPr>
        <w:t>profesní způsobilost podle § 77 odst. 1 zákona</w:t>
      </w:r>
      <w:r w:rsidRPr="00667E81">
        <w:rPr>
          <w:rFonts w:ascii="Arial" w:hAnsi="Arial" w:cs="Arial"/>
        </w:rPr>
        <w:t xml:space="preserve"> </w:t>
      </w:r>
      <w:r w:rsidRPr="00667E81">
        <w:rPr>
          <w:rFonts w:ascii="Arial" w:hAnsi="Arial" w:cs="Arial"/>
          <w:bCs/>
          <w:iCs/>
        </w:rPr>
        <w:t>ve vztahu k České republice předložením výpisu z obchodního rejstříku nebo jiné obdobné evidence, pokud jiný právní předpis zápis do takové evidence vyžaduje,</w:t>
      </w:r>
    </w:p>
    <w:p w14:paraId="05285D5C" w14:textId="716D4CC7" w:rsidR="00444651" w:rsidRPr="00667E81" w:rsidRDefault="00444651" w:rsidP="00B938B4">
      <w:pPr>
        <w:pStyle w:val="Odstavecseseznamem"/>
        <w:widowControl w:val="0"/>
        <w:autoSpaceDE w:val="0"/>
        <w:autoSpaceDN w:val="0"/>
        <w:adjustRightInd w:val="0"/>
        <w:spacing w:after="160" w:line="259" w:lineRule="auto"/>
        <w:ind w:left="360"/>
        <w:jc w:val="both"/>
        <w:rPr>
          <w:rFonts w:ascii="Arial" w:hAnsi="Arial" w:cs="Arial"/>
          <w:bCs/>
          <w:iCs/>
        </w:rPr>
      </w:pPr>
      <w:r w:rsidRPr="00667E81">
        <w:rPr>
          <w:rFonts w:ascii="Arial" w:hAnsi="Arial" w:cs="Arial"/>
          <w:b/>
          <w:bCs/>
          <w:iCs/>
        </w:rPr>
        <w:t>b) profesní způsobilost podle § 77 odst. 2 písm. a) zákona</w:t>
      </w:r>
      <w:r w:rsidRPr="00667E81">
        <w:rPr>
          <w:rFonts w:ascii="Arial" w:hAnsi="Arial" w:cs="Arial"/>
          <w:bCs/>
          <w:iCs/>
        </w:rPr>
        <w:t xml:space="preserve"> předložením dokladu o oprávnění k podnikání v rozsahu odpovídajícímu předmětu veřejné zakázky, pokud jiné právní předpisy takové oprávnění vyžadují, a to </w:t>
      </w:r>
      <w:r w:rsidR="00B938B4" w:rsidRPr="00667E81">
        <w:rPr>
          <w:rFonts w:ascii="Arial" w:hAnsi="Arial" w:cs="Arial"/>
          <w:bCs/>
          <w:iCs/>
        </w:rPr>
        <w:t xml:space="preserve">živnostenského oprávnění </w:t>
      </w:r>
      <w:r w:rsidR="00366848">
        <w:rPr>
          <w:rFonts w:ascii="Arial" w:hAnsi="Arial" w:cs="Arial"/>
          <w:bCs/>
          <w:iCs/>
        </w:rPr>
        <w:t xml:space="preserve">alespoň </w:t>
      </w:r>
      <w:r w:rsidR="00B938B4" w:rsidRPr="00667E81">
        <w:rPr>
          <w:rFonts w:ascii="Arial" w:hAnsi="Arial" w:cs="Arial"/>
          <w:bCs/>
          <w:iCs/>
        </w:rPr>
        <w:t>pro živnost</w:t>
      </w:r>
      <w:r w:rsidRPr="00667E81">
        <w:rPr>
          <w:rFonts w:ascii="Arial" w:hAnsi="Arial" w:cs="Arial"/>
          <w:bCs/>
          <w:iCs/>
        </w:rPr>
        <w:t>:</w:t>
      </w:r>
      <w:r w:rsidR="00B938B4" w:rsidRPr="00667E81">
        <w:rPr>
          <w:rFonts w:ascii="Arial" w:hAnsi="Arial" w:cs="Arial"/>
          <w:bCs/>
          <w:iCs/>
        </w:rPr>
        <w:t xml:space="preserve"> </w:t>
      </w:r>
      <w:r w:rsidRPr="00667E81">
        <w:rPr>
          <w:rFonts w:ascii="Arial" w:hAnsi="Arial" w:cs="Arial"/>
          <w:bCs/>
          <w:iCs/>
        </w:rPr>
        <w:t>„</w:t>
      </w:r>
      <w:r w:rsidR="00366848" w:rsidRPr="00366848">
        <w:rPr>
          <w:rFonts w:ascii="Arial" w:hAnsi="Arial" w:cs="Arial"/>
          <w:b/>
          <w:bCs/>
          <w:iCs/>
        </w:rPr>
        <w:t>Provádění staveb, jejich změn a odstraňování</w:t>
      </w:r>
      <w:r w:rsidRPr="00667E81">
        <w:rPr>
          <w:rFonts w:ascii="Arial" w:hAnsi="Arial" w:cs="Arial"/>
          <w:bCs/>
          <w:iCs/>
        </w:rPr>
        <w:t>“</w:t>
      </w:r>
      <w:r w:rsidR="00366848">
        <w:rPr>
          <w:rFonts w:ascii="Arial" w:hAnsi="Arial" w:cs="Arial"/>
          <w:bCs/>
          <w:iCs/>
        </w:rPr>
        <w:t>.</w:t>
      </w:r>
    </w:p>
    <w:p w14:paraId="0AED922F" w14:textId="77777777" w:rsidR="00781B39" w:rsidRPr="00667E81" w:rsidRDefault="00781B39" w:rsidP="008D5E39">
      <w:pPr>
        <w:pStyle w:val="Odstavecseseznamem"/>
        <w:widowControl w:val="0"/>
        <w:autoSpaceDE w:val="0"/>
        <w:autoSpaceDN w:val="0"/>
        <w:adjustRightInd w:val="0"/>
        <w:spacing w:after="160" w:line="259" w:lineRule="auto"/>
        <w:ind w:left="360"/>
        <w:rPr>
          <w:rFonts w:ascii="Arial" w:hAnsi="Arial" w:cs="Arial"/>
          <w:b/>
          <w:bCs/>
          <w:iCs/>
        </w:rPr>
      </w:pPr>
    </w:p>
    <w:p w14:paraId="570DD48A" w14:textId="77777777" w:rsidR="006E1CB2" w:rsidRPr="00667E81" w:rsidRDefault="00720644" w:rsidP="006E1CB2">
      <w:pPr>
        <w:pStyle w:val="Odstavecseseznamem"/>
        <w:widowControl w:val="0"/>
        <w:numPr>
          <w:ilvl w:val="0"/>
          <w:numId w:val="2"/>
        </w:numPr>
        <w:autoSpaceDE w:val="0"/>
        <w:autoSpaceDN w:val="0"/>
        <w:adjustRightInd w:val="0"/>
        <w:spacing w:after="160" w:line="259" w:lineRule="auto"/>
        <w:jc w:val="both"/>
        <w:rPr>
          <w:rFonts w:ascii="Arial" w:hAnsi="Arial" w:cs="Arial"/>
          <w:b/>
        </w:rPr>
      </w:pPr>
      <w:r w:rsidRPr="00667E81">
        <w:rPr>
          <w:rFonts w:ascii="Arial" w:hAnsi="Arial" w:cs="Arial"/>
          <w:b/>
          <w:u w:val="single"/>
        </w:rPr>
        <w:t>Splňuje požadavky zadavatele na technickou kvalifikaci</w:t>
      </w:r>
      <w:r w:rsidR="00205518" w:rsidRPr="00667E81">
        <w:rPr>
          <w:rFonts w:ascii="Arial" w:hAnsi="Arial" w:cs="Arial"/>
          <w:b/>
        </w:rPr>
        <w:t>:</w:t>
      </w:r>
      <w:r w:rsidR="00D62FB8" w:rsidRPr="00667E81">
        <w:rPr>
          <w:rFonts w:ascii="Arial" w:hAnsi="Arial" w:cs="Arial"/>
          <w:b/>
          <w:u w:val="single"/>
        </w:rPr>
        <w:t xml:space="preserve"> </w:t>
      </w:r>
    </w:p>
    <w:p w14:paraId="489F8634" w14:textId="77777777" w:rsidR="006E1CB2" w:rsidRPr="00667E81" w:rsidRDefault="006E1CB2" w:rsidP="006E1CB2">
      <w:pPr>
        <w:pStyle w:val="Odstavecseseznamem"/>
        <w:rPr>
          <w:rFonts w:ascii="Arial" w:hAnsi="Arial" w:cs="Arial"/>
          <w:b/>
          <w:u w:val="single"/>
        </w:rPr>
      </w:pPr>
    </w:p>
    <w:p w14:paraId="2AEC4B17" w14:textId="48C11024" w:rsidR="00D62FB8" w:rsidRPr="00667E81" w:rsidRDefault="00D62FB8" w:rsidP="00D62FB8">
      <w:pPr>
        <w:pStyle w:val="Odstavecseseznamem"/>
        <w:widowControl w:val="0"/>
        <w:autoSpaceDE w:val="0"/>
        <w:autoSpaceDN w:val="0"/>
        <w:adjustRightInd w:val="0"/>
        <w:spacing w:after="160" w:line="259" w:lineRule="auto"/>
        <w:ind w:left="360"/>
        <w:rPr>
          <w:rFonts w:ascii="Arial" w:hAnsi="Arial" w:cs="Arial"/>
          <w:b/>
          <w:bCs/>
          <w:iCs/>
          <w:u w:val="single"/>
        </w:rPr>
      </w:pPr>
      <w:r w:rsidRPr="00667E81">
        <w:rPr>
          <w:rFonts w:ascii="Arial" w:hAnsi="Arial" w:cs="Arial"/>
          <w:b/>
          <w:bCs/>
          <w:iCs/>
        </w:rPr>
        <w:t xml:space="preserve">Technická kvalifikace podle § 79 odst. 2 písm. </w:t>
      </w:r>
      <w:r w:rsidR="00366848">
        <w:rPr>
          <w:rFonts w:ascii="Arial" w:hAnsi="Arial" w:cs="Arial"/>
          <w:b/>
          <w:bCs/>
          <w:iCs/>
        </w:rPr>
        <w:t>a</w:t>
      </w:r>
      <w:r w:rsidRPr="00667E81">
        <w:rPr>
          <w:rFonts w:ascii="Arial" w:hAnsi="Arial" w:cs="Arial"/>
          <w:b/>
          <w:bCs/>
          <w:iCs/>
        </w:rPr>
        <w:t>) zákona</w:t>
      </w:r>
    </w:p>
    <w:p w14:paraId="77D9BB35" w14:textId="7420E9AF" w:rsidR="007B1EEB" w:rsidRDefault="00116EE2" w:rsidP="00EA70B1">
      <w:pPr>
        <w:pStyle w:val="Odstavecseseznamem"/>
        <w:widowControl w:val="0"/>
        <w:autoSpaceDE w:val="0"/>
        <w:autoSpaceDN w:val="0"/>
        <w:adjustRightInd w:val="0"/>
        <w:spacing w:after="160" w:line="259" w:lineRule="auto"/>
        <w:ind w:left="360"/>
        <w:jc w:val="both"/>
        <w:rPr>
          <w:rFonts w:ascii="Arial" w:hAnsi="Arial" w:cs="Arial"/>
          <w:b/>
          <w:iCs/>
        </w:rPr>
      </w:pPr>
      <w:r w:rsidRPr="00667E81">
        <w:rPr>
          <w:rFonts w:ascii="Arial" w:hAnsi="Arial" w:cs="Arial"/>
          <w:bCs/>
          <w:iCs/>
        </w:rPr>
        <w:t>Dodavatel k této technické kvalifikac</w:t>
      </w:r>
      <w:r w:rsidR="002E0CF1">
        <w:rPr>
          <w:rFonts w:ascii="Arial" w:hAnsi="Arial" w:cs="Arial"/>
          <w:bCs/>
          <w:iCs/>
        </w:rPr>
        <w:t>i</w:t>
      </w:r>
      <w:r w:rsidRPr="00667E81">
        <w:rPr>
          <w:rFonts w:ascii="Arial" w:hAnsi="Arial" w:cs="Arial"/>
          <w:bCs/>
          <w:iCs/>
        </w:rPr>
        <w:t xml:space="preserve"> dokládá seznam minimálně </w:t>
      </w:r>
      <w:r w:rsidRPr="00B10230">
        <w:rPr>
          <w:rFonts w:ascii="Arial" w:hAnsi="Arial" w:cs="Arial"/>
          <w:b/>
          <w:iCs/>
        </w:rPr>
        <w:t xml:space="preserve">2 </w:t>
      </w:r>
      <w:r w:rsidR="00366848" w:rsidRPr="00B10230">
        <w:rPr>
          <w:rFonts w:ascii="Arial" w:hAnsi="Arial" w:cs="Arial"/>
          <w:b/>
          <w:iCs/>
        </w:rPr>
        <w:t>stavebních prací</w:t>
      </w:r>
      <w:r w:rsidRPr="00B10230">
        <w:rPr>
          <w:rFonts w:ascii="Arial" w:hAnsi="Arial" w:cs="Arial"/>
          <w:b/>
          <w:iCs/>
        </w:rPr>
        <w:t xml:space="preserve"> </w:t>
      </w:r>
      <w:r w:rsidR="00B10230" w:rsidRPr="00B10230">
        <w:rPr>
          <w:rFonts w:ascii="Arial" w:hAnsi="Arial" w:cs="Arial"/>
          <w:b/>
          <w:iCs/>
        </w:rPr>
        <w:t>poskytnutých</w:t>
      </w:r>
      <w:r w:rsidR="00B10230">
        <w:rPr>
          <w:rFonts w:ascii="Arial" w:hAnsi="Arial" w:cs="Arial"/>
          <w:bCs/>
          <w:iCs/>
        </w:rPr>
        <w:t xml:space="preserve"> </w:t>
      </w:r>
      <w:r w:rsidR="00B10230" w:rsidRPr="00B10230">
        <w:rPr>
          <w:rFonts w:ascii="Arial" w:hAnsi="Arial" w:cs="Arial"/>
          <w:b/>
          <w:iCs/>
        </w:rPr>
        <w:t>za posledních 5 let před zahájením zadávacího řízení včetně osvědčení objednatele o řádném poskytnutí a dokončení těchto prací</w:t>
      </w:r>
      <w:r w:rsidR="007B1EEB">
        <w:rPr>
          <w:rFonts w:ascii="Arial" w:hAnsi="Arial" w:cs="Arial"/>
          <w:b/>
          <w:iCs/>
        </w:rPr>
        <w:t>.</w:t>
      </w:r>
    </w:p>
    <w:p w14:paraId="6CB36C8A" w14:textId="77777777" w:rsidR="007B1EEB" w:rsidRDefault="007B1EEB" w:rsidP="00EA70B1">
      <w:pPr>
        <w:pStyle w:val="Odstavecseseznamem"/>
        <w:widowControl w:val="0"/>
        <w:autoSpaceDE w:val="0"/>
        <w:autoSpaceDN w:val="0"/>
        <w:adjustRightInd w:val="0"/>
        <w:spacing w:after="160" w:line="259" w:lineRule="auto"/>
        <w:ind w:left="360"/>
        <w:jc w:val="both"/>
        <w:rPr>
          <w:rFonts w:ascii="Arial" w:hAnsi="Arial" w:cs="Arial"/>
          <w:b/>
          <w:iCs/>
        </w:rPr>
      </w:pPr>
    </w:p>
    <w:p w14:paraId="1E5BA70D" w14:textId="77777777" w:rsidR="00FA5C9A" w:rsidRDefault="007B1EEB" w:rsidP="007B1EEB">
      <w:pPr>
        <w:pStyle w:val="Odstavecseseznamem"/>
        <w:widowControl w:val="0"/>
        <w:autoSpaceDE w:val="0"/>
        <w:autoSpaceDN w:val="0"/>
        <w:adjustRightInd w:val="0"/>
        <w:spacing w:after="160" w:line="259" w:lineRule="auto"/>
        <w:ind w:left="360"/>
        <w:jc w:val="both"/>
        <w:rPr>
          <w:rFonts w:ascii="Arial" w:hAnsi="Arial" w:cs="Arial"/>
          <w:bCs/>
          <w:iCs/>
        </w:rPr>
      </w:pPr>
      <w:r w:rsidRPr="007B1EEB">
        <w:rPr>
          <w:rFonts w:ascii="Arial" w:hAnsi="Arial" w:cs="Arial"/>
          <w:bCs/>
          <w:iCs/>
        </w:rPr>
        <w:t>Ze seznamu stavebních prací a přiložených osvědčení musí jednoznačně vyplývat, že</w:t>
      </w:r>
      <w:r w:rsidR="00FA5C9A">
        <w:rPr>
          <w:rFonts w:ascii="Arial" w:hAnsi="Arial" w:cs="Arial"/>
          <w:bCs/>
          <w:iCs/>
        </w:rPr>
        <w:t>:</w:t>
      </w:r>
      <w:r>
        <w:rPr>
          <w:rFonts w:ascii="Arial" w:hAnsi="Arial" w:cs="Arial"/>
          <w:bCs/>
          <w:iCs/>
        </w:rPr>
        <w:t xml:space="preserve"> </w:t>
      </w:r>
    </w:p>
    <w:p w14:paraId="38A2F699" w14:textId="51225BE9" w:rsidR="00FA5C9A" w:rsidRPr="002E0CF1" w:rsidRDefault="00AE5D38" w:rsidP="004E1431">
      <w:pPr>
        <w:pStyle w:val="Odstavecseseznamem"/>
        <w:widowControl w:val="0"/>
        <w:numPr>
          <w:ilvl w:val="0"/>
          <w:numId w:val="16"/>
        </w:numPr>
        <w:autoSpaceDE w:val="0"/>
        <w:autoSpaceDN w:val="0"/>
        <w:adjustRightInd w:val="0"/>
        <w:spacing w:after="160" w:line="259" w:lineRule="auto"/>
        <w:jc w:val="both"/>
        <w:rPr>
          <w:rFonts w:ascii="Arial" w:hAnsi="Arial" w:cs="Arial"/>
          <w:bCs/>
          <w:iCs/>
        </w:rPr>
      </w:pPr>
      <w:r w:rsidRPr="002E0CF1">
        <w:rPr>
          <w:rFonts w:ascii="Arial" w:hAnsi="Arial" w:cs="Arial"/>
          <w:bCs/>
          <w:iCs/>
        </w:rPr>
        <w:t xml:space="preserve">se jednalo o stavební práce </w:t>
      </w:r>
      <w:r w:rsidR="002E0CF1" w:rsidRPr="002E0CF1">
        <w:rPr>
          <w:rFonts w:ascii="Arial" w:hAnsi="Arial" w:cs="Arial"/>
          <w:bCs/>
          <w:iCs/>
        </w:rPr>
        <w:t>obdobné předmětu veřejné zakázky, jejichž součástí byly opravy či výstavba sociálních zařízení včetně vzduchotechniky, rozvodů vody a odpadního potrubí</w:t>
      </w:r>
      <w:r w:rsidR="002E0CF1">
        <w:rPr>
          <w:rFonts w:ascii="Arial" w:hAnsi="Arial" w:cs="Arial"/>
          <w:bCs/>
          <w:iCs/>
        </w:rPr>
        <w:t xml:space="preserve">, </w:t>
      </w:r>
      <w:r w:rsidRPr="002E0CF1">
        <w:rPr>
          <w:rFonts w:ascii="Arial" w:hAnsi="Arial" w:cs="Arial"/>
          <w:bCs/>
          <w:iCs/>
        </w:rPr>
        <w:t xml:space="preserve">představující výstavbu nebo stavební úpravy </w:t>
      </w:r>
      <w:r w:rsidR="007B1EEB" w:rsidRPr="002E0CF1">
        <w:rPr>
          <w:rFonts w:ascii="Arial" w:hAnsi="Arial" w:cs="Arial"/>
          <w:bCs/>
          <w:iCs/>
        </w:rPr>
        <w:t>například stavby občanského vybavení</w:t>
      </w:r>
      <w:r w:rsidR="00E35E4B" w:rsidRPr="002E0CF1">
        <w:rPr>
          <w:rFonts w:ascii="Arial" w:hAnsi="Arial" w:cs="Arial"/>
          <w:bCs/>
          <w:iCs/>
        </w:rPr>
        <w:t xml:space="preserve"> (</w:t>
      </w:r>
      <w:r w:rsidR="007B1EEB" w:rsidRPr="002E0CF1">
        <w:rPr>
          <w:rFonts w:ascii="Arial" w:hAnsi="Arial" w:cs="Arial"/>
          <w:bCs/>
          <w:iCs/>
        </w:rPr>
        <w:t>popř. staveb v rámci jednoho areálu staveb občanského vybavení</w:t>
      </w:r>
      <w:r w:rsidR="00E35E4B" w:rsidRPr="002E0CF1">
        <w:rPr>
          <w:rFonts w:ascii="Arial" w:hAnsi="Arial" w:cs="Arial"/>
          <w:bCs/>
          <w:iCs/>
        </w:rPr>
        <w:t xml:space="preserve">), </w:t>
      </w:r>
      <w:r w:rsidR="007B1EEB" w:rsidRPr="002E0CF1">
        <w:rPr>
          <w:rFonts w:ascii="Arial" w:hAnsi="Arial" w:cs="Arial"/>
          <w:bCs/>
          <w:iCs/>
        </w:rPr>
        <w:t>tj. stavby, zařízení a pozemky sloužící k zajištění základních potřeb obyvatel, zejména pro vzdělávání, výchovu a sport, sociální a zdravotní služby, kulturu, veřejnou správu a ochranu obyvatelstva dle § 10 odst. 1 písm. d) zákona č. 283/2021 Sb., stavební zákon, ve znění pozdějších</w:t>
      </w:r>
      <w:r w:rsidR="00FA5C9A" w:rsidRPr="002E0CF1">
        <w:rPr>
          <w:rFonts w:ascii="Arial" w:hAnsi="Arial" w:cs="Arial"/>
          <w:bCs/>
          <w:iCs/>
        </w:rPr>
        <w:t xml:space="preserve"> </w:t>
      </w:r>
      <w:r w:rsidR="007B1EEB" w:rsidRPr="002E0CF1">
        <w:rPr>
          <w:rFonts w:ascii="Arial" w:hAnsi="Arial" w:cs="Arial"/>
          <w:bCs/>
          <w:iCs/>
        </w:rPr>
        <w:t>předpisů</w:t>
      </w:r>
      <w:r w:rsidR="00FA5C9A" w:rsidRPr="002E0CF1">
        <w:rPr>
          <w:rFonts w:ascii="Arial" w:hAnsi="Arial" w:cs="Arial"/>
          <w:bCs/>
          <w:iCs/>
        </w:rPr>
        <w:t xml:space="preserve"> </w:t>
      </w:r>
    </w:p>
    <w:p w14:paraId="3F356929" w14:textId="6DB542BD" w:rsidR="001C17D7" w:rsidRDefault="001C17D7" w:rsidP="00FA5C9A">
      <w:pPr>
        <w:pStyle w:val="Odstavecseseznamem"/>
        <w:widowControl w:val="0"/>
        <w:numPr>
          <w:ilvl w:val="0"/>
          <w:numId w:val="16"/>
        </w:numPr>
        <w:autoSpaceDE w:val="0"/>
        <w:autoSpaceDN w:val="0"/>
        <w:adjustRightInd w:val="0"/>
        <w:spacing w:after="160" w:line="259" w:lineRule="auto"/>
        <w:jc w:val="both"/>
        <w:rPr>
          <w:rFonts w:ascii="Arial" w:hAnsi="Arial" w:cs="Arial"/>
          <w:bCs/>
          <w:iCs/>
        </w:rPr>
      </w:pPr>
      <w:r w:rsidRPr="001C17D7">
        <w:rPr>
          <w:rFonts w:ascii="Arial" w:hAnsi="Arial" w:cs="Arial"/>
          <w:bCs/>
          <w:iCs/>
        </w:rPr>
        <w:t xml:space="preserve">spolu se stavebními pracemi byly poskytnuty i dodávky a montáž interiérového </w:t>
      </w:r>
      <w:r w:rsidRPr="001C17D7">
        <w:rPr>
          <w:rFonts w:ascii="Arial" w:hAnsi="Arial" w:cs="Arial"/>
          <w:bCs/>
          <w:iCs/>
        </w:rPr>
        <w:lastRenderedPageBreak/>
        <w:t xml:space="preserve">vybavení budovy </w:t>
      </w:r>
    </w:p>
    <w:p w14:paraId="2F424B01" w14:textId="4A9D8AE7" w:rsidR="001C17D7" w:rsidRDefault="00E35E4B" w:rsidP="006E4327">
      <w:pPr>
        <w:pStyle w:val="Odstavecseseznamem"/>
        <w:widowControl w:val="0"/>
        <w:numPr>
          <w:ilvl w:val="0"/>
          <w:numId w:val="16"/>
        </w:numPr>
        <w:autoSpaceDE w:val="0"/>
        <w:autoSpaceDN w:val="0"/>
        <w:adjustRightInd w:val="0"/>
        <w:spacing w:after="160" w:line="259" w:lineRule="auto"/>
        <w:jc w:val="both"/>
        <w:rPr>
          <w:rFonts w:ascii="Arial" w:hAnsi="Arial" w:cs="Arial"/>
          <w:bCs/>
          <w:iCs/>
        </w:rPr>
      </w:pPr>
      <w:r w:rsidRPr="001C17D7">
        <w:rPr>
          <w:rFonts w:ascii="Arial" w:hAnsi="Arial" w:cs="Arial"/>
          <w:bCs/>
          <w:iCs/>
        </w:rPr>
        <w:t>hodnota každé z</w:t>
      </w:r>
      <w:r w:rsidR="001C17D7">
        <w:rPr>
          <w:rFonts w:ascii="Arial" w:hAnsi="Arial" w:cs="Arial"/>
          <w:bCs/>
          <w:iCs/>
        </w:rPr>
        <w:t xml:space="preserve"> doložených</w:t>
      </w:r>
      <w:r w:rsidRPr="001C17D7">
        <w:rPr>
          <w:rFonts w:ascii="Arial" w:hAnsi="Arial" w:cs="Arial"/>
          <w:bCs/>
          <w:iCs/>
        </w:rPr>
        <w:t xml:space="preserve"> stavebních prací činí minimálně </w:t>
      </w:r>
      <w:r w:rsidR="001C17D7" w:rsidRPr="001C17D7">
        <w:rPr>
          <w:rFonts w:ascii="Arial" w:hAnsi="Arial" w:cs="Arial"/>
          <w:bCs/>
          <w:iCs/>
        </w:rPr>
        <w:t>11</w:t>
      </w:r>
      <w:r w:rsidRPr="001C17D7">
        <w:rPr>
          <w:rFonts w:ascii="Arial" w:hAnsi="Arial" w:cs="Arial"/>
          <w:bCs/>
          <w:iCs/>
        </w:rPr>
        <w:t> 000 000,00 Kč bez DPH</w:t>
      </w:r>
      <w:r w:rsidR="001C17D7" w:rsidRPr="001C17D7">
        <w:rPr>
          <w:rFonts w:ascii="Arial" w:hAnsi="Arial" w:cs="Arial"/>
          <w:bCs/>
          <w:iCs/>
        </w:rPr>
        <w:t>,</w:t>
      </w:r>
      <w:r w:rsidR="001C17D7">
        <w:rPr>
          <w:rFonts w:ascii="Arial" w:hAnsi="Arial" w:cs="Arial"/>
          <w:bCs/>
          <w:iCs/>
        </w:rPr>
        <w:t xml:space="preserve"> z</w:t>
      </w:r>
      <w:r w:rsidR="00E00E73">
        <w:rPr>
          <w:rFonts w:ascii="Arial" w:hAnsi="Arial" w:cs="Arial"/>
          <w:bCs/>
          <w:iCs/>
        </w:rPr>
        <w:t> níž hodnota dodaného interiérové</w:t>
      </w:r>
      <w:r w:rsidR="000C4271">
        <w:rPr>
          <w:rFonts w:ascii="Arial" w:hAnsi="Arial" w:cs="Arial"/>
          <w:bCs/>
          <w:iCs/>
        </w:rPr>
        <w:t>ho</w:t>
      </w:r>
      <w:r w:rsidR="00E00E73">
        <w:rPr>
          <w:rFonts w:ascii="Arial" w:hAnsi="Arial" w:cs="Arial"/>
          <w:bCs/>
          <w:iCs/>
        </w:rPr>
        <w:t xml:space="preserve"> vybavení činí minimálně </w:t>
      </w:r>
      <w:r w:rsidR="001C17D7">
        <w:rPr>
          <w:rFonts w:ascii="Arial" w:hAnsi="Arial" w:cs="Arial"/>
          <w:bCs/>
          <w:iCs/>
        </w:rPr>
        <w:t>3 000 000,00 Kč bez DPH.</w:t>
      </w:r>
    </w:p>
    <w:p w14:paraId="0249E09F" w14:textId="4E08126F" w:rsidR="00FA5C9A" w:rsidRPr="001C17D7" w:rsidRDefault="00FA5C9A" w:rsidP="00CD7CE2">
      <w:pPr>
        <w:pStyle w:val="Odstavecseseznamem"/>
        <w:widowControl w:val="0"/>
        <w:autoSpaceDE w:val="0"/>
        <w:autoSpaceDN w:val="0"/>
        <w:adjustRightInd w:val="0"/>
        <w:spacing w:after="160" w:line="259" w:lineRule="auto"/>
        <w:ind w:left="1080"/>
        <w:jc w:val="both"/>
        <w:rPr>
          <w:rFonts w:ascii="Arial" w:hAnsi="Arial" w:cs="Arial"/>
          <w:bCs/>
          <w:iCs/>
        </w:rPr>
      </w:pPr>
    </w:p>
    <w:p w14:paraId="745BC030" w14:textId="6678DDA8" w:rsidR="007B1EEB" w:rsidRDefault="007B1EEB" w:rsidP="007B1EEB">
      <w:pPr>
        <w:pStyle w:val="Odstavecseseznamem"/>
        <w:widowControl w:val="0"/>
        <w:autoSpaceDE w:val="0"/>
        <w:autoSpaceDN w:val="0"/>
        <w:adjustRightInd w:val="0"/>
        <w:spacing w:after="160" w:line="259" w:lineRule="auto"/>
        <w:ind w:left="360"/>
        <w:jc w:val="both"/>
        <w:rPr>
          <w:rFonts w:ascii="Arial" w:hAnsi="Arial" w:cs="Arial"/>
          <w:bCs/>
          <w:iCs/>
        </w:rPr>
      </w:pPr>
      <w:r w:rsidRPr="007B1EEB">
        <w:rPr>
          <w:rFonts w:ascii="Arial" w:hAnsi="Arial" w:cs="Arial"/>
          <w:bCs/>
          <w:iCs/>
        </w:rPr>
        <w:t xml:space="preserve">Kritérium </w:t>
      </w:r>
      <w:r w:rsidR="000C4271">
        <w:rPr>
          <w:rFonts w:ascii="Arial" w:hAnsi="Arial" w:cs="Arial"/>
          <w:bCs/>
          <w:iCs/>
        </w:rPr>
        <w:t xml:space="preserve">požadované </w:t>
      </w:r>
      <w:r w:rsidRPr="007B1EEB">
        <w:rPr>
          <w:rFonts w:ascii="Arial" w:hAnsi="Arial" w:cs="Arial"/>
          <w:bCs/>
          <w:iCs/>
        </w:rPr>
        <w:t>technické kvalifikace splní dodavatel</w:t>
      </w:r>
      <w:r w:rsidR="00AE5D38">
        <w:rPr>
          <w:rFonts w:ascii="Arial" w:hAnsi="Arial" w:cs="Arial"/>
          <w:bCs/>
          <w:iCs/>
        </w:rPr>
        <w:t xml:space="preserve"> i</w:t>
      </w:r>
      <w:r w:rsidRPr="007B1EEB">
        <w:rPr>
          <w:rFonts w:ascii="Arial" w:hAnsi="Arial" w:cs="Arial"/>
          <w:bCs/>
          <w:iCs/>
        </w:rPr>
        <w:t xml:space="preserve"> v případě, že se jedná</w:t>
      </w:r>
      <w:r w:rsidR="00FA5C9A">
        <w:rPr>
          <w:rFonts w:ascii="Arial" w:hAnsi="Arial" w:cs="Arial"/>
          <w:bCs/>
          <w:iCs/>
        </w:rPr>
        <w:t xml:space="preserve"> </w:t>
      </w:r>
      <w:r w:rsidRPr="007B1EEB">
        <w:rPr>
          <w:rFonts w:ascii="Arial" w:hAnsi="Arial" w:cs="Arial"/>
          <w:bCs/>
          <w:iCs/>
        </w:rPr>
        <w:t>o stavební práce zahájené dříve než v posledních 5 letech, pokud byly</w:t>
      </w:r>
      <w:r w:rsidR="00FA5C9A">
        <w:rPr>
          <w:rFonts w:ascii="Arial" w:hAnsi="Arial" w:cs="Arial"/>
          <w:bCs/>
          <w:iCs/>
        </w:rPr>
        <w:t xml:space="preserve"> </w:t>
      </w:r>
      <w:r w:rsidRPr="007B1EEB">
        <w:rPr>
          <w:rFonts w:ascii="Arial" w:hAnsi="Arial" w:cs="Arial"/>
          <w:bCs/>
          <w:iCs/>
        </w:rPr>
        <w:t>v</w:t>
      </w:r>
      <w:r w:rsidR="00FA5C9A">
        <w:rPr>
          <w:rFonts w:ascii="Arial" w:hAnsi="Arial" w:cs="Arial"/>
          <w:bCs/>
          <w:iCs/>
        </w:rPr>
        <w:t> </w:t>
      </w:r>
      <w:r w:rsidRPr="007B1EEB">
        <w:rPr>
          <w:rFonts w:ascii="Arial" w:hAnsi="Arial" w:cs="Arial"/>
          <w:bCs/>
          <w:iCs/>
        </w:rPr>
        <w:t>posledních 5 letech dokončeny nebo pokud stále probíhají, za předpokladu splnění výše</w:t>
      </w:r>
      <w:r w:rsidR="00FA5C9A">
        <w:rPr>
          <w:rFonts w:ascii="Arial" w:hAnsi="Arial" w:cs="Arial"/>
          <w:bCs/>
          <w:iCs/>
        </w:rPr>
        <w:t xml:space="preserve"> </w:t>
      </w:r>
      <w:r w:rsidRPr="007B1EEB">
        <w:rPr>
          <w:rFonts w:ascii="Arial" w:hAnsi="Arial" w:cs="Arial"/>
          <w:bCs/>
          <w:iCs/>
        </w:rPr>
        <w:t>uvedených požadavků ke dni konce lhůty pro podání nabídek.</w:t>
      </w:r>
      <w:r w:rsidR="00B10230">
        <w:rPr>
          <w:rFonts w:ascii="Arial" w:hAnsi="Arial" w:cs="Arial"/>
          <w:bCs/>
          <w:iCs/>
        </w:rPr>
        <w:t xml:space="preserve"> </w:t>
      </w:r>
    </w:p>
    <w:p w14:paraId="595746E0" w14:textId="235BDD07" w:rsidR="00720644" w:rsidRPr="00667E81" w:rsidRDefault="008C39CA" w:rsidP="00720644">
      <w:pPr>
        <w:ind w:firstLine="360"/>
        <w:rPr>
          <w:rFonts w:ascii="Arial" w:hAnsi="Arial" w:cs="Arial"/>
          <w:b/>
          <w:sz w:val="22"/>
          <w:szCs w:val="22"/>
        </w:rPr>
      </w:pPr>
      <w:r>
        <w:rPr>
          <w:rFonts w:ascii="Arial" w:hAnsi="Arial" w:cs="Arial"/>
          <w:b/>
          <w:sz w:val="22"/>
          <w:szCs w:val="22"/>
        </w:rPr>
        <w:t>Stavební práce</w:t>
      </w:r>
      <w:r w:rsidR="00116EE2" w:rsidRPr="00667E81">
        <w:rPr>
          <w:rFonts w:ascii="Arial" w:hAnsi="Arial" w:cs="Arial"/>
          <w:b/>
          <w:sz w:val="22"/>
          <w:szCs w:val="22"/>
        </w:rPr>
        <w:t xml:space="preserve"> č. 1</w:t>
      </w:r>
      <w:r w:rsidR="00720644" w:rsidRPr="00667E81">
        <w:rPr>
          <w:rFonts w:ascii="Arial" w:hAnsi="Arial" w:cs="Arial"/>
          <w:b/>
          <w:sz w:val="22"/>
          <w:szCs w:val="22"/>
        </w:rPr>
        <w:t>:</w:t>
      </w:r>
    </w:p>
    <w:tbl>
      <w:tblPr>
        <w:tblStyle w:val="Mkatabulky"/>
        <w:tblW w:w="0" w:type="auto"/>
        <w:tblInd w:w="279" w:type="dxa"/>
        <w:tblLook w:val="04A0" w:firstRow="1" w:lastRow="0" w:firstColumn="1" w:lastColumn="0" w:noHBand="0" w:noVBand="1"/>
      </w:tblPr>
      <w:tblGrid>
        <w:gridCol w:w="3969"/>
        <w:gridCol w:w="4814"/>
      </w:tblGrid>
      <w:tr w:rsidR="00720644" w:rsidRPr="00667E81" w14:paraId="29FACFE3" w14:textId="77777777" w:rsidTr="00CC3D67">
        <w:tc>
          <w:tcPr>
            <w:tcW w:w="3969" w:type="dxa"/>
            <w:shd w:val="clear" w:color="auto" w:fill="E7E6E6" w:themeFill="background2"/>
          </w:tcPr>
          <w:p w14:paraId="0446F77D" w14:textId="74712593" w:rsidR="00720644" w:rsidRPr="00667E81" w:rsidRDefault="00720644" w:rsidP="00944A49">
            <w:pPr>
              <w:rPr>
                <w:rFonts w:ascii="Arial" w:hAnsi="Arial" w:cs="Arial"/>
                <w:sz w:val="22"/>
                <w:szCs w:val="22"/>
              </w:rPr>
            </w:pPr>
            <w:r w:rsidRPr="00667E81">
              <w:rPr>
                <w:rFonts w:ascii="Arial" w:hAnsi="Arial" w:cs="Arial"/>
                <w:sz w:val="22"/>
                <w:szCs w:val="22"/>
              </w:rPr>
              <w:t xml:space="preserve">Označení </w:t>
            </w:r>
            <w:r w:rsidR="008C39CA">
              <w:rPr>
                <w:rFonts w:ascii="Arial" w:hAnsi="Arial" w:cs="Arial"/>
                <w:sz w:val="22"/>
                <w:szCs w:val="22"/>
              </w:rPr>
              <w:t>stavební práce</w:t>
            </w:r>
          </w:p>
        </w:tc>
        <w:tc>
          <w:tcPr>
            <w:tcW w:w="4814" w:type="dxa"/>
          </w:tcPr>
          <w:p w14:paraId="31913068" w14:textId="77777777" w:rsidR="00720644" w:rsidRPr="00667E81" w:rsidRDefault="00720644" w:rsidP="00124F9A">
            <w:pPr>
              <w:rPr>
                <w:rFonts w:ascii="Arial" w:hAnsi="Arial" w:cs="Arial"/>
                <w:sz w:val="22"/>
                <w:szCs w:val="22"/>
              </w:rPr>
            </w:pPr>
            <w:r w:rsidRPr="00667E81">
              <w:rPr>
                <w:rFonts w:ascii="Arial" w:hAnsi="Arial" w:cs="Arial"/>
                <w:sz w:val="22"/>
                <w:szCs w:val="22"/>
                <w:highlight w:val="yellow"/>
              </w:rPr>
              <w:t>………</w:t>
            </w:r>
          </w:p>
        </w:tc>
      </w:tr>
      <w:tr w:rsidR="00720644" w:rsidRPr="00667E81" w14:paraId="363B0720" w14:textId="77777777" w:rsidTr="00CC3D67">
        <w:tc>
          <w:tcPr>
            <w:tcW w:w="3969" w:type="dxa"/>
            <w:shd w:val="clear" w:color="auto" w:fill="E7E6E6" w:themeFill="background2"/>
          </w:tcPr>
          <w:p w14:paraId="16060398" w14:textId="3CF3D681" w:rsidR="00720644" w:rsidRPr="00667E81" w:rsidRDefault="00720644" w:rsidP="00124F9A">
            <w:pPr>
              <w:rPr>
                <w:rFonts w:ascii="Arial" w:hAnsi="Arial" w:cs="Arial"/>
                <w:sz w:val="22"/>
                <w:szCs w:val="22"/>
              </w:rPr>
            </w:pPr>
            <w:r w:rsidRPr="00667E81">
              <w:rPr>
                <w:rFonts w:ascii="Arial" w:hAnsi="Arial" w:cs="Arial"/>
                <w:sz w:val="22"/>
                <w:szCs w:val="22"/>
              </w:rPr>
              <w:t>Identifikační údaje objednatele (název, IČO)</w:t>
            </w:r>
          </w:p>
        </w:tc>
        <w:tc>
          <w:tcPr>
            <w:tcW w:w="4814" w:type="dxa"/>
          </w:tcPr>
          <w:p w14:paraId="7FC4A6AC" w14:textId="77777777" w:rsidR="00720644" w:rsidRPr="00667E81" w:rsidRDefault="00720644" w:rsidP="00124F9A">
            <w:pPr>
              <w:rPr>
                <w:rFonts w:ascii="Arial" w:hAnsi="Arial" w:cs="Arial"/>
                <w:sz w:val="22"/>
                <w:szCs w:val="22"/>
              </w:rPr>
            </w:pPr>
            <w:r w:rsidRPr="00667E81">
              <w:rPr>
                <w:rFonts w:ascii="Arial" w:hAnsi="Arial" w:cs="Arial"/>
                <w:sz w:val="22"/>
                <w:szCs w:val="22"/>
                <w:highlight w:val="yellow"/>
              </w:rPr>
              <w:t>………</w:t>
            </w:r>
          </w:p>
        </w:tc>
      </w:tr>
      <w:tr w:rsidR="00720644" w:rsidRPr="00667E81" w14:paraId="6226421E" w14:textId="77777777" w:rsidTr="00CC3D67">
        <w:trPr>
          <w:trHeight w:val="392"/>
        </w:trPr>
        <w:tc>
          <w:tcPr>
            <w:tcW w:w="3969" w:type="dxa"/>
            <w:shd w:val="clear" w:color="auto" w:fill="E7E6E6" w:themeFill="background2"/>
          </w:tcPr>
          <w:p w14:paraId="118D2D2C" w14:textId="77777777" w:rsidR="00720644" w:rsidRPr="00667E81" w:rsidRDefault="00720644" w:rsidP="00124F9A">
            <w:pPr>
              <w:rPr>
                <w:rFonts w:ascii="Arial" w:hAnsi="Arial" w:cs="Arial"/>
                <w:sz w:val="22"/>
                <w:szCs w:val="22"/>
              </w:rPr>
            </w:pPr>
            <w:r w:rsidRPr="00667E81">
              <w:rPr>
                <w:rFonts w:ascii="Arial" w:hAnsi="Arial" w:cs="Arial"/>
                <w:sz w:val="22"/>
                <w:szCs w:val="22"/>
              </w:rPr>
              <w:t xml:space="preserve">Rozsah a popis poskytnutého plnění </w:t>
            </w:r>
          </w:p>
        </w:tc>
        <w:tc>
          <w:tcPr>
            <w:tcW w:w="4814" w:type="dxa"/>
          </w:tcPr>
          <w:p w14:paraId="700A9C97" w14:textId="77777777" w:rsidR="00720644" w:rsidRPr="00667E81" w:rsidRDefault="00720644" w:rsidP="00124F9A">
            <w:pPr>
              <w:rPr>
                <w:rFonts w:ascii="Arial" w:hAnsi="Arial" w:cs="Arial"/>
                <w:sz w:val="22"/>
                <w:szCs w:val="22"/>
              </w:rPr>
            </w:pPr>
            <w:r w:rsidRPr="00667E81">
              <w:rPr>
                <w:rFonts w:ascii="Arial" w:hAnsi="Arial" w:cs="Arial"/>
                <w:sz w:val="22"/>
                <w:szCs w:val="22"/>
                <w:highlight w:val="yellow"/>
              </w:rPr>
              <w:t>………</w:t>
            </w:r>
          </w:p>
        </w:tc>
      </w:tr>
      <w:tr w:rsidR="00720644" w:rsidRPr="00667E81" w14:paraId="713E212D" w14:textId="77777777" w:rsidTr="00CC3D67">
        <w:tc>
          <w:tcPr>
            <w:tcW w:w="3969" w:type="dxa"/>
            <w:shd w:val="clear" w:color="auto" w:fill="E7E6E6" w:themeFill="background2"/>
          </w:tcPr>
          <w:p w14:paraId="70C35D13" w14:textId="1EE56818" w:rsidR="00CC3D67" w:rsidRPr="00667E81" w:rsidRDefault="008C39CA" w:rsidP="00116EE2">
            <w:pPr>
              <w:rPr>
                <w:rFonts w:ascii="Arial" w:hAnsi="Arial" w:cs="Arial"/>
                <w:sz w:val="22"/>
                <w:szCs w:val="22"/>
              </w:rPr>
            </w:pPr>
            <w:r>
              <w:rPr>
                <w:rFonts w:ascii="Arial" w:hAnsi="Arial" w:cs="Arial"/>
                <w:sz w:val="22"/>
                <w:szCs w:val="22"/>
              </w:rPr>
              <w:t>Doba a místo realizace</w:t>
            </w:r>
          </w:p>
        </w:tc>
        <w:tc>
          <w:tcPr>
            <w:tcW w:w="4814" w:type="dxa"/>
          </w:tcPr>
          <w:p w14:paraId="11D69C7D" w14:textId="45EEAAFD" w:rsidR="00CC3D67" w:rsidRPr="00667E81" w:rsidRDefault="00720644" w:rsidP="00116EE2">
            <w:pPr>
              <w:rPr>
                <w:rFonts w:ascii="Arial" w:hAnsi="Arial" w:cs="Arial"/>
                <w:sz w:val="22"/>
                <w:szCs w:val="22"/>
              </w:rPr>
            </w:pPr>
            <w:r w:rsidRPr="00667E81">
              <w:rPr>
                <w:rFonts w:ascii="Arial" w:hAnsi="Arial" w:cs="Arial"/>
                <w:sz w:val="22"/>
                <w:szCs w:val="22"/>
                <w:highlight w:val="yellow"/>
              </w:rPr>
              <w:t>………</w:t>
            </w:r>
          </w:p>
        </w:tc>
      </w:tr>
      <w:tr w:rsidR="00720644" w:rsidRPr="00667E81" w14:paraId="738E2AE1" w14:textId="77777777" w:rsidTr="00CC3D67">
        <w:tc>
          <w:tcPr>
            <w:tcW w:w="3969" w:type="dxa"/>
            <w:shd w:val="clear" w:color="auto" w:fill="E7E6E6" w:themeFill="background2"/>
          </w:tcPr>
          <w:p w14:paraId="778BBD45" w14:textId="415CB1D7" w:rsidR="00720644" w:rsidRPr="00667E81" w:rsidRDefault="00720644" w:rsidP="002A70EA">
            <w:pPr>
              <w:rPr>
                <w:rFonts w:ascii="Arial" w:hAnsi="Arial" w:cs="Arial"/>
                <w:sz w:val="22"/>
                <w:szCs w:val="22"/>
              </w:rPr>
            </w:pPr>
            <w:r w:rsidRPr="00667E81">
              <w:rPr>
                <w:rFonts w:ascii="Arial" w:hAnsi="Arial" w:cs="Arial"/>
                <w:sz w:val="22"/>
                <w:szCs w:val="22"/>
              </w:rPr>
              <w:t xml:space="preserve">Celková hodnota </w:t>
            </w:r>
            <w:r w:rsidR="008C39CA">
              <w:rPr>
                <w:rFonts w:ascii="Arial" w:hAnsi="Arial" w:cs="Arial"/>
                <w:sz w:val="22"/>
                <w:szCs w:val="22"/>
              </w:rPr>
              <w:t>stavební práce</w:t>
            </w:r>
            <w:r w:rsidRPr="00667E81">
              <w:rPr>
                <w:rFonts w:ascii="Arial" w:hAnsi="Arial" w:cs="Arial"/>
                <w:sz w:val="22"/>
                <w:szCs w:val="22"/>
              </w:rPr>
              <w:t xml:space="preserve"> v Kč bez DPH</w:t>
            </w:r>
          </w:p>
        </w:tc>
        <w:tc>
          <w:tcPr>
            <w:tcW w:w="4814" w:type="dxa"/>
          </w:tcPr>
          <w:p w14:paraId="46E8FF12" w14:textId="77777777" w:rsidR="00720644" w:rsidRPr="00667E81" w:rsidRDefault="00720644" w:rsidP="00124F9A">
            <w:pPr>
              <w:rPr>
                <w:rFonts w:ascii="Arial" w:hAnsi="Arial" w:cs="Arial"/>
                <w:sz w:val="22"/>
                <w:szCs w:val="22"/>
              </w:rPr>
            </w:pPr>
            <w:r w:rsidRPr="00667E81">
              <w:rPr>
                <w:rFonts w:ascii="Arial" w:hAnsi="Arial" w:cs="Arial"/>
                <w:sz w:val="22"/>
                <w:szCs w:val="22"/>
                <w:highlight w:val="yellow"/>
              </w:rPr>
              <w:t>………</w:t>
            </w:r>
          </w:p>
        </w:tc>
      </w:tr>
      <w:tr w:rsidR="00720644" w:rsidRPr="00667E81" w14:paraId="000DE413" w14:textId="77777777" w:rsidTr="00CC3D67">
        <w:tc>
          <w:tcPr>
            <w:tcW w:w="3969" w:type="dxa"/>
            <w:shd w:val="clear" w:color="auto" w:fill="E7E6E6" w:themeFill="background2"/>
          </w:tcPr>
          <w:p w14:paraId="300FF5AC" w14:textId="77777777" w:rsidR="00720644" w:rsidRPr="00667E81" w:rsidRDefault="00720644" w:rsidP="007F5B11">
            <w:pPr>
              <w:rPr>
                <w:rFonts w:ascii="Arial" w:hAnsi="Arial" w:cs="Arial"/>
                <w:sz w:val="22"/>
                <w:szCs w:val="22"/>
              </w:rPr>
            </w:pPr>
            <w:r w:rsidRPr="00667E81">
              <w:rPr>
                <w:rFonts w:ascii="Arial" w:hAnsi="Arial" w:cs="Arial"/>
                <w:bCs/>
                <w:sz w:val="22"/>
                <w:szCs w:val="22"/>
              </w:rPr>
              <w:t xml:space="preserve">Kontaktní údaje </w:t>
            </w:r>
            <w:r w:rsidR="007F5B11" w:rsidRPr="00667E81">
              <w:rPr>
                <w:rFonts w:ascii="Arial" w:hAnsi="Arial" w:cs="Arial"/>
                <w:bCs/>
                <w:sz w:val="22"/>
                <w:szCs w:val="22"/>
              </w:rPr>
              <w:t xml:space="preserve">odpovědné </w:t>
            </w:r>
            <w:r w:rsidRPr="00667E81">
              <w:rPr>
                <w:rFonts w:ascii="Arial" w:hAnsi="Arial" w:cs="Arial"/>
                <w:bCs/>
                <w:sz w:val="22"/>
                <w:szCs w:val="22"/>
              </w:rPr>
              <w:t>osoby na straně objednatele, u které lze ověřit pravdivos</w:t>
            </w:r>
            <w:r w:rsidR="007F5B11" w:rsidRPr="00667E81">
              <w:rPr>
                <w:rFonts w:ascii="Arial" w:hAnsi="Arial" w:cs="Arial"/>
                <w:bCs/>
                <w:sz w:val="22"/>
                <w:szCs w:val="22"/>
              </w:rPr>
              <w:t>t uvedených informací (jméno, e-</w:t>
            </w:r>
            <w:r w:rsidRPr="00667E81">
              <w:rPr>
                <w:rFonts w:ascii="Arial" w:hAnsi="Arial" w:cs="Arial"/>
                <w:bCs/>
                <w:sz w:val="22"/>
                <w:szCs w:val="22"/>
              </w:rPr>
              <w:t>mail, telefon)</w:t>
            </w:r>
          </w:p>
        </w:tc>
        <w:tc>
          <w:tcPr>
            <w:tcW w:w="4814" w:type="dxa"/>
          </w:tcPr>
          <w:p w14:paraId="6F508BBE" w14:textId="77777777" w:rsidR="00720644" w:rsidRPr="00667E81" w:rsidRDefault="00720644" w:rsidP="00124F9A">
            <w:pPr>
              <w:rPr>
                <w:rFonts w:ascii="Arial" w:hAnsi="Arial" w:cs="Arial"/>
                <w:sz w:val="22"/>
                <w:szCs w:val="22"/>
                <w:highlight w:val="yellow"/>
              </w:rPr>
            </w:pPr>
            <w:r w:rsidRPr="00667E81">
              <w:rPr>
                <w:rFonts w:ascii="Arial" w:hAnsi="Arial" w:cs="Arial"/>
                <w:sz w:val="22"/>
                <w:szCs w:val="22"/>
                <w:highlight w:val="yellow"/>
              </w:rPr>
              <w:t>………</w:t>
            </w:r>
          </w:p>
        </w:tc>
      </w:tr>
    </w:tbl>
    <w:p w14:paraId="2FF35DAF" w14:textId="2D2E6F4A" w:rsidR="00720644" w:rsidRDefault="00720644" w:rsidP="00720644">
      <w:pPr>
        <w:pStyle w:val="Odstavecseseznamem"/>
        <w:ind w:left="0"/>
        <w:jc w:val="both"/>
        <w:rPr>
          <w:rFonts w:ascii="Arial" w:hAnsi="Arial" w:cs="Arial"/>
          <w:bCs/>
        </w:rPr>
      </w:pPr>
      <w:r w:rsidRPr="00667E81">
        <w:rPr>
          <w:rFonts w:ascii="Arial" w:hAnsi="Arial" w:cs="Arial"/>
          <w:bCs/>
        </w:rPr>
        <w:t xml:space="preserve"> </w:t>
      </w:r>
    </w:p>
    <w:p w14:paraId="0E709518" w14:textId="3BE13B56" w:rsidR="008C39CA" w:rsidRPr="00667E81" w:rsidRDefault="008C39CA" w:rsidP="008C39CA">
      <w:pPr>
        <w:ind w:firstLine="360"/>
        <w:rPr>
          <w:rFonts w:ascii="Arial" w:hAnsi="Arial" w:cs="Arial"/>
          <w:b/>
          <w:sz w:val="22"/>
          <w:szCs w:val="22"/>
        </w:rPr>
      </w:pPr>
      <w:r>
        <w:rPr>
          <w:rFonts w:ascii="Arial" w:hAnsi="Arial" w:cs="Arial"/>
          <w:b/>
          <w:sz w:val="22"/>
          <w:szCs w:val="22"/>
        </w:rPr>
        <w:t>Stavební práce</w:t>
      </w:r>
      <w:r w:rsidRPr="00667E81">
        <w:rPr>
          <w:rFonts w:ascii="Arial" w:hAnsi="Arial" w:cs="Arial"/>
          <w:b/>
          <w:sz w:val="22"/>
          <w:szCs w:val="22"/>
        </w:rPr>
        <w:t xml:space="preserve"> č. </w:t>
      </w:r>
      <w:r>
        <w:rPr>
          <w:rFonts w:ascii="Arial" w:hAnsi="Arial" w:cs="Arial"/>
          <w:b/>
          <w:sz w:val="22"/>
          <w:szCs w:val="22"/>
        </w:rPr>
        <w:t>2</w:t>
      </w:r>
      <w:r w:rsidRPr="00667E81">
        <w:rPr>
          <w:rFonts w:ascii="Arial" w:hAnsi="Arial" w:cs="Arial"/>
          <w:b/>
          <w:sz w:val="22"/>
          <w:szCs w:val="22"/>
        </w:rPr>
        <w:t>:</w:t>
      </w:r>
    </w:p>
    <w:tbl>
      <w:tblPr>
        <w:tblStyle w:val="Mkatabulky"/>
        <w:tblW w:w="0" w:type="auto"/>
        <w:tblInd w:w="279" w:type="dxa"/>
        <w:tblLook w:val="04A0" w:firstRow="1" w:lastRow="0" w:firstColumn="1" w:lastColumn="0" w:noHBand="0" w:noVBand="1"/>
      </w:tblPr>
      <w:tblGrid>
        <w:gridCol w:w="3969"/>
        <w:gridCol w:w="4814"/>
      </w:tblGrid>
      <w:tr w:rsidR="008C39CA" w:rsidRPr="00667E81" w14:paraId="4B0DE19C" w14:textId="77777777" w:rsidTr="00575888">
        <w:tc>
          <w:tcPr>
            <w:tcW w:w="3969" w:type="dxa"/>
            <w:shd w:val="clear" w:color="auto" w:fill="E7E6E6" w:themeFill="background2"/>
          </w:tcPr>
          <w:p w14:paraId="1014816E" w14:textId="77777777" w:rsidR="008C39CA" w:rsidRPr="00667E81" w:rsidRDefault="008C39CA" w:rsidP="00575888">
            <w:pPr>
              <w:rPr>
                <w:rFonts w:ascii="Arial" w:hAnsi="Arial" w:cs="Arial"/>
                <w:sz w:val="22"/>
                <w:szCs w:val="22"/>
              </w:rPr>
            </w:pPr>
            <w:r w:rsidRPr="00667E81">
              <w:rPr>
                <w:rFonts w:ascii="Arial" w:hAnsi="Arial" w:cs="Arial"/>
                <w:sz w:val="22"/>
                <w:szCs w:val="22"/>
              </w:rPr>
              <w:t xml:space="preserve">Označení </w:t>
            </w:r>
            <w:r>
              <w:rPr>
                <w:rFonts w:ascii="Arial" w:hAnsi="Arial" w:cs="Arial"/>
                <w:sz w:val="22"/>
                <w:szCs w:val="22"/>
              </w:rPr>
              <w:t>stavební práce</w:t>
            </w:r>
          </w:p>
        </w:tc>
        <w:tc>
          <w:tcPr>
            <w:tcW w:w="4814" w:type="dxa"/>
          </w:tcPr>
          <w:p w14:paraId="7DB605EA" w14:textId="77777777" w:rsidR="008C39CA" w:rsidRPr="00667E81" w:rsidRDefault="008C39CA" w:rsidP="00575888">
            <w:pPr>
              <w:rPr>
                <w:rFonts w:ascii="Arial" w:hAnsi="Arial" w:cs="Arial"/>
                <w:sz w:val="22"/>
                <w:szCs w:val="22"/>
              </w:rPr>
            </w:pPr>
            <w:r w:rsidRPr="00667E81">
              <w:rPr>
                <w:rFonts w:ascii="Arial" w:hAnsi="Arial" w:cs="Arial"/>
                <w:sz w:val="22"/>
                <w:szCs w:val="22"/>
                <w:highlight w:val="yellow"/>
              </w:rPr>
              <w:t>………</w:t>
            </w:r>
          </w:p>
        </w:tc>
      </w:tr>
      <w:tr w:rsidR="008C39CA" w:rsidRPr="00667E81" w14:paraId="7492BF12" w14:textId="77777777" w:rsidTr="00575888">
        <w:tc>
          <w:tcPr>
            <w:tcW w:w="3969" w:type="dxa"/>
            <w:shd w:val="clear" w:color="auto" w:fill="E7E6E6" w:themeFill="background2"/>
          </w:tcPr>
          <w:p w14:paraId="6E950465" w14:textId="77777777" w:rsidR="008C39CA" w:rsidRPr="00667E81" w:rsidRDefault="008C39CA" w:rsidP="00575888">
            <w:pPr>
              <w:rPr>
                <w:rFonts w:ascii="Arial" w:hAnsi="Arial" w:cs="Arial"/>
                <w:sz w:val="22"/>
                <w:szCs w:val="22"/>
              </w:rPr>
            </w:pPr>
            <w:r w:rsidRPr="00667E81">
              <w:rPr>
                <w:rFonts w:ascii="Arial" w:hAnsi="Arial" w:cs="Arial"/>
                <w:sz w:val="22"/>
                <w:szCs w:val="22"/>
              </w:rPr>
              <w:t>Identifikační údaje objednatele (název, IČO)</w:t>
            </w:r>
          </w:p>
        </w:tc>
        <w:tc>
          <w:tcPr>
            <w:tcW w:w="4814" w:type="dxa"/>
          </w:tcPr>
          <w:p w14:paraId="65D69804" w14:textId="77777777" w:rsidR="008C39CA" w:rsidRPr="00667E81" w:rsidRDefault="008C39CA" w:rsidP="00575888">
            <w:pPr>
              <w:rPr>
                <w:rFonts w:ascii="Arial" w:hAnsi="Arial" w:cs="Arial"/>
                <w:sz w:val="22"/>
                <w:szCs w:val="22"/>
              </w:rPr>
            </w:pPr>
            <w:r w:rsidRPr="00667E81">
              <w:rPr>
                <w:rFonts w:ascii="Arial" w:hAnsi="Arial" w:cs="Arial"/>
                <w:sz w:val="22"/>
                <w:szCs w:val="22"/>
                <w:highlight w:val="yellow"/>
              </w:rPr>
              <w:t>………</w:t>
            </w:r>
          </w:p>
        </w:tc>
      </w:tr>
      <w:tr w:rsidR="008C39CA" w:rsidRPr="00667E81" w14:paraId="4C66A156" w14:textId="77777777" w:rsidTr="00575888">
        <w:trPr>
          <w:trHeight w:val="392"/>
        </w:trPr>
        <w:tc>
          <w:tcPr>
            <w:tcW w:w="3969" w:type="dxa"/>
            <w:shd w:val="clear" w:color="auto" w:fill="E7E6E6" w:themeFill="background2"/>
          </w:tcPr>
          <w:p w14:paraId="3CB90BC7" w14:textId="77777777" w:rsidR="008C39CA" w:rsidRPr="00667E81" w:rsidRDefault="008C39CA" w:rsidP="00575888">
            <w:pPr>
              <w:rPr>
                <w:rFonts w:ascii="Arial" w:hAnsi="Arial" w:cs="Arial"/>
                <w:sz w:val="22"/>
                <w:szCs w:val="22"/>
              </w:rPr>
            </w:pPr>
            <w:r w:rsidRPr="00667E81">
              <w:rPr>
                <w:rFonts w:ascii="Arial" w:hAnsi="Arial" w:cs="Arial"/>
                <w:sz w:val="22"/>
                <w:szCs w:val="22"/>
              </w:rPr>
              <w:t xml:space="preserve">Rozsah a popis poskytnutého plnění </w:t>
            </w:r>
          </w:p>
        </w:tc>
        <w:tc>
          <w:tcPr>
            <w:tcW w:w="4814" w:type="dxa"/>
          </w:tcPr>
          <w:p w14:paraId="22059D0C" w14:textId="77777777" w:rsidR="008C39CA" w:rsidRPr="00667E81" w:rsidRDefault="008C39CA" w:rsidP="00575888">
            <w:pPr>
              <w:rPr>
                <w:rFonts w:ascii="Arial" w:hAnsi="Arial" w:cs="Arial"/>
                <w:sz w:val="22"/>
                <w:szCs w:val="22"/>
              </w:rPr>
            </w:pPr>
            <w:r w:rsidRPr="00667E81">
              <w:rPr>
                <w:rFonts w:ascii="Arial" w:hAnsi="Arial" w:cs="Arial"/>
                <w:sz w:val="22"/>
                <w:szCs w:val="22"/>
                <w:highlight w:val="yellow"/>
              </w:rPr>
              <w:t>………</w:t>
            </w:r>
          </w:p>
        </w:tc>
      </w:tr>
      <w:tr w:rsidR="008C39CA" w:rsidRPr="00667E81" w14:paraId="75F18A15" w14:textId="77777777" w:rsidTr="00575888">
        <w:tc>
          <w:tcPr>
            <w:tcW w:w="3969" w:type="dxa"/>
            <w:shd w:val="clear" w:color="auto" w:fill="E7E6E6" w:themeFill="background2"/>
          </w:tcPr>
          <w:p w14:paraId="18484121" w14:textId="77777777" w:rsidR="008C39CA" w:rsidRPr="00667E81" w:rsidRDefault="008C39CA" w:rsidP="00575888">
            <w:pPr>
              <w:rPr>
                <w:rFonts w:ascii="Arial" w:hAnsi="Arial" w:cs="Arial"/>
                <w:sz w:val="22"/>
                <w:szCs w:val="22"/>
              </w:rPr>
            </w:pPr>
            <w:r>
              <w:rPr>
                <w:rFonts w:ascii="Arial" w:hAnsi="Arial" w:cs="Arial"/>
                <w:sz w:val="22"/>
                <w:szCs w:val="22"/>
              </w:rPr>
              <w:t>Doba a místo realizace</w:t>
            </w:r>
          </w:p>
        </w:tc>
        <w:tc>
          <w:tcPr>
            <w:tcW w:w="4814" w:type="dxa"/>
          </w:tcPr>
          <w:p w14:paraId="26F73D25" w14:textId="77777777" w:rsidR="008C39CA" w:rsidRPr="00667E81" w:rsidRDefault="008C39CA" w:rsidP="00575888">
            <w:pPr>
              <w:rPr>
                <w:rFonts w:ascii="Arial" w:hAnsi="Arial" w:cs="Arial"/>
                <w:sz w:val="22"/>
                <w:szCs w:val="22"/>
              </w:rPr>
            </w:pPr>
            <w:r w:rsidRPr="00667E81">
              <w:rPr>
                <w:rFonts w:ascii="Arial" w:hAnsi="Arial" w:cs="Arial"/>
                <w:sz w:val="22"/>
                <w:szCs w:val="22"/>
                <w:highlight w:val="yellow"/>
              </w:rPr>
              <w:t>………</w:t>
            </w:r>
          </w:p>
        </w:tc>
      </w:tr>
      <w:tr w:rsidR="008C39CA" w:rsidRPr="00667E81" w14:paraId="47B97765" w14:textId="77777777" w:rsidTr="00575888">
        <w:tc>
          <w:tcPr>
            <w:tcW w:w="3969" w:type="dxa"/>
            <w:shd w:val="clear" w:color="auto" w:fill="E7E6E6" w:themeFill="background2"/>
          </w:tcPr>
          <w:p w14:paraId="4E4B3912" w14:textId="77777777" w:rsidR="008C39CA" w:rsidRPr="00667E81" w:rsidRDefault="008C39CA" w:rsidP="00575888">
            <w:pPr>
              <w:rPr>
                <w:rFonts w:ascii="Arial" w:hAnsi="Arial" w:cs="Arial"/>
                <w:sz w:val="22"/>
                <w:szCs w:val="22"/>
              </w:rPr>
            </w:pPr>
            <w:r w:rsidRPr="00667E81">
              <w:rPr>
                <w:rFonts w:ascii="Arial" w:hAnsi="Arial" w:cs="Arial"/>
                <w:sz w:val="22"/>
                <w:szCs w:val="22"/>
              </w:rPr>
              <w:t xml:space="preserve">Celková hodnota </w:t>
            </w:r>
            <w:r>
              <w:rPr>
                <w:rFonts w:ascii="Arial" w:hAnsi="Arial" w:cs="Arial"/>
                <w:sz w:val="22"/>
                <w:szCs w:val="22"/>
              </w:rPr>
              <w:t>stavební práce</w:t>
            </w:r>
            <w:r w:rsidRPr="00667E81">
              <w:rPr>
                <w:rFonts w:ascii="Arial" w:hAnsi="Arial" w:cs="Arial"/>
                <w:sz w:val="22"/>
                <w:szCs w:val="22"/>
              </w:rPr>
              <w:t xml:space="preserve"> v Kč bez DPH</w:t>
            </w:r>
          </w:p>
        </w:tc>
        <w:tc>
          <w:tcPr>
            <w:tcW w:w="4814" w:type="dxa"/>
          </w:tcPr>
          <w:p w14:paraId="36D941AE" w14:textId="77777777" w:rsidR="008C39CA" w:rsidRPr="00667E81" w:rsidRDefault="008C39CA" w:rsidP="00575888">
            <w:pPr>
              <w:rPr>
                <w:rFonts w:ascii="Arial" w:hAnsi="Arial" w:cs="Arial"/>
                <w:sz w:val="22"/>
                <w:szCs w:val="22"/>
              </w:rPr>
            </w:pPr>
            <w:r w:rsidRPr="00667E81">
              <w:rPr>
                <w:rFonts w:ascii="Arial" w:hAnsi="Arial" w:cs="Arial"/>
                <w:sz w:val="22"/>
                <w:szCs w:val="22"/>
                <w:highlight w:val="yellow"/>
              </w:rPr>
              <w:t>………</w:t>
            </w:r>
          </w:p>
        </w:tc>
      </w:tr>
      <w:tr w:rsidR="008C39CA" w:rsidRPr="00667E81" w14:paraId="6024135D" w14:textId="77777777" w:rsidTr="00575888">
        <w:tc>
          <w:tcPr>
            <w:tcW w:w="3969" w:type="dxa"/>
            <w:shd w:val="clear" w:color="auto" w:fill="E7E6E6" w:themeFill="background2"/>
          </w:tcPr>
          <w:p w14:paraId="31262699" w14:textId="77777777" w:rsidR="008C39CA" w:rsidRPr="00667E81" w:rsidRDefault="008C39CA" w:rsidP="00575888">
            <w:pPr>
              <w:rPr>
                <w:rFonts w:ascii="Arial" w:hAnsi="Arial" w:cs="Arial"/>
                <w:sz w:val="22"/>
                <w:szCs w:val="22"/>
              </w:rPr>
            </w:pPr>
            <w:r w:rsidRPr="00667E81">
              <w:rPr>
                <w:rFonts w:ascii="Arial" w:hAnsi="Arial" w:cs="Arial"/>
                <w:bCs/>
                <w:sz w:val="22"/>
                <w:szCs w:val="22"/>
              </w:rPr>
              <w:t>Kontaktní údaje odpovědné osoby na straně objednatele, u které lze ověřit pravdivost uvedených informací (jméno, e-mail, telefon)</w:t>
            </w:r>
          </w:p>
        </w:tc>
        <w:tc>
          <w:tcPr>
            <w:tcW w:w="4814" w:type="dxa"/>
          </w:tcPr>
          <w:p w14:paraId="1FA38B4F" w14:textId="77777777" w:rsidR="008C39CA" w:rsidRPr="00667E81" w:rsidRDefault="008C39CA" w:rsidP="00575888">
            <w:pPr>
              <w:rPr>
                <w:rFonts w:ascii="Arial" w:hAnsi="Arial" w:cs="Arial"/>
                <w:sz w:val="22"/>
                <w:szCs w:val="22"/>
                <w:highlight w:val="yellow"/>
              </w:rPr>
            </w:pPr>
            <w:r w:rsidRPr="00667E81">
              <w:rPr>
                <w:rFonts w:ascii="Arial" w:hAnsi="Arial" w:cs="Arial"/>
                <w:sz w:val="22"/>
                <w:szCs w:val="22"/>
                <w:highlight w:val="yellow"/>
              </w:rPr>
              <w:t>………</w:t>
            </w:r>
          </w:p>
        </w:tc>
      </w:tr>
    </w:tbl>
    <w:p w14:paraId="57119932" w14:textId="77777777" w:rsidR="00720644" w:rsidRPr="00667E81" w:rsidRDefault="00720644" w:rsidP="006E1CB2">
      <w:pPr>
        <w:pStyle w:val="Odstavecseseznamem"/>
        <w:rPr>
          <w:rFonts w:ascii="Arial" w:hAnsi="Arial" w:cs="Arial"/>
          <w:b/>
          <w:u w:val="single"/>
        </w:rPr>
      </w:pPr>
    </w:p>
    <w:p w14:paraId="592F0295" w14:textId="77777777" w:rsidR="0084634B" w:rsidRPr="00667E81" w:rsidRDefault="0084634B" w:rsidP="0084634B">
      <w:pPr>
        <w:pStyle w:val="Odstavecseseznamem"/>
        <w:widowControl w:val="0"/>
        <w:numPr>
          <w:ilvl w:val="0"/>
          <w:numId w:val="2"/>
        </w:numPr>
        <w:autoSpaceDE w:val="0"/>
        <w:autoSpaceDN w:val="0"/>
        <w:adjustRightInd w:val="0"/>
        <w:spacing w:after="160" w:line="259" w:lineRule="auto"/>
        <w:jc w:val="both"/>
        <w:rPr>
          <w:rFonts w:ascii="Arial" w:hAnsi="Arial" w:cs="Arial"/>
          <w:b/>
        </w:rPr>
      </w:pPr>
      <w:r w:rsidRPr="00667E81">
        <w:rPr>
          <w:rFonts w:ascii="Arial" w:hAnsi="Arial" w:cs="Arial"/>
          <w:b/>
          <w:u w:val="single"/>
        </w:rPr>
        <w:t>Splňuje další požadavky zadavatele na osobu dodavatele a dále prohlašuje, že</w:t>
      </w:r>
      <w:r w:rsidRPr="00667E81">
        <w:rPr>
          <w:rFonts w:ascii="Arial" w:hAnsi="Arial" w:cs="Arial"/>
          <w:b/>
        </w:rPr>
        <w:t>:</w:t>
      </w:r>
    </w:p>
    <w:p w14:paraId="7B82EBC9" w14:textId="77777777" w:rsidR="0084634B" w:rsidRPr="00667E81" w:rsidRDefault="0084634B" w:rsidP="0084634B">
      <w:pPr>
        <w:pStyle w:val="Odstavecseseznamem"/>
        <w:widowControl w:val="0"/>
        <w:autoSpaceDE w:val="0"/>
        <w:autoSpaceDN w:val="0"/>
        <w:adjustRightInd w:val="0"/>
        <w:jc w:val="both"/>
        <w:rPr>
          <w:rFonts w:ascii="Arial" w:hAnsi="Arial" w:cs="Arial"/>
        </w:rPr>
      </w:pPr>
    </w:p>
    <w:p w14:paraId="642015C2" w14:textId="77777777" w:rsidR="000C22A1" w:rsidRPr="001420F3" w:rsidRDefault="000C22A1" w:rsidP="000C22A1">
      <w:pPr>
        <w:pStyle w:val="Odstavecseseznamem"/>
        <w:widowControl w:val="0"/>
        <w:numPr>
          <w:ilvl w:val="0"/>
          <w:numId w:val="12"/>
        </w:numPr>
        <w:autoSpaceDE w:val="0"/>
        <w:autoSpaceDN w:val="0"/>
        <w:adjustRightInd w:val="0"/>
        <w:spacing w:after="160" w:line="259" w:lineRule="auto"/>
        <w:jc w:val="both"/>
        <w:rPr>
          <w:rFonts w:ascii="Arial" w:hAnsi="Arial" w:cs="Arial"/>
        </w:rPr>
      </w:pPr>
      <w:r w:rsidRPr="001420F3">
        <w:rPr>
          <w:rFonts w:ascii="Arial" w:hAnsi="Arial" w:cs="Arial"/>
        </w:rPr>
        <w:t xml:space="preserve">před podáním nabídky se podrobně seznámil se zadávací dokumentací včetně všech jejích příloh a případných vysvětlení, změn nebo doplnění a akceptuje ji; </w:t>
      </w:r>
    </w:p>
    <w:p w14:paraId="3DEFA418" w14:textId="77777777" w:rsidR="000C22A1" w:rsidRPr="001420F3" w:rsidRDefault="000C22A1" w:rsidP="000C22A1">
      <w:pPr>
        <w:pStyle w:val="Odstavecseseznamem"/>
        <w:widowControl w:val="0"/>
        <w:autoSpaceDE w:val="0"/>
        <w:autoSpaceDN w:val="0"/>
        <w:adjustRightInd w:val="0"/>
        <w:jc w:val="both"/>
        <w:rPr>
          <w:rFonts w:ascii="Arial" w:hAnsi="Arial" w:cs="Arial"/>
        </w:rPr>
      </w:pPr>
    </w:p>
    <w:p w14:paraId="2D7706C9" w14:textId="77777777" w:rsidR="000C22A1" w:rsidRPr="008175EA" w:rsidRDefault="000C22A1" w:rsidP="000C22A1">
      <w:pPr>
        <w:pStyle w:val="Odstavecseseznamem"/>
        <w:widowControl w:val="0"/>
        <w:numPr>
          <w:ilvl w:val="0"/>
          <w:numId w:val="12"/>
        </w:numPr>
        <w:autoSpaceDE w:val="0"/>
        <w:autoSpaceDN w:val="0"/>
        <w:adjustRightInd w:val="0"/>
        <w:spacing w:after="160" w:line="259" w:lineRule="auto"/>
        <w:jc w:val="both"/>
        <w:rPr>
          <w:rFonts w:ascii="Arial" w:hAnsi="Arial" w:cs="Arial"/>
        </w:rPr>
      </w:pPr>
      <w:r w:rsidRPr="001420F3">
        <w:rPr>
          <w:rFonts w:ascii="Arial" w:hAnsi="Arial" w:cs="Arial"/>
        </w:rPr>
        <w:t>veškeré údaje a informace uvedené v nabídce jsou pravdivé, závazné a odpovídají skutečnosti</w:t>
      </w:r>
      <w:r w:rsidRPr="008175EA">
        <w:rPr>
          <w:rFonts w:ascii="Arial" w:hAnsi="Arial" w:cs="Arial"/>
        </w:rPr>
        <w:t>;</w:t>
      </w:r>
    </w:p>
    <w:p w14:paraId="4A4C0D3C" w14:textId="77777777" w:rsidR="000C22A1" w:rsidRPr="008175EA" w:rsidRDefault="000C22A1" w:rsidP="000C22A1">
      <w:pPr>
        <w:pStyle w:val="Odstavecseseznamem"/>
        <w:rPr>
          <w:rFonts w:ascii="Arial" w:hAnsi="Arial" w:cs="Arial"/>
        </w:rPr>
      </w:pPr>
    </w:p>
    <w:p w14:paraId="62A483D2" w14:textId="77777777" w:rsidR="000C22A1" w:rsidRPr="008175EA" w:rsidRDefault="000C22A1" w:rsidP="000C22A1">
      <w:pPr>
        <w:pStyle w:val="Odstavecseseznamem"/>
        <w:widowControl w:val="0"/>
        <w:numPr>
          <w:ilvl w:val="0"/>
          <w:numId w:val="12"/>
        </w:numPr>
        <w:autoSpaceDE w:val="0"/>
        <w:autoSpaceDN w:val="0"/>
        <w:adjustRightInd w:val="0"/>
        <w:spacing w:after="160" w:line="259" w:lineRule="auto"/>
        <w:jc w:val="both"/>
        <w:rPr>
          <w:rFonts w:ascii="Arial" w:hAnsi="Arial" w:cs="Arial"/>
        </w:rPr>
      </w:pPr>
      <w:r w:rsidRPr="008175EA">
        <w:rPr>
          <w:rFonts w:ascii="Arial" w:hAnsi="Arial" w:cs="Arial"/>
        </w:rPr>
        <w:t xml:space="preserve">při zpracování nabídky přihlédl ke všem informacím a okolnostem významným pro prokázání kvalifikace; </w:t>
      </w:r>
    </w:p>
    <w:p w14:paraId="5C620500" w14:textId="77777777" w:rsidR="000C22A1" w:rsidRPr="008175EA" w:rsidRDefault="000C22A1" w:rsidP="000C22A1">
      <w:pPr>
        <w:pStyle w:val="Odstavecseseznamem"/>
        <w:rPr>
          <w:rFonts w:ascii="Arial" w:hAnsi="Arial" w:cs="Arial"/>
        </w:rPr>
      </w:pPr>
    </w:p>
    <w:p w14:paraId="3766B88D" w14:textId="4C2475EC" w:rsidR="000C22A1" w:rsidRPr="008175EA" w:rsidRDefault="000C22A1" w:rsidP="000C22A1">
      <w:pPr>
        <w:pStyle w:val="Odstavecseseznamem"/>
        <w:widowControl w:val="0"/>
        <w:numPr>
          <w:ilvl w:val="0"/>
          <w:numId w:val="12"/>
        </w:numPr>
        <w:autoSpaceDE w:val="0"/>
        <w:autoSpaceDN w:val="0"/>
        <w:adjustRightInd w:val="0"/>
        <w:spacing w:after="160" w:line="259" w:lineRule="auto"/>
        <w:jc w:val="both"/>
        <w:rPr>
          <w:rFonts w:ascii="Arial" w:hAnsi="Arial" w:cs="Arial"/>
        </w:rPr>
      </w:pPr>
      <w:r w:rsidRPr="008175EA">
        <w:rPr>
          <w:rFonts w:ascii="Arial" w:hAnsi="Arial" w:cs="Arial"/>
        </w:rPr>
        <w:t xml:space="preserve">respektuje veškeré požadavky zadavatele na obchodní podmínky stanovené v návrhu </w:t>
      </w:r>
      <w:r>
        <w:rPr>
          <w:rFonts w:ascii="Arial" w:hAnsi="Arial" w:cs="Arial"/>
        </w:rPr>
        <w:lastRenderedPageBreak/>
        <w:t>Smlouvy o dílo</w:t>
      </w:r>
      <w:r w:rsidRPr="008175EA">
        <w:rPr>
          <w:rFonts w:ascii="Arial" w:hAnsi="Arial" w:cs="Arial"/>
        </w:rPr>
        <w:t xml:space="preserve">, která tvoří </w:t>
      </w:r>
      <w:r w:rsidRPr="000C22A1">
        <w:rPr>
          <w:rFonts w:ascii="Arial" w:hAnsi="Arial" w:cs="Arial"/>
          <w:bCs/>
        </w:rPr>
        <w:t>přílohu č. 2</w:t>
      </w:r>
      <w:r w:rsidRPr="008175EA">
        <w:rPr>
          <w:rFonts w:ascii="Arial" w:hAnsi="Arial" w:cs="Arial"/>
        </w:rPr>
        <w:t xml:space="preserve"> zadávací dokumentace, považuje je za závazné v plném rozsahu a nečiní k nim žádné výhrady;</w:t>
      </w:r>
    </w:p>
    <w:p w14:paraId="1532BF71" w14:textId="77777777" w:rsidR="0084634B" w:rsidRPr="00667E81" w:rsidRDefault="0084634B" w:rsidP="0084634B">
      <w:pPr>
        <w:numPr>
          <w:ilvl w:val="0"/>
          <w:numId w:val="12"/>
        </w:numPr>
        <w:spacing w:before="120" w:after="120"/>
        <w:jc w:val="both"/>
        <w:rPr>
          <w:rFonts w:ascii="Arial" w:hAnsi="Arial" w:cs="Arial"/>
          <w:sz w:val="22"/>
          <w:szCs w:val="22"/>
        </w:rPr>
      </w:pPr>
      <w:r w:rsidRPr="00667E81">
        <w:rPr>
          <w:rFonts w:ascii="Arial" w:hAnsi="Arial" w:cs="Arial"/>
          <w:sz w:val="22"/>
          <w:szCs w:val="22"/>
        </w:rPr>
        <w:t>není sám, jeho poddodavatel, prostřednictvím kterého prokazuje kvalifikaci, nebo dodavatel, se kterým podává společnou nabídku, obchodní společností, ve které veřejný funkcionář uvedený v § 2 odst. 1 písm. c) zákona č. 159/2006 Sb., o střetu zájmů</w:t>
      </w:r>
      <w:r w:rsidR="00605B6A" w:rsidRPr="00667E81">
        <w:rPr>
          <w:rFonts w:ascii="Arial" w:hAnsi="Arial" w:cs="Arial"/>
          <w:sz w:val="22"/>
          <w:szCs w:val="22"/>
        </w:rPr>
        <w:t>, ve znění pozdějších předpisů,</w:t>
      </w:r>
      <w:r w:rsidRPr="00667E81">
        <w:rPr>
          <w:rFonts w:ascii="Arial" w:hAnsi="Arial" w:cs="Arial"/>
          <w:sz w:val="22"/>
          <w:szCs w:val="22"/>
        </w:rPr>
        <w:t xml:space="preserve"> nebo jím ovládaná osoba vlastní podíl představující alespoň 25 % účasti společníka v obchodní společnosti; </w:t>
      </w:r>
    </w:p>
    <w:p w14:paraId="56E7194E" w14:textId="77777777" w:rsidR="0084634B" w:rsidRPr="00667E81" w:rsidRDefault="0084634B" w:rsidP="0084634B">
      <w:pPr>
        <w:numPr>
          <w:ilvl w:val="0"/>
          <w:numId w:val="12"/>
        </w:numPr>
        <w:spacing w:before="120" w:after="120"/>
        <w:jc w:val="both"/>
        <w:rPr>
          <w:rFonts w:ascii="Arial" w:hAnsi="Arial" w:cs="Arial"/>
          <w:sz w:val="22"/>
          <w:szCs w:val="22"/>
        </w:rPr>
      </w:pPr>
      <w:r w:rsidRPr="00667E81">
        <w:rPr>
          <w:rFonts w:ascii="Arial" w:hAnsi="Arial" w:cs="Arial"/>
          <w:sz w:val="22"/>
          <w:szCs w:val="22"/>
        </w:rPr>
        <w:t xml:space="preserve">na nabízené plnění </w:t>
      </w:r>
      <w:r w:rsidR="00605B6A" w:rsidRPr="00667E81">
        <w:rPr>
          <w:rFonts w:ascii="Arial" w:hAnsi="Arial" w:cs="Arial"/>
          <w:sz w:val="22"/>
          <w:szCs w:val="22"/>
        </w:rPr>
        <w:t xml:space="preserve">se </w:t>
      </w:r>
      <w:r w:rsidRPr="00667E81">
        <w:rPr>
          <w:rFonts w:ascii="Arial" w:hAnsi="Arial" w:cs="Arial"/>
          <w:sz w:val="22"/>
          <w:szCs w:val="22"/>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AC2BB92" w14:textId="77777777" w:rsidR="006E1CB2" w:rsidRPr="00667E81" w:rsidRDefault="006E1CB2" w:rsidP="006E1CB2">
      <w:pPr>
        <w:pStyle w:val="Odstavecseseznamem"/>
        <w:widowControl w:val="0"/>
        <w:autoSpaceDE w:val="0"/>
        <w:autoSpaceDN w:val="0"/>
        <w:adjustRightInd w:val="0"/>
        <w:spacing w:after="160" w:line="259" w:lineRule="auto"/>
        <w:jc w:val="both"/>
        <w:rPr>
          <w:rFonts w:ascii="Arial" w:hAnsi="Arial" w:cs="Arial"/>
        </w:rPr>
      </w:pPr>
    </w:p>
    <w:p w14:paraId="1BA2C202" w14:textId="77777777" w:rsidR="006E1CB2" w:rsidRPr="00667E81" w:rsidRDefault="006E1CB2" w:rsidP="006E1CB2">
      <w:pPr>
        <w:jc w:val="center"/>
        <w:rPr>
          <w:rFonts w:ascii="Arial" w:hAnsi="Arial" w:cs="Arial"/>
          <w:sz w:val="22"/>
          <w:szCs w:val="22"/>
        </w:rPr>
      </w:pPr>
    </w:p>
    <w:p w14:paraId="4DF984D7" w14:textId="77777777" w:rsidR="008E44E1" w:rsidRPr="00667E81" w:rsidRDefault="008E44E1" w:rsidP="008E44E1">
      <w:pPr>
        <w:rPr>
          <w:rFonts w:ascii="Arial" w:hAnsi="Arial" w:cs="Arial"/>
          <w:color w:val="000000"/>
          <w:sz w:val="22"/>
          <w:szCs w:val="22"/>
        </w:rPr>
      </w:pPr>
      <w:r w:rsidRPr="00667E81">
        <w:rPr>
          <w:rFonts w:ascii="Arial" w:hAnsi="Arial" w:cs="Arial"/>
          <w:color w:val="000000"/>
          <w:sz w:val="22"/>
          <w:szCs w:val="22"/>
        </w:rPr>
        <w:t xml:space="preserve">V </w:t>
      </w:r>
      <w:r w:rsidRPr="00667E81">
        <w:rPr>
          <w:rFonts w:ascii="Arial" w:hAnsi="Arial" w:cs="Arial"/>
          <w:color w:val="000000"/>
          <w:sz w:val="22"/>
          <w:szCs w:val="22"/>
          <w:highlight w:val="yellow"/>
        </w:rPr>
        <w:t>………………</w:t>
      </w:r>
      <w:proofErr w:type="gramStart"/>
      <w:r w:rsidRPr="00667E81">
        <w:rPr>
          <w:rFonts w:ascii="Arial" w:hAnsi="Arial" w:cs="Arial"/>
          <w:color w:val="000000"/>
          <w:sz w:val="22"/>
          <w:szCs w:val="22"/>
          <w:highlight w:val="yellow"/>
        </w:rPr>
        <w:t>…….</w:t>
      </w:r>
      <w:proofErr w:type="gramEnd"/>
      <w:r w:rsidRPr="00667E81">
        <w:rPr>
          <w:rFonts w:ascii="Arial" w:hAnsi="Arial" w:cs="Arial"/>
          <w:color w:val="000000"/>
          <w:sz w:val="22"/>
          <w:szCs w:val="22"/>
          <w:highlight w:val="yellow"/>
        </w:rPr>
        <w:t>.</w:t>
      </w:r>
      <w:r w:rsidRPr="00667E81">
        <w:rPr>
          <w:rFonts w:ascii="Arial" w:hAnsi="Arial" w:cs="Arial"/>
          <w:color w:val="000000"/>
          <w:sz w:val="22"/>
          <w:szCs w:val="22"/>
        </w:rPr>
        <w:t xml:space="preserve"> dne </w:t>
      </w:r>
      <w:r w:rsidRPr="00667E81">
        <w:rPr>
          <w:rFonts w:ascii="Arial" w:hAnsi="Arial" w:cs="Arial"/>
          <w:color w:val="000000"/>
          <w:sz w:val="22"/>
          <w:szCs w:val="22"/>
          <w:highlight w:val="yellow"/>
        </w:rPr>
        <w:t>………………</w:t>
      </w:r>
      <w:r w:rsidRPr="00667E81">
        <w:rPr>
          <w:rFonts w:ascii="Arial" w:hAnsi="Arial" w:cs="Arial"/>
          <w:color w:val="000000"/>
          <w:sz w:val="22"/>
          <w:szCs w:val="22"/>
        </w:rPr>
        <w:t>…</w:t>
      </w:r>
    </w:p>
    <w:p w14:paraId="786A1C32" w14:textId="77777777" w:rsidR="008E44E1" w:rsidRPr="00667E81" w:rsidRDefault="008E44E1" w:rsidP="008E44E1">
      <w:pPr>
        <w:pStyle w:val="Odstavecseseznamem"/>
        <w:widowControl w:val="0"/>
        <w:autoSpaceDE w:val="0"/>
        <w:ind w:left="0"/>
        <w:rPr>
          <w:rFonts w:ascii="Arial" w:hAnsi="Arial" w:cs="Arial"/>
          <w:bCs/>
          <w:highlight w:val="yellow"/>
        </w:rPr>
      </w:pPr>
    </w:p>
    <w:p w14:paraId="19C8A02E" w14:textId="77777777" w:rsidR="008E44E1" w:rsidRPr="00667E81" w:rsidRDefault="008E44E1" w:rsidP="008E44E1">
      <w:pPr>
        <w:pStyle w:val="Odstavecseseznamem"/>
        <w:widowControl w:val="0"/>
        <w:autoSpaceDE w:val="0"/>
        <w:ind w:left="0"/>
        <w:rPr>
          <w:rFonts w:ascii="Arial" w:hAnsi="Arial" w:cs="Arial"/>
          <w:bCs/>
          <w:highlight w:val="yellow"/>
        </w:rPr>
      </w:pPr>
    </w:p>
    <w:p w14:paraId="40B5BB7C" w14:textId="77777777" w:rsidR="008E44E1" w:rsidRPr="00667E81" w:rsidRDefault="008E44E1" w:rsidP="008E44E1">
      <w:pPr>
        <w:jc w:val="right"/>
        <w:rPr>
          <w:rFonts w:ascii="Arial" w:hAnsi="Arial" w:cs="Arial"/>
          <w:sz w:val="22"/>
          <w:szCs w:val="22"/>
        </w:rPr>
      </w:pPr>
    </w:p>
    <w:p w14:paraId="16E6556C" w14:textId="77777777" w:rsidR="008E44E1" w:rsidRPr="00667E81" w:rsidRDefault="008E44E1" w:rsidP="008E44E1">
      <w:pPr>
        <w:jc w:val="right"/>
        <w:rPr>
          <w:rFonts w:ascii="Arial" w:hAnsi="Arial" w:cs="Arial"/>
          <w:sz w:val="22"/>
          <w:szCs w:val="22"/>
        </w:rPr>
      </w:pPr>
      <w:r w:rsidRPr="00667E81">
        <w:rPr>
          <w:rFonts w:ascii="Arial" w:hAnsi="Arial" w:cs="Arial"/>
          <w:sz w:val="22"/>
          <w:szCs w:val="22"/>
        </w:rPr>
        <w:tab/>
      </w:r>
      <w:r w:rsidRPr="00667E81">
        <w:rPr>
          <w:rFonts w:ascii="Arial" w:hAnsi="Arial" w:cs="Arial"/>
          <w:sz w:val="22"/>
          <w:szCs w:val="22"/>
        </w:rPr>
        <w:tab/>
      </w:r>
      <w:r w:rsidRPr="00667E81">
        <w:rPr>
          <w:rFonts w:ascii="Arial" w:hAnsi="Arial" w:cs="Arial"/>
          <w:sz w:val="22"/>
          <w:szCs w:val="22"/>
        </w:rPr>
        <w:tab/>
      </w:r>
      <w:r w:rsidRPr="00667E81">
        <w:rPr>
          <w:rFonts w:ascii="Arial" w:hAnsi="Arial" w:cs="Arial"/>
          <w:sz w:val="22"/>
          <w:szCs w:val="22"/>
        </w:rPr>
        <w:tab/>
      </w:r>
      <w:r w:rsidRPr="00667E81">
        <w:rPr>
          <w:rFonts w:ascii="Arial" w:hAnsi="Arial" w:cs="Arial"/>
          <w:sz w:val="22"/>
          <w:szCs w:val="22"/>
        </w:rPr>
        <w:tab/>
        <w:t>…..…………………..…………………………………………..</w:t>
      </w:r>
    </w:p>
    <w:p w14:paraId="1D67CDC1" w14:textId="77777777" w:rsidR="008E44E1" w:rsidRPr="00667E81" w:rsidRDefault="008E44E1" w:rsidP="008E44E1">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2"/>
          <w:szCs w:val="22"/>
        </w:rPr>
      </w:pPr>
      <w:r w:rsidRPr="00667E81">
        <w:rPr>
          <w:rFonts w:ascii="Arial" w:hAnsi="Arial" w:cs="Arial"/>
          <w:color w:val="000000" w:themeColor="text1"/>
          <w:kern w:val="28"/>
          <w:sz w:val="22"/>
          <w:szCs w:val="22"/>
          <w:highlight w:val="yellow"/>
        </w:rPr>
        <w:t>Titul, jméno, příjmení a podpis o</w:t>
      </w:r>
      <w:r w:rsidRPr="00667E81">
        <w:rPr>
          <w:rFonts w:ascii="Arial" w:hAnsi="Arial" w:cs="Arial"/>
          <w:color w:val="000000" w:themeColor="text1"/>
          <w:sz w:val="22"/>
          <w:szCs w:val="22"/>
          <w:highlight w:val="yellow"/>
        </w:rPr>
        <w:t>soby oprávněné jednat jménem či za dodavatele</w:t>
      </w:r>
    </w:p>
    <w:p w14:paraId="324D1D76" w14:textId="77777777" w:rsidR="006E1CB2" w:rsidRPr="00667E81" w:rsidRDefault="006E1CB2" w:rsidP="006E1CB2">
      <w:pPr>
        <w:pStyle w:val="Normalni-slovn"/>
        <w:numPr>
          <w:ilvl w:val="0"/>
          <w:numId w:val="0"/>
        </w:numPr>
        <w:ind w:left="360" w:hanging="360"/>
        <w:rPr>
          <w:rFonts w:ascii="Arial" w:hAnsi="Arial" w:cs="Arial"/>
          <w:i/>
          <w:szCs w:val="22"/>
        </w:rPr>
      </w:pPr>
    </w:p>
    <w:p w14:paraId="5370021F" w14:textId="77777777" w:rsidR="006E1CB2" w:rsidRPr="00667E81" w:rsidRDefault="006E1CB2" w:rsidP="006E1CB2">
      <w:pPr>
        <w:pStyle w:val="Normalni-slovn"/>
        <w:numPr>
          <w:ilvl w:val="0"/>
          <w:numId w:val="0"/>
        </w:numPr>
        <w:ind w:left="360" w:hanging="360"/>
        <w:rPr>
          <w:rFonts w:ascii="Arial" w:hAnsi="Arial" w:cs="Arial"/>
          <w:i/>
          <w:szCs w:val="22"/>
        </w:rPr>
      </w:pPr>
    </w:p>
    <w:p w14:paraId="3BBA0BBB" w14:textId="77777777" w:rsidR="006E1CB2" w:rsidRPr="00667E81" w:rsidRDefault="006E1CB2" w:rsidP="006E1CB2">
      <w:pPr>
        <w:spacing w:line="280" w:lineRule="atLeast"/>
        <w:rPr>
          <w:rFonts w:ascii="Arial" w:hAnsi="Arial" w:cs="Arial"/>
          <w:sz w:val="22"/>
          <w:szCs w:val="22"/>
        </w:rPr>
      </w:pPr>
    </w:p>
    <w:p w14:paraId="6B60D1F5" w14:textId="77777777" w:rsidR="00AB347A" w:rsidRPr="00667E81" w:rsidRDefault="00AB347A">
      <w:pPr>
        <w:rPr>
          <w:rFonts w:ascii="Arial" w:hAnsi="Arial" w:cs="Arial"/>
          <w:sz w:val="22"/>
          <w:szCs w:val="22"/>
        </w:rPr>
      </w:pPr>
    </w:p>
    <w:sectPr w:rsidR="00AB347A" w:rsidRPr="00667E81" w:rsidSect="00CC7F71">
      <w:headerReference w:type="default" r:id="rId8"/>
      <w:footerReference w:type="default" r:id="rId9"/>
      <w:pgSz w:w="11906" w:h="16838"/>
      <w:pgMar w:top="949" w:right="1417" w:bottom="709" w:left="1417" w:header="708"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8BB3" w14:textId="77777777" w:rsidR="00E5186C" w:rsidRDefault="00E5186C">
      <w:r>
        <w:separator/>
      </w:r>
    </w:p>
  </w:endnote>
  <w:endnote w:type="continuationSeparator" w:id="0">
    <w:p w14:paraId="5B09A8CA" w14:textId="77777777" w:rsidR="00E5186C" w:rsidRDefault="00E5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5BCD" w14:textId="0A09261B" w:rsidR="002847ED" w:rsidRPr="002256AA" w:rsidRDefault="00267A69" w:rsidP="002847ED">
    <w:pPr>
      <w:pStyle w:val="Zpat"/>
      <w:rPr>
        <w:rStyle w:val="Siln"/>
        <w:rFonts w:ascii="Arial" w:hAnsi="Arial" w:cs="Arial"/>
        <w:sz w:val="20"/>
        <w:szCs w:val="20"/>
      </w:rPr>
    </w:pPr>
    <w:r>
      <w:tab/>
    </w:r>
    <w:r w:rsidRPr="002256AA">
      <w:rPr>
        <w:rStyle w:val="Siln"/>
        <w:rFonts w:ascii="Arial" w:hAnsi="Arial" w:cs="Arial"/>
        <w:sz w:val="20"/>
        <w:szCs w:val="20"/>
      </w:rPr>
      <w:fldChar w:fldCharType="begin"/>
    </w:r>
    <w:r w:rsidRPr="002256AA">
      <w:rPr>
        <w:rStyle w:val="Siln"/>
        <w:rFonts w:ascii="Arial" w:hAnsi="Arial" w:cs="Arial"/>
        <w:sz w:val="20"/>
        <w:szCs w:val="20"/>
      </w:rPr>
      <w:instrText xml:space="preserve"> PAGE  \* Arabic  \* MERGEFORMAT </w:instrText>
    </w:r>
    <w:r w:rsidRPr="002256AA">
      <w:rPr>
        <w:rStyle w:val="Siln"/>
        <w:rFonts w:ascii="Arial" w:hAnsi="Arial" w:cs="Arial"/>
        <w:sz w:val="20"/>
        <w:szCs w:val="20"/>
      </w:rPr>
      <w:fldChar w:fldCharType="separate"/>
    </w:r>
    <w:r w:rsidR="00A106C2">
      <w:rPr>
        <w:rStyle w:val="Siln"/>
        <w:rFonts w:ascii="Arial" w:hAnsi="Arial" w:cs="Arial"/>
        <w:noProof/>
        <w:sz w:val="20"/>
        <w:szCs w:val="20"/>
      </w:rPr>
      <w:t>2</w:t>
    </w:r>
    <w:r w:rsidRPr="002256AA">
      <w:rPr>
        <w:rStyle w:val="Siln"/>
        <w:rFonts w:ascii="Arial" w:hAnsi="Arial" w:cs="Arial"/>
        <w:sz w:val="20"/>
        <w:szCs w:val="20"/>
      </w:rPr>
      <w:fldChar w:fldCharType="end"/>
    </w:r>
    <w:r w:rsidRPr="002256AA">
      <w:rPr>
        <w:rStyle w:val="Siln"/>
        <w:rFonts w:ascii="Arial" w:hAnsi="Arial" w:cs="Arial"/>
        <w:sz w:val="20"/>
        <w:szCs w:val="20"/>
      </w:rPr>
      <w:tab/>
    </w:r>
  </w:p>
  <w:p w14:paraId="42AD93F9" w14:textId="77777777" w:rsidR="00CC7F71" w:rsidRDefault="00267A69" w:rsidP="00CC7F71">
    <w:pPr>
      <w:pStyle w:val="Zpat"/>
      <w:tabs>
        <w:tab w:val="left" w:pos="5973"/>
      </w:tabs>
    </w:pPr>
    <w:r>
      <w:rPr>
        <w:noProof/>
        <w:lang w:val="cs-CZ"/>
      </w:rP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B0CD" w14:textId="77777777" w:rsidR="00E5186C" w:rsidRDefault="00E5186C">
      <w:r>
        <w:separator/>
      </w:r>
    </w:p>
  </w:footnote>
  <w:footnote w:type="continuationSeparator" w:id="0">
    <w:p w14:paraId="3B1AAE80" w14:textId="77777777" w:rsidR="00E5186C" w:rsidRDefault="00E5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9465" w14:textId="77777777" w:rsidR="00AF2F43" w:rsidRPr="000E24B2" w:rsidRDefault="006E1CB2" w:rsidP="00AF2F43">
    <w:pPr>
      <w:spacing w:before="100" w:beforeAutospacing="1" w:after="100" w:afterAutospacing="1"/>
    </w:pPr>
    <w:r w:rsidRPr="00572933">
      <w:rPr>
        <w:noProof/>
      </w:rPr>
      <w:drawing>
        <wp:inline distT="0" distB="0" distL="0" distR="0" wp14:anchorId="33781E12" wp14:editId="22267155">
          <wp:extent cx="1007745" cy="706755"/>
          <wp:effectExtent l="0" t="0" r="190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7B"/>
    <w:multiLevelType w:val="multilevel"/>
    <w:tmpl w:val="145C56E6"/>
    <w:lvl w:ilvl="0">
      <w:start w:val="1"/>
      <w:numFmt w:val="upperRoman"/>
      <w:pStyle w:val="Nadpis2"/>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webHidden w:val="0"/>
        <w:color w:val="auto"/>
        <w:spacing w:val="0"/>
        <w:w w:val="100"/>
        <w:kern w:val="0"/>
        <w:position w:val="0"/>
        <w:sz w:val="22"/>
        <w:szCs w:val="22"/>
        <w:u w:val="none" w:color="000000"/>
        <w:effect w:val="none"/>
        <w:vertAlign w:val="baseline"/>
        <w:specVanish w:val="0"/>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223220"/>
    <w:multiLevelType w:val="hybridMultilevel"/>
    <w:tmpl w:val="891461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0FD2316"/>
    <w:multiLevelType w:val="hybridMultilevel"/>
    <w:tmpl w:val="C2EEA31E"/>
    <w:lvl w:ilvl="0" w:tplc="5C48C3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406CC"/>
    <w:multiLevelType w:val="hybridMultilevel"/>
    <w:tmpl w:val="306CE83E"/>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9" w15:restartNumberingAfterBreak="0">
    <w:nsid w:val="3A627757"/>
    <w:multiLevelType w:val="hybridMultilevel"/>
    <w:tmpl w:val="0E08A4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2FF4D22"/>
    <w:multiLevelType w:val="hybridMultilevel"/>
    <w:tmpl w:val="CE5E8778"/>
    <w:lvl w:ilvl="0" w:tplc="04050001">
      <w:start w:val="1"/>
      <w:numFmt w:val="bullet"/>
      <w:lvlText w:val=""/>
      <w:lvlJc w:val="left"/>
      <w:pPr>
        <w:tabs>
          <w:tab w:val="left" w:pos="353"/>
        </w:tabs>
        <w:ind w:left="927"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8406FE">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D63EC0">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BE5CCE">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868B86">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CC4CC">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C7626">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20D75E">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6C526A">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5B42487"/>
    <w:multiLevelType w:val="hybridMultilevel"/>
    <w:tmpl w:val="1A1E4516"/>
    <w:lvl w:ilvl="0" w:tplc="2626C4A6">
      <w:start w:val="2"/>
      <w:numFmt w:val="decimal"/>
      <w:lvlText w:val="%1."/>
      <w:lvlJc w:val="left"/>
      <w:pPr>
        <w:ind w:left="723" w:hanging="360"/>
      </w:pPr>
      <w:rPr>
        <w:b w:val="0"/>
        <w:bCs w:val="0"/>
        <w:i w:val="0"/>
        <w:iCs w:val="0"/>
        <w:caps w:val="0"/>
        <w:smallCaps w:val="0"/>
        <w:strike w:val="0"/>
        <w:dstrike w:val="0"/>
        <w:outline w:val="0"/>
        <w:shadow w:val="0"/>
        <w:emboss w:val="0"/>
        <w:imprint w:val="0"/>
        <w:vanish w:val="0"/>
        <w:webHidden w:val="0"/>
        <w:color w:val="auto"/>
        <w:spacing w:val="0"/>
        <w:w w:val="100"/>
        <w:kern w:val="0"/>
        <w:position w:val="0"/>
        <w:sz w:val="22"/>
        <w:szCs w:val="22"/>
        <w:u w:val="none" w:color="000000"/>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55C3A9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97E1B81"/>
    <w:multiLevelType w:val="hybridMultilevel"/>
    <w:tmpl w:val="F25AFD74"/>
    <w:numStyleLink w:val="Importovanstyl6"/>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3"/>
  </w:num>
  <w:num w:numId="6">
    <w:abstractNumId w:val="13"/>
  </w:num>
  <w:num w:numId="7">
    <w:abstractNumId w:val="2"/>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B2"/>
    <w:rsid w:val="000277AE"/>
    <w:rsid w:val="0007065E"/>
    <w:rsid w:val="000A0958"/>
    <w:rsid w:val="000C22A1"/>
    <w:rsid w:val="000C4271"/>
    <w:rsid w:val="00100BB1"/>
    <w:rsid w:val="00116EE2"/>
    <w:rsid w:val="00121AFD"/>
    <w:rsid w:val="00165870"/>
    <w:rsid w:val="001C17D7"/>
    <w:rsid w:val="001C79C2"/>
    <w:rsid w:val="00205518"/>
    <w:rsid w:val="00243659"/>
    <w:rsid w:val="00267A69"/>
    <w:rsid w:val="00292C3D"/>
    <w:rsid w:val="002A70EA"/>
    <w:rsid w:val="002E0CF1"/>
    <w:rsid w:val="0031001B"/>
    <w:rsid w:val="0031758F"/>
    <w:rsid w:val="00332B93"/>
    <w:rsid w:val="00351F1C"/>
    <w:rsid w:val="00366848"/>
    <w:rsid w:val="00373728"/>
    <w:rsid w:val="0039139A"/>
    <w:rsid w:val="003E2B73"/>
    <w:rsid w:val="00444651"/>
    <w:rsid w:val="00447B5D"/>
    <w:rsid w:val="004622DA"/>
    <w:rsid w:val="00556046"/>
    <w:rsid w:val="005B22A4"/>
    <w:rsid w:val="00605B6A"/>
    <w:rsid w:val="00613DF4"/>
    <w:rsid w:val="006355B9"/>
    <w:rsid w:val="00667E81"/>
    <w:rsid w:val="006749EA"/>
    <w:rsid w:val="00697FFC"/>
    <w:rsid w:val="006D1BA8"/>
    <w:rsid w:val="006D6623"/>
    <w:rsid w:val="006E1CB2"/>
    <w:rsid w:val="006F5BD9"/>
    <w:rsid w:val="00720644"/>
    <w:rsid w:val="0078060F"/>
    <w:rsid w:val="00781B39"/>
    <w:rsid w:val="007B1EEB"/>
    <w:rsid w:val="007D69E2"/>
    <w:rsid w:val="007F5B11"/>
    <w:rsid w:val="0084634B"/>
    <w:rsid w:val="00867C3C"/>
    <w:rsid w:val="00877B41"/>
    <w:rsid w:val="00896FA5"/>
    <w:rsid w:val="008C39CA"/>
    <w:rsid w:val="008D3BB8"/>
    <w:rsid w:val="008D5E39"/>
    <w:rsid w:val="008E44E1"/>
    <w:rsid w:val="008F3EA2"/>
    <w:rsid w:val="009259E5"/>
    <w:rsid w:val="00944A49"/>
    <w:rsid w:val="009562D0"/>
    <w:rsid w:val="00963587"/>
    <w:rsid w:val="00967860"/>
    <w:rsid w:val="00997D35"/>
    <w:rsid w:val="009C1B2A"/>
    <w:rsid w:val="00A013E8"/>
    <w:rsid w:val="00A106C2"/>
    <w:rsid w:val="00A3438C"/>
    <w:rsid w:val="00AB347A"/>
    <w:rsid w:val="00AE2FA7"/>
    <w:rsid w:val="00AE5D38"/>
    <w:rsid w:val="00AF746C"/>
    <w:rsid w:val="00B10230"/>
    <w:rsid w:val="00B25938"/>
    <w:rsid w:val="00B476A8"/>
    <w:rsid w:val="00B51F45"/>
    <w:rsid w:val="00B62F65"/>
    <w:rsid w:val="00B938B4"/>
    <w:rsid w:val="00B94461"/>
    <w:rsid w:val="00BC3930"/>
    <w:rsid w:val="00BE6B24"/>
    <w:rsid w:val="00C24D74"/>
    <w:rsid w:val="00C44135"/>
    <w:rsid w:val="00CA793C"/>
    <w:rsid w:val="00CC3D67"/>
    <w:rsid w:val="00CD32EF"/>
    <w:rsid w:val="00CD7CE2"/>
    <w:rsid w:val="00D00E0E"/>
    <w:rsid w:val="00D62FB8"/>
    <w:rsid w:val="00DD7DB6"/>
    <w:rsid w:val="00DF12F8"/>
    <w:rsid w:val="00E00E73"/>
    <w:rsid w:val="00E04942"/>
    <w:rsid w:val="00E06B56"/>
    <w:rsid w:val="00E11DCC"/>
    <w:rsid w:val="00E35E4B"/>
    <w:rsid w:val="00E47DA0"/>
    <w:rsid w:val="00E5186C"/>
    <w:rsid w:val="00EA70B1"/>
    <w:rsid w:val="00EB5F64"/>
    <w:rsid w:val="00EB6193"/>
    <w:rsid w:val="00ED1756"/>
    <w:rsid w:val="00F32151"/>
    <w:rsid w:val="00F37911"/>
    <w:rsid w:val="00F74CB9"/>
    <w:rsid w:val="00FA226B"/>
    <w:rsid w:val="00FA5C9A"/>
    <w:rsid w:val="00FE5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2D91"/>
  <w15:chartTrackingRefBased/>
  <w15:docId w15:val="{6F0E71FB-3AD3-4259-A9EC-16AE1CAF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CB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720644"/>
    <w:pPr>
      <w:keepNext/>
      <w:numPr>
        <w:numId w:val="9"/>
      </w:numPr>
      <w:outlineLvl w:val="1"/>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6E1CB2"/>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uiPriority w:val="99"/>
    <w:unhideWhenUsed/>
    <w:rsid w:val="006E1CB2"/>
    <w:pPr>
      <w:tabs>
        <w:tab w:val="center" w:pos="4536"/>
        <w:tab w:val="right" w:pos="9072"/>
      </w:tabs>
    </w:pPr>
    <w:rPr>
      <w:lang w:val="x-none"/>
    </w:rPr>
  </w:style>
  <w:style w:type="character" w:customStyle="1" w:styleId="ZhlavChar">
    <w:name w:val="Záhlaví Char"/>
    <w:basedOn w:val="Standardnpsmoodstavce"/>
    <w:link w:val="Zhlav"/>
    <w:uiPriority w:val="99"/>
    <w:rsid w:val="006E1CB2"/>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6E1CB2"/>
    <w:pPr>
      <w:tabs>
        <w:tab w:val="center" w:pos="4536"/>
        <w:tab w:val="right" w:pos="9072"/>
      </w:tabs>
    </w:pPr>
    <w:rPr>
      <w:lang w:val="x-none"/>
    </w:rPr>
  </w:style>
  <w:style w:type="character" w:customStyle="1" w:styleId="ZpatChar">
    <w:name w:val="Zápatí Char"/>
    <w:basedOn w:val="Standardnpsmoodstavce"/>
    <w:link w:val="Zpat"/>
    <w:uiPriority w:val="99"/>
    <w:qFormat/>
    <w:rsid w:val="006E1CB2"/>
    <w:rPr>
      <w:rFonts w:ascii="Times New Roman" w:eastAsia="Times New Roman" w:hAnsi="Times New Roman" w:cs="Times New Roman"/>
      <w:sz w:val="24"/>
      <w:szCs w:val="24"/>
      <w:lang w:val="x-none" w:eastAsia="cs-CZ"/>
    </w:rPr>
  </w:style>
  <w:style w:type="paragraph" w:customStyle="1" w:styleId="Normalni-slovn">
    <w:name w:val="Normalni - Číslování"/>
    <w:basedOn w:val="Normln"/>
    <w:rsid w:val="006E1CB2"/>
    <w:pPr>
      <w:numPr>
        <w:numId w:val="1"/>
      </w:numPr>
      <w:tabs>
        <w:tab w:val="left" w:pos="360"/>
      </w:tabs>
      <w:spacing w:after="120"/>
      <w:jc w:val="both"/>
    </w:pPr>
    <w:rPr>
      <w:rFonts w:ascii="Arial Narrow" w:hAnsi="Arial Narrow"/>
      <w:sz w:val="22"/>
    </w:rPr>
  </w:style>
  <w:style w:type="character" w:styleId="Siln">
    <w:name w:val="Strong"/>
    <w:uiPriority w:val="22"/>
    <w:qFormat/>
    <w:rsid w:val="006E1CB2"/>
    <w:rPr>
      <w:rFonts w:cs="Times New Roman"/>
      <w:b/>
      <w:bCs/>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6E1CB2"/>
    <w:rPr>
      <w:rFonts w:ascii="Calibri" w:eastAsia="Calibri" w:hAnsi="Calibri" w:cs="Times New Roman"/>
    </w:rPr>
  </w:style>
  <w:style w:type="paragraph" w:styleId="Zkladntext">
    <w:name w:val="Body Text"/>
    <w:basedOn w:val="Normln"/>
    <w:link w:val="ZkladntextChar"/>
    <w:uiPriority w:val="99"/>
    <w:semiHidden/>
    <w:rsid w:val="006E1CB2"/>
    <w:pPr>
      <w:spacing w:after="120"/>
    </w:pPr>
  </w:style>
  <w:style w:type="character" w:customStyle="1" w:styleId="ZkladntextChar">
    <w:name w:val="Základní text Char"/>
    <w:basedOn w:val="Standardnpsmoodstavce"/>
    <w:link w:val="Zkladntext"/>
    <w:uiPriority w:val="99"/>
    <w:semiHidden/>
    <w:rsid w:val="006E1CB2"/>
    <w:rPr>
      <w:rFonts w:ascii="Times New Roman" w:eastAsia="Times New Roman" w:hAnsi="Times New Roman" w:cs="Times New Roman"/>
      <w:sz w:val="24"/>
      <w:szCs w:val="24"/>
      <w:lang w:eastAsia="cs-CZ"/>
    </w:rPr>
  </w:style>
  <w:style w:type="numbering" w:customStyle="1" w:styleId="Importovanstyl6">
    <w:name w:val="Importovaný styl 6"/>
    <w:rsid w:val="006E1CB2"/>
    <w:pPr>
      <w:numPr>
        <w:numId w:val="5"/>
      </w:numPr>
    </w:pPr>
  </w:style>
  <w:style w:type="character" w:customStyle="1" w:styleId="Nadpis2Char">
    <w:name w:val="Nadpis 2 Char"/>
    <w:basedOn w:val="Standardnpsmoodstavce"/>
    <w:link w:val="Nadpis2"/>
    <w:uiPriority w:val="9"/>
    <w:semiHidden/>
    <w:rsid w:val="00720644"/>
    <w:rPr>
      <w:rFonts w:ascii="Times New Roman" w:eastAsia="Times New Roman" w:hAnsi="Times New Roman" w:cs="Times New Roman"/>
      <w:b/>
      <w:sz w:val="28"/>
      <w:szCs w:val="20"/>
      <w:lang w:eastAsia="cs-CZ"/>
    </w:rPr>
  </w:style>
  <w:style w:type="table" w:styleId="Mkatabulky">
    <w:name w:val="Table Grid"/>
    <w:basedOn w:val="Normlntabulka"/>
    <w:uiPriority w:val="39"/>
    <w:rsid w:val="00720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476A8"/>
    <w:rPr>
      <w:sz w:val="16"/>
      <w:szCs w:val="16"/>
    </w:rPr>
  </w:style>
  <w:style w:type="paragraph" w:styleId="Textkomente">
    <w:name w:val="annotation text"/>
    <w:basedOn w:val="Normln"/>
    <w:link w:val="TextkomenteChar"/>
    <w:uiPriority w:val="99"/>
    <w:semiHidden/>
    <w:unhideWhenUsed/>
    <w:rsid w:val="00B476A8"/>
    <w:rPr>
      <w:sz w:val="20"/>
      <w:szCs w:val="20"/>
    </w:rPr>
  </w:style>
  <w:style w:type="character" w:customStyle="1" w:styleId="TextkomenteChar">
    <w:name w:val="Text komentáře Char"/>
    <w:basedOn w:val="Standardnpsmoodstavce"/>
    <w:link w:val="Textkomente"/>
    <w:uiPriority w:val="99"/>
    <w:semiHidden/>
    <w:rsid w:val="00B476A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476A8"/>
    <w:rPr>
      <w:b/>
      <w:bCs/>
    </w:rPr>
  </w:style>
  <w:style w:type="character" w:customStyle="1" w:styleId="PedmtkomenteChar">
    <w:name w:val="Předmět komentáře Char"/>
    <w:basedOn w:val="TextkomenteChar"/>
    <w:link w:val="Pedmtkomente"/>
    <w:uiPriority w:val="99"/>
    <w:semiHidden/>
    <w:rsid w:val="00B476A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476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76A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5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389E1-3B54-456A-99C1-C8474E04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5057</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Lízal</dc:creator>
  <cp:keywords/>
  <dc:description/>
  <cp:lastModifiedBy>Jan Lízal</cp:lastModifiedBy>
  <cp:revision>2</cp:revision>
  <dcterms:created xsi:type="dcterms:W3CDTF">2026-03-11T11:02:00Z</dcterms:created>
  <dcterms:modified xsi:type="dcterms:W3CDTF">2026-03-11T11:02:00Z</dcterms:modified>
</cp:coreProperties>
</file>