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Pr="001C3274" w:rsidRDefault="005437E1" w:rsidP="005437E1">
      <w:pPr>
        <w:rPr>
          <w:rFonts w:cs="Arial"/>
          <w:b/>
        </w:rPr>
      </w:pPr>
      <w:r w:rsidRPr="001C3274">
        <w:rPr>
          <w:rFonts w:cs="Arial"/>
          <w:b/>
        </w:rPr>
        <w:t>Příloha č. 4</w:t>
      </w:r>
    </w:p>
    <w:p w14:paraId="3C7D66BF" w14:textId="77777777" w:rsidR="005437E1" w:rsidRPr="001C3274" w:rsidRDefault="005437E1" w:rsidP="00A7690C">
      <w:pPr>
        <w:jc w:val="center"/>
        <w:rPr>
          <w:rFonts w:cs="Arial"/>
          <w:b/>
        </w:rPr>
      </w:pPr>
    </w:p>
    <w:p w14:paraId="50A4BCAC" w14:textId="77777777" w:rsidR="00A7690C" w:rsidRPr="001C3274" w:rsidRDefault="00A7690C" w:rsidP="00A7690C">
      <w:pPr>
        <w:jc w:val="center"/>
        <w:rPr>
          <w:rFonts w:cs="Arial"/>
          <w:b/>
        </w:rPr>
      </w:pPr>
      <w:r w:rsidRPr="001C3274">
        <w:rPr>
          <w:rFonts w:cs="Arial"/>
          <w:b/>
        </w:rPr>
        <w:t xml:space="preserve">Krycí list nabídky </w:t>
      </w:r>
    </w:p>
    <w:p w14:paraId="7439C49A" w14:textId="53E844DE" w:rsidR="00A7690C" w:rsidRPr="001C3274" w:rsidRDefault="00A7690C" w:rsidP="00A7690C">
      <w:pPr>
        <w:jc w:val="center"/>
        <w:rPr>
          <w:rFonts w:cs="Arial"/>
          <w:b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6313"/>
      </w:tblGrid>
      <w:tr w:rsidR="001C3274" w:rsidRPr="001C3274" w14:paraId="72F35052" w14:textId="77777777" w:rsidTr="0068143A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209636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6C2F6A5C" w14:textId="099255E1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Zadavatel: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FDF3E0" w14:textId="77777777" w:rsidR="001C3274" w:rsidRPr="0080141B" w:rsidRDefault="001C3274" w:rsidP="001C327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141B">
              <w:rPr>
                <w:rFonts w:ascii="Arial" w:hAnsi="Arial" w:cs="Arial"/>
                <w:sz w:val="20"/>
                <w:szCs w:val="20"/>
              </w:rPr>
              <w:t>Mendelova univerzita v Brně,</w:t>
            </w:r>
          </w:p>
          <w:p w14:paraId="721035F8" w14:textId="5F81A759" w:rsidR="001C3274" w:rsidRPr="0080141B" w:rsidRDefault="001C3274" w:rsidP="001C3274">
            <w:pPr>
              <w:rPr>
                <w:rFonts w:cs="Arial"/>
                <w:highlight w:val="yellow"/>
              </w:rPr>
            </w:pPr>
            <w:r w:rsidRPr="0080141B">
              <w:rPr>
                <w:rFonts w:cs="Arial"/>
              </w:rPr>
              <w:t>IČO 62156489, se sídlem Zemědělská 1665/1, 613 00 Brno</w:t>
            </w:r>
          </w:p>
        </w:tc>
      </w:tr>
      <w:tr w:rsidR="001C3274" w:rsidRPr="001C3274" w14:paraId="0B5E34EE" w14:textId="77777777" w:rsidTr="001C3274">
        <w:trPr>
          <w:trHeight w:val="382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7B03B2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7B5D42E9" w14:textId="157CA2B7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Veřejná zakázka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DCDEDA" w14:textId="31A66542" w:rsidR="001C3274" w:rsidRPr="0080141B" w:rsidRDefault="001A79C1" w:rsidP="001C3274">
            <w:pPr>
              <w:rPr>
                <w:rFonts w:cs="Arial"/>
                <w:b/>
                <w:bCs/>
                <w:highlight w:val="yellow"/>
              </w:rPr>
            </w:pPr>
            <w:r w:rsidRPr="001A79C1">
              <w:rPr>
                <w:rFonts w:cs="Arial"/>
                <w:b/>
                <w:bCs/>
                <w:iCs/>
                <w:color w:val="000000"/>
              </w:rPr>
              <w:t>Informační systém pro řízení a správu vzdělávání zaměstnanců</w:t>
            </w:r>
          </w:p>
        </w:tc>
      </w:tr>
      <w:tr w:rsidR="001C3274" w:rsidRPr="001C3274" w14:paraId="3867758B" w14:textId="77777777" w:rsidTr="0068143A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797506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382138DF" w14:textId="2F49ACDD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 xml:space="preserve">Název a </w:t>
            </w:r>
            <w:proofErr w:type="spellStart"/>
            <w:r w:rsidRPr="001C3274">
              <w:rPr>
                <w:rFonts w:cs="Arial"/>
              </w:rPr>
              <w:t>reg</w:t>
            </w:r>
            <w:proofErr w:type="spellEnd"/>
            <w:r w:rsidRPr="001C3274">
              <w:rPr>
                <w:rFonts w:cs="Arial"/>
              </w:rPr>
              <w:t>. č. projektu: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0A5486" w14:textId="77777777" w:rsidR="00AF6080" w:rsidRPr="00AF6080" w:rsidRDefault="00AF6080" w:rsidP="00AF6080">
            <w:pPr>
              <w:jc w:val="both"/>
              <w:rPr>
                <w:rFonts w:eastAsia="Arial" w:cs="Arial"/>
              </w:rPr>
            </w:pPr>
            <w:r w:rsidRPr="00AF6080">
              <w:rPr>
                <w:rFonts w:eastAsia="Arial" w:cs="Arial"/>
              </w:rPr>
              <w:t xml:space="preserve">Operační program Jan Amos Komenský; </w:t>
            </w:r>
          </w:p>
          <w:p w14:paraId="6D8F9581" w14:textId="68596DB9" w:rsidR="001C3274" w:rsidRPr="0080141B" w:rsidRDefault="00AF6080" w:rsidP="00AF6080">
            <w:pPr>
              <w:rPr>
                <w:rFonts w:cs="Arial"/>
                <w:highlight w:val="green"/>
              </w:rPr>
            </w:pPr>
            <w:r w:rsidRPr="00AF6080">
              <w:rPr>
                <w:rFonts w:eastAsia="Arial" w:cs="Arial"/>
              </w:rPr>
              <w:t xml:space="preserve">název projektu: Budování akademického zázemí pro výzkum a inovace, leadership a efektivní koordinaci výzkumného prostředí, </w:t>
            </w:r>
            <w:proofErr w:type="spellStart"/>
            <w:r w:rsidRPr="00AF6080">
              <w:rPr>
                <w:rFonts w:eastAsia="Arial" w:cs="Arial"/>
              </w:rPr>
              <w:t>reg</w:t>
            </w:r>
            <w:proofErr w:type="spellEnd"/>
            <w:r w:rsidRPr="00AF6080">
              <w:rPr>
                <w:rFonts w:eastAsia="Arial" w:cs="Arial"/>
              </w:rPr>
              <w:t>. č. CZ.02.01.01/00/23_026/0011485</w:t>
            </w:r>
          </w:p>
        </w:tc>
      </w:tr>
    </w:tbl>
    <w:p w14:paraId="529D00F1" w14:textId="77777777" w:rsidR="00DE44F7" w:rsidRPr="001C3274" w:rsidRDefault="00DE44F7" w:rsidP="00DE44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</w:rPr>
      </w:pPr>
      <w:r w:rsidRPr="001C3274">
        <w:rPr>
          <w:rFonts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261"/>
      </w:tblGrid>
      <w:tr w:rsidR="00DE44F7" w:rsidRPr="001C3274" w14:paraId="444403BA" w14:textId="77777777" w:rsidTr="004949BE">
        <w:trPr>
          <w:trHeight w:val="3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C39EFAB" w14:textId="42C48D9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Název</w:t>
            </w:r>
            <w:r w:rsidR="004949BE">
              <w:rPr>
                <w:rFonts w:cs="Arial"/>
              </w:rPr>
              <w:t xml:space="preserve"> (obchodní firma)</w:t>
            </w:r>
            <w:r w:rsidRPr="001C3274">
              <w:rPr>
                <w:rFonts w:cs="Arial"/>
              </w:rPr>
              <w:t>:</w:t>
            </w:r>
            <w:r w:rsidR="00693D84" w:rsidRPr="001C3274">
              <w:rPr>
                <w:rFonts w:cs="Arial"/>
              </w:rPr>
              <w:tab/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AC7653" w14:textId="77777777" w:rsidR="00DE44F7" w:rsidRPr="001C3274" w:rsidRDefault="00DE44F7" w:rsidP="00693D84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instrText xml:space="preserve"> FORMTEXT </w:instrText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separate"/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end"/>
            </w:r>
          </w:p>
        </w:tc>
      </w:tr>
      <w:tr w:rsidR="00DE44F7" w:rsidRPr="001C3274" w14:paraId="0CD2D16D" w14:textId="77777777" w:rsidTr="004949BE">
        <w:trPr>
          <w:trHeight w:val="29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4FCB8B" w14:textId="666C55C9" w:rsidR="00DE44F7" w:rsidRPr="001C3274" w:rsidRDefault="004949BE" w:rsidP="00693D84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DE44F7" w:rsidRPr="001C3274">
              <w:rPr>
                <w:rFonts w:cs="Arial"/>
              </w:rPr>
              <w:t>ídlo/místo podnikání: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40463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BF1D5D4" w14:textId="77777777" w:rsidTr="004949BE">
        <w:trPr>
          <w:trHeight w:val="3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B906D8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IČO: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833A3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0A2A4D63" w14:textId="77777777" w:rsidTr="004949BE">
        <w:trPr>
          <w:trHeight w:val="3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A4FB5D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DIČ: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4BCDFE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76E3F85C" w14:textId="77777777" w:rsidTr="004949BE">
        <w:trPr>
          <w:trHeight w:val="3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E786B7" w14:textId="2FF8AA17" w:rsidR="00DE44F7" w:rsidRPr="001C3274" w:rsidRDefault="004949BE" w:rsidP="00693D84">
            <w:pPr>
              <w:rPr>
                <w:rFonts w:cs="Arial"/>
                <w:highlight w:val="green"/>
              </w:rPr>
            </w:pPr>
            <w:r>
              <w:rPr>
                <w:rFonts w:cs="Arial"/>
              </w:rPr>
              <w:t>B</w:t>
            </w:r>
            <w:r w:rsidR="00DE44F7" w:rsidRPr="001C3274">
              <w:rPr>
                <w:rFonts w:cs="Arial"/>
              </w:rPr>
              <w:t>ankovní spojení: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27D35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44C2756" w14:textId="77777777" w:rsidTr="004949BE">
        <w:trPr>
          <w:trHeight w:val="3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04C7F9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ID datové schránky: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78907E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35B57295" w14:textId="77777777" w:rsidTr="004949BE">
        <w:trPr>
          <w:trHeight w:val="3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88DE7EF" w14:textId="6D6F8F38" w:rsidR="00DE44F7" w:rsidRPr="001C3274" w:rsidRDefault="004949BE" w:rsidP="00693D8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2869E6" w:rsidRPr="001C3274">
              <w:rPr>
                <w:rFonts w:cs="Arial"/>
              </w:rPr>
              <w:t xml:space="preserve">soba oprávněná jednat za dodavatele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77F8F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71A4B6A1" w14:textId="77777777" w:rsidTr="004949BE">
        <w:trPr>
          <w:trHeight w:val="29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CF98B9C" w14:textId="2E165203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E-mail: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6D8C1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4B185E8" w14:textId="77777777" w:rsidTr="004949BE">
        <w:trPr>
          <w:trHeight w:val="21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FF41FD" w14:textId="3E01D54B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Telefon: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93585C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5F35521E" w14:textId="77777777" w:rsidTr="004949BE">
        <w:trPr>
          <w:trHeight w:val="32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D2DB7DD" w14:textId="77777777" w:rsidR="000C10BE" w:rsidRDefault="004949BE" w:rsidP="00693D8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</w:p>
          <w:p w14:paraId="696AEFDE" w14:textId="6F633D25" w:rsidR="00DE44F7" w:rsidRPr="001C3274" w:rsidRDefault="00DE44F7" w:rsidP="00693D84">
            <w:pPr>
              <w:rPr>
                <w:rFonts w:cs="Arial"/>
              </w:rPr>
            </w:pPr>
            <w:proofErr w:type="spellStart"/>
            <w:r w:rsidRPr="001C3274">
              <w:rPr>
                <w:rFonts w:cs="Arial"/>
              </w:rPr>
              <w:t>ontaktní</w:t>
            </w:r>
            <w:proofErr w:type="spellEnd"/>
            <w:r w:rsidRPr="001C3274">
              <w:rPr>
                <w:rFonts w:cs="Arial"/>
              </w:rPr>
              <w:t xml:space="preserve"> osoba ve věci </w:t>
            </w:r>
            <w:r w:rsidR="002869E6">
              <w:rPr>
                <w:rFonts w:cs="Arial"/>
              </w:rPr>
              <w:t>veřejné zakázky</w:t>
            </w:r>
            <w:r w:rsidRPr="001C3274">
              <w:rPr>
                <w:rFonts w:cs="Arial"/>
              </w:rPr>
              <w:t>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8108A4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3706B5C5" w14:textId="77777777" w:rsidTr="004949BE">
        <w:trPr>
          <w:trHeight w:val="3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B9C413C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E-mail: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F69B2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A7548E6" w14:textId="77777777" w:rsidTr="004949BE">
        <w:trPr>
          <w:trHeight w:val="33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7813D2" w14:textId="5A157A6D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Tel</w:t>
            </w:r>
            <w:r w:rsidR="002869E6">
              <w:rPr>
                <w:rFonts w:cs="Arial"/>
              </w:rPr>
              <w:t>efon</w:t>
            </w:r>
            <w:r w:rsidRPr="001C3274">
              <w:rPr>
                <w:rFonts w:cs="Arial"/>
              </w:rPr>
              <w:t>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9D1D2D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2938D6E5" w14:textId="77777777" w:rsidTr="004949BE">
        <w:trPr>
          <w:trHeight w:val="6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7A7BA5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Dodavatel je malý či střední podnik, uveďte ano/ne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6257C" w14:textId="77777777" w:rsidR="00DE44F7" w:rsidRPr="001C3274" w:rsidRDefault="00DE44F7" w:rsidP="00693D84">
            <w:pPr>
              <w:jc w:val="center"/>
              <w:rPr>
                <w:rFonts w:cs="Arial"/>
                <w:highlight w:val="yellow"/>
              </w:rPr>
            </w:pPr>
            <w:r w:rsidRPr="001C3274">
              <w:rPr>
                <w:rFonts w:cs="Arial"/>
                <w:highlight w:val="yellow"/>
              </w:rPr>
              <w:t>ANO/NE</w:t>
            </w:r>
          </w:p>
        </w:tc>
      </w:tr>
    </w:tbl>
    <w:p w14:paraId="6675A1AC" w14:textId="77777777" w:rsidR="00043813" w:rsidRDefault="00043813" w:rsidP="009A077D">
      <w:pPr>
        <w:rPr>
          <w:rFonts w:cs="Arial"/>
          <w:b/>
        </w:rPr>
      </w:pPr>
    </w:p>
    <w:p w14:paraId="10A6E599" w14:textId="1F2EEE38" w:rsidR="00DE44F7" w:rsidRPr="001C3274" w:rsidRDefault="00DE44F7" w:rsidP="009A077D">
      <w:pPr>
        <w:rPr>
          <w:rFonts w:cs="Arial"/>
          <w:b/>
        </w:rPr>
      </w:pPr>
      <w:r w:rsidRPr="001C3274">
        <w:rPr>
          <w:rFonts w:cs="Arial"/>
          <w:b/>
        </w:rPr>
        <w:t xml:space="preserve">II. </w:t>
      </w:r>
      <w:r w:rsidR="0000694A" w:rsidRPr="001C3274">
        <w:rPr>
          <w:rFonts w:cs="Arial"/>
          <w:b/>
        </w:rPr>
        <w:t xml:space="preserve">Hodnotící kritérium – </w:t>
      </w:r>
      <w:r w:rsidRPr="001C3274">
        <w:rPr>
          <w:rFonts w:cs="Arial"/>
          <w:b/>
        </w:rPr>
        <w:t>Nabídková cena v Kč bez DPH</w:t>
      </w:r>
      <w:r w:rsidR="00147076">
        <w:rPr>
          <w:rFonts w:cs="Arial"/>
          <w:b/>
        </w:rPr>
        <w:t>, členění nabídkové ceny</w:t>
      </w:r>
      <w:r w:rsidRPr="001C3274">
        <w:rPr>
          <w:rFonts w:cs="Arial"/>
          <w:b/>
        </w:rPr>
        <w:t xml:space="preserve"> </w:t>
      </w:r>
    </w:p>
    <w:p w14:paraId="2961BAF7" w14:textId="54DCD021" w:rsidR="00AF02F6" w:rsidRDefault="00AF02F6" w:rsidP="000B4398">
      <w:pPr>
        <w:jc w:val="center"/>
        <w:rPr>
          <w:rFonts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440CE7" w14:paraId="773C7E12" w14:textId="77777777" w:rsidTr="009D2EA3">
        <w:tc>
          <w:tcPr>
            <w:tcW w:w="6374" w:type="dxa"/>
          </w:tcPr>
          <w:p w14:paraId="7E8D399A" w14:textId="61560BE1" w:rsidR="00440CE7" w:rsidRPr="009D2EA3" w:rsidRDefault="00FA46BE" w:rsidP="009D2EA3">
            <w:pPr>
              <w:pStyle w:val="Odstavecseseznamem"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9D2EA3">
              <w:rPr>
                <w:rFonts w:cs="Arial"/>
                <w:bCs/>
              </w:rPr>
              <w:t>Jednorázová cena za pořízení, implementaci a umožnění užívání systému dle podmínek zadavatele</w:t>
            </w:r>
          </w:p>
        </w:tc>
        <w:tc>
          <w:tcPr>
            <w:tcW w:w="2688" w:type="dxa"/>
          </w:tcPr>
          <w:p w14:paraId="0AE7BCA3" w14:textId="7A7265BC" w:rsidR="00440CE7" w:rsidRDefault="00FA46BE" w:rsidP="009D2EA3">
            <w:pPr>
              <w:pStyle w:val="Odrky"/>
              <w:numPr>
                <w:ilvl w:val="0"/>
                <w:numId w:val="0"/>
              </w:numPr>
              <w:ind w:left="1224"/>
              <w:jc w:val="right"/>
              <w:rPr>
                <w:rFonts w:cs="Arial"/>
                <w:b/>
              </w:rPr>
            </w:pPr>
            <w:r>
              <w:rPr>
                <w:highlight w:val="yellow"/>
              </w:rPr>
              <w:t>……………</w:t>
            </w:r>
          </w:p>
        </w:tc>
      </w:tr>
      <w:tr w:rsidR="00FA46BE" w14:paraId="3E5711D7" w14:textId="77777777" w:rsidTr="009D2EA3">
        <w:tc>
          <w:tcPr>
            <w:tcW w:w="6374" w:type="dxa"/>
          </w:tcPr>
          <w:p w14:paraId="66BD75F8" w14:textId="024F47DD" w:rsidR="00FA46BE" w:rsidRPr="009D2EA3" w:rsidRDefault="00A11D6E" w:rsidP="009D2EA3">
            <w:pPr>
              <w:pStyle w:val="Odstavecseseznamem"/>
              <w:numPr>
                <w:ilvl w:val="0"/>
                <w:numId w:val="4"/>
              </w:numPr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Paušální c</w:t>
            </w:r>
            <w:r w:rsidR="00FA46BE" w:rsidRPr="009D2EA3">
              <w:rPr>
                <w:rFonts w:cs="Arial"/>
                <w:bCs/>
              </w:rPr>
              <w:t xml:space="preserve">ena za provoz, správu a podporu systému </w:t>
            </w:r>
            <w:r w:rsidR="00FA46BE" w:rsidRPr="009D2EA3">
              <w:rPr>
                <w:rFonts w:cs="Arial"/>
                <w:b/>
              </w:rPr>
              <w:t>x</w:t>
            </w:r>
            <w:r w:rsidR="00FA46BE" w:rsidRPr="009D2EA3">
              <w:rPr>
                <w:rFonts w:cs="Arial"/>
                <w:bCs/>
              </w:rPr>
              <w:t xml:space="preserve"> </w:t>
            </w:r>
            <w:r w:rsidR="009D2EA3" w:rsidRPr="009D2EA3">
              <w:rPr>
                <w:rFonts w:cs="Arial"/>
                <w:bCs/>
              </w:rPr>
              <w:t>36</w:t>
            </w:r>
            <w:r w:rsidR="00FA46BE" w:rsidRPr="009D2EA3">
              <w:rPr>
                <w:rFonts w:cs="Arial"/>
                <w:bCs/>
              </w:rPr>
              <w:t xml:space="preserve"> měsíců </w:t>
            </w:r>
            <w:r w:rsidR="009D2EA3" w:rsidRPr="009D2EA3">
              <w:rPr>
                <w:rFonts w:cs="Arial"/>
                <w:bCs/>
              </w:rPr>
              <w:t>doby</w:t>
            </w:r>
            <w:r w:rsidR="00FA46BE" w:rsidRPr="009D2EA3">
              <w:rPr>
                <w:rFonts w:cs="Arial"/>
                <w:bCs/>
              </w:rPr>
              <w:t xml:space="preserve"> plnění veřejné zakázky </w:t>
            </w:r>
          </w:p>
        </w:tc>
        <w:tc>
          <w:tcPr>
            <w:tcW w:w="2688" w:type="dxa"/>
          </w:tcPr>
          <w:p w14:paraId="0D6387A2" w14:textId="2075EA26" w:rsidR="00FA46BE" w:rsidRDefault="00FA46BE" w:rsidP="009D2EA3">
            <w:pPr>
              <w:pStyle w:val="Odrky"/>
              <w:numPr>
                <w:ilvl w:val="0"/>
                <w:numId w:val="0"/>
              </w:numPr>
              <w:ind w:left="1224"/>
              <w:jc w:val="right"/>
              <w:rPr>
                <w:rFonts w:cs="Arial"/>
                <w:b/>
              </w:rPr>
            </w:pPr>
            <w:r>
              <w:rPr>
                <w:highlight w:val="yellow"/>
              </w:rPr>
              <w:t>……………</w:t>
            </w:r>
          </w:p>
        </w:tc>
      </w:tr>
      <w:tr w:rsidR="00605CA8" w14:paraId="68FF3FD8" w14:textId="77777777" w:rsidTr="009D2EA3">
        <w:tc>
          <w:tcPr>
            <w:tcW w:w="6374" w:type="dxa"/>
          </w:tcPr>
          <w:p w14:paraId="50F8B54F" w14:textId="77777777" w:rsidR="00605CA8" w:rsidRPr="00FA46BE" w:rsidRDefault="00605CA8" w:rsidP="00605CA8">
            <w:pPr>
              <w:rPr>
                <w:rFonts w:cs="Arial"/>
                <w:b/>
                <w:bCs/>
              </w:rPr>
            </w:pPr>
            <w:r w:rsidRPr="00FA46BE">
              <w:rPr>
                <w:rFonts w:cs="Arial"/>
                <w:b/>
                <w:bCs/>
              </w:rPr>
              <w:t xml:space="preserve">Nabídková cena v Kč bez DPH </w:t>
            </w:r>
          </w:p>
          <w:p w14:paraId="26A17E01" w14:textId="70507103" w:rsidR="00605CA8" w:rsidRPr="00605CA8" w:rsidRDefault="00605CA8" w:rsidP="00605CA8">
            <w:pPr>
              <w:rPr>
                <w:rFonts w:cs="Arial"/>
                <w:bCs/>
              </w:rPr>
            </w:pPr>
            <w:r w:rsidRPr="00605CA8">
              <w:rPr>
                <w:rFonts w:cs="Arial"/>
                <w:b/>
                <w:bCs/>
                <w:sz w:val="22"/>
                <w:szCs w:val="22"/>
              </w:rPr>
              <w:t>[</w:t>
            </w:r>
            <w:r w:rsidRPr="00605CA8">
              <w:rPr>
                <w:rFonts w:cs="Arial"/>
                <w:b/>
                <w:bCs/>
              </w:rPr>
              <w:t>za splnění předmětu veřejné zakázky – bude hodnocena, jedná se o součet cen uvedených pod písm. a) a b)]</w:t>
            </w:r>
          </w:p>
        </w:tc>
        <w:tc>
          <w:tcPr>
            <w:tcW w:w="2688" w:type="dxa"/>
          </w:tcPr>
          <w:p w14:paraId="1C6BA756" w14:textId="3C118B9C" w:rsidR="00605CA8" w:rsidRDefault="00605CA8" w:rsidP="009D2EA3">
            <w:pPr>
              <w:pStyle w:val="Odrky"/>
              <w:numPr>
                <w:ilvl w:val="0"/>
                <w:numId w:val="0"/>
              </w:numPr>
              <w:ind w:left="1224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……………</w:t>
            </w:r>
          </w:p>
        </w:tc>
      </w:tr>
      <w:tr w:rsidR="00440CE7" w14:paraId="050E481B" w14:textId="77777777" w:rsidTr="009D2EA3">
        <w:tc>
          <w:tcPr>
            <w:tcW w:w="6374" w:type="dxa"/>
          </w:tcPr>
          <w:p w14:paraId="09E37550" w14:textId="77777777" w:rsidR="009D2EA3" w:rsidRDefault="00FA46BE" w:rsidP="00FA46B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Paušální c</w:t>
            </w:r>
            <w:r w:rsidRPr="00FA46BE">
              <w:rPr>
                <w:rFonts w:cs="Arial"/>
                <w:bCs/>
              </w:rPr>
              <w:t>en</w:t>
            </w:r>
            <w:r>
              <w:rPr>
                <w:rFonts w:cs="Arial"/>
                <w:bCs/>
              </w:rPr>
              <w:t>a</w:t>
            </w:r>
            <w:r w:rsidRPr="00FA46BE">
              <w:rPr>
                <w:rFonts w:cs="Arial"/>
                <w:bCs/>
              </w:rPr>
              <w:t xml:space="preserve"> za provoz, správu a podporu systému </w:t>
            </w:r>
            <w:r w:rsidR="009D2EA3">
              <w:rPr>
                <w:rFonts w:cs="Arial"/>
                <w:bCs/>
              </w:rPr>
              <w:t>za 1 měsíc</w:t>
            </w:r>
          </w:p>
          <w:p w14:paraId="2D544397" w14:textId="755D38FA" w:rsidR="00440CE7" w:rsidRDefault="00FA46BE" w:rsidP="009D2EA3">
            <w:pPr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(</w:t>
            </w:r>
            <w:r w:rsidRPr="00A702E7">
              <w:rPr>
                <w:rFonts w:cs="Arial"/>
                <w:bCs/>
              </w:rPr>
              <w:t>Fakturace paušální ceny bude probíhat měsíčně, zpětně za uplynulý kalendářní měsíc</w:t>
            </w:r>
            <w:r w:rsidR="009D2EA3">
              <w:rPr>
                <w:rFonts w:cs="Arial"/>
                <w:bCs/>
              </w:rPr>
              <w:t xml:space="preserve">, po dobu 36 měsíců </w:t>
            </w:r>
            <w:r w:rsidR="009D2EA3" w:rsidRPr="009D2EA3">
              <w:rPr>
                <w:rFonts w:cs="Arial"/>
                <w:bCs/>
              </w:rPr>
              <w:t>doby plnění veřejné zakázky</w:t>
            </w:r>
            <w:r w:rsidR="009D2EA3">
              <w:rPr>
                <w:rFonts w:cs="Arial"/>
                <w:bCs/>
              </w:rPr>
              <w:t>)</w:t>
            </w:r>
            <w:r w:rsidRPr="00A702E7">
              <w:rPr>
                <w:rFonts w:cs="Arial"/>
                <w:bCs/>
              </w:rPr>
              <w:t>.</w:t>
            </w:r>
          </w:p>
        </w:tc>
        <w:tc>
          <w:tcPr>
            <w:tcW w:w="2688" w:type="dxa"/>
          </w:tcPr>
          <w:p w14:paraId="14B1D392" w14:textId="0E458127" w:rsidR="00440CE7" w:rsidRDefault="00FA46BE" w:rsidP="009D2EA3">
            <w:pPr>
              <w:pStyle w:val="Odrky"/>
              <w:numPr>
                <w:ilvl w:val="0"/>
                <w:numId w:val="0"/>
              </w:numPr>
              <w:ind w:left="1224"/>
              <w:jc w:val="right"/>
              <w:rPr>
                <w:rFonts w:cs="Arial"/>
                <w:b/>
              </w:rPr>
            </w:pPr>
            <w:r>
              <w:rPr>
                <w:highlight w:val="yellow"/>
              </w:rPr>
              <w:t>……………</w:t>
            </w:r>
          </w:p>
        </w:tc>
      </w:tr>
    </w:tbl>
    <w:p w14:paraId="3629553C" w14:textId="77777777" w:rsidR="00440CE7" w:rsidRPr="001C3274" w:rsidRDefault="00440CE7" w:rsidP="000B4398">
      <w:pPr>
        <w:jc w:val="center"/>
        <w:rPr>
          <w:rFonts w:cs="Arial"/>
          <w:b/>
        </w:rPr>
      </w:pPr>
    </w:p>
    <w:p w14:paraId="2B715B3C" w14:textId="77777777" w:rsidR="00D4070C" w:rsidRPr="001C3274" w:rsidRDefault="00D4070C" w:rsidP="00113077">
      <w:pPr>
        <w:rPr>
          <w:rFonts w:cs="Arial"/>
        </w:rPr>
      </w:pPr>
    </w:p>
    <w:p w14:paraId="42686155" w14:textId="77777777" w:rsidR="00113077" w:rsidRPr="001C3274" w:rsidRDefault="00113077" w:rsidP="00113077">
      <w:pPr>
        <w:rPr>
          <w:rFonts w:cs="Arial"/>
        </w:rPr>
      </w:pPr>
      <w:r w:rsidRPr="001C3274">
        <w:rPr>
          <w:rFonts w:cs="Arial"/>
        </w:rPr>
        <w:t xml:space="preserve">V </w:t>
      </w:r>
      <w:r w:rsidRPr="001C3274">
        <w:rPr>
          <w:rFonts w:cs="Arial"/>
          <w:highlight w:val="yellow"/>
        </w:rPr>
        <w:t>……………..</w:t>
      </w:r>
      <w:r w:rsidRPr="001C3274">
        <w:rPr>
          <w:rFonts w:cs="Arial"/>
        </w:rPr>
        <w:t xml:space="preserve"> dne </w:t>
      </w:r>
      <w:r w:rsidRPr="001C3274">
        <w:rPr>
          <w:rFonts w:cs="Arial"/>
          <w:highlight w:val="yellow"/>
        </w:rPr>
        <w:t>…………………</w:t>
      </w:r>
    </w:p>
    <w:p w14:paraId="396AD598" w14:textId="77777777" w:rsidR="00113077" w:rsidRPr="001C3274" w:rsidRDefault="00113077" w:rsidP="00113077">
      <w:pPr>
        <w:rPr>
          <w:rFonts w:cs="Arial"/>
        </w:rPr>
      </w:pPr>
    </w:p>
    <w:p w14:paraId="5290E848" w14:textId="77777777" w:rsidR="00113077" w:rsidRPr="001C3274" w:rsidRDefault="00113077" w:rsidP="00113077">
      <w:pPr>
        <w:rPr>
          <w:rFonts w:cs="Arial"/>
        </w:rPr>
      </w:pPr>
    </w:p>
    <w:p w14:paraId="1C2BF79D" w14:textId="77777777" w:rsidR="00113077" w:rsidRPr="001C3274" w:rsidRDefault="00113077" w:rsidP="00113077">
      <w:pPr>
        <w:rPr>
          <w:rFonts w:cs="Arial"/>
        </w:rPr>
      </w:pPr>
    </w:p>
    <w:p w14:paraId="5DC6F343" w14:textId="77777777" w:rsidR="00113077" w:rsidRPr="001C3274" w:rsidRDefault="00113077" w:rsidP="00113077">
      <w:pPr>
        <w:rPr>
          <w:rFonts w:cs="Arial"/>
        </w:rPr>
      </w:pPr>
    </w:p>
    <w:p w14:paraId="346F3824" w14:textId="77777777" w:rsidR="00113077" w:rsidRPr="001C3274" w:rsidRDefault="00113077" w:rsidP="00113077">
      <w:pPr>
        <w:rPr>
          <w:rFonts w:cs="Arial"/>
        </w:rPr>
      </w:pPr>
    </w:p>
    <w:p w14:paraId="29C99F03" w14:textId="77777777" w:rsidR="00113077" w:rsidRPr="001C3274" w:rsidRDefault="00113077" w:rsidP="00113077">
      <w:pPr>
        <w:ind w:left="2832" w:firstLine="708"/>
        <w:jc w:val="center"/>
        <w:rPr>
          <w:rFonts w:cs="Arial"/>
        </w:rPr>
      </w:pPr>
      <w:r w:rsidRPr="001C3274">
        <w:rPr>
          <w:rFonts w:cs="Arial"/>
          <w:highlight w:val="yellow"/>
        </w:rPr>
        <w:t>……………………………………………………………</w:t>
      </w:r>
    </w:p>
    <w:p w14:paraId="2F913694" w14:textId="296FDAA8" w:rsidR="00113077" w:rsidRPr="001C3274" w:rsidRDefault="00113077" w:rsidP="001C3274">
      <w:pPr>
        <w:ind w:left="2124" w:firstLine="708"/>
        <w:jc w:val="center"/>
        <w:rPr>
          <w:rFonts w:cs="Arial"/>
        </w:rPr>
      </w:pPr>
      <w:r w:rsidRPr="001C3274">
        <w:rPr>
          <w:rFonts w:cs="Arial"/>
        </w:rPr>
        <w:t xml:space="preserve">         podpis osoby oprávněné jednat za dodavatele</w:t>
      </w:r>
    </w:p>
    <w:sectPr w:rsidR="00113077" w:rsidRPr="001C32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49AF" w14:textId="77777777" w:rsidR="00011801" w:rsidRDefault="00011801" w:rsidP="00A7690C">
      <w:r>
        <w:separator/>
      </w:r>
    </w:p>
  </w:endnote>
  <w:endnote w:type="continuationSeparator" w:id="0">
    <w:p w14:paraId="0F8EA8B6" w14:textId="77777777" w:rsidR="00011801" w:rsidRDefault="00011801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F59F45D" w:rsidR="00693D84" w:rsidRDefault="00693D84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9005FD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70DC" w14:textId="77777777" w:rsidR="00011801" w:rsidRDefault="00011801" w:rsidP="00A7690C">
      <w:r>
        <w:separator/>
      </w:r>
    </w:p>
  </w:footnote>
  <w:footnote w:type="continuationSeparator" w:id="0">
    <w:p w14:paraId="03CA1C48" w14:textId="77777777" w:rsidR="00011801" w:rsidRDefault="00011801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722C7A3A" w:rsidR="00693D84" w:rsidRDefault="00693D84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693D84" w:rsidRDefault="00693D84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693D84" w:rsidRDefault="00693D84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693D84" w:rsidRPr="005437E1" w:rsidRDefault="00693D84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120E2C"/>
    <w:multiLevelType w:val="hybridMultilevel"/>
    <w:tmpl w:val="3D2E7D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0694A"/>
    <w:rsid w:val="00011801"/>
    <w:rsid w:val="00043813"/>
    <w:rsid w:val="000A394F"/>
    <w:rsid w:val="000A5327"/>
    <w:rsid w:val="000A6CEB"/>
    <w:rsid w:val="000B4398"/>
    <w:rsid w:val="000C10BE"/>
    <w:rsid w:val="00104270"/>
    <w:rsid w:val="00111604"/>
    <w:rsid w:val="0011279F"/>
    <w:rsid w:val="00113077"/>
    <w:rsid w:val="00134043"/>
    <w:rsid w:val="00147076"/>
    <w:rsid w:val="00157455"/>
    <w:rsid w:val="00186689"/>
    <w:rsid w:val="001A60EC"/>
    <w:rsid w:val="001A79C1"/>
    <w:rsid w:val="001B1EB7"/>
    <w:rsid w:val="001C3274"/>
    <w:rsid w:val="001F56F2"/>
    <w:rsid w:val="00270F34"/>
    <w:rsid w:val="002869E6"/>
    <w:rsid w:val="00295BAF"/>
    <w:rsid w:val="002D56F9"/>
    <w:rsid w:val="002D59C4"/>
    <w:rsid w:val="002F7DBC"/>
    <w:rsid w:val="00302B94"/>
    <w:rsid w:val="003414C6"/>
    <w:rsid w:val="00381628"/>
    <w:rsid w:val="003C5DF5"/>
    <w:rsid w:val="003D0A72"/>
    <w:rsid w:val="003F5E75"/>
    <w:rsid w:val="0040473E"/>
    <w:rsid w:val="00440CE7"/>
    <w:rsid w:val="00486FF4"/>
    <w:rsid w:val="004949BE"/>
    <w:rsid w:val="0053587B"/>
    <w:rsid w:val="005437E1"/>
    <w:rsid w:val="005519EC"/>
    <w:rsid w:val="005732DC"/>
    <w:rsid w:val="00581367"/>
    <w:rsid w:val="00605CA8"/>
    <w:rsid w:val="00693D84"/>
    <w:rsid w:val="00697474"/>
    <w:rsid w:val="006B546E"/>
    <w:rsid w:val="006C2D5F"/>
    <w:rsid w:val="00752054"/>
    <w:rsid w:val="0080141B"/>
    <w:rsid w:val="00802CC6"/>
    <w:rsid w:val="00802D9E"/>
    <w:rsid w:val="00825DBA"/>
    <w:rsid w:val="0088250B"/>
    <w:rsid w:val="0088763A"/>
    <w:rsid w:val="008F6FA7"/>
    <w:rsid w:val="00994D3A"/>
    <w:rsid w:val="009A077D"/>
    <w:rsid w:val="009A4148"/>
    <w:rsid w:val="009C4B5F"/>
    <w:rsid w:val="009D2EA3"/>
    <w:rsid w:val="00A0336C"/>
    <w:rsid w:val="00A11D6E"/>
    <w:rsid w:val="00A7690C"/>
    <w:rsid w:val="00AF02F6"/>
    <w:rsid w:val="00AF6080"/>
    <w:rsid w:val="00B30858"/>
    <w:rsid w:val="00B44E99"/>
    <w:rsid w:val="00B8711A"/>
    <w:rsid w:val="00C00D38"/>
    <w:rsid w:val="00C14902"/>
    <w:rsid w:val="00C819DF"/>
    <w:rsid w:val="00D009AF"/>
    <w:rsid w:val="00D012BF"/>
    <w:rsid w:val="00D01CD0"/>
    <w:rsid w:val="00D3272E"/>
    <w:rsid w:val="00D4070C"/>
    <w:rsid w:val="00D44153"/>
    <w:rsid w:val="00D47E8C"/>
    <w:rsid w:val="00D75A60"/>
    <w:rsid w:val="00DA1761"/>
    <w:rsid w:val="00DB4046"/>
    <w:rsid w:val="00DB59E0"/>
    <w:rsid w:val="00DE44F7"/>
    <w:rsid w:val="00E466BA"/>
    <w:rsid w:val="00E61E5B"/>
    <w:rsid w:val="00E92436"/>
    <w:rsid w:val="00E94363"/>
    <w:rsid w:val="00ED365D"/>
    <w:rsid w:val="00EE5DAB"/>
    <w:rsid w:val="00F735F8"/>
    <w:rsid w:val="00FA46BE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DE44F7"/>
    <w:pPr>
      <w:spacing w:after="0" w:line="240" w:lineRule="auto"/>
    </w:pPr>
  </w:style>
  <w:style w:type="paragraph" w:styleId="Revize">
    <w:name w:val="Revision"/>
    <w:hidden/>
    <w:uiPriority w:val="99"/>
    <w:semiHidden/>
    <w:rsid w:val="0013404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table" w:styleId="Mkatabulky">
    <w:name w:val="Table Grid"/>
    <w:basedOn w:val="Normlntabulka"/>
    <w:uiPriority w:val="39"/>
    <w:rsid w:val="0044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09E8-3046-4383-81E0-1007AECF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Jan Lízal</cp:lastModifiedBy>
  <cp:revision>16</cp:revision>
  <cp:lastPrinted>2018-03-26T14:25:00Z</cp:lastPrinted>
  <dcterms:created xsi:type="dcterms:W3CDTF">2025-09-08T09:39:00Z</dcterms:created>
  <dcterms:modified xsi:type="dcterms:W3CDTF">2026-01-07T06:44:00Z</dcterms:modified>
</cp:coreProperties>
</file>