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5E5E14C5"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r w:rsidR="00CB1D22">
        <w:rPr>
          <w:rFonts w:ascii="Arial" w:hAnsi="Arial" w:cs="Arial"/>
          <w:b/>
          <w:color w:val="404040" w:themeColor="text1" w:themeTint="BF"/>
          <w:sz w:val="28"/>
          <w:szCs w:val="28"/>
        </w:rPr>
        <w:t xml:space="preserve"> pro část 3</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B2E4EC5" w:rsidR="002667F4" w:rsidRPr="00D93165" w:rsidRDefault="00477828" w:rsidP="00597C95">
            <w:pPr>
              <w:spacing w:before="40" w:after="40"/>
              <w:rPr>
                <w:rFonts w:ascii="Arial" w:hAnsi="Arial" w:cs="Arial"/>
                <w:b/>
                <w:bCs/>
                <w:color w:val="000000"/>
                <w:sz w:val="20"/>
                <w:szCs w:val="20"/>
              </w:rPr>
            </w:pPr>
            <w:r w:rsidRPr="00477828">
              <w:rPr>
                <w:rFonts w:ascii="Arial" w:hAnsi="Arial" w:cs="Arial"/>
                <w:b/>
                <w:bCs/>
                <w:color w:val="000000"/>
                <w:sz w:val="20"/>
                <w:szCs w:val="20"/>
              </w:rPr>
              <w:t xml:space="preserve">Laboratoř udržitelného zpracování zahradnických odpadů, </w:t>
            </w:r>
            <w:r w:rsidR="00790970" w:rsidRPr="00790970">
              <w:rPr>
                <w:rFonts w:ascii="Arial" w:hAnsi="Arial" w:cs="Arial"/>
                <w:b/>
                <w:bCs/>
                <w:color w:val="000000"/>
                <w:sz w:val="20"/>
                <w:szCs w:val="20"/>
              </w:rPr>
              <w:t>opakované řízení pro část 1 a 3</w:t>
            </w:r>
          </w:p>
        </w:tc>
      </w:tr>
      <w:tr w:rsidR="00CB1D22" w:rsidRPr="00976D31" w14:paraId="2034193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2180" w14:textId="630B5A58" w:rsidR="00CB1D22" w:rsidRPr="00976D31" w:rsidRDefault="00CB1D22" w:rsidP="00CB1D22">
            <w:pPr>
              <w:spacing w:before="40" w:after="40"/>
              <w:rPr>
                <w:rFonts w:ascii="Arial" w:hAnsi="Arial" w:cs="Arial"/>
                <w:color w:val="000000"/>
                <w:sz w:val="20"/>
                <w:szCs w:val="20"/>
              </w:rPr>
            </w:pPr>
            <w:r w:rsidRPr="00976D31">
              <w:rPr>
                <w:rFonts w:ascii="Arial" w:hAnsi="Arial" w:cs="Arial"/>
                <w:color w:val="000000"/>
                <w:sz w:val="20"/>
                <w:szCs w:val="20"/>
              </w:rPr>
              <w:t xml:space="preserve">Název </w:t>
            </w:r>
            <w:r>
              <w:rPr>
                <w:rFonts w:ascii="Arial" w:hAnsi="Arial" w:cs="Arial"/>
                <w:color w:val="000000"/>
                <w:sz w:val="20"/>
                <w:szCs w:val="20"/>
              </w:rPr>
              <w:t xml:space="preserve">části </w:t>
            </w:r>
            <w:r w:rsidRPr="00976D31">
              <w:rPr>
                <w:rFonts w:ascii="Arial" w:hAnsi="Arial" w:cs="Arial"/>
                <w:color w:val="000000"/>
                <w:sz w:val="20"/>
                <w:szCs w:val="20"/>
              </w:rPr>
              <w:t>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4AE722EF" w14:textId="4C1F9D9B" w:rsidR="00CB1D22" w:rsidRPr="00477828" w:rsidRDefault="00CB1D22" w:rsidP="00CB1D22">
            <w:pPr>
              <w:spacing w:before="40" w:after="40"/>
              <w:rPr>
                <w:rFonts w:ascii="Arial" w:hAnsi="Arial" w:cs="Arial"/>
                <w:b/>
                <w:bCs/>
                <w:color w:val="000000"/>
                <w:sz w:val="20"/>
                <w:szCs w:val="20"/>
              </w:rPr>
            </w:pPr>
            <w:r>
              <w:rPr>
                <w:rFonts w:ascii="Arial" w:hAnsi="Arial" w:cs="Arial"/>
                <w:b/>
                <w:bCs/>
                <w:color w:val="000000"/>
                <w:sz w:val="20"/>
                <w:szCs w:val="20"/>
              </w:rPr>
              <w:t>Č</w:t>
            </w:r>
            <w:r w:rsidRPr="00790970">
              <w:rPr>
                <w:rFonts w:ascii="Arial" w:hAnsi="Arial" w:cs="Arial"/>
                <w:b/>
                <w:bCs/>
                <w:color w:val="000000"/>
                <w:sz w:val="20"/>
                <w:szCs w:val="20"/>
              </w:rPr>
              <w:t>ást 3</w:t>
            </w:r>
            <w:r>
              <w:rPr>
                <w:rFonts w:ascii="Arial" w:hAnsi="Arial" w:cs="Arial"/>
                <w:b/>
                <w:bCs/>
                <w:color w:val="000000"/>
                <w:sz w:val="20"/>
                <w:szCs w:val="20"/>
              </w:rPr>
              <w:t xml:space="preserve">: </w:t>
            </w:r>
            <w:r w:rsidRPr="00CB1D22">
              <w:rPr>
                <w:rFonts w:ascii="Arial" w:hAnsi="Arial" w:cs="Arial"/>
                <w:b/>
                <w:bCs/>
                <w:color w:val="000000"/>
                <w:sz w:val="20"/>
                <w:szCs w:val="20"/>
              </w:rPr>
              <w:t>Traktorový nosič kontejnerů včetně kontejnerů</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55DFCEA5" w:rsidR="00FE0D86" w:rsidRPr="00C859E3"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lastRenderedPageBreak/>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77777777" w:rsidR="008F7664" w:rsidRDefault="008F7664"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0F1F6A4"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D8FA56E">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CB1D22"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F824112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F824112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04F6A952">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406E13E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57A000E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7500AD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B628BE3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D130C2B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B0455A2">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A900EFF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A6BCEF4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A6BCEF4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47EA474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326498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62290B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C4E2B92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F5F2C9A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2F2AE30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DD3A918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85675A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77828"/>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90970"/>
    <w:rsid w:val="007B4737"/>
    <w:rsid w:val="007B4D6E"/>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B1D22"/>
    <w:rsid w:val="00CC1587"/>
    <w:rsid w:val="00CC328D"/>
    <w:rsid w:val="00CC4167"/>
    <w:rsid w:val="00CC4B5D"/>
    <w:rsid w:val="00CC655C"/>
    <w:rsid w:val="00CD70C0"/>
    <w:rsid w:val="00CE7491"/>
    <w:rsid w:val="00CF3ABE"/>
    <w:rsid w:val="00D02B14"/>
    <w:rsid w:val="00D0633C"/>
    <w:rsid w:val="00D06396"/>
    <w:rsid w:val="00D06745"/>
    <w:rsid w:val="00D43012"/>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572</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19</cp:revision>
  <cp:lastPrinted>2019-12-16T07:51:00Z</cp:lastPrinted>
  <dcterms:created xsi:type="dcterms:W3CDTF">2024-09-18T13:17:00Z</dcterms:created>
  <dcterms:modified xsi:type="dcterms:W3CDTF">2025-09-30T08:08:00Z</dcterms:modified>
</cp:coreProperties>
</file>