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809"/>
      </w:tblGrid>
      <w:tr w:rsidR="002667F4" w:rsidRPr="00976D31" w14:paraId="1A549596" w14:textId="77777777" w:rsidTr="000E79ED">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6809" w:type="dxa"/>
            <w:tcBorders>
              <w:top w:val="single" w:sz="4" w:space="0" w:color="000000"/>
              <w:left w:val="single" w:sz="4" w:space="0" w:color="000000"/>
              <w:bottom w:val="single" w:sz="4" w:space="0" w:color="auto"/>
              <w:right w:val="single" w:sz="4" w:space="0" w:color="auto"/>
            </w:tcBorders>
            <w:vAlign w:val="center"/>
            <w:hideMark/>
          </w:tcPr>
          <w:p w14:paraId="04AC9AAD" w14:textId="77777777" w:rsidR="003B54F5" w:rsidRPr="000E79ED" w:rsidRDefault="002667F4" w:rsidP="00597C95">
            <w:pPr>
              <w:spacing w:before="40" w:after="40"/>
              <w:rPr>
                <w:rFonts w:ascii="Arial" w:hAnsi="Arial" w:cs="Arial"/>
                <w:color w:val="000000"/>
                <w:sz w:val="20"/>
                <w:szCs w:val="20"/>
              </w:rPr>
            </w:pPr>
            <w:r w:rsidRPr="000E79ED">
              <w:rPr>
                <w:rFonts w:ascii="Arial" w:hAnsi="Arial" w:cs="Arial"/>
                <w:color w:val="000000"/>
                <w:sz w:val="20"/>
                <w:szCs w:val="20"/>
              </w:rPr>
              <w:t>Mendelova univerzita v</w:t>
            </w:r>
            <w:r w:rsidR="003B54F5" w:rsidRPr="000E79ED">
              <w:rPr>
                <w:rFonts w:ascii="Arial" w:hAnsi="Arial" w:cs="Arial"/>
                <w:color w:val="000000"/>
                <w:sz w:val="20"/>
                <w:szCs w:val="20"/>
              </w:rPr>
              <w:t> </w:t>
            </w:r>
            <w:r w:rsidRPr="000E79ED">
              <w:rPr>
                <w:rFonts w:ascii="Arial" w:hAnsi="Arial" w:cs="Arial"/>
                <w:color w:val="000000"/>
                <w:sz w:val="20"/>
                <w:szCs w:val="20"/>
              </w:rPr>
              <w:t>Brně</w:t>
            </w:r>
            <w:r w:rsidR="003B54F5" w:rsidRPr="000E79ED">
              <w:rPr>
                <w:rFonts w:ascii="Arial" w:hAnsi="Arial" w:cs="Arial"/>
                <w:color w:val="000000"/>
                <w:sz w:val="20"/>
                <w:szCs w:val="20"/>
              </w:rPr>
              <w:t xml:space="preserve">, </w:t>
            </w:r>
          </w:p>
          <w:p w14:paraId="59B5463E" w14:textId="33B011EE" w:rsidR="002667F4" w:rsidRPr="000E79ED" w:rsidRDefault="003B54F5" w:rsidP="00597C95">
            <w:pPr>
              <w:spacing w:before="40" w:after="40"/>
              <w:rPr>
                <w:rFonts w:ascii="Arial" w:hAnsi="Arial" w:cs="Arial"/>
                <w:sz w:val="20"/>
                <w:szCs w:val="20"/>
              </w:rPr>
            </w:pPr>
            <w:r w:rsidRPr="000E79ED">
              <w:rPr>
                <w:rFonts w:ascii="Arial" w:hAnsi="Arial" w:cs="Arial"/>
                <w:color w:val="000000"/>
                <w:sz w:val="20"/>
                <w:szCs w:val="20"/>
              </w:rPr>
              <w:t>IČO 62156489, se sídlem Zemědělská 1665/1, 613 00 Brno</w:t>
            </w:r>
          </w:p>
        </w:tc>
      </w:tr>
      <w:tr w:rsidR="002667F4" w:rsidRPr="00976D31" w14:paraId="13FC0B4E" w14:textId="77777777" w:rsidTr="000E79ED">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6809" w:type="dxa"/>
            <w:tcBorders>
              <w:top w:val="single" w:sz="4" w:space="0" w:color="auto"/>
              <w:left w:val="single" w:sz="4" w:space="0" w:color="000000"/>
              <w:bottom w:val="single" w:sz="4" w:space="0" w:color="auto"/>
              <w:right w:val="single" w:sz="4" w:space="0" w:color="auto"/>
            </w:tcBorders>
            <w:vAlign w:val="center"/>
            <w:hideMark/>
          </w:tcPr>
          <w:p w14:paraId="43C91373" w14:textId="21A302C7" w:rsidR="002667F4" w:rsidRPr="000E79ED" w:rsidRDefault="008D6737" w:rsidP="00597C95">
            <w:pPr>
              <w:spacing w:before="40" w:after="40"/>
              <w:rPr>
                <w:rFonts w:ascii="Arial" w:hAnsi="Arial" w:cs="Arial"/>
                <w:b/>
                <w:bCs/>
                <w:color w:val="000000"/>
                <w:sz w:val="20"/>
                <w:szCs w:val="20"/>
              </w:rPr>
            </w:pPr>
            <w:r w:rsidRPr="000E79ED">
              <w:rPr>
                <w:rFonts w:ascii="Arial" w:hAnsi="Arial" w:cs="Arial"/>
                <w:b/>
                <w:bCs/>
                <w:color w:val="000000"/>
                <w:sz w:val="20"/>
                <w:szCs w:val="20"/>
              </w:rPr>
              <w:t>Dodávka a instalace indukčních smyček se zesilovači indukčních smyček</w:t>
            </w:r>
          </w:p>
        </w:tc>
      </w:tr>
      <w:tr w:rsidR="008F7664" w:rsidRPr="00976D31" w14:paraId="589C3C1D" w14:textId="77777777" w:rsidTr="000E79ED">
        <w:trPr>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7E75B016" w14:textId="36B65AA1" w:rsidR="008F7664" w:rsidRPr="00976D31" w:rsidRDefault="008F7664" w:rsidP="00597C95">
            <w:pPr>
              <w:spacing w:before="40" w:after="40"/>
              <w:rPr>
                <w:rFonts w:ascii="Arial" w:hAnsi="Arial" w:cs="Arial"/>
                <w:color w:val="000000"/>
                <w:sz w:val="20"/>
                <w:szCs w:val="20"/>
              </w:rPr>
            </w:pPr>
            <w:r w:rsidRPr="00976D31">
              <w:rPr>
                <w:rFonts w:ascii="Arial" w:hAnsi="Arial" w:cs="Arial"/>
                <w:color w:val="000000"/>
                <w:sz w:val="20"/>
                <w:szCs w:val="20"/>
              </w:rPr>
              <w:t>Druh veřejné zakázky:</w:t>
            </w:r>
          </w:p>
        </w:tc>
        <w:tc>
          <w:tcPr>
            <w:tcW w:w="6809" w:type="dxa"/>
            <w:tcBorders>
              <w:top w:val="single" w:sz="4" w:space="0" w:color="auto"/>
              <w:left w:val="single" w:sz="4" w:space="0" w:color="000000"/>
              <w:bottom w:val="single" w:sz="4" w:space="0" w:color="auto"/>
              <w:right w:val="single" w:sz="4" w:space="0" w:color="auto"/>
            </w:tcBorders>
            <w:vAlign w:val="center"/>
          </w:tcPr>
          <w:p w14:paraId="03F13C20" w14:textId="50799860" w:rsidR="008F7664" w:rsidRPr="000E79ED" w:rsidRDefault="00E1788B" w:rsidP="00597C95">
            <w:pPr>
              <w:spacing w:before="40" w:after="40"/>
              <w:rPr>
                <w:rFonts w:ascii="Arial" w:hAnsi="Arial" w:cs="Arial"/>
                <w:color w:val="000000"/>
                <w:sz w:val="20"/>
                <w:szCs w:val="20"/>
                <w:highlight w:val="yellow"/>
              </w:rPr>
            </w:pPr>
            <w:r w:rsidRPr="000E79ED">
              <w:rPr>
                <w:rFonts w:ascii="Arial" w:hAnsi="Arial" w:cs="Arial"/>
                <w:color w:val="000000"/>
                <w:sz w:val="20"/>
                <w:szCs w:val="20"/>
              </w:rPr>
              <w:t xml:space="preserve">Dodávky </w:t>
            </w:r>
            <w:r w:rsidR="003B54F5" w:rsidRPr="000E79ED">
              <w:rPr>
                <w:rFonts w:ascii="Arial" w:hAnsi="Arial" w:cs="Arial"/>
                <w:color w:val="000000"/>
                <w:sz w:val="20"/>
                <w:szCs w:val="20"/>
              </w:rPr>
              <w:t xml:space="preserve">– </w:t>
            </w:r>
            <w:r w:rsidRPr="000E79ED">
              <w:rPr>
                <w:rFonts w:ascii="Arial" w:hAnsi="Arial" w:cs="Arial"/>
                <w:color w:val="000000"/>
                <w:sz w:val="20"/>
                <w:szCs w:val="20"/>
              </w:rPr>
              <w:t>Veřejná zakázka malého rozsahu ve smyslu § 27 zákona č. 134/2016 Sb., o zadávání veřejných zakázek, ve znění pozdějších předpisů (dále jen „ZZVZ“)</w:t>
            </w:r>
          </w:p>
        </w:tc>
      </w:tr>
      <w:tr w:rsidR="0096208A" w:rsidRPr="00976D31" w14:paraId="0C2DC246" w14:textId="77777777" w:rsidTr="000E79ED">
        <w:trPr>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00A58F7D" w14:textId="58EC0CCD" w:rsidR="0096208A" w:rsidRPr="00976D31" w:rsidRDefault="0096208A" w:rsidP="0096208A">
            <w:pPr>
              <w:spacing w:before="40" w:after="40"/>
              <w:rPr>
                <w:rFonts w:ascii="Arial" w:hAnsi="Arial" w:cs="Arial"/>
                <w:color w:val="000000"/>
                <w:sz w:val="20"/>
                <w:szCs w:val="20"/>
              </w:rPr>
            </w:pPr>
            <w:r w:rsidRPr="0096208A">
              <w:rPr>
                <w:rFonts w:ascii="Arial" w:hAnsi="Arial" w:cs="Arial"/>
                <w:color w:val="000000"/>
                <w:sz w:val="20"/>
                <w:szCs w:val="20"/>
              </w:rPr>
              <w:t xml:space="preserve">Název a </w:t>
            </w:r>
            <w:proofErr w:type="spellStart"/>
            <w:r w:rsidRPr="0096208A">
              <w:rPr>
                <w:rFonts w:ascii="Arial" w:hAnsi="Arial" w:cs="Arial"/>
                <w:color w:val="000000"/>
                <w:sz w:val="20"/>
                <w:szCs w:val="20"/>
              </w:rPr>
              <w:t>reg</w:t>
            </w:r>
            <w:proofErr w:type="spellEnd"/>
            <w:r w:rsidRPr="0096208A">
              <w:rPr>
                <w:rFonts w:ascii="Arial" w:hAnsi="Arial" w:cs="Arial"/>
                <w:color w:val="000000"/>
                <w:sz w:val="20"/>
                <w:szCs w:val="20"/>
              </w:rPr>
              <w:t>. č. projektu:</w:t>
            </w:r>
          </w:p>
        </w:tc>
        <w:tc>
          <w:tcPr>
            <w:tcW w:w="6809" w:type="dxa"/>
            <w:tcBorders>
              <w:top w:val="single" w:sz="4" w:space="0" w:color="auto"/>
              <w:left w:val="single" w:sz="4" w:space="0" w:color="000000"/>
              <w:bottom w:val="single" w:sz="4" w:space="0" w:color="auto"/>
              <w:right w:val="single" w:sz="4" w:space="0" w:color="auto"/>
            </w:tcBorders>
            <w:vAlign w:val="center"/>
          </w:tcPr>
          <w:p w14:paraId="49BCC043" w14:textId="77777777" w:rsidR="008D6737" w:rsidRPr="000E79ED" w:rsidRDefault="008D6737" w:rsidP="008D6737">
            <w:pPr>
              <w:spacing w:after="0" w:line="240" w:lineRule="auto"/>
              <w:jc w:val="both"/>
              <w:rPr>
                <w:rFonts w:ascii="Arial" w:eastAsia="Arial" w:hAnsi="Arial" w:cs="Arial"/>
                <w:sz w:val="20"/>
                <w:szCs w:val="20"/>
              </w:rPr>
            </w:pPr>
            <w:r w:rsidRPr="000E79ED">
              <w:rPr>
                <w:rFonts w:ascii="Arial" w:eastAsia="Arial" w:hAnsi="Arial" w:cs="Arial"/>
                <w:sz w:val="20"/>
                <w:szCs w:val="20"/>
              </w:rPr>
              <w:t xml:space="preserve">Operační program Jan Amos Komenský; </w:t>
            </w:r>
          </w:p>
          <w:p w14:paraId="6A7E591E" w14:textId="21B35763" w:rsidR="0096208A" w:rsidRPr="000E79ED" w:rsidRDefault="008D6737" w:rsidP="000E79ED">
            <w:pPr>
              <w:spacing w:before="40" w:after="40"/>
              <w:rPr>
                <w:rFonts w:ascii="Arial" w:hAnsi="Arial" w:cs="Arial"/>
                <w:color w:val="000000"/>
                <w:sz w:val="20"/>
                <w:szCs w:val="20"/>
              </w:rPr>
            </w:pPr>
            <w:r w:rsidRPr="000E79ED">
              <w:rPr>
                <w:rFonts w:ascii="Arial" w:eastAsia="Arial" w:hAnsi="Arial" w:cs="Arial"/>
                <w:sz w:val="20"/>
                <w:szCs w:val="20"/>
              </w:rPr>
              <w:t xml:space="preserve">název projektu: </w:t>
            </w:r>
            <w:r w:rsidRPr="000E79ED">
              <w:rPr>
                <w:rFonts w:ascii="Arial" w:eastAsia="Times New Roman" w:hAnsi="Arial" w:cs="Arial"/>
                <w:sz w:val="20"/>
                <w:szCs w:val="20"/>
              </w:rPr>
              <w:t xml:space="preserve">Rovnost, inkluze a bezbariérovost areálu MENDELU (RIBA), </w:t>
            </w:r>
            <w:r w:rsidR="001A432E" w:rsidRPr="000E79ED">
              <w:rPr>
                <w:rFonts w:ascii="Arial" w:hAnsi="Arial" w:cs="Arial"/>
                <w:color w:val="000000"/>
                <w:sz w:val="20"/>
                <w:szCs w:val="20"/>
              </w:rPr>
              <w:t>CZ.02.02.01/00/23_024/0008912</w:t>
            </w:r>
            <w:r w:rsidR="001A432E" w:rsidRPr="000E79ED">
              <w:rPr>
                <w:rFonts w:ascii="Arial" w:eastAsia="Times New Roman" w:hAnsi="Arial" w:cs="Arial"/>
                <w:sz w:val="20"/>
                <w:szCs w:val="20"/>
                <w:highlight w:val="green"/>
              </w:rPr>
              <w:t xml:space="preserve"> </w:t>
            </w:r>
          </w:p>
        </w:tc>
      </w:tr>
    </w:tbl>
    <w:p w14:paraId="7EB01515" w14:textId="48E1BB5B" w:rsidR="002667F4" w:rsidRPr="003656F4" w:rsidRDefault="002667F4" w:rsidP="003656F4">
      <w:pPr>
        <w:pStyle w:val="Zkladntext"/>
        <w:spacing w:before="120"/>
        <w:jc w:val="both"/>
        <w:rPr>
          <w:rFonts w:ascii="Arial" w:hAnsi="Arial" w:cs="Arial"/>
          <w:b/>
          <w:i/>
          <w:sz w:val="20"/>
          <w:szCs w:val="20"/>
          <w:highlight w:val="yellow"/>
        </w:rPr>
      </w:pPr>
      <w:bookmarkStart w:id="0"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C5A465E" w14:textId="77777777" w:rsidR="002A658D" w:rsidRPr="00667E81" w:rsidRDefault="002A658D" w:rsidP="002A658D">
      <w:pPr>
        <w:ind w:right="868"/>
        <w:rPr>
          <w:rFonts w:ascii="Arial" w:hAnsi="Arial" w:cs="Arial"/>
        </w:rPr>
      </w:pPr>
      <w:r w:rsidRPr="00667E81">
        <w:rPr>
          <w:rFonts w:ascii="Arial" w:hAnsi="Arial" w:cs="Arial"/>
        </w:rPr>
        <w:t>Dodavatel</w:t>
      </w:r>
      <w:r w:rsidRPr="00667E81">
        <w:rPr>
          <w:rFonts w:ascii="Arial" w:hAnsi="Arial" w:cs="Arial"/>
          <w:highlight w:val="yellow"/>
        </w:rPr>
        <w:t xml:space="preserve">: </w:t>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p>
    <w:p w14:paraId="3E4A5299" w14:textId="77777777" w:rsidR="002A658D" w:rsidRPr="00667E81" w:rsidRDefault="002A658D" w:rsidP="002A658D">
      <w:pPr>
        <w:ind w:right="868"/>
        <w:rPr>
          <w:rFonts w:ascii="Arial" w:hAnsi="Arial" w:cs="Arial"/>
        </w:rPr>
      </w:pPr>
      <w:r w:rsidRPr="00667E81">
        <w:rPr>
          <w:rFonts w:ascii="Arial" w:hAnsi="Arial" w:cs="Arial"/>
        </w:rPr>
        <w:t>Sídlo/místo podnikání:</w:t>
      </w:r>
      <w:r w:rsidRPr="00667E81">
        <w:rPr>
          <w:rFonts w:ascii="Arial" w:hAnsi="Arial" w:cs="Arial"/>
          <w:highlight w:val="yellow"/>
        </w:rPr>
        <w:fldChar w:fldCharType="begin">
          <w:ffData>
            <w:name w:val="Text91"/>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rPr>
        <w:t xml:space="preserve"> </w:t>
      </w:r>
    </w:p>
    <w:p w14:paraId="444F983D" w14:textId="77777777" w:rsidR="002A658D" w:rsidRPr="00667E81" w:rsidRDefault="002A658D" w:rsidP="002A658D">
      <w:pPr>
        <w:ind w:right="868"/>
        <w:rPr>
          <w:rFonts w:ascii="Arial" w:hAnsi="Arial" w:cs="Arial"/>
        </w:rPr>
      </w:pPr>
      <w:r w:rsidRPr="00667E81">
        <w:rPr>
          <w:rFonts w:ascii="Arial" w:hAnsi="Arial" w:cs="Arial"/>
        </w:rPr>
        <w:t xml:space="preserve">IČO: </w:t>
      </w:r>
      <w:r w:rsidRPr="00667E81">
        <w:rPr>
          <w:rFonts w:ascii="Arial" w:hAnsi="Arial" w:cs="Arial"/>
          <w:highlight w:val="yellow"/>
        </w:rPr>
        <w:fldChar w:fldCharType="begin">
          <w:ffData>
            <w:name w:val="Text92"/>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rPr>
        <w:t xml:space="preserve">, </w:t>
      </w:r>
    </w:p>
    <w:p w14:paraId="7B354B2A" w14:textId="77777777" w:rsidR="0014295C" w:rsidRPr="00F73132" w:rsidRDefault="0014295C" w:rsidP="0014295C">
      <w:pPr>
        <w:widowControl w:val="0"/>
        <w:autoSpaceDE w:val="0"/>
        <w:autoSpaceDN w:val="0"/>
        <w:adjustRightInd w:val="0"/>
        <w:spacing w:after="0" w:line="240" w:lineRule="auto"/>
        <w:jc w:val="both"/>
        <w:rPr>
          <w:rFonts w:ascii="Arial" w:eastAsia="Times New Roman" w:hAnsi="Arial" w:cs="Arial"/>
          <w:b/>
          <w:sz w:val="20"/>
          <w:szCs w:val="20"/>
          <w:lang w:eastAsia="cs-CZ"/>
        </w:rPr>
      </w:pPr>
      <w:r w:rsidRPr="00F73132">
        <w:rPr>
          <w:rFonts w:ascii="Arial" w:eastAsia="Times New Roman" w:hAnsi="Arial" w:cs="Arial"/>
          <w:sz w:val="20"/>
          <w:szCs w:val="20"/>
          <w:lang w:eastAsia="cs-CZ"/>
        </w:rPr>
        <w:t xml:space="preserve">který je účastníkem výběrového řízení na výše uvedenou veřejnou zakázku malého rozsahu, </w:t>
      </w:r>
      <w:r w:rsidRPr="00F73132">
        <w:rPr>
          <w:rFonts w:ascii="Arial" w:eastAsia="Times New Roman" w:hAnsi="Arial" w:cs="Arial"/>
          <w:b/>
          <w:sz w:val="20"/>
          <w:szCs w:val="20"/>
          <w:lang w:eastAsia="cs-CZ"/>
        </w:rPr>
        <w:t xml:space="preserve">čestně a pravdivě prohlašuje, že: </w:t>
      </w:r>
    </w:p>
    <w:p w14:paraId="4691910E" w14:textId="77777777" w:rsidR="0014295C" w:rsidRPr="00F73132" w:rsidRDefault="0014295C" w:rsidP="0014295C">
      <w:pPr>
        <w:spacing w:after="0" w:line="240" w:lineRule="auto"/>
        <w:rPr>
          <w:rFonts w:ascii="Arial" w:eastAsia="Times New Roman" w:hAnsi="Arial" w:cs="Arial"/>
          <w:sz w:val="20"/>
          <w:szCs w:val="20"/>
          <w:lang w:eastAsia="cs-CZ"/>
        </w:rPr>
      </w:pPr>
    </w:p>
    <w:p w14:paraId="22C25098" w14:textId="77777777" w:rsidR="003B54F5" w:rsidRDefault="0014295C" w:rsidP="003B54F5">
      <w:pPr>
        <w:widowControl w:val="0"/>
        <w:numPr>
          <w:ilvl w:val="0"/>
          <w:numId w:val="45"/>
        </w:numPr>
        <w:autoSpaceDE w:val="0"/>
        <w:autoSpaceDN w:val="0"/>
        <w:adjustRightInd w:val="0"/>
        <w:spacing w:after="0" w:line="240" w:lineRule="auto"/>
        <w:ind w:left="426"/>
        <w:contextualSpacing/>
        <w:jc w:val="both"/>
        <w:rPr>
          <w:rFonts w:ascii="Arial" w:eastAsia="Calibri" w:hAnsi="Arial" w:cs="Arial"/>
          <w:sz w:val="20"/>
          <w:szCs w:val="20"/>
        </w:rPr>
      </w:pPr>
      <w:r w:rsidRPr="00F73132">
        <w:rPr>
          <w:rFonts w:ascii="Arial" w:eastAsia="Calibri" w:hAnsi="Arial" w:cs="Arial"/>
          <w:b/>
          <w:sz w:val="20"/>
          <w:szCs w:val="20"/>
          <w:u w:val="single"/>
        </w:rPr>
        <w:t>Splňuje požadavky na prokázání základní způsobilosti</w:t>
      </w:r>
      <w:r w:rsidRPr="00F73132">
        <w:rPr>
          <w:rFonts w:ascii="Arial" w:eastAsia="Calibri" w:hAnsi="Arial" w:cs="Arial"/>
          <w:b/>
          <w:sz w:val="20"/>
          <w:szCs w:val="20"/>
        </w:rPr>
        <w:t xml:space="preserve"> </w:t>
      </w:r>
      <w:r w:rsidRPr="00F73132">
        <w:rPr>
          <w:rFonts w:ascii="Arial" w:eastAsia="Calibri" w:hAnsi="Arial" w:cs="Arial"/>
          <w:sz w:val="20"/>
          <w:szCs w:val="20"/>
        </w:rPr>
        <w:t>analogicky</w:t>
      </w:r>
      <w:r w:rsidRPr="00F73132">
        <w:rPr>
          <w:rFonts w:ascii="Arial" w:eastAsia="Calibri" w:hAnsi="Arial" w:cs="Arial"/>
          <w:b/>
          <w:sz w:val="20"/>
          <w:szCs w:val="20"/>
        </w:rPr>
        <w:t xml:space="preserve"> </w:t>
      </w:r>
      <w:proofErr w:type="gramStart"/>
      <w:r w:rsidRPr="00F73132">
        <w:rPr>
          <w:rFonts w:ascii="Arial" w:eastAsia="Calibri" w:hAnsi="Arial" w:cs="Arial"/>
          <w:sz w:val="20"/>
          <w:szCs w:val="20"/>
        </w:rPr>
        <w:t>podle  §</w:t>
      </w:r>
      <w:proofErr w:type="gramEnd"/>
      <w:r w:rsidRPr="00F73132">
        <w:rPr>
          <w:rFonts w:ascii="Arial" w:eastAsia="Calibri" w:hAnsi="Arial" w:cs="Arial"/>
          <w:sz w:val="20"/>
          <w:szCs w:val="20"/>
        </w:rPr>
        <w:t xml:space="preserve"> 74 ZZVZ a je v případě výzvy zadavatele schopný prokázat základní způsobilosti analogicky podle § 75 ZZVZ příslušnými doklady.</w:t>
      </w:r>
      <w:bookmarkEnd w:id="0"/>
    </w:p>
    <w:p w14:paraId="2F792A47" w14:textId="77777777" w:rsidR="003B54F5" w:rsidRPr="003B54F5" w:rsidRDefault="003B54F5" w:rsidP="003B54F5">
      <w:pPr>
        <w:widowControl w:val="0"/>
        <w:autoSpaceDE w:val="0"/>
        <w:autoSpaceDN w:val="0"/>
        <w:adjustRightInd w:val="0"/>
        <w:spacing w:after="0" w:line="240" w:lineRule="auto"/>
        <w:ind w:left="426"/>
        <w:contextualSpacing/>
        <w:jc w:val="both"/>
        <w:rPr>
          <w:rFonts w:ascii="Arial" w:eastAsia="Calibri" w:hAnsi="Arial" w:cs="Arial"/>
          <w:sz w:val="20"/>
          <w:szCs w:val="20"/>
        </w:rPr>
      </w:pPr>
    </w:p>
    <w:p w14:paraId="1031B319" w14:textId="139AAA04" w:rsidR="003069D2" w:rsidRPr="003B54F5" w:rsidRDefault="003069D2" w:rsidP="003B54F5">
      <w:pPr>
        <w:widowControl w:val="0"/>
        <w:autoSpaceDE w:val="0"/>
        <w:autoSpaceDN w:val="0"/>
        <w:adjustRightInd w:val="0"/>
        <w:spacing w:after="0" w:line="240" w:lineRule="auto"/>
        <w:ind w:left="426"/>
        <w:contextualSpacing/>
        <w:jc w:val="both"/>
        <w:rPr>
          <w:rFonts w:ascii="Arial" w:eastAsia="Calibri" w:hAnsi="Arial" w:cs="Arial"/>
          <w:sz w:val="20"/>
          <w:szCs w:val="20"/>
        </w:rPr>
      </w:pPr>
      <w:r w:rsidRPr="003B54F5">
        <w:rPr>
          <w:rFonts w:ascii="Arial" w:eastAsia="Cambria" w:hAnsi="Arial" w:cs="Arial"/>
          <w:color w:val="000000"/>
          <w:sz w:val="20"/>
          <w:szCs w:val="20"/>
          <w:bdr w:val="none" w:sz="0" w:space="0" w:color="auto" w:frame="1"/>
        </w:rPr>
        <w:t xml:space="preserve">Způsobilým </w:t>
      </w:r>
      <w:r w:rsidRPr="003B54F5">
        <w:rPr>
          <w:rFonts w:ascii="Arial" w:eastAsia="Cambria" w:hAnsi="Arial" w:cs="Arial"/>
          <w:b/>
          <w:bCs/>
          <w:color w:val="000000"/>
          <w:sz w:val="20"/>
          <w:szCs w:val="20"/>
          <w:bdr w:val="none" w:sz="0" w:space="0" w:color="auto" w:frame="1"/>
        </w:rPr>
        <w:t>není</w:t>
      </w:r>
      <w:r w:rsidRPr="003B54F5">
        <w:rPr>
          <w:rFonts w:ascii="Arial" w:eastAsia="Cambria" w:hAnsi="Arial" w:cs="Arial"/>
          <w:color w:val="000000"/>
          <w:sz w:val="20"/>
          <w:szCs w:val="20"/>
          <w:bdr w:val="none" w:sz="0" w:space="0" w:color="auto" w:frame="1"/>
        </w:rPr>
        <w:t xml:space="preserve"> dodavatel, který:</w:t>
      </w:r>
    </w:p>
    <w:p w14:paraId="5DB07A4E" w14:textId="77777777" w:rsidR="003069D2" w:rsidRPr="00E10505" w:rsidRDefault="003069D2" w:rsidP="003069D2">
      <w:pPr>
        <w:widowControl w:val="0"/>
        <w:numPr>
          <w:ilvl w:val="0"/>
          <w:numId w:val="37"/>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byl v zemi svého sídla v posledních 5 letech před zahájením </w:t>
      </w:r>
      <w:r>
        <w:rPr>
          <w:rFonts w:ascii="Arial" w:eastAsia="Cambria" w:hAnsi="Arial" w:cs="Arial"/>
          <w:color w:val="000000"/>
          <w:sz w:val="20"/>
          <w:szCs w:val="20"/>
          <w:bdr w:val="none" w:sz="0" w:space="0" w:color="auto" w:frame="1"/>
        </w:rPr>
        <w:t>výběrového</w:t>
      </w:r>
      <w:r w:rsidRPr="00716217">
        <w:rPr>
          <w:rFonts w:ascii="Arial" w:eastAsia="Cambria" w:hAnsi="Arial" w:cs="Arial"/>
          <w:color w:val="000000"/>
          <w:sz w:val="20"/>
          <w:szCs w:val="20"/>
          <w:bdr w:val="none" w:sz="0" w:space="0" w:color="auto" w:frame="1"/>
        </w:rPr>
        <w:t xml:space="preserve"> řízení pravomocně odsouzen pro trestný čin uvedený v příloze č. 3 zákona nebo obdobný trestný čin podle právního řádu země sídla dodavatele; k zahlazeným odsouzením se nepřihlíží</w:t>
      </w:r>
      <w:r>
        <w:rPr>
          <w:rFonts w:ascii="Arial" w:eastAsia="Cambria" w:hAnsi="Arial" w:cs="Arial"/>
          <w:color w:val="000000"/>
          <w:sz w:val="20"/>
          <w:szCs w:val="20"/>
          <w:bdr w:val="none" w:sz="0" w:space="0" w:color="auto" w:frame="1"/>
        </w:rPr>
        <w:t xml:space="preserve">; </w:t>
      </w:r>
      <w:r w:rsidRPr="00E10505">
        <w:rPr>
          <w:rFonts w:ascii="Arial" w:eastAsia="Cambria" w:hAnsi="Arial" w:cs="Arial"/>
          <w:color w:val="000000"/>
          <w:sz w:val="20"/>
          <w:szCs w:val="20"/>
          <w:bdr w:val="none" w:sz="0" w:space="0" w:color="auto" w:frame="1"/>
        </w:rPr>
        <w:t>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650F354" w14:textId="77777777" w:rsidR="003069D2" w:rsidRPr="00716217" w:rsidRDefault="003069D2" w:rsidP="003069D2">
      <w:pPr>
        <w:widowControl w:val="0"/>
        <w:numPr>
          <w:ilvl w:val="0"/>
          <w:numId w:val="37"/>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v evidenci daní zachycen splatný daňový nedoplatek,</w:t>
      </w:r>
    </w:p>
    <w:p w14:paraId="7A93B40E" w14:textId="77777777" w:rsidR="003069D2" w:rsidRPr="00716217" w:rsidRDefault="003069D2" w:rsidP="003069D2">
      <w:pPr>
        <w:widowControl w:val="0"/>
        <w:numPr>
          <w:ilvl w:val="0"/>
          <w:numId w:val="37"/>
        </w:numPr>
        <w:spacing w:after="236"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veřejné zdravotní pojištění,</w:t>
      </w:r>
    </w:p>
    <w:p w14:paraId="0F6F756D" w14:textId="77777777" w:rsidR="003069D2" w:rsidRPr="00716217" w:rsidRDefault="003069D2" w:rsidP="003069D2">
      <w:pPr>
        <w:widowControl w:val="0"/>
        <w:numPr>
          <w:ilvl w:val="0"/>
          <w:numId w:val="37"/>
        </w:numPr>
        <w:spacing w:after="244"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sociální zabezpečení a příspěvku na státní politiku zaměstnanosti,</w:t>
      </w:r>
    </w:p>
    <w:p w14:paraId="41F87F49" w14:textId="77777777" w:rsidR="003069D2" w:rsidRPr="00716217" w:rsidRDefault="003069D2" w:rsidP="003069D2">
      <w:pPr>
        <w:widowControl w:val="0"/>
        <w:numPr>
          <w:ilvl w:val="0"/>
          <w:numId w:val="37"/>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je v likvidaci, proti němuž bylo vydáno rozhodnutí o úpadku, vůči němuž byla nařízena nucená správa podle jiného právního předpisu nebo v obdobné situaci podle právního řádu země sídla dodavatele.</w:t>
      </w:r>
    </w:p>
    <w:p w14:paraId="7537DF32" w14:textId="77777777" w:rsidR="003069D2" w:rsidRDefault="003069D2" w:rsidP="003069D2">
      <w:pPr>
        <w:widowControl w:val="0"/>
        <w:tabs>
          <w:tab w:val="left" w:pos="316"/>
        </w:tabs>
        <w:spacing w:after="0"/>
        <w:jc w:val="both"/>
        <w:rPr>
          <w:rFonts w:ascii="Arial" w:eastAsia="Cambria" w:hAnsi="Arial" w:cs="Arial"/>
          <w:color w:val="000000"/>
          <w:sz w:val="20"/>
          <w:szCs w:val="20"/>
          <w:bdr w:val="none" w:sz="0" w:space="0" w:color="auto" w:frame="1"/>
        </w:rPr>
      </w:pPr>
    </w:p>
    <w:p w14:paraId="7B7A6C88" w14:textId="77777777" w:rsidR="003069D2" w:rsidRPr="00217ECB" w:rsidRDefault="003069D2" w:rsidP="003069D2">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právnickou osobou, rovněž prohlašuje, že podmínku podle písm. a) splňuje:</w:t>
      </w:r>
    </w:p>
    <w:p w14:paraId="22A2A8DA"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lastRenderedPageBreak/>
        <w:t>a)</w:t>
      </w:r>
      <w:r w:rsidRPr="00217ECB">
        <w:rPr>
          <w:rFonts w:ascii="Arial" w:hAnsi="Arial" w:cs="Arial"/>
          <w:color w:val="000000"/>
          <w:sz w:val="20"/>
          <w:szCs w:val="20"/>
        </w:rPr>
        <w:tab/>
        <w:t>tato právnická osoba a</w:t>
      </w:r>
    </w:p>
    <w:p w14:paraId="55346805"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568763D4" w14:textId="77777777" w:rsidR="003069D2" w:rsidRPr="00217ECB" w:rsidRDefault="003069D2" w:rsidP="003069D2">
      <w:pPr>
        <w:widowControl w:val="0"/>
        <w:ind w:left="1134"/>
        <w:jc w:val="both"/>
        <w:rPr>
          <w:rFonts w:ascii="Arial" w:hAnsi="Arial" w:cs="Arial"/>
          <w:color w:val="000000"/>
          <w:sz w:val="20"/>
          <w:szCs w:val="20"/>
        </w:rPr>
      </w:pPr>
      <w:proofErr w:type="gramStart"/>
      <w:r w:rsidRPr="00217ECB">
        <w:rPr>
          <w:rFonts w:ascii="Arial" w:hAnsi="Arial" w:cs="Arial"/>
          <w:color w:val="000000"/>
          <w:sz w:val="20"/>
          <w:szCs w:val="20"/>
        </w:rPr>
        <w:t xml:space="preserve">Je </w:t>
      </w:r>
      <w:proofErr w:type="spellStart"/>
      <w:r w:rsidRPr="00217ECB">
        <w:rPr>
          <w:rFonts w:ascii="Arial" w:hAnsi="Arial" w:cs="Arial"/>
          <w:color w:val="000000"/>
          <w:sz w:val="20"/>
          <w:szCs w:val="20"/>
        </w:rPr>
        <w:t>li</w:t>
      </w:r>
      <w:proofErr w:type="spellEnd"/>
      <w:proofErr w:type="gramEnd"/>
      <w:r w:rsidRPr="00217ECB">
        <w:rPr>
          <w:rFonts w:ascii="Arial" w:hAnsi="Arial" w:cs="Arial"/>
          <w:color w:val="000000"/>
          <w:sz w:val="20"/>
          <w:szCs w:val="20"/>
        </w:rPr>
        <w:t xml:space="preserve"> členem statutárního orgánu </w:t>
      </w:r>
      <w:r>
        <w:rPr>
          <w:rFonts w:ascii="Arial" w:hAnsi="Arial" w:cs="Arial"/>
          <w:color w:val="000000"/>
          <w:sz w:val="20"/>
          <w:szCs w:val="20"/>
        </w:rPr>
        <w:t>dodavatele</w:t>
      </w:r>
      <w:r w:rsidRPr="00217ECB">
        <w:rPr>
          <w:rFonts w:ascii="Arial" w:hAnsi="Arial" w:cs="Arial"/>
          <w:color w:val="000000"/>
          <w:sz w:val="20"/>
          <w:szCs w:val="20"/>
        </w:rPr>
        <w:t xml:space="preserve"> právnická osoba, </w:t>
      </w:r>
      <w:r>
        <w:rPr>
          <w:rFonts w:ascii="Arial" w:hAnsi="Arial" w:cs="Arial"/>
          <w:color w:val="000000"/>
          <w:sz w:val="20"/>
          <w:szCs w:val="20"/>
        </w:rPr>
        <w:t>dodavatel</w:t>
      </w:r>
      <w:r w:rsidRPr="00217ECB">
        <w:rPr>
          <w:rFonts w:ascii="Arial" w:hAnsi="Arial" w:cs="Arial"/>
          <w:color w:val="000000"/>
          <w:sz w:val="20"/>
          <w:szCs w:val="20"/>
        </w:rPr>
        <w:t xml:space="preserve"> rovněž prohlašuje, že podmínku podle písm. a) splňuje:</w:t>
      </w:r>
    </w:p>
    <w:p w14:paraId="230D97F4"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5B8B409C"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 a</w:t>
      </w:r>
    </w:p>
    <w:p w14:paraId="083A79C4"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 xml:space="preserve">osoba zastupující tuto právnickou osobu v statutárním orgánu </w:t>
      </w:r>
      <w:r>
        <w:rPr>
          <w:rFonts w:ascii="Arial" w:hAnsi="Arial" w:cs="Arial"/>
          <w:color w:val="000000"/>
          <w:sz w:val="20"/>
          <w:szCs w:val="20"/>
        </w:rPr>
        <w:t>dodavatele</w:t>
      </w:r>
      <w:r w:rsidRPr="00217ECB">
        <w:rPr>
          <w:rFonts w:ascii="Arial" w:hAnsi="Arial" w:cs="Arial"/>
          <w:color w:val="000000"/>
          <w:sz w:val="20"/>
          <w:szCs w:val="20"/>
        </w:rPr>
        <w:t>.</w:t>
      </w:r>
    </w:p>
    <w:p w14:paraId="465E068E" w14:textId="77777777" w:rsidR="003069D2" w:rsidRPr="00217ECB" w:rsidRDefault="003069D2" w:rsidP="003069D2">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zahraniční právnické osoby, prohlašuje, že podmínku podle písm. a) splňuje tato právnická osoba a vedoucí pobočky závodu.</w:t>
      </w:r>
    </w:p>
    <w:p w14:paraId="202E51D3" w14:textId="77777777" w:rsidR="003069D2" w:rsidRPr="00217ECB" w:rsidRDefault="003069D2" w:rsidP="003069D2">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české právnické osoby, prohlašuje, že podmínku podle písm. a) splňuje:</w:t>
      </w:r>
    </w:p>
    <w:p w14:paraId="2C05D622"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76F49EF4"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2182F738"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osoba zastupující tuto právnickou osobu v statutárním orgánu dodavatele a</w:t>
      </w:r>
    </w:p>
    <w:p w14:paraId="3852ED7F"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d)</w:t>
      </w:r>
      <w:r w:rsidRPr="00217ECB">
        <w:rPr>
          <w:rFonts w:ascii="Arial" w:hAnsi="Arial" w:cs="Arial"/>
          <w:color w:val="000000"/>
          <w:sz w:val="20"/>
          <w:szCs w:val="20"/>
        </w:rPr>
        <w:tab/>
        <w:t>vedoucí pobočky závodu.</w:t>
      </w:r>
    </w:p>
    <w:p w14:paraId="606DE5EB" w14:textId="77777777" w:rsidR="003069D2" w:rsidRPr="00716217" w:rsidRDefault="003069D2" w:rsidP="003069D2">
      <w:pPr>
        <w:widowControl w:val="0"/>
        <w:tabs>
          <w:tab w:val="left" w:pos="316"/>
        </w:tabs>
        <w:spacing w:after="0"/>
        <w:jc w:val="both"/>
        <w:rPr>
          <w:rFonts w:ascii="Arial" w:eastAsia="Cambria" w:hAnsi="Arial" w:cs="Arial"/>
          <w:color w:val="000000"/>
          <w:sz w:val="20"/>
          <w:szCs w:val="20"/>
          <w:bdr w:val="none" w:sz="0" w:space="0" w:color="auto" w:frame="1"/>
        </w:rPr>
      </w:pPr>
    </w:p>
    <w:p w14:paraId="731A5ED4" w14:textId="77777777" w:rsidR="003069D2" w:rsidRPr="00716217" w:rsidRDefault="003069D2" w:rsidP="003069D2">
      <w:pPr>
        <w:widowControl w:val="0"/>
        <w:ind w:left="567"/>
        <w:jc w:val="both"/>
        <w:rPr>
          <w:rFonts w:ascii="Arial" w:eastAsia="Cambria" w:hAnsi="Arial" w:cs="Arial"/>
          <w:color w:val="000000"/>
          <w:sz w:val="20"/>
          <w:szCs w:val="20"/>
          <w:bdr w:val="none" w:sz="0" w:space="0" w:color="auto" w:frame="1"/>
        </w:rPr>
      </w:pPr>
      <w:r w:rsidRPr="003B54F5">
        <w:rPr>
          <w:rFonts w:ascii="Arial" w:hAnsi="Arial" w:cs="Arial"/>
          <w:color w:val="000000"/>
          <w:sz w:val="20"/>
          <w:szCs w:val="20"/>
        </w:rPr>
        <w:t xml:space="preserve">Dodavatel </w:t>
      </w:r>
      <w:r w:rsidRPr="003B54F5">
        <w:rPr>
          <w:rFonts w:ascii="Arial" w:hAnsi="Arial" w:cs="Arial"/>
          <w:b/>
          <w:sz w:val="20"/>
          <w:szCs w:val="20"/>
        </w:rPr>
        <w:t>splňuje požadavky zadavatele na základní způsobilost analogicky s </w:t>
      </w:r>
      <w:proofErr w:type="spellStart"/>
      <w:r w:rsidRPr="003B54F5">
        <w:rPr>
          <w:rFonts w:ascii="Arial" w:hAnsi="Arial" w:cs="Arial"/>
          <w:b/>
          <w:sz w:val="20"/>
          <w:szCs w:val="20"/>
        </w:rPr>
        <w:t>ust</w:t>
      </w:r>
      <w:proofErr w:type="spellEnd"/>
      <w:r w:rsidRPr="003B54F5">
        <w:rPr>
          <w:rFonts w:ascii="Arial" w:hAnsi="Arial" w:cs="Arial"/>
          <w:b/>
          <w:sz w:val="20"/>
          <w:szCs w:val="20"/>
        </w:rPr>
        <w:t>. § 74 ZZVZ</w:t>
      </w:r>
      <w:r w:rsidRPr="003B54F5">
        <w:rPr>
          <w:rFonts w:ascii="Arial" w:hAnsi="Arial" w:cs="Arial"/>
          <w:sz w:val="20"/>
          <w:szCs w:val="20"/>
        </w:rPr>
        <w:t xml:space="preserve"> </w:t>
      </w:r>
      <w:r w:rsidRPr="00716217">
        <w:rPr>
          <w:rFonts w:ascii="Arial" w:hAnsi="Arial" w:cs="Arial"/>
          <w:sz w:val="20"/>
          <w:szCs w:val="20"/>
        </w:rPr>
        <w:t>a čestně prohlašuje, že v případě výzvy zadavatele je schopen doložit splnění podmínek základní způsobilosti ve vztahu k České republice předložením:</w:t>
      </w:r>
    </w:p>
    <w:p w14:paraId="55B4F1E3" w14:textId="77777777" w:rsidR="003069D2" w:rsidRPr="00716217" w:rsidRDefault="003069D2" w:rsidP="003069D2">
      <w:pPr>
        <w:widowControl w:val="0"/>
        <w:numPr>
          <w:ilvl w:val="0"/>
          <w:numId w:val="1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evidence Rejstříku trestů,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19B06982" w14:textId="77777777" w:rsidR="003069D2" w:rsidRPr="00716217" w:rsidRDefault="003069D2" w:rsidP="003069D2">
      <w:pPr>
        <w:widowControl w:val="0"/>
        <w:numPr>
          <w:ilvl w:val="0"/>
          <w:numId w:val="1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příslušného finančního úřadu;</w:t>
      </w:r>
    </w:p>
    <w:p w14:paraId="1FCC641D" w14:textId="77777777" w:rsidR="003069D2" w:rsidRPr="00716217" w:rsidRDefault="003069D2" w:rsidP="003069D2">
      <w:pPr>
        <w:widowControl w:val="0"/>
        <w:numPr>
          <w:ilvl w:val="0"/>
          <w:numId w:val="1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ke spotřební dani;</w:t>
      </w:r>
    </w:p>
    <w:p w14:paraId="7F2975BD" w14:textId="77777777" w:rsidR="003069D2" w:rsidRPr="00716217" w:rsidRDefault="003069D2" w:rsidP="003069D2">
      <w:pPr>
        <w:widowControl w:val="0"/>
        <w:numPr>
          <w:ilvl w:val="0"/>
          <w:numId w:val="1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 veřejnému zdravotnímu pojištění;</w:t>
      </w:r>
    </w:p>
    <w:p w14:paraId="7496BF41" w14:textId="77777777" w:rsidR="003069D2" w:rsidRPr="00716217" w:rsidRDefault="003069D2" w:rsidP="003069D2">
      <w:pPr>
        <w:widowControl w:val="0"/>
        <w:numPr>
          <w:ilvl w:val="0"/>
          <w:numId w:val="1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 okresní správy sociálního zabezpečení;</w:t>
      </w:r>
    </w:p>
    <w:p w14:paraId="56341A85" w14:textId="0BAA4D61" w:rsidR="003069D2" w:rsidRDefault="003069D2" w:rsidP="003069D2">
      <w:pPr>
        <w:widowControl w:val="0"/>
        <w:numPr>
          <w:ilvl w:val="0"/>
          <w:numId w:val="1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obchodního rejstříku, nebo předložení písemného čestného prohlášení v</w:t>
      </w:r>
      <w:r>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případě, že není v obchodním rejstříku zapsán, a to o skutečnosti, že dodavatel není v</w:t>
      </w:r>
      <w:r>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obchodním rejstříku zapsán, a že splňuje daný požadavek základní způsobilosti.</w:t>
      </w:r>
    </w:p>
    <w:p w14:paraId="1F673C3C" w14:textId="77777777" w:rsidR="0014295C" w:rsidRPr="00716217" w:rsidRDefault="0014295C" w:rsidP="0014295C">
      <w:pPr>
        <w:widowControl w:val="0"/>
        <w:tabs>
          <w:tab w:val="left" w:pos="516"/>
        </w:tabs>
        <w:spacing w:after="0" w:line="240" w:lineRule="auto"/>
        <w:ind w:left="1336"/>
        <w:jc w:val="both"/>
        <w:rPr>
          <w:rFonts w:ascii="Arial" w:eastAsia="Cambria" w:hAnsi="Arial" w:cs="Arial"/>
          <w:color w:val="000000"/>
          <w:sz w:val="20"/>
          <w:szCs w:val="20"/>
          <w:bdr w:val="none" w:sz="0" w:space="0" w:color="auto" w:frame="1"/>
        </w:rPr>
      </w:pPr>
    </w:p>
    <w:p w14:paraId="15F24E16" w14:textId="5657C2EE" w:rsidR="0014295C" w:rsidRPr="00F73132" w:rsidRDefault="0014295C" w:rsidP="0014295C">
      <w:pPr>
        <w:widowControl w:val="0"/>
        <w:numPr>
          <w:ilvl w:val="0"/>
          <w:numId w:val="45"/>
        </w:numPr>
        <w:autoSpaceDE w:val="0"/>
        <w:autoSpaceDN w:val="0"/>
        <w:adjustRightInd w:val="0"/>
        <w:spacing w:before="240" w:after="60" w:line="240" w:lineRule="auto"/>
        <w:ind w:left="426"/>
        <w:contextualSpacing/>
        <w:jc w:val="both"/>
        <w:outlineLvl w:val="1"/>
        <w:rPr>
          <w:rFonts w:ascii="Arial" w:eastAsia="Calibri" w:hAnsi="Arial" w:cs="Arial"/>
          <w:bCs/>
          <w:iCs/>
          <w:sz w:val="20"/>
          <w:szCs w:val="20"/>
        </w:rPr>
      </w:pPr>
      <w:r w:rsidRPr="00F73132">
        <w:rPr>
          <w:rFonts w:ascii="Arial" w:eastAsia="Calibri" w:hAnsi="Arial" w:cs="Arial"/>
          <w:b/>
          <w:sz w:val="20"/>
          <w:szCs w:val="20"/>
          <w:u w:val="single"/>
        </w:rPr>
        <w:t xml:space="preserve">Splňuje požadavky zadavatele na profesní způsobilost </w:t>
      </w:r>
      <w:r w:rsidRPr="003B54F5">
        <w:rPr>
          <w:rFonts w:ascii="Arial" w:eastAsia="Calibri" w:hAnsi="Arial" w:cs="Arial"/>
          <w:bCs/>
          <w:sz w:val="20"/>
          <w:szCs w:val="20"/>
        </w:rPr>
        <w:t>analogicky s § 77 odst. 1 ZZVZ</w:t>
      </w:r>
      <w:r w:rsidRPr="003B54F5">
        <w:rPr>
          <w:rFonts w:ascii="Arial" w:eastAsia="Calibri" w:hAnsi="Arial" w:cs="Arial"/>
          <w:b/>
          <w:sz w:val="20"/>
          <w:szCs w:val="20"/>
        </w:rPr>
        <w:t xml:space="preserve"> </w:t>
      </w:r>
      <w:r w:rsidRPr="00F73132">
        <w:rPr>
          <w:rFonts w:ascii="Arial" w:eastAsia="Calibri" w:hAnsi="Arial" w:cs="Arial"/>
          <w:sz w:val="20"/>
          <w:szCs w:val="20"/>
        </w:rPr>
        <w:t>a je v případě výzvy zadavatele schopný doložit splnění podmínek profesní způsobilosti</w:t>
      </w:r>
      <w:r w:rsidR="003B54F5">
        <w:rPr>
          <w:rFonts w:ascii="Arial" w:eastAsia="Calibri" w:hAnsi="Arial" w:cs="Arial"/>
          <w:sz w:val="20"/>
          <w:szCs w:val="20"/>
        </w:rPr>
        <w:t xml:space="preserve"> </w:t>
      </w:r>
      <w:r w:rsidRPr="00F73132">
        <w:rPr>
          <w:rFonts w:ascii="Arial" w:eastAsia="Calibri" w:hAnsi="Arial" w:cs="Arial"/>
          <w:sz w:val="20"/>
          <w:szCs w:val="20"/>
        </w:rPr>
        <w:t>ve vztahu k</w:t>
      </w:r>
      <w:r>
        <w:rPr>
          <w:rFonts w:ascii="Arial" w:eastAsia="Calibri" w:hAnsi="Arial" w:cs="Arial"/>
          <w:sz w:val="20"/>
          <w:szCs w:val="20"/>
        </w:rPr>
        <w:t> </w:t>
      </w:r>
      <w:r w:rsidRPr="00F73132">
        <w:rPr>
          <w:rFonts w:ascii="Arial" w:eastAsia="Calibri" w:hAnsi="Arial" w:cs="Arial"/>
          <w:sz w:val="20"/>
          <w:szCs w:val="20"/>
        </w:rPr>
        <w:t xml:space="preserve">České republice předložením </w:t>
      </w:r>
      <w:r w:rsidRPr="003D04F9">
        <w:rPr>
          <w:rFonts w:ascii="Arial" w:eastAsia="Calibri" w:hAnsi="Arial" w:cs="Arial"/>
          <w:bCs/>
          <w:sz w:val="20"/>
          <w:szCs w:val="20"/>
        </w:rPr>
        <w:t>výpisu z obchodního rejstříku nebo jiné obdobné evidence, pokud jiný právní předpis zápis do takové evidence vyžaduje</w:t>
      </w:r>
      <w:r w:rsidRPr="00F73132">
        <w:rPr>
          <w:rFonts w:ascii="Arial" w:hAnsi="Arial" w:cs="Arial"/>
          <w:bCs/>
          <w:iCs/>
          <w:sz w:val="20"/>
          <w:szCs w:val="20"/>
        </w:rPr>
        <w:t>.</w:t>
      </w:r>
    </w:p>
    <w:p w14:paraId="50E738B2" w14:textId="77777777" w:rsidR="003069D2" w:rsidRPr="006A3444" w:rsidRDefault="003069D2" w:rsidP="006A3444">
      <w:pPr>
        <w:keepNext/>
        <w:spacing w:before="120" w:after="120" w:line="240" w:lineRule="auto"/>
        <w:jc w:val="both"/>
        <w:outlineLvl w:val="1"/>
        <w:rPr>
          <w:rFonts w:ascii="Arial" w:hAnsi="Arial" w:cs="Arial"/>
          <w:sz w:val="20"/>
          <w:szCs w:val="20"/>
        </w:rPr>
      </w:pPr>
    </w:p>
    <w:p w14:paraId="7D50B37E" w14:textId="0C606930" w:rsidR="008F7664" w:rsidRPr="00E3123D" w:rsidRDefault="008F7664" w:rsidP="008F7664">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t xml:space="preserve">Dodavatel dále prohlašuje, že: </w:t>
      </w:r>
    </w:p>
    <w:p w14:paraId="1C02DAAB"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se podrobně se seznámil se zadávací dokumentací, včetně příloh;</w:t>
      </w:r>
    </w:p>
    <w:p w14:paraId="348B8932"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kvalifikace; </w:t>
      </w:r>
    </w:p>
    <w:p w14:paraId="35168168" w14:textId="77777777" w:rsidR="001D1BBE" w:rsidRPr="001D1BBE" w:rsidRDefault="008F7664" w:rsidP="008F7664">
      <w:pPr>
        <w:pStyle w:val="Normalni-slovn"/>
        <w:numPr>
          <w:ilvl w:val="0"/>
          <w:numId w:val="22"/>
        </w:numPr>
        <w:rPr>
          <w:rFonts w:ascii="Arial" w:eastAsia="Cambria" w:hAnsi="Arial" w:cs="Arial"/>
          <w:color w:val="000000" w:themeColor="text1"/>
          <w:sz w:val="20"/>
          <w:szCs w:val="20"/>
          <w:u w:val="single"/>
        </w:rPr>
      </w:pPr>
      <w:r w:rsidRPr="00E3123D">
        <w:rPr>
          <w:rFonts w:ascii="Arial" w:hAnsi="Arial" w:cs="Arial"/>
          <w:sz w:val="20"/>
          <w:szCs w:val="20"/>
        </w:rPr>
        <w:t xml:space="preserve">respektuje veškeré požadavky zadavatele na obchodní podmínky stanovené v návrhu Kupní smlouvy, která tvoří přílohu č. 2 zadávací dokumentace, považuje je za závazné v plném rozsahu a nečiní k nim žádné výhrady; </w:t>
      </w:r>
    </w:p>
    <w:p w14:paraId="3B6F4A39" w14:textId="77777777" w:rsidR="001D1BBE" w:rsidRPr="00716217" w:rsidRDefault="001D1BBE" w:rsidP="001D1BBE">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lastRenderedPageBreak/>
        <w:t>podpisem tohoto čestného prohlášení potvrzuje pravdivost, správnost a závaznost veškerých přiložených dokumentů;</w:t>
      </w:r>
    </w:p>
    <w:p w14:paraId="705D41C0"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 xml:space="preserve">není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44B06952"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3EC55152" w14:textId="77777777" w:rsidR="008F7664" w:rsidRPr="00E3123D" w:rsidRDefault="008F7664" w:rsidP="008F7664">
      <w:pPr>
        <w:pStyle w:val="Normalni-slovn"/>
        <w:widowControl w:val="0"/>
        <w:numPr>
          <w:ilvl w:val="0"/>
          <w:numId w:val="0"/>
        </w:numPr>
        <w:autoSpaceDE w:val="0"/>
        <w:autoSpaceDN w:val="0"/>
        <w:adjustRightInd w:val="0"/>
        <w:spacing w:line="256" w:lineRule="auto"/>
        <w:rPr>
          <w:rFonts w:ascii="Arial" w:eastAsia="Cambria" w:hAnsi="Arial" w:cs="Arial"/>
          <w:color w:val="000000" w:themeColor="text1"/>
          <w:sz w:val="20"/>
          <w:szCs w:val="20"/>
          <w:u w:val="single"/>
        </w:rPr>
      </w:pPr>
    </w:p>
    <w:p w14:paraId="32CD8B29" w14:textId="470ACD3A"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i/>
          <w:iCs/>
          <w:color w:val="000000" w:themeColor="text1"/>
          <w:kern w:val="28"/>
          <w:sz w:val="20"/>
          <w:szCs w:val="20"/>
        </w:rPr>
      </w:pPr>
      <w:r w:rsidRPr="00E3123D">
        <w:rPr>
          <w:rFonts w:ascii="Arial" w:hAnsi="Arial" w:cs="Arial"/>
          <w:color w:val="000000" w:themeColor="text1"/>
          <w:kern w:val="28"/>
          <w:sz w:val="20"/>
          <w:szCs w:val="20"/>
        </w:rPr>
        <w:t>V </w:t>
      </w:r>
      <w:r w:rsidRPr="00E3123D">
        <w:rPr>
          <w:rFonts w:ascii="Arial" w:hAnsi="Arial" w:cs="Arial"/>
          <w:i/>
          <w:color w:val="000000" w:themeColor="text1"/>
          <w:sz w:val="20"/>
          <w:szCs w:val="20"/>
          <w:highlight w:val="yellow"/>
        </w:rPr>
        <w:t>…</w:t>
      </w:r>
      <w:r w:rsidR="00A462FB">
        <w:rPr>
          <w:rFonts w:ascii="Arial" w:hAnsi="Arial" w:cs="Arial"/>
          <w:i/>
          <w:color w:val="000000" w:themeColor="text1"/>
          <w:sz w:val="20"/>
          <w:szCs w:val="20"/>
          <w:highlight w:val="yellow"/>
        </w:rPr>
        <w:t>…</w:t>
      </w:r>
      <w:proofErr w:type="gramStart"/>
      <w:r w:rsidR="00A462FB">
        <w:rPr>
          <w:rFonts w:ascii="Arial" w:hAnsi="Arial" w:cs="Arial"/>
          <w:i/>
          <w:color w:val="000000" w:themeColor="text1"/>
          <w:sz w:val="20"/>
          <w:szCs w:val="20"/>
          <w:highlight w:val="yellow"/>
        </w:rPr>
        <w:t>…….</w:t>
      </w:r>
      <w:proofErr w:type="gramEnd"/>
      <w:r w:rsidRPr="00E3123D">
        <w:rPr>
          <w:rFonts w:ascii="Arial" w:hAnsi="Arial" w:cs="Arial"/>
          <w:i/>
          <w:color w:val="000000" w:themeColor="text1"/>
          <w:sz w:val="20"/>
          <w:szCs w:val="20"/>
          <w:highlight w:val="yellow"/>
        </w:rPr>
        <w:t>….</w:t>
      </w:r>
      <w:r w:rsidRPr="00E3123D">
        <w:rPr>
          <w:rFonts w:ascii="Arial" w:hAnsi="Arial" w:cs="Arial"/>
          <w:color w:val="000000" w:themeColor="text1"/>
          <w:kern w:val="28"/>
          <w:sz w:val="20"/>
          <w:szCs w:val="20"/>
        </w:rPr>
        <w:t xml:space="preserve"> dne </w:t>
      </w:r>
      <w:r w:rsidRPr="00E3123D">
        <w:rPr>
          <w:rFonts w:ascii="Arial" w:hAnsi="Arial" w:cs="Arial"/>
          <w:i/>
          <w:color w:val="000000" w:themeColor="text1"/>
          <w:sz w:val="20"/>
          <w:szCs w:val="20"/>
          <w:highlight w:val="yellow"/>
        </w:rPr>
        <w:t>……</w:t>
      </w:r>
    </w:p>
    <w:p w14:paraId="12606B9B"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180CC645"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3D1EF7F1" w14:textId="77777777" w:rsidR="008F7664" w:rsidRPr="00E3123D"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rPr>
        <w:t>……………………………………</w:t>
      </w:r>
    </w:p>
    <w:p w14:paraId="67E34C47" w14:textId="3EDDD7C3" w:rsidR="00575EBE" w:rsidRPr="008F7664"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highlight w:val="yellow"/>
        </w:rPr>
        <w:t>Titul, jméno, příjmení a podpis o</w:t>
      </w:r>
      <w:r w:rsidRPr="00E3123D">
        <w:rPr>
          <w:rFonts w:ascii="Arial" w:hAnsi="Arial" w:cs="Arial"/>
          <w:color w:val="000000" w:themeColor="text1"/>
          <w:sz w:val="20"/>
          <w:szCs w:val="20"/>
          <w:highlight w:val="yellow"/>
        </w:rPr>
        <w:t>soby oprávněné jednat jménem či za dodavatele</w:t>
      </w:r>
    </w:p>
    <w:sectPr w:rsidR="00575EBE" w:rsidRPr="008F7664"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45405" w14:textId="77777777" w:rsidR="00DC6160" w:rsidRDefault="00DC6160" w:rsidP="00CC4B5D">
      <w:pPr>
        <w:spacing w:after="0" w:line="240" w:lineRule="auto"/>
      </w:pPr>
      <w:r>
        <w:separator/>
      </w:r>
    </w:p>
  </w:endnote>
  <w:endnote w:type="continuationSeparator" w:id="0">
    <w:p w14:paraId="4D18DF0B" w14:textId="77777777" w:rsidR="00DC6160" w:rsidRDefault="00DC6160"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5199C227" w:rsidR="000D350F" w:rsidRDefault="000D350F">
            <w:pPr>
              <w:pStyle w:val="Zpat"/>
              <w:jc w:val="center"/>
              <w:rPr>
                <w:rFonts w:ascii="Times New Roman" w:hAnsi="Times New Roman" w:cs="Times New Roman"/>
                <w:sz w:val="20"/>
                <w:szCs w:val="20"/>
              </w:rPr>
            </w:pPr>
            <w:r>
              <w:rPr>
                <w:noProof/>
                <w:lang w:eastAsia="cs-CZ"/>
              </w:rPr>
              <w:drawing>
                <wp:anchor distT="0" distB="0" distL="114300" distR="114300" simplePos="0" relativeHeight="251661312" behindDoc="0" locked="0" layoutInCell="1" allowOverlap="1" wp14:anchorId="537799DA" wp14:editId="12BA4017">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0E79ED"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0CF4F" w14:textId="77777777" w:rsidR="00DC6160" w:rsidRDefault="00DC6160" w:rsidP="00CC4B5D">
      <w:pPr>
        <w:spacing w:after="0" w:line="240" w:lineRule="auto"/>
      </w:pPr>
      <w:r>
        <w:separator/>
      </w:r>
    </w:p>
  </w:footnote>
  <w:footnote w:type="continuationSeparator" w:id="0">
    <w:p w14:paraId="2CB3FE1B" w14:textId="77777777" w:rsidR="00DC6160" w:rsidRDefault="00DC6160"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4682DEE5"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09DBDDC1" wp14:editId="7B9DC54D">
          <wp:simplePos x="0" y="0"/>
          <wp:positionH relativeFrom="margin">
            <wp:align>right</wp:align>
          </wp:positionH>
          <wp:positionV relativeFrom="paragraph">
            <wp:posOffset>73889</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CF3F1C6" w14:textId="0EED73DF" w:rsidR="000D350F" w:rsidRDefault="000D350F" w:rsidP="000D350F">
    <w:pPr>
      <w:pStyle w:val="Zhlav"/>
      <w:tabs>
        <w:tab w:val="clear" w:pos="9072"/>
        <w:tab w:val="left" w:pos="840"/>
        <w:tab w:val="right" w:pos="9071"/>
      </w:tabs>
      <w:jc w:val="center"/>
      <w:rPr>
        <w:rFonts w:ascii="Calibri" w:hAnsi="Calibri" w:cs="Calibri"/>
        <w:color w:val="242424"/>
        <w:sz w:val="20"/>
        <w:szCs w:val="20"/>
        <w:shd w:val="clear" w:color="auto" w:fill="FFFFFF"/>
      </w:rPr>
    </w:pPr>
  </w:p>
  <w:p w14:paraId="118E46F4" w14:textId="407B347F" w:rsidR="000D350F" w:rsidRPr="000D350F" w:rsidRDefault="000D350F" w:rsidP="0096208A">
    <w:pPr>
      <w:pStyle w:val="Zhlav"/>
      <w:tabs>
        <w:tab w:val="clear" w:pos="9072"/>
        <w:tab w:val="left" w:pos="840"/>
        <w:tab w:val="right" w:pos="9071"/>
      </w:tabs>
      <w:rPr>
        <w:rFonts w:ascii="Calibri" w:hAnsi="Calibri" w:cs="Calibri"/>
        <w:color w:val="242424"/>
        <w:shd w:val="clear" w:color="auto" w:fill="FFFFFF"/>
      </w:rPr>
    </w:pPr>
  </w:p>
  <w:p w14:paraId="19C85E1F" w14:textId="7248743F" w:rsidR="00CC4B5D" w:rsidRDefault="00CC4B5D" w:rsidP="000D350F">
    <w:pPr>
      <w:pStyle w:val="Zhlav"/>
    </w:pPr>
  </w:p>
  <w:p w14:paraId="13FA99CD" w14:textId="0FEAF902" w:rsidR="000D350F" w:rsidRDefault="000D350F" w:rsidP="000D350F">
    <w:pPr>
      <w:pStyle w:val="Zhlav"/>
    </w:pP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47406CC"/>
    <w:multiLevelType w:val="hybridMultilevel"/>
    <w:tmpl w:val="92EE1FDC"/>
    <w:lvl w:ilvl="0" w:tplc="30C8F202">
      <w:start w:val="1"/>
      <w:numFmt w:val="decimal"/>
      <w:lvlText w:val="%1."/>
      <w:lvlJc w:val="left"/>
      <w:pPr>
        <w:ind w:left="786" w:hanging="360"/>
      </w:pPr>
      <w:rPr>
        <w:b/>
      </w:rPr>
    </w:lvl>
    <w:lvl w:ilvl="1" w:tplc="A02E88FA">
      <w:start w:val="1"/>
      <w:numFmt w:val="lowerLetter"/>
      <w:lvlText w:val="%2)"/>
      <w:lvlJc w:val="left"/>
      <w:pPr>
        <w:ind w:left="1506" w:hanging="360"/>
      </w:pPr>
      <w:rPr>
        <w:rFonts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9"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1"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2"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F172D4D"/>
    <w:multiLevelType w:val="multilevel"/>
    <w:tmpl w:val="AB3CC5CC"/>
    <w:lvl w:ilvl="0">
      <w:start w:val="1"/>
      <w:numFmt w:val="decimal"/>
      <w:lvlText w:val="%1."/>
      <w:lvlJc w:val="left"/>
      <w:pPr>
        <w:ind w:left="3762"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9"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3609"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969"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969"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29"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329"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68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68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8"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30"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1" w15:restartNumberingAfterBreak="0">
    <w:nsid w:val="75905C07"/>
    <w:multiLevelType w:val="hybridMultilevel"/>
    <w:tmpl w:val="94AAE7C4"/>
    <w:numStyleLink w:val="Importovanstyl7"/>
  </w:abstractNum>
  <w:abstractNum w:abstractNumId="32" w15:restartNumberingAfterBreak="0">
    <w:nsid w:val="76AA1900"/>
    <w:multiLevelType w:val="hybridMultilevel"/>
    <w:tmpl w:val="5326688C"/>
    <w:numStyleLink w:val="Importovanstyl8"/>
  </w:abstractNum>
  <w:abstractNum w:abstractNumId="33" w15:restartNumberingAfterBreak="0">
    <w:nsid w:val="797E1B81"/>
    <w:multiLevelType w:val="hybridMultilevel"/>
    <w:tmpl w:val="F25AFD74"/>
    <w:numStyleLink w:val="Importovanstyl6"/>
  </w:abstractNum>
  <w:abstractNum w:abstractNumId="34"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9"/>
  </w:num>
  <w:num w:numId="3">
    <w:abstractNumId w:val="7"/>
  </w:num>
  <w:num w:numId="4">
    <w:abstractNumId w:val="33"/>
  </w:num>
  <w:num w:numId="5">
    <w:abstractNumId w:val="5"/>
  </w:num>
  <w:num w:numId="6">
    <w:abstractNumId w:val="31"/>
    <w:lvlOverride w:ilvl="0">
      <w:lvl w:ilvl="0" w:tplc="E42ACE14">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1"/>
    <w:lvlOverride w:ilvl="0">
      <w:lvl w:ilvl="0" w:tplc="E42ACE14">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7DF6BC2A">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2F9AA8D6">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B106AFF2">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4F90AC74">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4FD05C00">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055ACC0C">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A0568AC6">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71541B34">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3"/>
  </w:num>
  <w:num w:numId="9">
    <w:abstractNumId w:val="32"/>
    <w:lvlOverride w:ilvl="0">
      <w:lvl w:ilvl="0" w:tplc="55A03192">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2"/>
    <w:lvlOverride w:ilvl="0">
      <w:lvl w:ilvl="0" w:tplc="55A03192">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19CACCBA">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A2A870A2">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522A72D6">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F97E16B6">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90023D46">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22E87852">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7ABE35BA">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762E6468">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2"/>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6"/>
  </w:num>
  <w:num w:numId="20">
    <w:abstractNumId w:val="34"/>
  </w:num>
  <w:num w:numId="21">
    <w:abstractNumId w:val="29"/>
  </w:num>
  <w:num w:numId="22">
    <w:abstractNumId w:val="18"/>
  </w:num>
  <w:num w:numId="23">
    <w:abstractNumId w:val="28"/>
  </w:num>
  <w:num w:numId="24">
    <w:abstractNumId w:val="25"/>
  </w:num>
  <w:num w:numId="25">
    <w:abstractNumId w:val="27"/>
  </w:num>
  <w:num w:numId="26">
    <w:abstractNumId w:val="17"/>
  </w:num>
  <w:num w:numId="27">
    <w:abstractNumId w:val="30"/>
  </w:num>
  <w:num w:numId="28">
    <w:abstractNumId w:val="8"/>
  </w:num>
  <w:num w:numId="29">
    <w:abstractNumId w:val="11"/>
  </w:num>
  <w:num w:numId="30">
    <w:abstractNumId w:val="11"/>
  </w:num>
  <w:num w:numId="31">
    <w:abstractNumId w:val="1"/>
  </w:num>
  <w:num w:numId="32">
    <w:abstractNumId w:val="13"/>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2"/>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num>
  <w:num w:numId="39">
    <w:abstractNumId w:val="32"/>
  </w:num>
  <w:num w:numId="40">
    <w:abstractNumId w:val="2"/>
  </w:num>
  <w:num w:numId="41">
    <w:abstractNumId w:val="20"/>
  </w:num>
  <w:num w:numId="42">
    <w:abstractNumId w:val="22"/>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 w:numId="45">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hideSpellingErrors/>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41B35"/>
    <w:rsid w:val="000449D0"/>
    <w:rsid w:val="00046751"/>
    <w:rsid w:val="00046977"/>
    <w:rsid w:val="0005004C"/>
    <w:rsid w:val="000561EC"/>
    <w:rsid w:val="000B2E8A"/>
    <w:rsid w:val="000B3E23"/>
    <w:rsid w:val="000C3A6C"/>
    <w:rsid w:val="000D350F"/>
    <w:rsid w:val="000D7376"/>
    <w:rsid w:val="000E17BE"/>
    <w:rsid w:val="000E55C7"/>
    <w:rsid w:val="000E79ED"/>
    <w:rsid w:val="000F04AF"/>
    <w:rsid w:val="001064BD"/>
    <w:rsid w:val="00107DF6"/>
    <w:rsid w:val="00110F0D"/>
    <w:rsid w:val="00140E69"/>
    <w:rsid w:val="0014295C"/>
    <w:rsid w:val="00145344"/>
    <w:rsid w:val="00157376"/>
    <w:rsid w:val="00162114"/>
    <w:rsid w:val="001761AE"/>
    <w:rsid w:val="00180FC8"/>
    <w:rsid w:val="001861DB"/>
    <w:rsid w:val="00193953"/>
    <w:rsid w:val="00197B6A"/>
    <w:rsid w:val="001A432E"/>
    <w:rsid w:val="001A59DB"/>
    <w:rsid w:val="001C0D4C"/>
    <w:rsid w:val="001D1BBE"/>
    <w:rsid w:val="001E1B2E"/>
    <w:rsid w:val="001E5157"/>
    <w:rsid w:val="001F11EB"/>
    <w:rsid w:val="00205583"/>
    <w:rsid w:val="0022207E"/>
    <w:rsid w:val="002225D9"/>
    <w:rsid w:val="00226C7F"/>
    <w:rsid w:val="00236115"/>
    <w:rsid w:val="002449CE"/>
    <w:rsid w:val="0025541A"/>
    <w:rsid w:val="00262312"/>
    <w:rsid w:val="002663A0"/>
    <w:rsid w:val="002667F4"/>
    <w:rsid w:val="00297FE4"/>
    <w:rsid w:val="002A2D7B"/>
    <w:rsid w:val="002A658D"/>
    <w:rsid w:val="002B78F6"/>
    <w:rsid w:val="002D346A"/>
    <w:rsid w:val="002E73D8"/>
    <w:rsid w:val="002F136F"/>
    <w:rsid w:val="003069D2"/>
    <w:rsid w:val="00322195"/>
    <w:rsid w:val="003346E3"/>
    <w:rsid w:val="003364F8"/>
    <w:rsid w:val="00344FC9"/>
    <w:rsid w:val="00346E3F"/>
    <w:rsid w:val="003656F4"/>
    <w:rsid w:val="00366C3E"/>
    <w:rsid w:val="003941DF"/>
    <w:rsid w:val="003A5DAD"/>
    <w:rsid w:val="003B46AB"/>
    <w:rsid w:val="003B47E0"/>
    <w:rsid w:val="003B54F5"/>
    <w:rsid w:val="003C0A00"/>
    <w:rsid w:val="003D04F9"/>
    <w:rsid w:val="003D0B0E"/>
    <w:rsid w:val="003E0C9A"/>
    <w:rsid w:val="003F2B49"/>
    <w:rsid w:val="00416F13"/>
    <w:rsid w:val="004740CD"/>
    <w:rsid w:val="00476E16"/>
    <w:rsid w:val="00485524"/>
    <w:rsid w:val="00486B94"/>
    <w:rsid w:val="00490B61"/>
    <w:rsid w:val="004A5572"/>
    <w:rsid w:val="004A7326"/>
    <w:rsid w:val="004B57AE"/>
    <w:rsid w:val="004D2950"/>
    <w:rsid w:val="004D7DC8"/>
    <w:rsid w:val="004E02DB"/>
    <w:rsid w:val="004E0809"/>
    <w:rsid w:val="004E12B7"/>
    <w:rsid w:val="004E5A2F"/>
    <w:rsid w:val="004F0EE9"/>
    <w:rsid w:val="00500AF3"/>
    <w:rsid w:val="00504881"/>
    <w:rsid w:val="00512D8D"/>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D5475"/>
    <w:rsid w:val="005E1CCA"/>
    <w:rsid w:val="005E7901"/>
    <w:rsid w:val="00607B86"/>
    <w:rsid w:val="00610786"/>
    <w:rsid w:val="00615BAF"/>
    <w:rsid w:val="00621201"/>
    <w:rsid w:val="00625961"/>
    <w:rsid w:val="00660579"/>
    <w:rsid w:val="00672A97"/>
    <w:rsid w:val="00680DA9"/>
    <w:rsid w:val="00692E46"/>
    <w:rsid w:val="006946B9"/>
    <w:rsid w:val="006A1B21"/>
    <w:rsid w:val="006A3444"/>
    <w:rsid w:val="006A3AB9"/>
    <w:rsid w:val="006E2607"/>
    <w:rsid w:val="006E47D3"/>
    <w:rsid w:val="006F0C7F"/>
    <w:rsid w:val="006F19AC"/>
    <w:rsid w:val="006F1EC4"/>
    <w:rsid w:val="00716217"/>
    <w:rsid w:val="007179EB"/>
    <w:rsid w:val="0072144C"/>
    <w:rsid w:val="00740795"/>
    <w:rsid w:val="00740D9A"/>
    <w:rsid w:val="00754C6F"/>
    <w:rsid w:val="007744AF"/>
    <w:rsid w:val="00776DF8"/>
    <w:rsid w:val="00777ECE"/>
    <w:rsid w:val="0078449C"/>
    <w:rsid w:val="007B4737"/>
    <w:rsid w:val="007B5950"/>
    <w:rsid w:val="007D2479"/>
    <w:rsid w:val="007F09C5"/>
    <w:rsid w:val="007F5120"/>
    <w:rsid w:val="00800F16"/>
    <w:rsid w:val="008172A5"/>
    <w:rsid w:val="00824E74"/>
    <w:rsid w:val="00845C19"/>
    <w:rsid w:val="00860D48"/>
    <w:rsid w:val="00870B04"/>
    <w:rsid w:val="00893E00"/>
    <w:rsid w:val="008C564A"/>
    <w:rsid w:val="008D6737"/>
    <w:rsid w:val="008F7664"/>
    <w:rsid w:val="008F7B89"/>
    <w:rsid w:val="00903923"/>
    <w:rsid w:val="00906BC8"/>
    <w:rsid w:val="009267C9"/>
    <w:rsid w:val="0094190D"/>
    <w:rsid w:val="0096208A"/>
    <w:rsid w:val="00965781"/>
    <w:rsid w:val="00991E67"/>
    <w:rsid w:val="009A2629"/>
    <w:rsid w:val="009D27BF"/>
    <w:rsid w:val="009D6BE2"/>
    <w:rsid w:val="009F6091"/>
    <w:rsid w:val="00A0332A"/>
    <w:rsid w:val="00A07511"/>
    <w:rsid w:val="00A14E8E"/>
    <w:rsid w:val="00A17E03"/>
    <w:rsid w:val="00A221FE"/>
    <w:rsid w:val="00A30312"/>
    <w:rsid w:val="00A362C9"/>
    <w:rsid w:val="00A462FB"/>
    <w:rsid w:val="00A50237"/>
    <w:rsid w:val="00A7576C"/>
    <w:rsid w:val="00A8143C"/>
    <w:rsid w:val="00A819A3"/>
    <w:rsid w:val="00A903AB"/>
    <w:rsid w:val="00A92DA2"/>
    <w:rsid w:val="00A93754"/>
    <w:rsid w:val="00AB23C1"/>
    <w:rsid w:val="00AC7B9F"/>
    <w:rsid w:val="00AD0173"/>
    <w:rsid w:val="00AD2BC6"/>
    <w:rsid w:val="00AD375F"/>
    <w:rsid w:val="00AE62F6"/>
    <w:rsid w:val="00B004C2"/>
    <w:rsid w:val="00B16038"/>
    <w:rsid w:val="00B232BC"/>
    <w:rsid w:val="00B34FCC"/>
    <w:rsid w:val="00B40651"/>
    <w:rsid w:val="00B410FC"/>
    <w:rsid w:val="00B5419F"/>
    <w:rsid w:val="00B67AFD"/>
    <w:rsid w:val="00BF3629"/>
    <w:rsid w:val="00C06300"/>
    <w:rsid w:val="00C234C3"/>
    <w:rsid w:val="00C30FD6"/>
    <w:rsid w:val="00C35D47"/>
    <w:rsid w:val="00C638D0"/>
    <w:rsid w:val="00C859E3"/>
    <w:rsid w:val="00C87408"/>
    <w:rsid w:val="00CC1587"/>
    <w:rsid w:val="00CC328D"/>
    <w:rsid w:val="00CC4167"/>
    <w:rsid w:val="00CC4B5D"/>
    <w:rsid w:val="00CC655C"/>
    <w:rsid w:val="00CD70C0"/>
    <w:rsid w:val="00CE7491"/>
    <w:rsid w:val="00CF3ABE"/>
    <w:rsid w:val="00D02B14"/>
    <w:rsid w:val="00D0633C"/>
    <w:rsid w:val="00D06396"/>
    <w:rsid w:val="00D06745"/>
    <w:rsid w:val="00D43012"/>
    <w:rsid w:val="00D4514A"/>
    <w:rsid w:val="00D83D4C"/>
    <w:rsid w:val="00D84F99"/>
    <w:rsid w:val="00D850C0"/>
    <w:rsid w:val="00D90049"/>
    <w:rsid w:val="00D93165"/>
    <w:rsid w:val="00D9359D"/>
    <w:rsid w:val="00D9541E"/>
    <w:rsid w:val="00DA337C"/>
    <w:rsid w:val="00DC6160"/>
    <w:rsid w:val="00DE6A2B"/>
    <w:rsid w:val="00E03CC6"/>
    <w:rsid w:val="00E1788B"/>
    <w:rsid w:val="00E53226"/>
    <w:rsid w:val="00E91DA9"/>
    <w:rsid w:val="00EC4224"/>
    <w:rsid w:val="00EE1354"/>
    <w:rsid w:val="00EF1674"/>
    <w:rsid w:val="00EF6952"/>
    <w:rsid w:val="00F016D5"/>
    <w:rsid w:val="00F05FAF"/>
    <w:rsid w:val="00F13C04"/>
    <w:rsid w:val="00F244A2"/>
    <w:rsid w:val="00F2777E"/>
    <w:rsid w:val="00F4465F"/>
    <w:rsid w:val="00F476DC"/>
    <w:rsid w:val="00F560A1"/>
    <w:rsid w:val="00F705DB"/>
    <w:rsid w:val="00F77A73"/>
    <w:rsid w:val="00F81648"/>
    <w:rsid w:val="00F82655"/>
    <w:rsid w:val="00F94A8F"/>
    <w:rsid w:val="00FB6021"/>
    <w:rsid w:val="00FB738A"/>
    <w:rsid w:val="00FD74F5"/>
    <w:rsid w:val="00FE0D86"/>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styleId="Revize">
    <w:name w:val="Revision"/>
    <w:hidden/>
    <w:uiPriority w:val="99"/>
    <w:semiHidden/>
    <w:rsid w:val="001A43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F3F56-6414-476F-9E63-AC40B4A7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941</Words>
  <Characters>5554</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Jan Lízal</cp:lastModifiedBy>
  <cp:revision>3</cp:revision>
  <cp:lastPrinted>2019-12-16T07:51:00Z</cp:lastPrinted>
  <dcterms:created xsi:type="dcterms:W3CDTF">2025-09-08T09:37:00Z</dcterms:created>
  <dcterms:modified xsi:type="dcterms:W3CDTF">2025-09-16T07:05:00Z</dcterms:modified>
</cp:coreProperties>
</file>