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06E618C" w:rsidR="00A7690C" w:rsidRPr="00A026CE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026CE">
              <w:rPr>
                <w:rFonts w:cs="Arial"/>
                <w:b/>
                <w:sz w:val="28"/>
                <w:szCs w:val="28"/>
              </w:rPr>
              <w:t>„</w:t>
            </w:r>
            <w:r w:rsidR="00A026CE" w:rsidRPr="00A026CE">
              <w:rPr>
                <w:rFonts w:cs="Arial"/>
                <w:b/>
                <w:sz w:val="28"/>
                <w:szCs w:val="28"/>
              </w:rPr>
              <w:t>Zařízení pro výuku vývoje mobilních aplikací</w:t>
            </w:r>
            <w:r w:rsidR="00825DBA" w:rsidRPr="00A026CE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3187"/>
        <w:gridCol w:w="3162"/>
      </w:tblGrid>
      <w:tr w:rsidR="00353F9F" w:rsidRPr="00D24170" w14:paraId="32EE4C2E" w14:textId="77777777" w:rsidTr="00353F9F">
        <w:trPr>
          <w:jc w:val="center"/>
        </w:trPr>
        <w:tc>
          <w:tcPr>
            <w:tcW w:w="9536" w:type="dxa"/>
            <w:gridSpan w:val="3"/>
            <w:shd w:val="clear" w:color="auto" w:fill="A6A6A6"/>
            <w:hideMark/>
          </w:tcPr>
          <w:p w14:paraId="2442D4E6" w14:textId="2690AFD2" w:rsidR="00353F9F" w:rsidRPr="00D24170" w:rsidRDefault="00353F9F" w:rsidP="007C1D7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JEDNOTKOVÁ</w:t>
            </w:r>
            <w:r>
              <w:rPr>
                <w:rFonts w:cs="Arial"/>
                <w:b/>
                <w:sz w:val="22"/>
                <w:szCs w:val="22"/>
              </w:rPr>
              <w:t xml:space="preserve"> CENA V</w:t>
            </w:r>
            <w:r>
              <w:rPr>
                <w:rFonts w:cs="Arial"/>
                <w:b/>
                <w:sz w:val="22"/>
                <w:szCs w:val="22"/>
              </w:rPr>
              <w:t> </w:t>
            </w:r>
            <w:r>
              <w:rPr>
                <w:rFonts w:cs="Arial"/>
                <w:b/>
                <w:sz w:val="22"/>
                <w:szCs w:val="22"/>
              </w:rPr>
              <w:t>KČ</w:t>
            </w:r>
            <w:r>
              <w:rPr>
                <w:rFonts w:cs="Arial"/>
                <w:b/>
                <w:sz w:val="22"/>
                <w:szCs w:val="22"/>
              </w:rPr>
              <w:t>/KS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353F9F" w:rsidRPr="00D24170" w14:paraId="35A33CF7" w14:textId="77777777" w:rsidTr="0025707F">
        <w:trPr>
          <w:trHeight w:hRule="exact" w:val="284"/>
          <w:jc w:val="center"/>
        </w:trPr>
        <w:tc>
          <w:tcPr>
            <w:tcW w:w="3187" w:type="dxa"/>
            <w:shd w:val="clear" w:color="auto" w:fill="BFBFBF"/>
          </w:tcPr>
          <w:p w14:paraId="7AED5C45" w14:textId="2A395DCE" w:rsidR="00353F9F" w:rsidRPr="00D24170" w:rsidRDefault="00353F9F" w:rsidP="00353F9F">
            <w:pPr>
              <w:tabs>
                <w:tab w:val="left" w:pos="2190"/>
              </w:tabs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187" w:type="dxa"/>
            <w:shd w:val="clear" w:color="auto" w:fill="BFBFBF"/>
          </w:tcPr>
          <w:p w14:paraId="7EF9C1EB" w14:textId="1C84D6D7" w:rsidR="00353F9F" w:rsidRPr="00D24170" w:rsidRDefault="00353F9F" w:rsidP="00353F9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3162" w:type="dxa"/>
            <w:shd w:val="clear" w:color="auto" w:fill="BFBFBF"/>
            <w:hideMark/>
          </w:tcPr>
          <w:p w14:paraId="4E914224" w14:textId="77777777" w:rsidR="00353F9F" w:rsidRPr="00D24170" w:rsidRDefault="00353F9F" w:rsidP="00353F9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353F9F" w:rsidRPr="007D7962" w14:paraId="1749C17B" w14:textId="77777777" w:rsidTr="0025707F">
        <w:trPr>
          <w:trHeight w:val="125"/>
          <w:jc w:val="center"/>
        </w:trPr>
        <w:tc>
          <w:tcPr>
            <w:tcW w:w="3187" w:type="dxa"/>
            <w:shd w:val="clear" w:color="auto" w:fill="FFFFFF" w:themeFill="background1"/>
          </w:tcPr>
          <w:p w14:paraId="52669A0F" w14:textId="5830A892" w:rsidR="00353F9F" w:rsidRPr="0025707F" w:rsidRDefault="0025707F" w:rsidP="00353F9F">
            <w:pPr>
              <w:spacing w:before="240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25707F">
              <w:rPr>
                <w:rFonts w:cs="Arial"/>
                <w:bCs/>
                <w:sz w:val="22"/>
                <w:szCs w:val="22"/>
              </w:rPr>
              <w:t xml:space="preserve">Mobilní zařízení dle přílohy </w:t>
            </w:r>
            <w:proofErr w:type="gramStart"/>
            <w:r w:rsidRPr="0025707F">
              <w:rPr>
                <w:rFonts w:cs="Arial"/>
                <w:bCs/>
                <w:sz w:val="22"/>
                <w:szCs w:val="22"/>
              </w:rPr>
              <w:t>1a</w:t>
            </w:r>
            <w:proofErr w:type="gramEnd"/>
            <w:r w:rsidRPr="0025707F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</w:tcPr>
          <w:p w14:paraId="4531127B" w14:textId="2F32A9CF" w:rsidR="00353F9F" w:rsidRPr="007D7962" w:rsidRDefault="00353F9F" w:rsidP="00353F9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3162" w:type="dxa"/>
          </w:tcPr>
          <w:p w14:paraId="069EDB25" w14:textId="77777777" w:rsidR="00353F9F" w:rsidRPr="007D7962" w:rsidRDefault="00353F9F" w:rsidP="00353F9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  <w:tr w:rsidR="0025707F" w:rsidRPr="007D7962" w14:paraId="3335584A" w14:textId="77777777" w:rsidTr="0025707F">
        <w:trPr>
          <w:trHeight w:val="125"/>
          <w:jc w:val="center"/>
        </w:trPr>
        <w:tc>
          <w:tcPr>
            <w:tcW w:w="3187" w:type="dxa"/>
            <w:shd w:val="clear" w:color="auto" w:fill="FFFFFF" w:themeFill="background1"/>
          </w:tcPr>
          <w:p w14:paraId="53D48B99" w14:textId="5958A212" w:rsidR="0025707F" w:rsidRPr="0025707F" w:rsidRDefault="0025707F" w:rsidP="0025707F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25707F">
              <w:rPr>
                <w:rFonts w:cs="Arial"/>
                <w:bCs/>
                <w:sz w:val="22"/>
                <w:szCs w:val="22"/>
              </w:rPr>
              <w:t xml:space="preserve">Mobilní zařízení dle přílohy </w:t>
            </w:r>
            <w:proofErr w:type="gramStart"/>
            <w:r w:rsidRPr="0025707F">
              <w:rPr>
                <w:rFonts w:cs="Arial"/>
                <w:bCs/>
                <w:sz w:val="22"/>
                <w:szCs w:val="22"/>
              </w:rPr>
              <w:t>1</w:t>
            </w:r>
            <w:r>
              <w:rPr>
                <w:rFonts w:cs="Arial"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3187" w:type="dxa"/>
          </w:tcPr>
          <w:p w14:paraId="1BFC5256" w14:textId="49330668" w:rsidR="0025707F" w:rsidRPr="009C4B5F" w:rsidRDefault="0025707F" w:rsidP="0025707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3162" w:type="dxa"/>
          </w:tcPr>
          <w:p w14:paraId="39EF7A58" w14:textId="4589ADE1" w:rsidR="0025707F" w:rsidRPr="003A6481" w:rsidRDefault="0025707F" w:rsidP="0025707F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  <w:tr w:rsidR="0025707F" w:rsidRPr="007D7962" w14:paraId="4B47B6DF" w14:textId="77777777" w:rsidTr="0025707F">
        <w:trPr>
          <w:trHeight w:val="125"/>
          <w:jc w:val="center"/>
        </w:trPr>
        <w:tc>
          <w:tcPr>
            <w:tcW w:w="3187" w:type="dxa"/>
            <w:shd w:val="clear" w:color="auto" w:fill="FFFFFF" w:themeFill="background1"/>
          </w:tcPr>
          <w:p w14:paraId="78AD0159" w14:textId="351BCD7E" w:rsidR="0025707F" w:rsidRPr="0025707F" w:rsidRDefault="0025707F" w:rsidP="0025707F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25707F">
              <w:rPr>
                <w:rFonts w:cs="Arial"/>
                <w:bCs/>
                <w:sz w:val="22"/>
                <w:szCs w:val="22"/>
              </w:rPr>
              <w:t>Mobilní zařízení dle přílohy 1</w:t>
            </w:r>
            <w:r>
              <w:rPr>
                <w:rFonts w:cs="Arial"/>
                <w:bCs/>
                <w:sz w:val="22"/>
                <w:szCs w:val="22"/>
              </w:rPr>
              <w:t>c</w:t>
            </w:r>
          </w:p>
        </w:tc>
        <w:tc>
          <w:tcPr>
            <w:tcW w:w="3187" w:type="dxa"/>
          </w:tcPr>
          <w:p w14:paraId="2019AF0A" w14:textId="32867E4B" w:rsidR="0025707F" w:rsidRPr="009C4B5F" w:rsidRDefault="0025707F" w:rsidP="0025707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3162" w:type="dxa"/>
          </w:tcPr>
          <w:p w14:paraId="145CE847" w14:textId="6CA7C0C3" w:rsidR="0025707F" w:rsidRPr="003A6481" w:rsidRDefault="0025707F" w:rsidP="0025707F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  <w:tr w:rsidR="0025707F" w:rsidRPr="007D7962" w14:paraId="11EB1A44" w14:textId="77777777" w:rsidTr="0025707F">
        <w:trPr>
          <w:trHeight w:val="125"/>
          <w:jc w:val="center"/>
        </w:trPr>
        <w:tc>
          <w:tcPr>
            <w:tcW w:w="3187" w:type="dxa"/>
            <w:shd w:val="clear" w:color="auto" w:fill="FFFFFF" w:themeFill="background1"/>
          </w:tcPr>
          <w:p w14:paraId="193F6301" w14:textId="58D66E7B" w:rsidR="0025707F" w:rsidRPr="0025707F" w:rsidRDefault="0025707F" w:rsidP="0025707F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25707F">
              <w:rPr>
                <w:rFonts w:cs="Arial"/>
                <w:bCs/>
                <w:sz w:val="22"/>
                <w:szCs w:val="22"/>
              </w:rPr>
              <w:t xml:space="preserve">Mobilní zařízení dle přílohy </w:t>
            </w:r>
            <w:proofErr w:type="gramStart"/>
            <w:r w:rsidRPr="0025707F">
              <w:rPr>
                <w:rFonts w:cs="Arial"/>
                <w:bCs/>
                <w:sz w:val="22"/>
                <w:szCs w:val="22"/>
              </w:rPr>
              <w:t>1</w:t>
            </w:r>
            <w:r>
              <w:rPr>
                <w:rFonts w:cs="Arial"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3187" w:type="dxa"/>
          </w:tcPr>
          <w:p w14:paraId="2FC5D69C" w14:textId="56F5D4F4" w:rsidR="0025707F" w:rsidRPr="009C4B5F" w:rsidRDefault="0025707F" w:rsidP="0025707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3162" w:type="dxa"/>
          </w:tcPr>
          <w:p w14:paraId="53C6EFD1" w14:textId="2FF7706E" w:rsidR="0025707F" w:rsidRPr="003A6481" w:rsidRDefault="0025707F" w:rsidP="0025707F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6A69" w14:textId="77777777" w:rsidR="00A54955" w:rsidRDefault="00A54955" w:rsidP="00A7690C">
      <w:r>
        <w:separator/>
      </w:r>
    </w:p>
  </w:endnote>
  <w:endnote w:type="continuationSeparator" w:id="0">
    <w:p w14:paraId="6C9F676C" w14:textId="77777777" w:rsidR="00A54955" w:rsidRDefault="00A54955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85CD" w14:textId="77777777" w:rsidR="00A54955" w:rsidRDefault="00A54955" w:rsidP="00A7690C">
      <w:r>
        <w:separator/>
      </w:r>
    </w:p>
  </w:footnote>
  <w:footnote w:type="continuationSeparator" w:id="0">
    <w:p w14:paraId="0888AE4A" w14:textId="77777777" w:rsidR="00A54955" w:rsidRDefault="00A54955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3880331">
    <w:abstractNumId w:val="1"/>
  </w:num>
  <w:num w:numId="2" w16cid:durableId="363873260">
    <w:abstractNumId w:val="2"/>
  </w:num>
  <w:num w:numId="3" w16cid:durableId="103042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13866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5707F"/>
    <w:rsid w:val="00270F34"/>
    <w:rsid w:val="002C7EF7"/>
    <w:rsid w:val="002D59C4"/>
    <w:rsid w:val="002F7DBC"/>
    <w:rsid w:val="00302B94"/>
    <w:rsid w:val="003414C6"/>
    <w:rsid w:val="00353F9F"/>
    <w:rsid w:val="00381628"/>
    <w:rsid w:val="00383983"/>
    <w:rsid w:val="003C5DF5"/>
    <w:rsid w:val="003D0A72"/>
    <w:rsid w:val="0040473E"/>
    <w:rsid w:val="00471551"/>
    <w:rsid w:val="004876BD"/>
    <w:rsid w:val="004E3660"/>
    <w:rsid w:val="004F4B39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D070D"/>
    <w:rsid w:val="008F6FA7"/>
    <w:rsid w:val="00971298"/>
    <w:rsid w:val="00994D3A"/>
    <w:rsid w:val="009A4148"/>
    <w:rsid w:val="009C4B5F"/>
    <w:rsid w:val="00A026CE"/>
    <w:rsid w:val="00A54955"/>
    <w:rsid w:val="00A7690C"/>
    <w:rsid w:val="00AB56F9"/>
    <w:rsid w:val="00AD2A21"/>
    <w:rsid w:val="00AD6458"/>
    <w:rsid w:val="00AF02F6"/>
    <w:rsid w:val="00B44E99"/>
    <w:rsid w:val="00B8711A"/>
    <w:rsid w:val="00BB69F7"/>
    <w:rsid w:val="00C14902"/>
    <w:rsid w:val="00CB0972"/>
    <w:rsid w:val="00CF66A8"/>
    <w:rsid w:val="00D01CD0"/>
    <w:rsid w:val="00D22C02"/>
    <w:rsid w:val="00D4070C"/>
    <w:rsid w:val="00D474D5"/>
    <w:rsid w:val="00D75A60"/>
    <w:rsid w:val="00DA1761"/>
    <w:rsid w:val="00DB5D20"/>
    <w:rsid w:val="00E301F3"/>
    <w:rsid w:val="00E44BF6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2025-09-17T07:03:00Z</dcterms:created>
  <dcterms:modified xsi:type="dcterms:W3CDTF">2025-09-17T07:03:00Z</dcterms:modified>
</cp:coreProperties>
</file>