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87B3" w14:textId="77777777" w:rsidR="00F12C7E" w:rsidRPr="00F12C7E" w:rsidRDefault="00F560A1" w:rsidP="00CC4B5D">
      <w:pPr>
        <w:spacing w:after="0" w:line="240" w:lineRule="auto"/>
        <w:jc w:val="center"/>
        <w:rPr>
          <w:rFonts w:ascii="Arial" w:hAnsi="Arial" w:cs="Arial"/>
          <w:b/>
          <w:color w:val="000000" w:themeColor="text1"/>
          <w:sz w:val="28"/>
          <w:szCs w:val="28"/>
        </w:rPr>
      </w:pPr>
      <w:r w:rsidRPr="00F12C7E">
        <w:rPr>
          <w:rFonts w:ascii="Arial" w:hAnsi="Arial" w:cs="Arial"/>
          <w:b/>
          <w:color w:val="000000" w:themeColor="text1"/>
          <w:sz w:val="28"/>
          <w:szCs w:val="28"/>
        </w:rPr>
        <w:t xml:space="preserve">Čestné prohlášení </w:t>
      </w:r>
    </w:p>
    <w:p w14:paraId="7D9AEF4C" w14:textId="1CE97A46" w:rsidR="00CC4B5D" w:rsidRPr="00F12C7E" w:rsidRDefault="00F560A1" w:rsidP="00CC4B5D">
      <w:pPr>
        <w:spacing w:after="0" w:line="240" w:lineRule="auto"/>
        <w:jc w:val="center"/>
        <w:rPr>
          <w:rFonts w:ascii="Arial" w:hAnsi="Arial" w:cs="Arial"/>
          <w:color w:val="000000" w:themeColor="text1"/>
          <w:sz w:val="28"/>
          <w:szCs w:val="28"/>
        </w:rPr>
      </w:pPr>
      <w:r w:rsidRPr="00106EE6">
        <w:rPr>
          <w:rFonts w:ascii="Arial" w:hAnsi="Arial" w:cs="Arial"/>
          <w:b/>
          <w:color w:val="000000" w:themeColor="text1"/>
          <w:sz w:val="24"/>
          <w:szCs w:val="28"/>
        </w:rPr>
        <w:t>o splnění základní a profesní způsobilosti a technické kvalifikace</w:t>
      </w:r>
      <w:r w:rsidR="002667F4" w:rsidRPr="00106EE6">
        <w:rPr>
          <w:rFonts w:ascii="Arial" w:hAnsi="Arial" w:cs="Arial"/>
          <w:b/>
          <w:color w:val="000000" w:themeColor="text1"/>
          <w:sz w:val="24"/>
          <w:szCs w:val="28"/>
        </w:rPr>
        <w:t xml:space="preserve"> a o vázanosti zadávacími podmínkami</w:t>
      </w:r>
    </w:p>
    <w:p w14:paraId="3BDB34CA" w14:textId="77777777" w:rsidR="00CC4B5D" w:rsidRPr="00F12C7E" w:rsidRDefault="00CC4B5D" w:rsidP="00CC4B5D">
      <w:pPr>
        <w:spacing w:after="0" w:line="240" w:lineRule="auto"/>
        <w:rPr>
          <w:rFonts w:ascii="Times New Roman" w:hAnsi="Times New Roman" w:cs="Times New Roman"/>
          <w:color w:val="000000" w:themeColor="text1"/>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817"/>
      </w:tblGrid>
      <w:tr w:rsidR="00F12C7E" w:rsidRPr="00F12C7E" w14:paraId="1A549596" w14:textId="77777777" w:rsidTr="00CF5516">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Zadavatel:</w:t>
            </w:r>
          </w:p>
        </w:tc>
        <w:tc>
          <w:tcPr>
            <w:tcW w:w="5817" w:type="dxa"/>
            <w:tcBorders>
              <w:top w:val="single" w:sz="4" w:space="0" w:color="000000"/>
              <w:left w:val="single" w:sz="4" w:space="0" w:color="000000"/>
              <w:bottom w:val="single" w:sz="4" w:space="0" w:color="auto"/>
              <w:right w:val="single" w:sz="4" w:space="0" w:color="auto"/>
            </w:tcBorders>
            <w:vAlign w:val="center"/>
            <w:hideMark/>
          </w:tcPr>
          <w:p w14:paraId="59B5463E" w14:textId="7325EF14"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Mendelova univerzita v</w:t>
            </w:r>
            <w:r w:rsidR="00AB0676">
              <w:rPr>
                <w:rFonts w:ascii="Arial" w:hAnsi="Arial" w:cs="Arial"/>
                <w:color w:val="000000" w:themeColor="text1"/>
                <w:sz w:val="20"/>
                <w:szCs w:val="20"/>
              </w:rPr>
              <w:t> </w:t>
            </w:r>
            <w:r w:rsidRPr="00F12C7E">
              <w:rPr>
                <w:rFonts w:ascii="Arial" w:hAnsi="Arial" w:cs="Arial"/>
                <w:color w:val="000000" w:themeColor="text1"/>
                <w:sz w:val="20"/>
                <w:szCs w:val="20"/>
              </w:rPr>
              <w:t>Brně</w:t>
            </w:r>
            <w:r w:rsidR="00AB0676">
              <w:rPr>
                <w:rFonts w:ascii="Arial" w:hAnsi="Arial" w:cs="Arial"/>
                <w:color w:val="000000" w:themeColor="text1"/>
                <w:sz w:val="20"/>
                <w:szCs w:val="20"/>
              </w:rPr>
              <w:t>, Lesnická a dřevařská fakulta</w:t>
            </w:r>
          </w:p>
        </w:tc>
      </w:tr>
      <w:tr w:rsidR="00F12C7E" w:rsidRPr="00F12C7E" w14:paraId="78A53822" w14:textId="77777777" w:rsidTr="00CF5516">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Sídlo:</w:t>
            </w:r>
          </w:p>
        </w:tc>
        <w:tc>
          <w:tcPr>
            <w:tcW w:w="581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Zemědělská 1665/1, 613 00 Brno</w:t>
            </w:r>
          </w:p>
        </w:tc>
      </w:tr>
      <w:tr w:rsidR="00F12C7E" w:rsidRPr="00F12C7E" w14:paraId="361773CE" w14:textId="77777777" w:rsidTr="00CF5516">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Zastoupen:</w:t>
            </w:r>
          </w:p>
        </w:tc>
        <w:tc>
          <w:tcPr>
            <w:tcW w:w="5817" w:type="dxa"/>
            <w:tcBorders>
              <w:top w:val="single" w:sz="4" w:space="0" w:color="auto"/>
              <w:left w:val="single" w:sz="4" w:space="0" w:color="000000"/>
              <w:bottom w:val="single" w:sz="4" w:space="0" w:color="auto"/>
              <w:right w:val="single" w:sz="4" w:space="0" w:color="auto"/>
            </w:tcBorders>
            <w:vAlign w:val="center"/>
            <w:hideMark/>
          </w:tcPr>
          <w:p w14:paraId="1A89DE07" w14:textId="19D50BE1" w:rsidR="002667F4" w:rsidRPr="00AE0EFF" w:rsidRDefault="004A2152" w:rsidP="004A2152">
            <w:pPr>
              <w:spacing w:after="0" w:line="240" w:lineRule="auto"/>
              <w:jc w:val="both"/>
              <w:rPr>
                <w:rFonts w:ascii="Arial" w:hAnsi="Arial" w:cs="Arial"/>
                <w:color w:val="000000" w:themeColor="text1"/>
                <w:sz w:val="20"/>
                <w:szCs w:val="20"/>
                <w:highlight w:val="cyan"/>
              </w:rPr>
            </w:pPr>
            <w:r w:rsidRPr="00E3123D">
              <w:rPr>
                <w:rFonts w:ascii="Arial" w:hAnsi="Arial" w:cs="Arial"/>
                <w:color w:val="000000"/>
                <w:sz w:val="20"/>
                <w:szCs w:val="20"/>
              </w:rPr>
              <w:t>prof. Dr. Ing. Janem Marešem, rektorem</w:t>
            </w:r>
          </w:p>
        </w:tc>
      </w:tr>
      <w:tr w:rsidR="00F12C7E" w:rsidRPr="00F12C7E" w14:paraId="6A832B27" w14:textId="77777777" w:rsidTr="00CF5516">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IČO / DIČ:</w:t>
            </w:r>
          </w:p>
        </w:tc>
        <w:tc>
          <w:tcPr>
            <w:tcW w:w="5817" w:type="dxa"/>
            <w:tcBorders>
              <w:top w:val="single" w:sz="4" w:space="0" w:color="auto"/>
              <w:left w:val="single" w:sz="4" w:space="0" w:color="000000"/>
              <w:bottom w:val="single" w:sz="4" w:space="0" w:color="auto"/>
              <w:right w:val="single" w:sz="4" w:space="0" w:color="auto"/>
            </w:tcBorders>
            <w:vAlign w:val="center"/>
          </w:tcPr>
          <w:p w14:paraId="45D72A6B"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62156489 /CZ 62156489 </w:t>
            </w:r>
          </w:p>
        </w:tc>
      </w:tr>
      <w:tr w:rsidR="00F12C7E" w:rsidRPr="00F12C7E" w14:paraId="45101498" w14:textId="77777777" w:rsidTr="00CF5516">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B60AB"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ID datové schránky:</w:t>
            </w:r>
          </w:p>
        </w:tc>
        <w:tc>
          <w:tcPr>
            <w:tcW w:w="5817" w:type="dxa"/>
            <w:tcBorders>
              <w:top w:val="single" w:sz="4" w:space="0" w:color="auto"/>
              <w:left w:val="single" w:sz="4" w:space="0" w:color="000000"/>
              <w:bottom w:val="single" w:sz="4" w:space="0" w:color="auto"/>
              <w:right w:val="single" w:sz="4" w:space="0" w:color="auto"/>
            </w:tcBorders>
            <w:vAlign w:val="center"/>
            <w:hideMark/>
          </w:tcPr>
          <w:p w14:paraId="4658505F" w14:textId="77777777" w:rsidR="002667F4" w:rsidRPr="00F12C7E" w:rsidRDefault="002667F4" w:rsidP="00597C95">
            <w:pPr>
              <w:spacing w:before="40" w:after="40"/>
              <w:rPr>
                <w:rFonts w:ascii="Arial" w:hAnsi="Arial" w:cs="Arial"/>
                <w:color w:val="000000" w:themeColor="text1"/>
                <w:sz w:val="20"/>
                <w:szCs w:val="20"/>
              </w:rPr>
            </w:pPr>
            <w:r w:rsidRPr="00F12C7E">
              <w:rPr>
                <w:rFonts w:ascii="Arial" w:hAnsi="Arial" w:cs="Arial"/>
                <w:color w:val="000000" w:themeColor="text1"/>
                <w:sz w:val="20"/>
                <w:szCs w:val="20"/>
              </w:rPr>
              <w:t>85ij9bs</w:t>
            </w:r>
          </w:p>
        </w:tc>
      </w:tr>
      <w:tr w:rsidR="00F12C7E" w:rsidRPr="00F12C7E" w14:paraId="13FC0B4E" w14:textId="77777777" w:rsidTr="00CF5516">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5D3008" w:rsidRDefault="002667F4" w:rsidP="00597C95">
            <w:pPr>
              <w:spacing w:before="40" w:after="40"/>
              <w:rPr>
                <w:rFonts w:ascii="Arial" w:hAnsi="Arial" w:cs="Arial"/>
                <w:sz w:val="20"/>
                <w:szCs w:val="20"/>
              </w:rPr>
            </w:pPr>
            <w:r w:rsidRPr="005D3008">
              <w:rPr>
                <w:rFonts w:ascii="Arial" w:hAnsi="Arial" w:cs="Arial"/>
                <w:sz w:val="20"/>
                <w:szCs w:val="20"/>
              </w:rPr>
              <w:t>Název veřejné zakázky:</w:t>
            </w:r>
          </w:p>
        </w:tc>
        <w:tc>
          <w:tcPr>
            <w:tcW w:w="5817" w:type="dxa"/>
            <w:tcBorders>
              <w:top w:val="single" w:sz="4" w:space="0" w:color="auto"/>
              <w:left w:val="single" w:sz="4" w:space="0" w:color="000000"/>
              <w:bottom w:val="single" w:sz="4" w:space="0" w:color="auto"/>
              <w:right w:val="single" w:sz="4" w:space="0" w:color="auto"/>
            </w:tcBorders>
            <w:vAlign w:val="center"/>
            <w:hideMark/>
          </w:tcPr>
          <w:p w14:paraId="43C91373" w14:textId="0AD24CA8" w:rsidR="002667F4" w:rsidRPr="00CF5516" w:rsidRDefault="00CF5516" w:rsidP="00CF5516">
            <w:pPr>
              <w:spacing w:before="40" w:after="40"/>
              <w:jc w:val="both"/>
              <w:rPr>
                <w:rFonts w:ascii="Arial" w:hAnsi="Arial" w:cs="Arial"/>
                <w:b/>
                <w:sz w:val="20"/>
                <w:szCs w:val="20"/>
              </w:rPr>
            </w:pPr>
            <w:r w:rsidRPr="00CF5516">
              <w:rPr>
                <w:rFonts w:ascii="Arial" w:hAnsi="Arial" w:cs="Arial"/>
                <w:b/>
                <w:sz w:val="20"/>
                <w:szCs w:val="20"/>
              </w:rPr>
              <w:t>Oprava bezpečnostního přelivu u vodní nádrže Schindler II</w:t>
            </w:r>
            <w:r w:rsidR="00773F8E">
              <w:rPr>
                <w:rFonts w:ascii="Arial" w:hAnsi="Arial" w:cs="Arial"/>
                <w:b/>
                <w:sz w:val="20"/>
                <w:szCs w:val="20"/>
              </w:rPr>
              <w:t>.</w:t>
            </w:r>
          </w:p>
        </w:tc>
      </w:tr>
      <w:tr w:rsidR="004A2152" w:rsidRPr="00F12C7E" w14:paraId="3C1C026E" w14:textId="77777777" w:rsidTr="00CF5516">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260A70AF" w:rsidR="004A2152" w:rsidRPr="005D3008" w:rsidRDefault="004A2152" w:rsidP="004A2152">
            <w:pPr>
              <w:spacing w:before="40" w:after="40"/>
              <w:rPr>
                <w:rFonts w:ascii="Arial" w:hAnsi="Arial" w:cs="Arial"/>
                <w:sz w:val="20"/>
                <w:szCs w:val="20"/>
              </w:rPr>
            </w:pPr>
            <w:r w:rsidRPr="005D3008">
              <w:rPr>
                <w:rFonts w:ascii="Arial" w:hAnsi="Arial" w:cs="Arial"/>
                <w:sz w:val="20"/>
                <w:szCs w:val="20"/>
              </w:rPr>
              <w:t xml:space="preserve">Druh a režim veřejné zakázky: </w:t>
            </w:r>
          </w:p>
        </w:tc>
        <w:tc>
          <w:tcPr>
            <w:tcW w:w="5817" w:type="dxa"/>
            <w:tcBorders>
              <w:top w:val="single" w:sz="4" w:space="0" w:color="auto"/>
              <w:left w:val="single" w:sz="4" w:space="0" w:color="000000"/>
              <w:bottom w:val="single" w:sz="4" w:space="0" w:color="auto"/>
              <w:right w:val="single" w:sz="4" w:space="0" w:color="auto"/>
            </w:tcBorders>
            <w:vAlign w:val="center"/>
          </w:tcPr>
          <w:p w14:paraId="0DF99D80" w14:textId="170F7E04" w:rsidR="004A2152" w:rsidRPr="005D3008" w:rsidRDefault="004A2152" w:rsidP="004A2152">
            <w:pPr>
              <w:spacing w:before="40" w:after="40"/>
              <w:rPr>
                <w:rFonts w:ascii="Arial" w:hAnsi="Arial" w:cs="Arial"/>
                <w:sz w:val="20"/>
                <w:szCs w:val="20"/>
              </w:rPr>
            </w:pPr>
            <w:r w:rsidRPr="004A2152">
              <w:rPr>
                <w:rFonts w:ascii="Arial" w:hAnsi="Arial" w:cs="Arial"/>
                <w:sz w:val="20"/>
                <w:szCs w:val="20"/>
              </w:rPr>
              <w:t>S</w:t>
            </w:r>
            <w:r w:rsidR="00AC2CD4">
              <w:rPr>
                <w:rFonts w:ascii="Arial" w:hAnsi="Arial" w:cs="Arial"/>
                <w:sz w:val="20"/>
                <w:szCs w:val="20"/>
              </w:rPr>
              <w:t>tavební práce</w:t>
            </w:r>
            <w:r w:rsidR="00CE39B6">
              <w:rPr>
                <w:rFonts w:ascii="Arial" w:hAnsi="Arial" w:cs="Arial"/>
                <w:sz w:val="20"/>
                <w:szCs w:val="20"/>
              </w:rPr>
              <w:t>, dodávka</w:t>
            </w:r>
            <w:r w:rsidRPr="004A2152">
              <w:rPr>
                <w:rFonts w:ascii="Arial" w:hAnsi="Arial" w:cs="Arial"/>
                <w:sz w:val="20"/>
                <w:szCs w:val="20"/>
              </w:rPr>
              <w:t xml:space="preserve"> – </w:t>
            </w:r>
            <w:r>
              <w:rPr>
                <w:rFonts w:ascii="Arial" w:hAnsi="Arial" w:cs="Arial"/>
                <w:sz w:val="20"/>
                <w:szCs w:val="20"/>
              </w:rPr>
              <w:t>v</w:t>
            </w:r>
            <w:r w:rsidRPr="004A2152">
              <w:rPr>
                <w:rFonts w:ascii="Arial" w:hAnsi="Arial" w:cs="Arial"/>
                <w:sz w:val="20"/>
                <w:szCs w:val="20"/>
              </w:rPr>
              <w:t>eřejná zakázka malého rozsahu ve smyslu § 27 zákona č. 134/2016 Sb., o zadávání veřejných zakázek, ve znění pozdějších předpisů (dále jen „ZZVZ“)</w:t>
            </w:r>
          </w:p>
        </w:tc>
      </w:tr>
    </w:tbl>
    <w:p w14:paraId="61064D1A" w14:textId="77777777" w:rsidR="00AE5406" w:rsidRDefault="00AE5406" w:rsidP="002667F4">
      <w:pPr>
        <w:pStyle w:val="Zkladntext"/>
        <w:spacing w:before="120"/>
        <w:jc w:val="both"/>
        <w:rPr>
          <w:rFonts w:ascii="Arial" w:hAnsi="Arial" w:cs="Arial"/>
          <w:i/>
          <w:sz w:val="20"/>
          <w:szCs w:val="20"/>
          <w:highlight w:val="yellow"/>
        </w:rPr>
      </w:pPr>
      <w:bookmarkStart w:id="0" w:name="_Ref482617219"/>
    </w:p>
    <w:p w14:paraId="352F9D3E" w14:textId="2CB96FE4" w:rsidR="002667F4" w:rsidRPr="002667F4" w:rsidRDefault="002667F4" w:rsidP="002667F4">
      <w:pPr>
        <w:pStyle w:val="Zkladntext"/>
        <w:spacing w:before="120"/>
        <w:jc w:val="both"/>
        <w:rPr>
          <w:rFonts w:ascii="Arial" w:hAnsi="Arial" w:cs="Arial"/>
          <w:b/>
          <w:i/>
          <w:sz w:val="20"/>
          <w:szCs w:val="20"/>
          <w:highlight w:val="yellow"/>
        </w:rPr>
      </w:pPr>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 xml:space="preserve">(tuto poznámku odstraňte). </w:t>
      </w:r>
    </w:p>
    <w:p w14:paraId="7EB01515" w14:textId="3B66A95A" w:rsidR="002667F4" w:rsidRDefault="002667F4" w:rsidP="002667F4">
      <w:pPr>
        <w:spacing w:after="120"/>
        <w:rPr>
          <w:rFonts w:ascii="Arial" w:eastAsia="Calibri" w:hAnsi="Arial" w:cs="Arial"/>
          <w:sz w:val="20"/>
          <w:szCs w:val="20"/>
        </w:rPr>
      </w:pPr>
    </w:p>
    <w:p w14:paraId="6C7BB709" w14:textId="77777777" w:rsidR="00AE5406" w:rsidRPr="002667F4" w:rsidRDefault="00AE5406" w:rsidP="002667F4">
      <w:pPr>
        <w:spacing w:after="120"/>
        <w:rPr>
          <w:rFonts w:ascii="Arial" w:eastAsia="Calibri" w:hAnsi="Arial" w:cs="Arial"/>
          <w:sz w:val="20"/>
          <w:szCs w:val="20"/>
        </w:rPr>
      </w:pPr>
    </w:p>
    <w:p w14:paraId="4425C45C" w14:textId="77777777" w:rsidR="002667F4" w:rsidRPr="005D3008" w:rsidRDefault="002667F4" w:rsidP="002667F4">
      <w:pPr>
        <w:spacing w:after="120"/>
        <w:rPr>
          <w:rFonts w:ascii="Arial" w:eastAsia="Calibri" w:hAnsi="Arial" w:cs="Arial"/>
          <w:b/>
          <w:sz w:val="20"/>
          <w:szCs w:val="20"/>
          <w:u w:val="single"/>
        </w:rPr>
      </w:pPr>
      <w:r w:rsidRPr="005D3008">
        <w:rPr>
          <w:rFonts w:ascii="Arial" w:eastAsia="Calibri" w:hAnsi="Arial" w:cs="Arial"/>
          <w:b/>
          <w:sz w:val="20"/>
          <w:szCs w:val="20"/>
          <w:u w:val="single"/>
        </w:rPr>
        <w:t>Dodavatel:</w:t>
      </w:r>
    </w:p>
    <w:p w14:paraId="77EACF77" w14:textId="7A7DCDCE"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Společnos</w:t>
      </w:r>
      <w:r w:rsidR="00AE5406" w:rsidRPr="005D3008">
        <w:rPr>
          <w:rFonts w:ascii="Arial" w:hAnsi="Arial" w:cs="Arial"/>
          <w:sz w:val="20"/>
          <w:szCs w:val="20"/>
        </w:rPr>
        <w:t>t:</w:t>
      </w:r>
      <w:r w:rsidR="00AE5406" w:rsidRPr="005D3008">
        <w:rPr>
          <w:rFonts w:ascii="Arial" w:hAnsi="Arial" w:cs="Arial"/>
          <w:sz w:val="20"/>
          <w:szCs w:val="20"/>
        </w:rPr>
        <w:tab/>
      </w:r>
      <w:r w:rsidR="00AE5406" w:rsidRPr="005D3008">
        <w:rPr>
          <w:rFonts w:ascii="Arial" w:hAnsi="Arial" w:cs="Arial"/>
          <w:sz w:val="20"/>
          <w:szCs w:val="20"/>
        </w:rPr>
        <w:tab/>
      </w:r>
      <w:r w:rsidRPr="005D3008">
        <w:rPr>
          <w:rFonts w:ascii="Arial" w:hAnsi="Arial" w:cs="Arial"/>
          <w:sz w:val="20"/>
          <w:szCs w:val="20"/>
          <w:highlight w:val="yellow"/>
        </w:rPr>
        <w:t xml:space="preserve"> </w:t>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rPr>
        <w:t>,</w:t>
      </w:r>
    </w:p>
    <w:p w14:paraId="06260477" w14:textId="14E72857"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Se sídlem</w:t>
      </w:r>
      <w:r w:rsidR="00AE5406" w:rsidRPr="005D3008">
        <w:rPr>
          <w:rFonts w:ascii="Arial" w:hAnsi="Arial" w:cs="Arial"/>
          <w:sz w:val="20"/>
          <w:szCs w:val="20"/>
        </w:rPr>
        <w:t>:</w:t>
      </w:r>
      <w:r w:rsidR="00AE5406" w:rsidRPr="005D3008">
        <w:rPr>
          <w:rFonts w:ascii="Arial" w:hAnsi="Arial" w:cs="Arial"/>
          <w:sz w:val="20"/>
          <w:szCs w:val="20"/>
        </w:rPr>
        <w:tab/>
      </w:r>
      <w:r w:rsidR="00AE5406" w:rsidRPr="005D3008">
        <w:rPr>
          <w:rFonts w:ascii="Arial" w:hAnsi="Arial" w:cs="Arial"/>
          <w:sz w:val="20"/>
          <w:szCs w:val="20"/>
        </w:rPr>
        <w:tab/>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00AE5406" w:rsidRPr="005D3008">
        <w:rPr>
          <w:rFonts w:ascii="Arial" w:hAnsi="Arial" w:cs="Arial"/>
          <w:sz w:val="20"/>
          <w:szCs w:val="20"/>
          <w:highlight w:val="yellow"/>
        </w:rPr>
        <w:t xml:space="preserve"> </w:t>
      </w:r>
      <w:r w:rsidRPr="005D3008">
        <w:rPr>
          <w:rFonts w:ascii="Arial" w:hAnsi="Arial" w:cs="Arial"/>
          <w:sz w:val="20"/>
          <w:szCs w:val="20"/>
          <w:highlight w:val="yellow"/>
        </w:rPr>
        <w:t>,</w:t>
      </w:r>
      <w:r w:rsidRPr="005D3008">
        <w:rPr>
          <w:rFonts w:ascii="Arial" w:hAnsi="Arial" w:cs="Arial"/>
          <w:sz w:val="20"/>
          <w:szCs w:val="20"/>
        </w:rPr>
        <w:t xml:space="preserve"> </w:t>
      </w:r>
    </w:p>
    <w:p w14:paraId="7B8602FF" w14:textId="7117DC2D"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IČO:</w:t>
      </w:r>
      <w:r w:rsidR="00AE5406" w:rsidRPr="005D3008">
        <w:rPr>
          <w:rFonts w:ascii="Arial" w:hAnsi="Arial" w:cs="Arial"/>
          <w:sz w:val="20"/>
          <w:szCs w:val="20"/>
        </w:rPr>
        <w:tab/>
      </w:r>
      <w:r w:rsidR="00AE5406" w:rsidRPr="005D3008">
        <w:rPr>
          <w:rFonts w:ascii="Arial" w:hAnsi="Arial" w:cs="Arial"/>
          <w:sz w:val="20"/>
          <w:szCs w:val="20"/>
        </w:rPr>
        <w:tab/>
      </w:r>
      <w:r w:rsidR="00AE5406" w:rsidRPr="005D3008">
        <w:rPr>
          <w:rFonts w:ascii="Arial" w:hAnsi="Arial" w:cs="Arial"/>
          <w:sz w:val="20"/>
          <w:szCs w:val="20"/>
        </w:rPr>
        <w:tab/>
      </w:r>
      <w:r w:rsidRPr="005D3008">
        <w:rPr>
          <w:rFonts w:ascii="Arial" w:hAnsi="Arial" w:cs="Arial"/>
          <w:sz w:val="20"/>
          <w:szCs w:val="20"/>
          <w:highlight w:val="yellow"/>
        </w:rPr>
        <w:fldChar w:fldCharType="begin">
          <w:ffData>
            <w:name w:val="Text92"/>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rPr>
        <w:t xml:space="preserve">, </w:t>
      </w:r>
    </w:p>
    <w:p w14:paraId="5F2DF290" w14:textId="77777777" w:rsidR="002667F4" w:rsidRPr="005D3008" w:rsidRDefault="002667F4" w:rsidP="002667F4">
      <w:pPr>
        <w:spacing w:after="0"/>
        <w:ind w:right="868"/>
        <w:jc w:val="both"/>
        <w:rPr>
          <w:rFonts w:ascii="Arial" w:hAnsi="Arial" w:cs="Arial"/>
          <w:sz w:val="20"/>
          <w:szCs w:val="20"/>
        </w:rPr>
      </w:pPr>
      <w:r w:rsidRPr="005D3008">
        <w:rPr>
          <w:rFonts w:ascii="Arial" w:hAnsi="Arial" w:cs="Arial"/>
          <w:sz w:val="20"/>
          <w:szCs w:val="20"/>
        </w:rPr>
        <w:t xml:space="preserve">zapsaná v obchodním rejstříku u </w:t>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Text90"/>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highlight w:val="yellow"/>
        </w:rPr>
        <w:fldChar w:fldCharType="begin">
          <w:ffData>
            <w:name w:val=""/>
            <w:enabled/>
            <w:calcOnExit w:val="0"/>
            <w:textInput/>
          </w:ffData>
        </w:fldChar>
      </w:r>
      <w:r w:rsidRPr="005D3008">
        <w:rPr>
          <w:rFonts w:ascii="Arial" w:hAnsi="Arial" w:cs="Arial"/>
          <w:sz w:val="20"/>
          <w:szCs w:val="20"/>
          <w:highlight w:val="yellow"/>
        </w:rPr>
        <w:instrText xml:space="preserve"> FORMTEXT </w:instrText>
      </w:r>
      <w:r w:rsidRPr="005D3008">
        <w:rPr>
          <w:rFonts w:ascii="Arial" w:hAnsi="Arial" w:cs="Arial"/>
          <w:sz w:val="20"/>
          <w:szCs w:val="20"/>
          <w:highlight w:val="yellow"/>
        </w:rPr>
      </w:r>
      <w:r w:rsidRPr="005D3008">
        <w:rPr>
          <w:rFonts w:ascii="Arial" w:hAnsi="Arial" w:cs="Arial"/>
          <w:sz w:val="20"/>
          <w:szCs w:val="20"/>
          <w:highlight w:val="yellow"/>
        </w:rPr>
        <w:fldChar w:fldCharType="separate"/>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eastAsia="Arial Unicode MS" w:hAnsi="Arial" w:cs="Arial"/>
          <w:sz w:val="20"/>
          <w:szCs w:val="20"/>
          <w:highlight w:val="yellow"/>
        </w:rPr>
        <w:t> </w:t>
      </w:r>
      <w:r w:rsidRPr="005D3008">
        <w:rPr>
          <w:rFonts w:ascii="Arial" w:hAnsi="Arial" w:cs="Arial"/>
          <w:sz w:val="20"/>
          <w:szCs w:val="20"/>
          <w:highlight w:val="yellow"/>
        </w:rPr>
        <w:fldChar w:fldCharType="end"/>
      </w:r>
      <w:r w:rsidRPr="005D3008">
        <w:rPr>
          <w:rFonts w:ascii="Arial" w:hAnsi="Arial" w:cs="Arial"/>
          <w:sz w:val="20"/>
          <w:szCs w:val="20"/>
        </w:rPr>
        <w:t>,</w:t>
      </w:r>
    </w:p>
    <w:p w14:paraId="00BF56F5" w14:textId="6129D033" w:rsidR="002667F4" w:rsidRPr="005D3008" w:rsidRDefault="002667F4" w:rsidP="002667F4">
      <w:pPr>
        <w:widowControl w:val="0"/>
        <w:autoSpaceDE w:val="0"/>
        <w:autoSpaceDN w:val="0"/>
        <w:adjustRightInd w:val="0"/>
        <w:jc w:val="both"/>
        <w:rPr>
          <w:rFonts w:ascii="Arial" w:hAnsi="Arial" w:cs="Arial"/>
          <w:sz w:val="20"/>
          <w:szCs w:val="20"/>
        </w:rPr>
      </w:pPr>
    </w:p>
    <w:p w14:paraId="1C251F27" w14:textId="77777777" w:rsidR="00AE5406" w:rsidRPr="005D3008" w:rsidRDefault="00AE5406" w:rsidP="002667F4">
      <w:pPr>
        <w:widowControl w:val="0"/>
        <w:autoSpaceDE w:val="0"/>
        <w:autoSpaceDN w:val="0"/>
        <w:adjustRightInd w:val="0"/>
        <w:jc w:val="both"/>
        <w:rPr>
          <w:rFonts w:ascii="Arial" w:hAnsi="Arial" w:cs="Arial"/>
          <w:sz w:val="20"/>
          <w:szCs w:val="20"/>
        </w:rPr>
      </w:pPr>
    </w:p>
    <w:p w14:paraId="5646E230" w14:textId="2B78D53D" w:rsidR="00AE5406" w:rsidRPr="005D3008" w:rsidRDefault="002667F4" w:rsidP="00875EDE">
      <w:pPr>
        <w:spacing w:after="120"/>
        <w:jc w:val="both"/>
        <w:rPr>
          <w:rFonts w:ascii="Arial" w:hAnsi="Arial" w:cs="Arial"/>
          <w:sz w:val="20"/>
          <w:szCs w:val="20"/>
        </w:rPr>
      </w:pPr>
      <w:r w:rsidRPr="005D3008">
        <w:rPr>
          <w:rFonts w:ascii="Arial" w:hAnsi="Arial" w:cs="Arial"/>
          <w:sz w:val="20"/>
          <w:szCs w:val="20"/>
        </w:rPr>
        <w:t xml:space="preserve">který je účastníkem </w:t>
      </w:r>
      <w:r w:rsidR="004A2152">
        <w:rPr>
          <w:rFonts w:ascii="Arial" w:hAnsi="Arial" w:cs="Arial"/>
          <w:sz w:val="20"/>
          <w:szCs w:val="20"/>
        </w:rPr>
        <w:t>výběrového</w:t>
      </w:r>
      <w:r w:rsidRPr="005D3008">
        <w:rPr>
          <w:rFonts w:ascii="Arial" w:hAnsi="Arial" w:cs="Arial"/>
          <w:sz w:val="20"/>
          <w:szCs w:val="20"/>
        </w:rPr>
        <w:t xml:space="preserve"> řízení na veřejnou zakázku čestně a pravdivě prohlašuje, </w:t>
      </w:r>
    </w:p>
    <w:p w14:paraId="4777A3E9" w14:textId="5728E0DA" w:rsidR="002667F4" w:rsidRPr="005D3008" w:rsidRDefault="002667F4" w:rsidP="00875EDE">
      <w:pPr>
        <w:spacing w:after="120"/>
        <w:jc w:val="both"/>
        <w:rPr>
          <w:rFonts w:ascii="Arial" w:hAnsi="Arial" w:cs="Arial"/>
          <w:sz w:val="20"/>
          <w:szCs w:val="20"/>
        </w:rPr>
      </w:pPr>
      <w:r w:rsidRPr="005D3008">
        <w:rPr>
          <w:rFonts w:ascii="Arial" w:hAnsi="Arial" w:cs="Arial"/>
          <w:sz w:val="20"/>
          <w:szCs w:val="20"/>
        </w:rPr>
        <w:t xml:space="preserve">že je kvalifikovaný pro plnění veřejné zakázky a splňuje požadavky zadavatele na: </w:t>
      </w:r>
    </w:p>
    <w:p w14:paraId="53D7F03F" w14:textId="7069F410" w:rsidR="002667F4" w:rsidRPr="005D3008"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sz w:val="20"/>
          <w:szCs w:val="20"/>
          <w:u w:color="000000"/>
          <w:bdr w:val="nil"/>
        </w:rPr>
      </w:pPr>
      <w:bookmarkStart w:id="1" w:name="bookmark32"/>
      <w:r w:rsidRPr="005D3008">
        <w:rPr>
          <w:rFonts w:ascii="Arial" w:eastAsia="Cambria" w:hAnsi="Arial" w:cs="Arial"/>
          <w:b/>
          <w:bCs/>
          <w:sz w:val="20"/>
          <w:szCs w:val="20"/>
          <w:u w:color="000000"/>
          <w:bdr w:val="nil"/>
        </w:rPr>
        <w:t xml:space="preserve">základní způsobilost </w:t>
      </w:r>
      <w:r w:rsidR="00761CD3">
        <w:rPr>
          <w:rFonts w:ascii="Arial" w:eastAsia="Cambria" w:hAnsi="Arial" w:cs="Arial"/>
          <w:b/>
          <w:bCs/>
          <w:sz w:val="20"/>
          <w:szCs w:val="20"/>
          <w:u w:color="000000"/>
          <w:bdr w:val="nil"/>
        </w:rPr>
        <w:t xml:space="preserve">analogicky </w:t>
      </w:r>
      <w:r w:rsidR="00875EDE" w:rsidRPr="005D3008">
        <w:rPr>
          <w:rFonts w:ascii="Arial" w:eastAsia="Cambria" w:hAnsi="Arial" w:cs="Arial"/>
          <w:b/>
          <w:bCs/>
          <w:sz w:val="20"/>
          <w:szCs w:val="20"/>
          <w:u w:color="000000"/>
          <w:bdr w:val="nil"/>
        </w:rPr>
        <w:t>dle</w:t>
      </w:r>
      <w:r w:rsidRPr="005D3008">
        <w:rPr>
          <w:rFonts w:ascii="Arial" w:eastAsia="Cambria" w:hAnsi="Arial" w:cs="Arial"/>
          <w:b/>
          <w:bCs/>
          <w:sz w:val="20"/>
          <w:szCs w:val="20"/>
          <w:u w:color="000000"/>
          <w:bdr w:val="nil"/>
        </w:rPr>
        <w:t> </w:t>
      </w:r>
      <w:proofErr w:type="spellStart"/>
      <w:r w:rsidRPr="005D3008">
        <w:rPr>
          <w:rFonts w:ascii="Arial" w:eastAsia="Cambria" w:hAnsi="Arial" w:cs="Arial"/>
          <w:b/>
          <w:bCs/>
          <w:sz w:val="20"/>
          <w:szCs w:val="20"/>
          <w:u w:color="000000"/>
          <w:bdr w:val="nil"/>
        </w:rPr>
        <w:t>ust</w:t>
      </w:r>
      <w:proofErr w:type="spellEnd"/>
      <w:r w:rsidRPr="005D3008">
        <w:rPr>
          <w:rFonts w:ascii="Arial" w:eastAsia="Cambria" w:hAnsi="Arial" w:cs="Arial"/>
          <w:b/>
          <w:bCs/>
          <w:sz w:val="20"/>
          <w:szCs w:val="20"/>
          <w:u w:color="000000"/>
          <w:bdr w:val="nil"/>
        </w:rPr>
        <w:t xml:space="preserve">. § 74 </w:t>
      </w:r>
      <w:bookmarkEnd w:id="1"/>
      <w:r w:rsidRPr="005D3008">
        <w:rPr>
          <w:rFonts w:ascii="Arial" w:eastAsia="Cambria" w:hAnsi="Arial" w:cs="Arial"/>
          <w:b/>
          <w:bCs/>
          <w:sz w:val="20"/>
          <w:szCs w:val="20"/>
          <w:u w:color="000000"/>
          <w:bdr w:val="nil"/>
        </w:rPr>
        <w:t>ZZVZ,</w:t>
      </w:r>
    </w:p>
    <w:p w14:paraId="1E287496" w14:textId="71949970" w:rsidR="002667F4" w:rsidRPr="005D3008"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sz w:val="20"/>
          <w:szCs w:val="20"/>
          <w:u w:color="000000"/>
          <w:bdr w:val="nil"/>
        </w:rPr>
      </w:pPr>
      <w:bookmarkStart w:id="2" w:name="bookmark33"/>
      <w:r w:rsidRPr="005D3008">
        <w:rPr>
          <w:rFonts w:ascii="Arial" w:eastAsia="Cambria" w:hAnsi="Arial" w:cs="Arial"/>
          <w:b/>
          <w:bCs/>
          <w:sz w:val="20"/>
          <w:szCs w:val="20"/>
          <w:u w:color="000000"/>
          <w:bdr w:val="nil"/>
        </w:rPr>
        <w:t xml:space="preserve">profesní způsobilost </w:t>
      </w:r>
      <w:r w:rsidR="00761CD3">
        <w:rPr>
          <w:rFonts w:ascii="Arial" w:eastAsia="Cambria" w:hAnsi="Arial" w:cs="Arial"/>
          <w:b/>
          <w:bCs/>
          <w:sz w:val="20"/>
          <w:szCs w:val="20"/>
          <w:u w:color="000000"/>
          <w:bdr w:val="nil"/>
        </w:rPr>
        <w:t xml:space="preserve">analogicky </w:t>
      </w:r>
      <w:r w:rsidR="00875EDE" w:rsidRPr="005D3008">
        <w:rPr>
          <w:rFonts w:ascii="Arial" w:eastAsia="Cambria" w:hAnsi="Arial" w:cs="Arial"/>
          <w:b/>
          <w:bCs/>
          <w:sz w:val="20"/>
          <w:szCs w:val="20"/>
          <w:u w:color="000000"/>
          <w:bdr w:val="nil"/>
        </w:rPr>
        <w:t xml:space="preserve">dle </w:t>
      </w:r>
      <w:proofErr w:type="spellStart"/>
      <w:r w:rsidRPr="005D3008">
        <w:rPr>
          <w:rFonts w:ascii="Arial" w:eastAsia="Cambria" w:hAnsi="Arial" w:cs="Arial"/>
          <w:b/>
          <w:bCs/>
          <w:sz w:val="20"/>
          <w:szCs w:val="20"/>
          <w:u w:color="000000"/>
          <w:bdr w:val="nil"/>
        </w:rPr>
        <w:t>ust</w:t>
      </w:r>
      <w:proofErr w:type="spellEnd"/>
      <w:r w:rsidRPr="005D3008">
        <w:rPr>
          <w:rFonts w:ascii="Arial" w:eastAsia="Cambria" w:hAnsi="Arial" w:cs="Arial"/>
          <w:b/>
          <w:bCs/>
          <w:sz w:val="20"/>
          <w:szCs w:val="20"/>
          <w:u w:color="000000"/>
          <w:bdr w:val="nil"/>
        </w:rPr>
        <w:t>. § 77 odst. 1 a odst. 2 písm. a)</w:t>
      </w:r>
      <w:bookmarkEnd w:id="2"/>
      <w:r w:rsidRPr="005D3008">
        <w:rPr>
          <w:rFonts w:ascii="Arial" w:eastAsia="Cambria" w:hAnsi="Arial" w:cs="Arial"/>
          <w:b/>
          <w:bCs/>
          <w:sz w:val="20"/>
          <w:szCs w:val="20"/>
          <w:u w:color="000000"/>
          <w:bdr w:val="nil"/>
        </w:rPr>
        <w:t xml:space="preserve"> ZZVZ,</w:t>
      </w:r>
    </w:p>
    <w:p w14:paraId="110D4DDA" w14:textId="0AA0B62B" w:rsidR="002667F4" w:rsidRPr="005D3008" w:rsidRDefault="002667F4" w:rsidP="00875ED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sz w:val="20"/>
          <w:szCs w:val="20"/>
          <w:u w:color="000000"/>
          <w:bdr w:val="nil"/>
        </w:rPr>
      </w:pPr>
      <w:bookmarkStart w:id="3" w:name="bookmark34"/>
      <w:r w:rsidRPr="005D3008">
        <w:rPr>
          <w:rFonts w:ascii="Arial" w:eastAsia="Cambria" w:hAnsi="Arial" w:cs="Arial"/>
          <w:b/>
          <w:bCs/>
          <w:sz w:val="20"/>
          <w:szCs w:val="20"/>
          <w:u w:color="000000"/>
          <w:bdr w:val="nil"/>
        </w:rPr>
        <w:t xml:space="preserve">technickou kvalifikaci </w:t>
      </w:r>
      <w:r w:rsidR="00761CD3">
        <w:rPr>
          <w:rFonts w:ascii="Arial" w:eastAsia="Cambria" w:hAnsi="Arial" w:cs="Arial"/>
          <w:b/>
          <w:bCs/>
          <w:sz w:val="20"/>
          <w:szCs w:val="20"/>
          <w:u w:color="000000"/>
          <w:bdr w:val="nil"/>
        </w:rPr>
        <w:t xml:space="preserve">analogicky </w:t>
      </w:r>
      <w:r w:rsidR="00875EDE" w:rsidRPr="005D3008">
        <w:rPr>
          <w:rFonts w:ascii="Arial" w:eastAsia="Cambria" w:hAnsi="Arial" w:cs="Arial"/>
          <w:b/>
          <w:bCs/>
          <w:sz w:val="20"/>
          <w:szCs w:val="20"/>
          <w:u w:color="000000"/>
          <w:bdr w:val="nil"/>
        </w:rPr>
        <w:t>dle</w:t>
      </w:r>
      <w:r w:rsidRPr="005D3008">
        <w:rPr>
          <w:rFonts w:ascii="Arial" w:eastAsia="Cambria" w:hAnsi="Arial" w:cs="Arial"/>
          <w:b/>
          <w:bCs/>
          <w:sz w:val="20"/>
          <w:szCs w:val="20"/>
          <w:u w:color="000000"/>
          <w:bdr w:val="nil"/>
        </w:rPr>
        <w:t> </w:t>
      </w:r>
      <w:proofErr w:type="spellStart"/>
      <w:r w:rsidRPr="005D3008">
        <w:rPr>
          <w:rFonts w:ascii="Arial" w:eastAsia="Cambria" w:hAnsi="Arial" w:cs="Arial"/>
          <w:b/>
          <w:bCs/>
          <w:sz w:val="20"/>
          <w:szCs w:val="20"/>
          <w:u w:color="000000"/>
          <w:bdr w:val="nil"/>
        </w:rPr>
        <w:t>ust</w:t>
      </w:r>
      <w:proofErr w:type="spellEnd"/>
      <w:r w:rsidRPr="005D3008">
        <w:rPr>
          <w:rFonts w:ascii="Arial" w:eastAsia="Cambria" w:hAnsi="Arial" w:cs="Arial"/>
          <w:b/>
          <w:bCs/>
          <w:sz w:val="20"/>
          <w:szCs w:val="20"/>
          <w:u w:color="000000"/>
          <w:bdr w:val="nil"/>
        </w:rPr>
        <w:t xml:space="preserve">. § 79 </w:t>
      </w:r>
      <w:bookmarkEnd w:id="3"/>
      <w:r w:rsidRPr="005D3008">
        <w:rPr>
          <w:rFonts w:ascii="Arial" w:eastAsia="Cambria" w:hAnsi="Arial" w:cs="Arial"/>
          <w:b/>
          <w:bCs/>
          <w:sz w:val="20"/>
          <w:szCs w:val="20"/>
          <w:u w:color="000000"/>
          <w:bdr w:val="nil"/>
        </w:rPr>
        <w:t>odst. 2 písm. d) ZZVZ.</w:t>
      </w:r>
    </w:p>
    <w:p w14:paraId="46704FE1" w14:textId="7983D880" w:rsidR="00AE5406" w:rsidRPr="005D3008" w:rsidRDefault="00AE5406">
      <w:pPr>
        <w:rPr>
          <w:rFonts w:ascii="Arial" w:hAnsi="Arial" w:cs="Arial"/>
          <w:b/>
          <w:bCs/>
          <w:sz w:val="20"/>
          <w:szCs w:val="20"/>
        </w:rPr>
      </w:pPr>
      <w:r w:rsidRPr="005D3008">
        <w:rPr>
          <w:rFonts w:ascii="Arial" w:hAnsi="Arial" w:cs="Arial"/>
          <w:sz w:val="20"/>
          <w:szCs w:val="20"/>
        </w:rPr>
        <w:br w:type="page"/>
      </w:r>
    </w:p>
    <w:p w14:paraId="5215B22A" w14:textId="77777777" w:rsidR="002667F4" w:rsidRPr="0033585C" w:rsidRDefault="002667F4" w:rsidP="00875EDE">
      <w:pPr>
        <w:pStyle w:val="Normalni-Tunnasted"/>
        <w:ind w:right="868"/>
        <w:jc w:val="left"/>
        <w:rPr>
          <w:rFonts w:ascii="Arial" w:hAnsi="Arial" w:cs="Arial"/>
          <w:color w:val="00B050"/>
          <w:sz w:val="20"/>
          <w:szCs w:val="20"/>
        </w:rPr>
      </w:pPr>
    </w:p>
    <w:bookmarkEnd w:id="0"/>
    <w:p w14:paraId="3BDD0A93" w14:textId="77777777" w:rsidR="002667F4" w:rsidRPr="00E15C52" w:rsidRDefault="002667F4" w:rsidP="003511C5">
      <w:pPr>
        <w:pStyle w:val="Nadpis1"/>
        <w:numPr>
          <w:ilvl w:val="0"/>
          <w:numId w:val="19"/>
        </w:numPr>
        <w:spacing w:after="120" w:line="256" w:lineRule="auto"/>
        <w:ind w:left="720"/>
        <w:jc w:val="center"/>
        <w:rPr>
          <w:rFonts w:ascii="Arial" w:eastAsia="Cambria" w:hAnsi="Arial" w:cs="Arial"/>
          <w:b/>
          <w:color w:val="auto"/>
          <w:sz w:val="22"/>
          <w:szCs w:val="20"/>
          <w:bdr w:val="none" w:sz="0" w:space="0" w:color="auto" w:frame="1"/>
        </w:rPr>
      </w:pPr>
      <w:r w:rsidRPr="00E15C52">
        <w:rPr>
          <w:rFonts w:ascii="Arial" w:eastAsia="Cambria" w:hAnsi="Arial" w:cs="Arial"/>
          <w:b/>
          <w:color w:val="auto"/>
          <w:sz w:val="22"/>
          <w:szCs w:val="20"/>
          <w:bdr w:val="none" w:sz="0" w:space="0" w:color="auto" w:frame="1"/>
        </w:rPr>
        <w:t>Základní způsobilost</w:t>
      </w:r>
    </w:p>
    <w:p w14:paraId="0908E586" w14:textId="43F047D2" w:rsidR="004A2152" w:rsidRPr="00B23F6C" w:rsidRDefault="004A2152" w:rsidP="004A2152">
      <w:pPr>
        <w:pStyle w:val="Odstavecseseznamem"/>
        <w:numPr>
          <w:ilvl w:val="1"/>
          <w:numId w:val="41"/>
        </w:numPr>
        <w:spacing w:line="240" w:lineRule="auto"/>
        <w:rPr>
          <w:rFonts w:ascii="Arial" w:hAnsi="Arial" w:cs="Arial"/>
          <w:sz w:val="20"/>
          <w:szCs w:val="20"/>
        </w:rPr>
      </w:pPr>
      <w:r w:rsidRPr="00B23F6C">
        <w:rPr>
          <w:rFonts w:ascii="Arial" w:hAnsi="Arial" w:cs="Arial"/>
          <w:iCs/>
          <w:color w:val="000000"/>
          <w:sz w:val="20"/>
          <w:szCs w:val="20"/>
        </w:rPr>
        <w:t xml:space="preserve">Dodavatel čestně prohlašuje, že je </w:t>
      </w:r>
      <w:r w:rsidRPr="00B23F6C">
        <w:rPr>
          <w:rFonts w:ascii="Arial" w:hAnsi="Arial" w:cs="Arial"/>
          <w:sz w:val="20"/>
          <w:szCs w:val="20"/>
        </w:rPr>
        <w:t>dodavatelem, který:</w:t>
      </w:r>
    </w:p>
    <w:p w14:paraId="3559F2A3" w14:textId="77777777"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nebyl v posledních 5 letech před zahájením zadávacího řízení pravomocně odsouzen pro trestný čin uvedený v příloze č. 3 k ZZVZ nebo obdobný trestný čin podle právního řadu země sídla dodavatele; k zahlazeným odsouzením se nepřihlíží; 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56BE3074" w14:textId="77777777"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v evidenci daní zachycen splatný daňový nedoplatek – a to ani ve vztahu ke spotřební dani;</w:t>
      </w:r>
    </w:p>
    <w:p w14:paraId="5955B8CB" w14:textId="2686FBAE"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splatný nedoplatek na pojistném nebo na</w:t>
      </w:r>
      <w:r w:rsidR="00C25C6B">
        <w:rPr>
          <w:rFonts w:ascii="Arial" w:hAnsi="Arial" w:cs="Arial"/>
          <w:sz w:val="20"/>
          <w:szCs w:val="20"/>
        </w:rPr>
        <w:t> </w:t>
      </w:r>
      <w:r>
        <w:rPr>
          <w:rFonts w:ascii="Arial" w:hAnsi="Arial" w:cs="Arial"/>
          <w:sz w:val="20"/>
          <w:szCs w:val="20"/>
        </w:rPr>
        <w:t>penále na veřejné zdravotní pojištění;</w:t>
      </w:r>
    </w:p>
    <w:p w14:paraId="489F17BE" w14:textId="685816AC" w:rsidR="004A2152" w:rsidRDefault="004A2152" w:rsidP="004A2152">
      <w:pPr>
        <w:numPr>
          <w:ilvl w:val="0"/>
          <w:numId w:val="40"/>
        </w:numPr>
        <w:spacing w:before="120" w:after="120" w:line="240" w:lineRule="auto"/>
        <w:ind w:left="709" w:hanging="357"/>
        <w:jc w:val="both"/>
        <w:rPr>
          <w:rFonts w:ascii="Arial" w:hAnsi="Arial" w:cs="Arial"/>
          <w:sz w:val="20"/>
          <w:szCs w:val="20"/>
        </w:rPr>
      </w:pPr>
      <w:r>
        <w:rPr>
          <w:rFonts w:ascii="Arial" w:hAnsi="Arial" w:cs="Arial"/>
          <w:sz w:val="20"/>
          <w:szCs w:val="20"/>
        </w:rPr>
        <w:t>nemá v České republice nebo v zemi svého sídla splatný nedoplatek na pojistném nebo na</w:t>
      </w:r>
      <w:r w:rsidR="00C25C6B">
        <w:rPr>
          <w:rFonts w:ascii="Arial" w:hAnsi="Arial" w:cs="Arial"/>
          <w:sz w:val="20"/>
          <w:szCs w:val="20"/>
        </w:rPr>
        <w:t> </w:t>
      </w:r>
      <w:r>
        <w:rPr>
          <w:rFonts w:ascii="Arial" w:hAnsi="Arial" w:cs="Arial"/>
          <w:sz w:val="20"/>
          <w:szCs w:val="20"/>
        </w:rPr>
        <w:t>penále na sociální zabezpečení a příspěvku na státní politiku zaměstnanosti;</w:t>
      </w:r>
    </w:p>
    <w:p w14:paraId="1A5E9F41" w14:textId="77777777" w:rsidR="004A2152" w:rsidRDefault="004A2152" w:rsidP="004A2152">
      <w:pPr>
        <w:pStyle w:val="Odstavecseseznamem"/>
        <w:keepNext/>
        <w:numPr>
          <w:ilvl w:val="0"/>
          <w:numId w:val="40"/>
        </w:numPr>
        <w:spacing w:before="120" w:after="120" w:line="240" w:lineRule="auto"/>
        <w:ind w:left="709" w:hanging="283"/>
        <w:jc w:val="both"/>
        <w:outlineLvl w:val="1"/>
        <w:rPr>
          <w:rFonts w:ascii="Arial" w:hAnsi="Arial" w:cs="Arial"/>
          <w:sz w:val="20"/>
          <w:szCs w:val="20"/>
        </w:rPr>
      </w:pPr>
      <w:r>
        <w:rPr>
          <w:rFonts w:ascii="Arial" w:hAnsi="Arial" w:cs="Arial"/>
          <w:sz w:val="20"/>
          <w:szCs w:val="20"/>
        </w:rPr>
        <w:t>není v likvidaci, nebylo proti němu vydáno rozhodnutí o úpadku, nebyla vůči němu nařízena nucená správa podle jiného právního předpisu nebo není v obdobné situaci podle právního řádu země sídla dodavatele.</w:t>
      </w:r>
    </w:p>
    <w:p w14:paraId="3B10422D" w14:textId="77777777" w:rsidR="004A2152" w:rsidRPr="00730D86" w:rsidRDefault="004A2152" w:rsidP="004A2152">
      <w:pPr>
        <w:keepNext/>
        <w:spacing w:before="120" w:after="120" w:line="240" w:lineRule="auto"/>
        <w:jc w:val="both"/>
        <w:outlineLvl w:val="1"/>
        <w:rPr>
          <w:rFonts w:ascii="Arial" w:hAnsi="Arial" w:cs="Arial"/>
          <w:sz w:val="4"/>
          <w:szCs w:val="4"/>
        </w:rPr>
      </w:pPr>
    </w:p>
    <w:p w14:paraId="79C78FB6" w14:textId="77777777" w:rsidR="004A2152" w:rsidRPr="00B23F6C" w:rsidRDefault="004A2152" w:rsidP="004A2152">
      <w:pPr>
        <w:pStyle w:val="Odstavecseseznamem"/>
        <w:keepNext/>
        <w:numPr>
          <w:ilvl w:val="1"/>
          <w:numId w:val="41"/>
        </w:numPr>
        <w:spacing w:before="120" w:after="120" w:line="240" w:lineRule="auto"/>
        <w:jc w:val="both"/>
        <w:outlineLvl w:val="1"/>
        <w:rPr>
          <w:rFonts w:ascii="Arial" w:hAnsi="Arial" w:cs="Arial"/>
          <w:sz w:val="20"/>
          <w:szCs w:val="20"/>
        </w:rPr>
      </w:pPr>
      <w:r w:rsidRPr="00B23F6C">
        <w:rPr>
          <w:rFonts w:ascii="Arial" w:hAnsi="Arial" w:cs="Arial"/>
          <w:sz w:val="20"/>
          <w:szCs w:val="20"/>
        </w:rPr>
        <w:t xml:space="preserve">Je-li dodavatelem právnická osoba, musí podmínku podle </w:t>
      </w:r>
      <w:r>
        <w:rPr>
          <w:rFonts w:ascii="Arial" w:hAnsi="Arial" w:cs="Arial"/>
          <w:sz w:val="20"/>
          <w:szCs w:val="20"/>
        </w:rPr>
        <w:t xml:space="preserve">bodu 1.1. </w:t>
      </w:r>
      <w:r w:rsidRPr="00B23F6C">
        <w:rPr>
          <w:rFonts w:ascii="Arial" w:hAnsi="Arial" w:cs="Arial"/>
          <w:sz w:val="20"/>
          <w:szCs w:val="20"/>
        </w:rPr>
        <w:t xml:space="preserve">odstavce písm. a) splňovat tato právnická osoba a zároveň každý člen statutárního orgánu. Je-li členem statutárního orgánu dodavatele právnická osoba, musí podmínku podle </w:t>
      </w:r>
      <w:r>
        <w:rPr>
          <w:rFonts w:ascii="Arial" w:hAnsi="Arial" w:cs="Arial"/>
          <w:sz w:val="20"/>
          <w:szCs w:val="20"/>
        </w:rPr>
        <w:t xml:space="preserve">bodu 1.1. </w:t>
      </w:r>
      <w:r w:rsidRPr="00B23F6C">
        <w:rPr>
          <w:rFonts w:ascii="Arial" w:hAnsi="Arial" w:cs="Arial"/>
          <w:sz w:val="20"/>
          <w:szCs w:val="20"/>
        </w:rPr>
        <w:t>odstavce písm. a) splňovat</w:t>
      </w:r>
    </w:p>
    <w:p w14:paraId="77E13160" w14:textId="77777777" w:rsidR="004A2152" w:rsidRPr="00B23F6C" w:rsidRDefault="004A2152" w:rsidP="004A2152">
      <w:pPr>
        <w:pStyle w:val="Odstavecseseznamem"/>
        <w:keepNext/>
        <w:numPr>
          <w:ilvl w:val="0"/>
          <w:numId w:val="42"/>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tato právnická osoba,</w:t>
      </w:r>
    </w:p>
    <w:p w14:paraId="15301E3F" w14:textId="77777777" w:rsidR="004A2152" w:rsidRPr="00B23F6C" w:rsidRDefault="004A2152" w:rsidP="004A2152">
      <w:pPr>
        <w:pStyle w:val="Odstavecseseznamem"/>
        <w:keepNext/>
        <w:numPr>
          <w:ilvl w:val="0"/>
          <w:numId w:val="42"/>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každý člen statutárního orgánu této právnické osoby a</w:t>
      </w:r>
    </w:p>
    <w:p w14:paraId="72051FCA" w14:textId="77777777" w:rsidR="004A2152" w:rsidRPr="00B23F6C" w:rsidRDefault="004A2152" w:rsidP="004A2152">
      <w:pPr>
        <w:pStyle w:val="Odstavecseseznamem"/>
        <w:keepNext/>
        <w:numPr>
          <w:ilvl w:val="0"/>
          <w:numId w:val="42"/>
        </w:numPr>
        <w:tabs>
          <w:tab w:val="left" w:pos="353"/>
        </w:tabs>
        <w:spacing w:before="120" w:after="120" w:line="240" w:lineRule="auto"/>
        <w:jc w:val="both"/>
        <w:outlineLvl w:val="1"/>
        <w:rPr>
          <w:rFonts w:ascii="Arial" w:hAnsi="Arial" w:cs="Arial"/>
          <w:sz w:val="20"/>
          <w:szCs w:val="20"/>
        </w:rPr>
      </w:pPr>
      <w:r w:rsidRPr="00B23F6C">
        <w:rPr>
          <w:rFonts w:ascii="Arial" w:hAnsi="Arial" w:cs="Arial"/>
          <w:sz w:val="20"/>
          <w:szCs w:val="20"/>
        </w:rPr>
        <w:t>osoba zastupující tuto právnickou osobu v statutárním orgánu dodavatele.</w:t>
      </w:r>
    </w:p>
    <w:p w14:paraId="49A17E78" w14:textId="77777777" w:rsidR="004A2152" w:rsidRPr="00730D86" w:rsidRDefault="004A2152" w:rsidP="004A2152">
      <w:pPr>
        <w:keepNext/>
        <w:spacing w:before="120" w:after="120" w:line="240" w:lineRule="auto"/>
        <w:jc w:val="both"/>
        <w:outlineLvl w:val="1"/>
        <w:rPr>
          <w:rFonts w:ascii="Arial" w:hAnsi="Arial" w:cs="Arial"/>
          <w:sz w:val="4"/>
          <w:szCs w:val="4"/>
        </w:rPr>
      </w:pPr>
    </w:p>
    <w:p w14:paraId="537DA59F" w14:textId="77777777" w:rsidR="004A2152" w:rsidRPr="00B23F6C" w:rsidRDefault="004A2152" w:rsidP="004A2152">
      <w:pPr>
        <w:pStyle w:val="Odstavecseseznamem"/>
        <w:keepNext/>
        <w:numPr>
          <w:ilvl w:val="1"/>
          <w:numId w:val="41"/>
        </w:numPr>
        <w:spacing w:before="120" w:after="120" w:line="240" w:lineRule="auto"/>
        <w:jc w:val="both"/>
        <w:outlineLvl w:val="1"/>
        <w:rPr>
          <w:rFonts w:ascii="Arial" w:hAnsi="Arial" w:cs="Arial"/>
          <w:sz w:val="20"/>
          <w:szCs w:val="20"/>
        </w:rPr>
      </w:pPr>
      <w:r w:rsidRPr="00B23F6C">
        <w:rPr>
          <w:rFonts w:ascii="Arial" w:hAnsi="Arial" w:cs="Arial"/>
          <w:sz w:val="20"/>
          <w:szCs w:val="20"/>
        </w:rPr>
        <w:t xml:space="preserve">Účastní-li se zadávacího řízení pobočka závodu zahraniční právnické osoby, musí podmínku podle </w:t>
      </w:r>
      <w:r>
        <w:rPr>
          <w:rFonts w:ascii="Arial" w:hAnsi="Arial" w:cs="Arial"/>
          <w:sz w:val="20"/>
          <w:szCs w:val="20"/>
        </w:rPr>
        <w:t xml:space="preserve">bodu 1.1. </w:t>
      </w:r>
      <w:r w:rsidRPr="00B23F6C">
        <w:rPr>
          <w:rFonts w:ascii="Arial" w:hAnsi="Arial" w:cs="Arial"/>
          <w:sz w:val="20"/>
          <w:szCs w:val="20"/>
        </w:rPr>
        <w:t xml:space="preserve">písm. a) splňovat tato právnická osoba a vedoucí pobočky závodu, v případě účasti české právnické osoby, musí podmínku podle </w:t>
      </w:r>
      <w:r>
        <w:rPr>
          <w:rFonts w:ascii="Arial" w:hAnsi="Arial" w:cs="Arial"/>
          <w:sz w:val="20"/>
          <w:szCs w:val="20"/>
        </w:rPr>
        <w:t>bodu 1.1.</w:t>
      </w:r>
      <w:r w:rsidRPr="00B23F6C">
        <w:rPr>
          <w:rFonts w:ascii="Arial" w:hAnsi="Arial" w:cs="Arial"/>
          <w:sz w:val="20"/>
          <w:szCs w:val="20"/>
        </w:rPr>
        <w:t xml:space="preserve"> písm. a) splňovat osoby uvedené v</w:t>
      </w:r>
      <w:r>
        <w:rPr>
          <w:rFonts w:ascii="Arial" w:hAnsi="Arial" w:cs="Arial"/>
          <w:sz w:val="20"/>
          <w:szCs w:val="20"/>
        </w:rPr>
        <w:t> vodě 1.2.</w:t>
      </w:r>
      <w:r>
        <w:rPr>
          <w:rFonts w:ascii="Arial" w:hAnsi="Arial" w:cs="Arial"/>
          <w:sz w:val="20"/>
          <w:szCs w:val="20"/>
        </w:rPr>
        <w:br/>
      </w:r>
      <w:r w:rsidRPr="00B23F6C">
        <w:rPr>
          <w:rFonts w:ascii="Arial" w:hAnsi="Arial" w:cs="Arial"/>
          <w:sz w:val="20"/>
          <w:szCs w:val="20"/>
        </w:rPr>
        <w:t>a vedoucí pobočky závodu.</w:t>
      </w:r>
    </w:p>
    <w:p w14:paraId="1647B169" w14:textId="77777777" w:rsidR="004A2152" w:rsidRDefault="004A2152" w:rsidP="004A2152">
      <w:pPr>
        <w:pStyle w:val="Odstavecseseznamem"/>
        <w:keepNext/>
        <w:spacing w:before="120" w:after="120" w:line="240" w:lineRule="auto"/>
        <w:ind w:left="709"/>
        <w:jc w:val="both"/>
        <w:outlineLvl w:val="1"/>
        <w:rPr>
          <w:rFonts w:ascii="Arial" w:hAnsi="Arial" w:cs="Arial"/>
          <w:sz w:val="20"/>
          <w:szCs w:val="20"/>
        </w:rPr>
      </w:pPr>
    </w:p>
    <w:p w14:paraId="576DCB28" w14:textId="77777777" w:rsidR="004A2152" w:rsidRDefault="004A2152" w:rsidP="004A2152">
      <w:pPr>
        <w:pStyle w:val="Odstavecseseznamem"/>
        <w:keepNext/>
        <w:spacing w:before="120" w:after="120" w:line="240" w:lineRule="auto"/>
        <w:ind w:left="0"/>
        <w:jc w:val="both"/>
        <w:outlineLvl w:val="1"/>
        <w:rPr>
          <w:rFonts w:ascii="Arial" w:hAnsi="Arial" w:cs="Arial"/>
          <w:sz w:val="20"/>
          <w:szCs w:val="20"/>
        </w:rPr>
      </w:pPr>
      <w:r w:rsidRPr="008176AF">
        <w:rPr>
          <w:rFonts w:ascii="Arial" w:hAnsi="Arial" w:cs="Arial"/>
          <w:sz w:val="20"/>
          <w:szCs w:val="20"/>
        </w:rPr>
        <w:t>Dodavatel je v případě výzvy zadavatele schopný prokázat základní způsobilost příslušnými doklady.</w:t>
      </w:r>
    </w:p>
    <w:p w14:paraId="67654BD5" w14:textId="77777777" w:rsidR="002667F4" w:rsidRPr="005D3008" w:rsidRDefault="002667F4" w:rsidP="00875EDE">
      <w:pPr>
        <w:widowControl w:val="0"/>
        <w:tabs>
          <w:tab w:val="left" w:pos="316"/>
        </w:tabs>
        <w:spacing w:after="120"/>
        <w:jc w:val="both"/>
        <w:rPr>
          <w:rFonts w:ascii="Arial" w:eastAsia="Cambria" w:hAnsi="Arial" w:cs="Arial"/>
          <w:sz w:val="20"/>
          <w:szCs w:val="20"/>
          <w:bdr w:val="none" w:sz="0" w:space="0" w:color="auto" w:frame="1"/>
        </w:rPr>
      </w:pPr>
    </w:p>
    <w:p w14:paraId="7CF0B344" w14:textId="77777777" w:rsidR="002667F4" w:rsidRPr="005D3008" w:rsidRDefault="002667F4" w:rsidP="003511C5">
      <w:pPr>
        <w:pStyle w:val="Nadpis1"/>
        <w:numPr>
          <w:ilvl w:val="0"/>
          <w:numId w:val="19"/>
        </w:numPr>
        <w:spacing w:after="120" w:line="256" w:lineRule="auto"/>
        <w:ind w:left="357" w:hanging="357"/>
        <w:jc w:val="center"/>
        <w:rPr>
          <w:rFonts w:ascii="Arial" w:eastAsia="Cambria" w:hAnsi="Arial" w:cs="Arial"/>
          <w:b/>
          <w:color w:val="auto"/>
          <w:sz w:val="22"/>
          <w:szCs w:val="20"/>
          <w:u w:color="000000"/>
          <w:bdr w:val="none" w:sz="0" w:space="0" w:color="auto" w:frame="1"/>
        </w:rPr>
      </w:pPr>
      <w:r w:rsidRPr="005D3008">
        <w:rPr>
          <w:rFonts w:ascii="Arial" w:eastAsia="Cambria" w:hAnsi="Arial" w:cs="Arial"/>
          <w:b/>
          <w:color w:val="auto"/>
          <w:sz w:val="22"/>
          <w:szCs w:val="20"/>
          <w:u w:color="000000"/>
          <w:bdr w:val="none" w:sz="0" w:space="0" w:color="auto" w:frame="1"/>
        </w:rPr>
        <w:t>Profesní způsobilost</w:t>
      </w:r>
    </w:p>
    <w:p w14:paraId="391A39EE" w14:textId="5CB37109" w:rsidR="002667F4" w:rsidRPr="005D3008" w:rsidRDefault="002667F4" w:rsidP="00875EDE">
      <w:pPr>
        <w:spacing w:before="240" w:after="120"/>
        <w:ind w:left="454"/>
        <w:jc w:val="both"/>
        <w:outlineLvl w:val="1"/>
        <w:rPr>
          <w:rFonts w:ascii="Arial" w:eastAsia="Calibri" w:hAnsi="Arial" w:cs="Arial"/>
          <w:bCs/>
          <w:iCs/>
          <w:sz w:val="20"/>
          <w:szCs w:val="20"/>
        </w:rPr>
      </w:pPr>
      <w:r w:rsidRPr="005D3008">
        <w:rPr>
          <w:rFonts w:ascii="Arial" w:hAnsi="Arial" w:cs="Arial"/>
          <w:bCs/>
          <w:iCs/>
          <w:sz w:val="20"/>
          <w:szCs w:val="20"/>
        </w:rPr>
        <w:t>Dodavatel splňuje požadavky zadavatele na</w:t>
      </w:r>
      <w:r w:rsidRPr="005D3008">
        <w:rPr>
          <w:rFonts w:ascii="Arial" w:hAnsi="Arial" w:cs="Arial"/>
          <w:b/>
          <w:bCs/>
          <w:iCs/>
          <w:sz w:val="20"/>
          <w:szCs w:val="20"/>
        </w:rPr>
        <w:t xml:space="preserve"> profesní způsobilosti </w:t>
      </w:r>
      <w:r w:rsidR="008A5145">
        <w:rPr>
          <w:rFonts w:ascii="Arial" w:hAnsi="Arial" w:cs="Arial"/>
          <w:b/>
          <w:bCs/>
          <w:iCs/>
          <w:sz w:val="20"/>
          <w:szCs w:val="20"/>
        </w:rPr>
        <w:t xml:space="preserve">analogicky </w:t>
      </w:r>
      <w:r w:rsidR="00875EDE" w:rsidRPr="005D3008">
        <w:rPr>
          <w:rFonts w:ascii="Arial" w:hAnsi="Arial" w:cs="Arial"/>
          <w:b/>
          <w:bCs/>
          <w:iCs/>
          <w:sz w:val="20"/>
          <w:szCs w:val="20"/>
        </w:rPr>
        <w:t xml:space="preserve">dle </w:t>
      </w:r>
      <w:proofErr w:type="spellStart"/>
      <w:r w:rsidRPr="005D3008">
        <w:rPr>
          <w:rFonts w:ascii="Arial" w:hAnsi="Arial" w:cs="Arial"/>
          <w:b/>
          <w:bCs/>
          <w:iCs/>
          <w:sz w:val="20"/>
          <w:szCs w:val="20"/>
        </w:rPr>
        <w:t>ust</w:t>
      </w:r>
      <w:proofErr w:type="spellEnd"/>
      <w:r w:rsidRPr="005D3008">
        <w:rPr>
          <w:rFonts w:ascii="Arial" w:hAnsi="Arial" w:cs="Arial"/>
          <w:b/>
          <w:bCs/>
          <w:iCs/>
          <w:sz w:val="20"/>
          <w:szCs w:val="20"/>
        </w:rPr>
        <w:t>. § 77 odst. 1 a 2 písm. a) ZZVZ</w:t>
      </w:r>
      <w:r w:rsidRPr="005D3008">
        <w:rPr>
          <w:rFonts w:ascii="Arial" w:hAnsi="Arial" w:cs="Arial"/>
          <w:bCs/>
          <w:iCs/>
          <w:sz w:val="20"/>
          <w:szCs w:val="20"/>
        </w:rPr>
        <w:t xml:space="preserve"> a čestně prohlašuje, že v případě výzvy zadavatele je schopen tuto skutečnost prokázat předložením: </w:t>
      </w:r>
    </w:p>
    <w:p w14:paraId="3E2D2D9D" w14:textId="77777777" w:rsidR="002667F4" w:rsidRPr="005D3008" w:rsidRDefault="002667F4" w:rsidP="003511C5">
      <w:pPr>
        <w:pStyle w:val="Odstavecseseznamem"/>
        <w:numPr>
          <w:ilvl w:val="0"/>
          <w:numId w:val="24"/>
        </w:numPr>
        <w:spacing w:before="240" w:after="120" w:line="240" w:lineRule="auto"/>
        <w:contextualSpacing w:val="0"/>
        <w:jc w:val="both"/>
        <w:outlineLvl w:val="1"/>
        <w:rPr>
          <w:rFonts w:ascii="Arial" w:hAnsi="Arial" w:cs="Arial"/>
          <w:bCs/>
          <w:iCs/>
          <w:sz w:val="20"/>
          <w:szCs w:val="20"/>
        </w:rPr>
      </w:pPr>
      <w:r w:rsidRPr="005D3008">
        <w:rPr>
          <w:rFonts w:ascii="Arial" w:hAnsi="Arial" w:cs="Arial"/>
          <w:bCs/>
          <w:iCs/>
          <w:sz w:val="20"/>
          <w:szCs w:val="20"/>
        </w:rPr>
        <w:t>výpisu z obchodního rejstříku nebo jiné obdobné evidence, pokud jiný právní předpis zápis do takové evidence vyžaduje,</w:t>
      </w:r>
    </w:p>
    <w:p w14:paraId="663BA4D1" w14:textId="4EB77D5C" w:rsidR="002667F4" w:rsidRPr="005D3008" w:rsidRDefault="002667F4" w:rsidP="003511C5">
      <w:pPr>
        <w:pStyle w:val="Odstavecseseznamem"/>
        <w:numPr>
          <w:ilvl w:val="0"/>
          <w:numId w:val="24"/>
        </w:numPr>
        <w:spacing w:before="240" w:after="120" w:line="240" w:lineRule="auto"/>
        <w:contextualSpacing w:val="0"/>
        <w:jc w:val="both"/>
        <w:rPr>
          <w:rFonts w:ascii="Arial" w:hAnsi="Arial" w:cs="Arial"/>
          <w:sz w:val="20"/>
          <w:szCs w:val="20"/>
        </w:rPr>
      </w:pPr>
      <w:r w:rsidRPr="005D3008">
        <w:rPr>
          <w:rFonts w:ascii="Arial" w:hAnsi="Arial" w:cs="Arial"/>
          <w:sz w:val="20"/>
          <w:szCs w:val="20"/>
        </w:rPr>
        <w:t xml:space="preserve">oprávnění k podnikání v rozsahu odpovídajícím předmětu veřejné zakázky, pokud jiné právní předpisy takové oprávnění vyžadují; tímto oprávněním se rozumí živnostenské oprávnění, a to alespoň pro </w:t>
      </w:r>
      <w:r w:rsidRPr="008A0FFE">
        <w:rPr>
          <w:rFonts w:ascii="Arial" w:hAnsi="Arial" w:cs="Arial"/>
          <w:sz w:val="20"/>
          <w:szCs w:val="20"/>
        </w:rPr>
        <w:t>živnost „</w:t>
      </w:r>
      <w:r w:rsidR="008A0FFE" w:rsidRPr="008A0FFE">
        <w:rPr>
          <w:rFonts w:cs="Calibri"/>
          <w:b/>
          <w:color w:val="000000"/>
        </w:rPr>
        <w:t>Provádění staveb, jejich změn a odstraňování</w:t>
      </w:r>
      <w:r w:rsidRPr="008A0FFE">
        <w:rPr>
          <w:rFonts w:ascii="Arial" w:eastAsia="Cambria" w:hAnsi="Arial" w:cs="Arial"/>
          <w:b/>
          <w:sz w:val="20"/>
          <w:szCs w:val="20"/>
          <w:bdr w:val="none" w:sz="0" w:space="0" w:color="auto" w:frame="1"/>
        </w:rPr>
        <w:t>“</w:t>
      </w:r>
      <w:r w:rsidRPr="008A0FFE">
        <w:rPr>
          <w:rFonts w:ascii="Arial" w:eastAsia="Cambria" w:hAnsi="Arial" w:cs="Arial"/>
          <w:sz w:val="20"/>
          <w:szCs w:val="20"/>
          <w:bdr w:val="none" w:sz="0" w:space="0" w:color="auto" w:frame="1"/>
        </w:rPr>
        <w:t>.</w:t>
      </w:r>
    </w:p>
    <w:p w14:paraId="6BF7420D" w14:textId="6C8F2FF3" w:rsidR="00CF6CFE" w:rsidRPr="005D3008" w:rsidRDefault="00CF6CFE">
      <w:pPr>
        <w:rPr>
          <w:rFonts w:ascii="Arial" w:eastAsia="Times New Roman" w:hAnsi="Arial" w:cs="Arial"/>
          <w:b/>
          <w:sz w:val="20"/>
          <w:szCs w:val="20"/>
          <w:lang w:eastAsia="cs-CZ"/>
        </w:rPr>
      </w:pPr>
      <w:r w:rsidRPr="005D3008">
        <w:rPr>
          <w:rFonts w:ascii="Arial" w:hAnsi="Arial" w:cs="Arial"/>
          <w:b/>
          <w:sz w:val="20"/>
          <w:szCs w:val="20"/>
        </w:rPr>
        <w:br w:type="page"/>
      </w:r>
    </w:p>
    <w:p w14:paraId="0230F2A0" w14:textId="120CF407" w:rsidR="00500AF3" w:rsidRDefault="00500AF3" w:rsidP="003511C5">
      <w:pPr>
        <w:pStyle w:val="Nadpis1"/>
        <w:numPr>
          <w:ilvl w:val="0"/>
          <w:numId w:val="12"/>
        </w:numPr>
        <w:spacing w:after="120"/>
        <w:jc w:val="center"/>
        <w:rPr>
          <w:rFonts w:ascii="Arial" w:eastAsia="Cambria" w:hAnsi="Arial" w:cs="Arial"/>
          <w:b/>
          <w:color w:val="auto"/>
          <w:sz w:val="22"/>
          <w:szCs w:val="20"/>
          <w:u w:val="single"/>
          <w:bdr w:val="nil"/>
          <w:lang w:eastAsia="cs-CZ"/>
        </w:rPr>
      </w:pPr>
      <w:r w:rsidRPr="008A0FFE">
        <w:rPr>
          <w:rFonts w:ascii="Arial" w:eastAsia="Cambria" w:hAnsi="Arial" w:cs="Arial"/>
          <w:b/>
          <w:color w:val="auto"/>
          <w:sz w:val="22"/>
          <w:szCs w:val="20"/>
          <w:u w:val="single"/>
          <w:bdr w:val="nil"/>
          <w:lang w:eastAsia="cs-CZ"/>
        </w:rPr>
        <w:lastRenderedPageBreak/>
        <w:t>Technická kvalifikace</w:t>
      </w:r>
    </w:p>
    <w:p w14:paraId="0F2D5440" w14:textId="40F261DE" w:rsidR="008A0FFE" w:rsidRDefault="008A0FFE" w:rsidP="00CF5516">
      <w:pPr>
        <w:pStyle w:val="Odstavecseseznamem"/>
        <w:spacing w:before="360" w:after="120"/>
        <w:ind w:left="0"/>
        <w:contextualSpacing w:val="0"/>
        <w:jc w:val="both"/>
        <w:rPr>
          <w:rFonts w:ascii="Arial" w:hAnsi="Arial" w:cs="Arial"/>
          <w:sz w:val="20"/>
          <w:szCs w:val="20"/>
        </w:rPr>
      </w:pPr>
      <w:r w:rsidRPr="00B434D1">
        <w:rPr>
          <w:rFonts w:ascii="Arial" w:hAnsi="Arial" w:cs="Arial"/>
          <w:b/>
          <w:bCs/>
          <w:sz w:val="20"/>
          <w:szCs w:val="20"/>
          <w:u w:val="single"/>
        </w:rPr>
        <w:t xml:space="preserve">Dodavatel splňuje požadavky zadavatele na technickou kvalifikaci </w:t>
      </w:r>
      <w:r w:rsidR="001A1152">
        <w:rPr>
          <w:rFonts w:ascii="Arial" w:hAnsi="Arial" w:cs="Arial"/>
          <w:b/>
          <w:bCs/>
          <w:sz w:val="20"/>
          <w:szCs w:val="20"/>
          <w:u w:val="single"/>
        </w:rPr>
        <w:t xml:space="preserve">analogicky </w:t>
      </w:r>
      <w:r w:rsidRPr="00B434D1">
        <w:rPr>
          <w:rFonts w:ascii="Arial" w:hAnsi="Arial" w:cs="Arial"/>
          <w:b/>
          <w:bCs/>
          <w:sz w:val="20"/>
          <w:szCs w:val="20"/>
          <w:u w:val="single"/>
        </w:rPr>
        <w:t>v so</w:t>
      </w:r>
      <w:r>
        <w:rPr>
          <w:rFonts w:ascii="Arial" w:hAnsi="Arial" w:cs="Arial"/>
          <w:b/>
          <w:bCs/>
          <w:sz w:val="20"/>
          <w:szCs w:val="20"/>
          <w:u w:val="single"/>
        </w:rPr>
        <w:t>uladu s </w:t>
      </w:r>
      <w:proofErr w:type="spellStart"/>
      <w:r>
        <w:rPr>
          <w:rFonts w:ascii="Arial" w:hAnsi="Arial" w:cs="Arial"/>
          <w:b/>
          <w:bCs/>
          <w:sz w:val="20"/>
          <w:szCs w:val="20"/>
          <w:u w:val="single"/>
        </w:rPr>
        <w:t>ust</w:t>
      </w:r>
      <w:proofErr w:type="spellEnd"/>
      <w:r>
        <w:rPr>
          <w:rFonts w:ascii="Arial" w:hAnsi="Arial" w:cs="Arial"/>
          <w:b/>
          <w:bCs/>
          <w:sz w:val="20"/>
          <w:szCs w:val="20"/>
          <w:u w:val="single"/>
        </w:rPr>
        <w:t xml:space="preserve">. §79 odst. 2 písm. </w:t>
      </w:r>
      <w:r w:rsidRPr="00B434D1">
        <w:rPr>
          <w:rFonts w:ascii="Arial" w:hAnsi="Arial" w:cs="Arial"/>
          <w:b/>
          <w:bCs/>
          <w:sz w:val="20"/>
          <w:szCs w:val="20"/>
          <w:u w:val="single"/>
        </w:rPr>
        <w:t xml:space="preserve">d) ZZVZ </w:t>
      </w:r>
      <w:r w:rsidRPr="00B434D1">
        <w:rPr>
          <w:rFonts w:ascii="Arial" w:hAnsi="Arial" w:cs="Arial"/>
          <w:sz w:val="20"/>
          <w:szCs w:val="20"/>
        </w:rPr>
        <w:t xml:space="preserve">a v případě výzvy zadavatele je schopen doložit osvědčení o odborné kvalifikaci </w:t>
      </w:r>
      <w:r>
        <w:rPr>
          <w:rFonts w:ascii="Arial" w:hAnsi="Arial" w:cs="Arial"/>
          <w:sz w:val="20"/>
          <w:szCs w:val="20"/>
        </w:rPr>
        <w:t>osoby</w:t>
      </w:r>
      <w:r w:rsidRPr="00B434D1">
        <w:rPr>
          <w:rFonts w:ascii="Arial" w:hAnsi="Arial" w:cs="Arial"/>
          <w:sz w:val="20"/>
          <w:szCs w:val="20"/>
        </w:rPr>
        <w:t>, kter</w:t>
      </w:r>
      <w:r>
        <w:rPr>
          <w:rFonts w:ascii="Arial" w:hAnsi="Arial" w:cs="Arial"/>
          <w:sz w:val="20"/>
          <w:szCs w:val="20"/>
        </w:rPr>
        <w:t>á</w:t>
      </w:r>
      <w:r w:rsidRPr="00B434D1">
        <w:rPr>
          <w:rFonts w:ascii="Arial" w:hAnsi="Arial" w:cs="Arial"/>
          <w:sz w:val="20"/>
          <w:szCs w:val="20"/>
        </w:rPr>
        <w:t xml:space="preserve"> se bud</w:t>
      </w:r>
      <w:r>
        <w:rPr>
          <w:rFonts w:ascii="Arial" w:hAnsi="Arial" w:cs="Arial"/>
          <w:sz w:val="20"/>
          <w:szCs w:val="20"/>
        </w:rPr>
        <w:t>e</w:t>
      </w:r>
      <w:r w:rsidRPr="00B434D1">
        <w:rPr>
          <w:rFonts w:ascii="Arial" w:hAnsi="Arial" w:cs="Arial"/>
          <w:sz w:val="20"/>
          <w:szCs w:val="20"/>
        </w:rPr>
        <w:t xml:space="preserve"> na realizaci předmětu veřejné zakázky podílet, tj.: </w:t>
      </w:r>
    </w:p>
    <w:p w14:paraId="5905DE03" w14:textId="77777777" w:rsidR="008A0FFE" w:rsidRPr="00B434D1" w:rsidRDefault="008A0FFE" w:rsidP="008A0FFE">
      <w:pPr>
        <w:pStyle w:val="Odstavecseseznamem"/>
        <w:spacing w:after="120"/>
        <w:ind w:left="0"/>
        <w:contextualSpacing w:val="0"/>
        <w:jc w:val="both"/>
        <w:rPr>
          <w:rFonts w:ascii="Arial" w:hAnsi="Arial" w:cs="Arial"/>
          <w:sz w:val="20"/>
          <w:szCs w:val="20"/>
        </w:rPr>
      </w:pPr>
    </w:p>
    <w:p w14:paraId="5122ECDC" w14:textId="77777777" w:rsidR="008A0FFE" w:rsidRPr="00651B17" w:rsidRDefault="008A0FFE" w:rsidP="008A0FFE">
      <w:pPr>
        <w:spacing w:after="120" w:line="240" w:lineRule="auto"/>
        <w:jc w:val="center"/>
        <w:rPr>
          <w:rFonts w:ascii="Arial" w:hAnsi="Arial" w:cs="Arial"/>
          <w:b/>
          <w:bCs/>
          <w:iCs/>
          <w:sz w:val="20"/>
          <w:szCs w:val="20"/>
          <w:u w:val="single"/>
        </w:rPr>
      </w:pPr>
      <w:r>
        <w:rPr>
          <w:rFonts w:ascii="Arial" w:hAnsi="Arial" w:cs="Arial"/>
          <w:b/>
          <w:bCs/>
          <w:iCs/>
          <w:sz w:val="20"/>
          <w:szCs w:val="20"/>
          <w:u w:val="single"/>
        </w:rPr>
        <w:t>S</w:t>
      </w:r>
      <w:r w:rsidRPr="00651B17">
        <w:rPr>
          <w:rFonts w:ascii="Arial" w:hAnsi="Arial" w:cs="Arial"/>
          <w:b/>
          <w:bCs/>
          <w:iCs/>
          <w:sz w:val="20"/>
          <w:szCs w:val="20"/>
          <w:u w:val="single"/>
        </w:rPr>
        <w:t>tavbyvedoucí</w:t>
      </w:r>
    </w:p>
    <w:p w14:paraId="43E5909C" w14:textId="73BD7C10" w:rsidR="008A0FFE" w:rsidRPr="00B907FA" w:rsidRDefault="008A0FFE" w:rsidP="008A0FFE">
      <w:pPr>
        <w:spacing w:after="0" w:line="240" w:lineRule="auto"/>
        <w:jc w:val="both"/>
        <w:rPr>
          <w:rFonts w:ascii="Arial" w:hAnsi="Arial" w:cs="Arial"/>
          <w:sz w:val="20"/>
          <w:szCs w:val="20"/>
        </w:rPr>
      </w:pPr>
      <w:r w:rsidRPr="00B907FA">
        <w:rPr>
          <w:rFonts w:ascii="Arial" w:hAnsi="Arial" w:cs="Arial"/>
          <w:sz w:val="20"/>
          <w:szCs w:val="20"/>
        </w:rPr>
        <w:t xml:space="preserve">Zadavatel stanoví minimální požadavky na odbornou kvalifikaci </w:t>
      </w:r>
      <w:r w:rsidRPr="00B907FA">
        <w:rPr>
          <w:rFonts w:ascii="Arial" w:hAnsi="Arial" w:cs="Arial"/>
          <w:b/>
          <w:sz w:val="20"/>
          <w:szCs w:val="20"/>
        </w:rPr>
        <w:t>stavbyvedoucího</w:t>
      </w:r>
      <w:r w:rsidRPr="00B907FA">
        <w:rPr>
          <w:rFonts w:ascii="Arial" w:hAnsi="Arial" w:cs="Arial"/>
          <w:sz w:val="20"/>
          <w:szCs w:val="20"/>
        </w:rPr>
        <w:t xml:space="preserve"> takto: </w:t>
      </w:r>
    </w:p>
    <w:p w14:paraId="58E97E99" w14:textId="0483D7AE" w:rsidR="008A0FFE" w:rsidRPr="00651B17" w:rsidRDefault="008A0FFE" w:rsidP="008A0FFE">
      <w:pPr>
        <w:pStyle w:val="Odstavecseseznamem"/>
        <w:numPr>
          <w:ilvl w:val="0"/>
          <w:numId w:val="45"/>
        </w:numPr>
        <w:spacing w:after="0" w:line="240" w:lineRule="auto"/>
        <w:ind w:left="709"/>
        <w:jc w:val="both"/>
        <w:rPr>
          <w:rFonts w:ascii="Arial" w:hAnsi="Arial" w:cs="Arial"/>
          <w:sz w:val="20"/>
          <w:szCs w:val="20"/>
        </w:rPr>
      </w:pPr>
      <w:r w:rsidRPr="007D369A">
        <w:rPr>
          <w:rFonts w:ascii="Arial" w:hAnsi="Arial" w:cs="Arial"/>
          <w:b/>
          <w:bCs/>
          <w:sz w:val="20"/>
          <w:szCs w:val="20"/>
        </w:rPr>
        <w:t xml:space="preserve">autorizovaný inženýr </w:t>
      </w:r>
      <w:r w:rsidR="00C25C6B">
        <w:rPr>
          <w:rFonts w:ascii="Arial" w:hAnsi="Arial" w:cs="Arial"/>
          <w:b/>
          <w:bCs/>
          <w:sz w:val="20"/>
          <w:szCs w:val="20"/>
        </w:rPr>
        <w:t xml:space="preserve">v oboru </w:t>
      </w:r>
      <w:r w:rsidR="00C25C6B" w:rsidRPr="00C25C6B">
        <w:rPr>
          <w:rFonts w:eastAsia="Times New Roman" w:cs="Arial"/>
          <w:b/>
          <w:bCs/>
          <w:lang w:eastAsia="cs-CZ"/>
        </w:rPr>
        <w:t>„Stavby vodního hospodářství a krajinného inženýrství“</w:t>
      </w:r>
      <w:r w:rsidR="00C25C6B">
        <w:rPr>
          <w:rFonts w:eastAsia="Times New Roman" w:cs="Arial"/>
          <w:lang w:eastAsia="cs-CZ"/>
        </w:rPr>
        <w:t xml:space="preserve"> (dříve „Vodohospodářské stavby“), nebo </w:t>
      </w:r>
      <w:r w:rsidR="00C25C6B" w:rsidRPr="00C25C6B">
        <w:rPr>
          <w:rFonts w:eastAsia="Times New Roman" w:cs="Arial"/>
          <w:b/>
          <w:bCs/>
          <w:lang w:eastAsia="cs-CZ"/>
        </w:rPr>
        <w:t>autorizovan</w:t>
      </w:r>
      <w:r w:rsidR="00C25C6B" w:rsidRPr="00C25C6B">
        <w:rPr>
          <w:rFonts w:eastAsia="Times New Roman" w:cs="Arial"/>
          <w:b/>
          <w:bCs/>
          <w:lang w:eastAsia="cs-CZ"/>
        </w:rPr>
        <w:t>ý</w:t>
      </w:r>
      <w:r w:rsidR="00C25C6B" w:rsidRPr="00C25C6B">
        <w:rPr>
          <w:rFonts w:eastAsia="Times New Roman" w:cs="Arial"/>
          <w:b/>
          <w:bCs/>
          <w:lang w:eastAsia="cs-CZ"/>
        </w:rPr>
        <w:t xml:space="preserve"> technik se specializací stavby hydrotechnické nebo meliorační a sanační</w:t>
      </w:r>
      <w:r w:rsidR="00C25C6B">
        <w:rPr>
          <w:rFonts w:ascii="Arial" w:hAnsi="Arial" w:cs="Arial"/>
          <w:b/>
          <w:bCs/>
          <w:sz w:val="20"/>
          <w:szCs w:val="20"/>
        </w:rPr>
        <w:t xml:space="preserve"> </w:t>
      </w:r>
      <w:r w:rsidRPr="00651B17">
        <w:rPr>
          <w:rFonts w:ascii="Arial" w:hAnsi="Arial" w:cs="Arial"/>
          <w:sz w:val="20"/>
          <w:szCs w:val="20"/>
        </w:rPr>
        <w:t xml:space="preserve">ve smyslu zákona č. 360/1992 Sb., o výkonu povolání autorizovaných architektů a o výkonu povolání autorizovaných inženýrů a techniků činných ve výstavbě, ve znění pozdějších předpisů (dále jen „autorizační zákon“), </w:t>
      </w:r>
    </w:p>
    <w:p w14:paraId="7976401C" w14:textId="77777777" w:rsidR="008A0FFE" w:rsidRPr="00B434D1" w:rsidRDefault="008A0FFE" w:rsidP="008A0FFE">
      <w:pPr>
        <w:pStyle w:val="Odstavecseseznamem"/>
        <w:spacing w:after="0" w:line="240" w:lineRule="auto"/>
        <w:ind w:left="1238"/>
        <w:jc w:val="both"/>
        <w:rPr>
          <w:rFonts w:ascii="Arial" w:hAnsi="Arial" w:cs="Arial"/>
          <w:sz w:val="20"/>
          <w:szCs w:val="20"/>
        </w:rPr>
      </w:pPr>
    </w:p>
    <w:p w14:paraId="488677EB" w14:textId="77777777" w:rsidR="008A0FFE" w:rsidRPr="00B434D1" w:rsidRDefault="008A0FFE" w:rsidP="008A0FFE">
      <w:pPr>
        <w:pStyle w:val="Odstavecseseznamem"/>
        <w:spacing w:after="0" w:line="240" w:lineRule="auto"/>
        <w:ind w:left="1238"/>
        <w:jc w:val="both"/>
        <w:rPr>
          <w:rFonts w:ascii="Arial" w:hAnsi="Arial" w:cs="Arial"/>
          <w:sz w:val="20"/>
          <w:szCs w:val="20"/>
        </w:rPr>
      </w:pPr>
    </w:p>
    <w:tbl>
      <w:tblPr>
        <w:tblStyle w:val="Mkatabulky"/>
        <w:tblpPr w:leftFromText="141" w:rightFromText="141" w:vertAnchor="text" w:horzAnchor="page" w:tblpX="1792" w:tblpY="-27"/>
        <w:tblW w:w="8642" w:type="dxa"/>
        <w:tblLook w:val="04A0" w:firstRow="1" w:lastRow="0" w:firstColumn="1" w:lastColumn="0" w:noHBand="0" w:noVBand="1"/>
      </w:tblPr>
      <w:tblGrid>
        <w:gridCol w:w="2830"/>
        <w:gridCol w:w="1843"/>
        <w:gridCol w:w="1701"/>
        <w:gridCol w:w="2268"/>
      </w:tblGrid>
      <w:tr w:rsidR="00B10164" w:rsidRPr="00B434D1" w14:paraId="462DC1B3" w14:textId="77777777" w:rsidTr="00B10164">
        <w:tc>
          <w:tcPr>
            <w:tcW w:w="2830" w:type="dxa"/>
            <w:vAlign w:val="center"/>
          </w:tcPr>
          <w:p w14:paraId="69B3550D" w14:textId="77777777" w:rsidR="00B10164" w:rsidRPr="00B434D1" w:rsidRDefault="00B10164" w:rsidP="00B10164">
            <w:pPr>
              <w:jc w:val="center"/>
              <w:rPr>
                <w:rFonts w:ascii="Arial" w:eastAsia="Cambria" w:hAnsi="Arial" w:cs="Arial"/>
                <w:b/>
                <w:bCs/>
                <w:i/>
                <w:iCs/>
                <w:sz w:val="20"/>
                <w:szCs w:val="20"/>
                <w:lang w:eastAsia="cs-CZ"/>
              </w:rPr>
            </w:pPr>
            <w:r w:rsidRPr="00B434D1">
              <w:rPr>
                <w:rFonts w:ascii="Arial" w:eastAsia="Cambria" w:hAnsi="Arial" w:cs="Arial"/>
                <w:b/>
                <w:bCs/>
                <w:i/>
                <w:iCs/>
                <w:sz w:val="20"/>
                <w:szCs w:val="20"/>
                <w:lang w:eastAsia="cs-CZ"/>
              </w:rPr>
              <w:t>Jméno a příjmení, titul, email, tel.</w:t>
            </w:r>
          </w:p>
        </w:tc>
        <w:tc>
          <w:tcPr>
            <w:tcW w:w="1843" w:type="dxa"/>
            <w:vAlign w:val="center"/>
          </w:tcPr>
          <w:p w14:paraId="1FD2B608" w14:textId="77777777" w:rsidR="00B10164" w:rsidRPr="00B434D1" w:rsidRDefault="00B10164" w:rsidP="00B10164">
            <w:pPr>
              <w:jc w:val="center"/>
              <w:rPr>
                <w:rFonts w:ascii="Arial" w:eastAsia="Cambria" w:hAnsi="Arial" w:cs="Arial"/>
                <w:b/>
                <w:bCs/>
                <w:i/>
                <w:iCs/>
                <w:sz w:val="20"/>
                <w:szCs w:val="20"/>
                <w:lang w:eastAsia="cs-CZ"/>
              </w:rPr>
            </w:pPr>
            <w:r w:rsidRPr="00B434D1">
              <w:rPr>
                <w:rFonts w:ascii="Arial" w:eastAsia="Cambria" w:hAnsi="Arial" w:cs="Arial"/>
                <w:b/>
                <w:bCs/>
                <w:i/>
                <w:iCs/>
                <w:sz w:val="20"/>
                <w:szCs w:val="20"/>
                <w:lang w:eastAsia="cs-CZ"/>
              </w:rPr>
              <w:t>Obor</w:t>
            </w:r>
            <w:r>
              <w:rPr>
                <w:rFonts w:ascii="Arial" w:eastAsia="Cambria" w:hAnsi="Arial" w:cs="Arial"/>
                <w:b/>
                <w:bCs/>
                <w:i/>
                <w:iCs/>
                <w:sz w:val="20"/>
                <w:szCs w:val="20"/>
                <w:lang w:eastAsia="cs-CZ"/>
              </w:rPr>
              <w:t xml:space="preserve">, specializace </w:t>
            </w:r>
            <w:r w:rsidRPr="00B434D1">
              <w:rPr>
                <w:rFonts w:ascii="Arial" w:eastAsia="Cambria" w:hAnsi="Arial" w:cs="Arial"/>
                <w:b/>
                <w:bCs/>
                <w:i/>
                <w:iCs/>
                <w:sz w:val="20"/>
                <w:szCs w:val="20"/>
                <w:lang w:eastAsia="cs-CZ"/>
              </w:rPr>
              <w:t>a stupeň</w:t>
            </w:r>
          </w:p>
        </w:tc>
        <w:tc>
          <w:tcPr>
            <w:tcW w:w="1701" w:type="dxa"/>
            <w:vAlign w:val="center"/>
          </w:tcPr>
          <w:p w14:paraId="719E105E" w14:textId="77777777" w:rsidR="00B10164" w:rsidRPr="00B434D1" w:rsidRDefault="00B10164" w:rsidP="00B10164">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lang w:eastAsia="cs-CZ"/>
              </w:rPr>
              <w:t>Členské číslo ČKAIT</w:t>
            </w:r>
          </w:p>
        </w:tc>
        <w:tc>
          <w:tcPr>
            <w:tcW w:w="2268" w:type="dxa"/>
            <w:vAlign w:val="center"/>
          </w:tcPr>
          <w:p w14:paraId="4F428679" w14:textId="77777777" w:rsidR="00B10164" w:rsidRPr="00B434D1" w:rsidRDefault="00B10164" w:rsidP="00B10164">
            <w:pPr>
              <w:jc w:val="center"/>
              <w:rPr>
                <w:rFonts w:ascii="Arial" w:eastAsia="Cambria" w:hAnsi="Arial" w:cs="Arial"/>
                <w:b/>
                <w:bCs/>
                <w:i/>
                <w:iCs/>
                <w:sz w:val="20"/>
                <w:szCs w:val="20"/>
                <w:lang w:eastAsia="cs-CZ"/>
              </w:rPr>
            </w:pPr>
            <w:r w:rsidRPr="00B434D1">
              <w:rPr>
                <w:rFonts w:ascii="Arial" w:eastAsia="Cambria" w:hAnsi="Arial" w:cs="Arial"/>
                <w:b/>
                <w:bCs/>
                <w:i/>
                <w:iCs/>
                <w:sz w:val="20"/>
                <w:szCs w:val="20"/>
                <w:lang w:eastAsia="cs-CZ"/>
              </w:rPr>
              <w:t>V pracovněprávním vztahu ve vztahu k dodavateli (dodavatel uvede ANO / NE)</w:t>
            </w:r>
          </w:p>
        </w:tc>
      </w:tr>
      <w:tr w:rsidR="00B10164" w:rsidRPr="00B434D1" w14:paraId="5F1DF9E2" w14:textId="77777777" w:rsidTr="00B10164">
        <w:tc>
          <w:tcPr>
            <w:tcW w:w="2830" w:type="dxa"/>
          </w:tcPr>
          <w:p w14:paraId="646CBF86" w14:textId="77777777" w:rsidR="00B10164" w:rsidRPr="00B434D1" w:rsidRDefault="00B10164" w:rsidP="00B10164">
            <w:pPr>
              <w:jc w:val="center"/>
              <w:rPr>
                <w:rFonts w:ascii="Arial" w:eastAsia="Cambria" w:hAnsi="Arial" w:cs="Arial"/>
                <w:b/>
                <w:bCs/>
                <w:i/>
                <w:iCs/>
                <w:sz w:val="20"/>
                <w:szCs w:val="20"/>
                <w:highlight w:val="yellow"/>
                <w:lang w:eastAsia="cs-CZ"/>
              </w:rPr>
            </w:pPr>
          </w:p>
          <w:p w14:paraId="3AFC6D2B" w14:textId="77777777" w:rsidR="00B10164" w:rsidRPr="00B434D1" w:rsidRDefault="00B10164" w:rsidP="00B10164">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p w14:paraId="00F4DD45" w14:textId="77777777" w:rsidR="00B10164" w:rsidRPr="00B434D1" w:rsidRDefault="00B10164" w:rsidP="00B10164">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p w14:paraId="4CD960F4" w14:textId="77777777" w:rsidR="00B10164" w:rsidRPr="00B434D1" w:rsidRDefault="00B10164" w:rsidP="00B10164">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p w14:paraId="4A695605" w14:textId="77777777" w:rsidR="00B10164" w:rsidRPr="00B434D1" w:rsidRDefault="00B10164" w:rsidP="00B10164">
            <w:pPr>
              <w:jc w:val="center"/>
              <w:rPr>
                <w:rFonts w:ascii="Arial" w:eastAsia="Cambria" w:hAnsi="Arial" w:cs="Arial"/>
                <w:b/>
                <w:bCs/>
                <w:i/>
                <w:iCs/>
                <w:sz w:val="20"/>
                <w:szCs w:val="20"/>
                <w:highlight w:val="yellow"/>
                <w:lang w:eastAsia="cs-CZ"/>
              </w:rPr>
            </w:pPr>
          </w:p>
        </w:tc>
        <w:tc>
          <w:tcPr>
            <w:tcW w:w="1843" w:type="dxa"/>
          </w:tcPr>
          <w:p w14:paraId="4615D9E7" w14:textId="77777777" w:rsidR="00B10164" w:rsidRPr="00B434D1" w:rsidRDefault="00B10164" w:rsidP="00B10164">
            <w:pPr>
              <w:jc w:val="center"/>
              <w:rPr>
                <w:rFonts w:ascii="Arial" w:eastAsia="Cambria" w:hAnsi="Arial" w:cs="Arial"/>
                <w:b/>
                <w:bCs/>
                <w:i/>
                <w:iCs/>
                <w:sz w:val="20"/>
                <w:szCs w:val="20"/>
                <w:highlight w:val="yellow"/>
                <w:lang w:eastAsia="cs-CZ"/>
              </w:rPr>
            </w:pPr>
          </w:p>
          <w:p w14:paraId="4F5555D3" w14:textId="77777777" w:rsidR="00B10164" w:rsidRPr="00B434D1" w:rsidRDefault="00B10164" w:rsidP="00B10164">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tc>
        <w:tc>
          <w:tcPr>
            <w:tcW w:w="1701" w:type="dxa"/>
          </w:tcPr>
          <w:p w14:paraId="17CA5081" w14:textId="77777777" w:rsidR="00B10164" w:rsidRPr="00B434D1" w:rsidRDefault="00B10164" w:rsidP="00B10164">
            <w:pPr>
              <w:jc w:val="center"/>
              <w:rPr>
                <w:rFonts w:ascii="Arial" w:eastAsia="Cambria" w:hAnsi="Arial" w:cs="Arial"/>
                <w:b/>
                <w:bCs/>
                <w:i/>
                <w:iCs/>
                <w:sz w:val="20"/>
                <w:szCs w:val="20"/>
                <w:highlight w:val="yellow"/>
                <w:lang w:eastAsia="cs-CZ"/>
              </w:rPr>
            </w:pPr>
          </w:p>
          <w:p w14:paraId="477F17F7" w14:textId="77777777" w:rsidR="00B10164" w:rsidRPr="00B434D1" w:rsidRDefault="00B10164" w:rsidP="00B10164">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tc>
        <w:tc>
          <w:tcPr>
            <w:tcW w:w="2268" w:type="dxa"/>
          </w:tcPr>
          <w:p w14:paraId="021FD2BC" w14:textId="77777777" w:rsidR="00B10164" w:rsidRPr="00B434D1" w:rsidRDefault="00B10164" w:rsidP="00B10164">
            <w:pPr>
              <w:jc w:val="center"/>
              <w:rPr>
                <w:rFonts w:ascii="Arial" w:eastAsia="Cambria" w:hAnsi="Arial" w:cs="Arial"/>
                <w:b/>
                <w:bCs/>
                <w:i/>
                <w:iCs/>
                <w:sz w:val="20"/>
                <w:szCs w:val="20"/>
                <w:highlight w:val="yellow"/>
                <w:lang w:eastAsia="cs-CZ"/>
              </w:rPr>
            </w:pPr>
          </w:p>
          <w:p w14:paraId="19E41C4A" w14:textId="77777777" w:rsidR="00B10164" w:rsidRPr="00B434D1" w:rsidRDefault="00B10164" w:rsidP="00B10164">
            <w:pPr>
              <w:jc w:val="center"/>
              <w:rPr>
                <w:rFonts w:ascii="Arial" w:eastAsia="Cambria" w:hAnsi="Arial" w:cs="Arial"/>
                <w:b/>
                <w:bCs/>
                <w:i/>
                <w:iCs/>
                <w:sz w:val="20"/>
                <w:szCs w:val="20"/>
                <w:highlight w:val="yellow"/>
                <w:lang w:eastAsia="cs-CZ"/>
              </w:rPr>
            </w:pPr>
            <w:r w:rsidRPr="00B434D1">
              <w:rPr>
                <w:rFonts w:ascii="Arial" w:eastAsia="Cambria" w:hAnsi="Arial" w:cs="Arial"/>
                <w:b/>
                <w:bCs/>
                <w:i/>
                <w:iCs/>
                <w:sz w:val="20"/>
                <w:szCs w:val="20"/>
                <w:highlight w:val="yellow"/>
                <w:lang w:eastAsia="cs-CZ"/>
              </w:rPr>
              <w:t>……….</w:t>
            </w:r>
          </w:p>
        </w:tc>
      </w:tr>
    </w:tbl>
    <w:p w14:paraId="1C082A05" w14:textId="77777777" w:rsidR="008A0FFE" w:rsidRDefault="008A0FFE" w:rsidP="008A0FFE">
      <w:pPr>
        <w:pStyle w:val="Normalni-slovn"/>
        <w:numPr>
          <w:ilvl w:val="0"/>
          <w:numId w:val="0"/>
        </w:numPr>
        <w:rPr>
          <w:rFonts w:ascii="Arial" w:hAnsi="Arial" w:cs="Arial"/>
          <w:sz w:val="20"/>
          <w:szCs w:val="20"/>
        </w:rPr>
      </w:pPr>
    </w:p>
    <w:p w14:paraId="0040D045" w14:textId="16935D3F" w:rsidR="008A0FFE" w:rsidRDefault="008A0FFE" w:rsidP="008A0FFE">
      <w:pPr>
        <w:pStyle w:val="Normalni-slovn"/>
        <w:numPr>
          <w:ilvl w:val="0"/>
          <w:numId w:val="0"/>
        </w:numPr>
        <w:tabs>
          <w:tab w:val="clear" w:pos="360"/>
          <w:tab w:val="left" w:pos="0"/>
        </w:tabs>
        <w:rPr>
          <w:rFonts w:ascii="Arial" w:hAnsi="Arial" w:cs="Arial"/>
          <w:sz w:val="20"/>
          <w:szCs w:val="20"/>
        </w:rPr>
      </w:pPr>
      <w:r w:rsidRPr="00B434D1">
        <w:rPr>
          <w:rFonts w:ascii="Arial" w:hAnsi="Arial" w:cs="Arial"/>
          <w:sz w:val="20"/>
          <w:szCs w:val="20"/>
        </w:rPr>
        <w:t xml:space="preserve">Dodavatel prohlašuje, že </w:t>
      </w:r>
      <w:r w:rsidRPr="00B434D1">
        <w:rPr>
          <w:rFonts w:ascii="Arial" w:eastAsia="Cambria" w:hAnsi="Arial" w:cs="Arial"/>
          <w:b/>
          <w:bCs/>
          <w:sz w:val="20"/>
          <w:szCs w:val="20"/>
          <w:u w:val="single"/>
          <w:bdr w:val="none" w:sz="0" w:space="0" w:color="auto" w:frame="1"/>
        </w:rPr>
        <w:t>splňuje požadavky zadavatele na technickou kvalifikaci</w:t>
      </w:r>
      <w:r w:rsidRPr="008931EA">
        <w:rPr>
          <w:rFonts w:ascii="Arial" w:eastAsia="Cambria" w:hAnsi="Arial" w:cs="Arial"/>
          <w:b/>
          <w:bCs/>
          <w:sz w:val="20"/>
          <w:szCs w:val="20"/>
          <w:bdr w:val="none" w:sz="0" w:space="0" w:color="auto" w:frame="1"/>
        </w:rPr>
        <w:t xml:space="preserve"> </w:t>
      </w:r>
      <w:r w:rsidRPr="008931EA">
        <w:rPr>
          <w:rFonts w:ascii="Arial" w:eastAsia="Cambria" w:hAnsi="Arial" w:cs="Arial"/>
          <w:bCs/>
          <w:sz w:val="20"/>
          <w:szCs w:val="20"/>
          <w:bdr w:val="none" w:sz="0" w:space="0" w:color="auto" w:frame="1"/>
        </w:rPr>
        <w:t>a</w:t>
      </w:r>
      <w:r w:rsidRPr="008931EA">
        <w:rPr>
          <w:rFonts w:ascii="Arial" w:eastAsia="Cambria" w:hAnsi="Arial" w:cs="Arial"/>
          <w:sz w:val="20"/>
          <w:szCs w:val="20"/>
          <w:bdr w:val="none" w:sz="0" w:space="0" w:color="auto" w:frame="1"/>
        </w:rPr>
        <w:t xml:space="preserve"> </w:t>
      </w:r>
      <w:r w:rsidRPr="008931EA">
        <w:rPr>
          <w:rFonts w:ascii="Arial" w:hAnsi="Arial" w:cs="Arial"/>
          <w:sz w:val="20"/>
          <w:szCs w:val="20"/>
        </w:rPr>
        <w:t xml:space="preserve">čestně </w:t>
      </w:r>
      <w:r w:rsidRPr="00B434D1">
        <w:rPr>
          <w:rFonts w:ascii="Arial" w:hAnsi="Arial" w:cs="Arial"/>
          <w:sz w:val="20"/>
          <w:szCs w:val="20"/>
        </w:rPr>
        <w:t>a</w:t>
      </w:r>
      <w:r w:rsidR="00C25C6B">
        <w:rPr>
          <w:rFonts w:ascii="Arial" w:hAnsi="Arial" w:cs="Arial"/>
          <w:sz w:val="20"/>
          <w:szCs w:val="20"/>
        </w:rPr>
        <w:t> </w:t>
      </w:r>
      <w:r w:rsidRPr="00B434D1">
        <w:rPr>
          <w:rFonts w:ascii="Arial" w:hAnsi="Arial" w:cs="Arial"/>
          <w:sz w:val="20"/>
          <w:szCs w:val="20"/>
        </w:rPr>
        <w:t>pravdivě prohlašuje, že uveden</w:t>
      </w:r>
      <w:r>
        <w:rPr>
          <w:rFonts w:ascii="Arial" w:hAnsi="Arial" w:cs="Arial"/>
          <w:sz w:val="20"/>
          <w:szCs w:val="20"/>
        </w:rPr>
        <w:t xml:space="preserve">á osoba je </w:t>
      </w:r>
      <w:r w:rsidRPr="008931EA">
        <w:rPr>
          <w:rFonts w:ascii="Arial" w:hAnsi="Arial" w:cs="Arial"/>
          <w:sz w:val="20"/>
          <w:szCs w:val="20"/>
        </w:rPr>
        <w:t>autorizovan</w:t>
      </w:r>
      <w:r>
        <w:rPr>
          <w:rFonts w:ascii="Arial" w:hAnsi="Arial" w:cs="Arial"/>
          <w:sz w:val="20"/>
          <w:szCs w:val="20"/>
        </w:rPr>
        <w:t>ou</w:t>
      </w:r>
      <w:r w:rsidRPr="008931EA">
        <w:rPr>
          <w:rFonts w:ascii="Arial" w:hAnsi="Arial" w:cs="Arial"/>
          <w:sz w:val="20"/>
          <w:szCs w:val="20"/>
        </w:rPr>
        <w:t xml:space="preserve"> osob</w:t>
      </w:r>
      <w:r>
        <w:rPr>
          <w:rFonts w:ascii="Arial" w:hAnsi="Arial" w:cs="Arial"/>
          <w:sz w:val="20"/>
          <w:szCs w:val="20"/>
        </w:rPr>
        <w:t>ou</w:t>
      </w:r>
      <w:r w:rsidRPr="008931EA">
        <w:rPr>
          <w:rFonts w:ascii="Arial" w:hAnsi="Arial" w:cs="Arial"/>
          <w:sz w:val="20"/>
          <w:szCs w:val="20"/>
        </w:rPr>
        <w:t xml:space="preserve"> dle požadavků zadavatele.</w:t>
      </w:r>
    </w:p>
    <w:p w14:paraId="5182A15C" w14:textId="77777777" w:rsidR="008A0FFE" w:rsidRPr="00B434D1" w:rsidRDefault="008A0FFE" w:rsidP="008A0FFE">
      <w:pPr>
        <w:pStyle w:val="Normalni-slovn"/>
        <w:numPr>
          <w:ilvl w:val="0"/>
          <w:numId w:val="0"/>
        </w:numPr>
        <w:tabs>
          <w:tab w:val="clear" w:pos="360"/>
          <w:tab w:val="left" w:pos="0"/>
        </w:tabs>
        <w:rPr>
          <w:rFonts w:ascii="Arial" w:eastAsia="Cambria" w:hAnsi="Arial" w:cs="Arial"/>
          <w:b/>
          <w:bCs/>
          <w:sz w:val="20"/>
          <w:szCs w:val="20"/>
          <w:u w:val="single"/>
          <w:bdr w:val="none" w:sz="0" w:space="0" w:color="auto" w:frame="1"/>
        </w:rPr>
      </w:pPr>
      <w:r w:rsidRPr="00B434D1">
        <w:rPr>
          <w:rFonts w:ascii="Arial" w:hAnsi="Arial" w:cs="Arial"/>
          <w:sz w:val="20"/>
          <w:szCs w:val="20"/>
        </w:rPr>
        <w:t xml:space="preserve">V případě výzvy zadavatele je dodavatel schopen tyto skutečnosti prokázat předložením: </w:t>
      </w:r>
    </w:p>
    <w:p w14:paraId="1B752C67" w14:textId="77777777" w:rsidR="008A0FFE" w:rsidRPr="00B434D1" w:rsidRDefault="008A0FFE" w:rsidP="008A0FFE">
      <w:pPr>
        <w:pStyle w:val="Odstavecseseznamem"/>
        <w:numPr>
          <w:ilvl w:val="0"/>
          <w:numId w:val="18"/>
        </w:numPr>
        <w:spacing w:after="120" w:line="240" w:lineRule="auto"/>
        <w:contextualSpacing w:val="0"/>
        <w:jc w:val="both"/>
        <w:rPr>
          <w:rFonts w:ascii="Arial" w:hAnsi="Arial" w:cs="Arial"/>
          <w:sz w:val="20"/>
          <w:szCs w:val="20"/>
        </w:rPr>
      </w:pPr>
      <w:r w:rsidRPr="00B434D1">
        <w:rPr>
          <w:rFonts w:ascii="Arial" w:hAnsi="Arial" w:cs="Arial"/>
          <w:sz w:val="20"/>
          <w:szCs w:val="20"/>
        </w:rPr>
        <w:t xml:space="preserve">osvědčení o autorizaci či odborné způsobilosti </w:t>
      </w:r>
      <w:r>
        <w:rPr>
          <w:rFonts w:ascii="Arial" w:hAnsi="Arial" w:cs="Arial"/>
          <w:sz w:val="20"/>
          <w:szCs w:val="20"/>
        </w:rPr>
        <w:t>stavbyvedoucího</w:t>
      </w:r>
      <w:r w:rsidRPr="00B434D1">
        <w:rPr>
          <w:rFonts w:ascii="Arial" w:hAnsi="Arial" w:cs="Arial"/>
          <w:sz w:val="20"/>
          <w:szCs w:val="20"/>
        </w:rPr>
        <w:t>;</w:t>
      </w:r>
    </w:p>
    <w:p w14:paraId="79353572" w14:textId="77777777" w:rsidR="008A0FFE" w:rsidRPr="00B434D1" w:rsidRDefault="008A0FFE" w:rsidP="008A0FFE">
      <w:pPr>
        <w:pStyle w:val="Odstavecseseznamem"/>
        <w:numPr>
          <w:ilvl w:val="0"/>
          <w:numId w:val="18"/>
        </w:numPr>
        <w:spacing w:after="120" w:line="240" w:lineRule="auto"/>
        <w:contextualSpacing w:val="0"/>
        <w:jc w:val="both"/>
        <w:rPr>
          <w:rFonts w:ascii="Arial" w:hAnsi="Arial" w:cs="Arial"/>
          <w:sz w:val="20"/>
          <w:szCs w:val="20"/>
        </w:rPr>
      </w:pPr>
      <w:r w:rsidRPr="00B434D1">
        <w:rPr>
          <w:rFonts w:ascii="Arial" w:hAnsi="Arial" w:cs="Arial"/>
          <w:sz w:val="20"/>
          <w:szCs w:val="20"/>
        </w:rPr>
        <w:t>profesního životopisu obsahujícího základní údaje a popis a délku praxe v oboru.</w:t>
      </w:r>
    </w:p>
    <w:p w14:paraId="4B0C8216" w14:textId="77777777" w:rsidR="008A0FFE" w:rsidRPr="008A0FFE" w:rsidRDefault="008A0FFE" w:rsidP="008A0FFE">
      <w:pPr>
        <w:spacing w:after="60" w:line="276" w:lineRule="auto"/>
        <w:jc w:val="both"/>
        <w:rPr>
          <w:rFonts w:ascii="Arial" w:hAnsi="Arial" w:cs="Arial"/>
          <w:sz w:val="20"/>
          <w:szCs w:val="20"/>
        </w:rPr>
      </w:pPr>
    </w:p>
    <w:p w14:paraId="3105A44F" w14:textId="34CE5F80" w:rsidR="00C95BAF" w:rsidRDefault="00724679" w:rsidP="00DE766D">
      <w:pPr>
        <w:autoSpaceDE w:val="0"/>
        <w:autoSpaceDN w:val="0"/>
        <w:adjustRightInd w:val="0"/>
        <w:jc w:val="both"/>
        <w:rPr>
          <w:rFonts w:ascii="Arial" w:hAnsi="Arial" w:cs="Arial"/>
          <w:bCs/>
          <w:iCs/>
          <w:color w:val="000000"/>
          <w:sz w:val="20"/>
          <w:szCs w:val="20"/>
        </w:rPr>
      </w:pPr>
      <w:r w:rsidRPr="00DE766D">
        <w:rPr>
          <w:rFonts w:ascii="Arial" w:hAnsi="Arial" w:cs="Arial"/>
          <w:color w:val="000000"/>
          <w:sz w:val="20"/>
          <w:szCs w:val="20"/>
        </w:rPr>
        <w:t xml:space="preserve">Dodavatel rovněž ve své nabídce uvede skutečnost, zda osoba, kterou prokazuje </w:t>
      </w:r>
      <w:r w:rsidR="00AF5E43">
        <w:rPr>
          <w:rFonts w:ascii="Arial" w:hAnsi="Arial" w:cs="Arial"/>
          <w:color w:val="000000"/>
          <w:sz w:val="20"/>
          <w:szCs w:val="20"/>
        </w:rPr>
        <w:t>technickou kvalifikaci</w:t>
      </w:r>
      <w:r w:rsidRPr="00DE766D">
        <w:rPr>
          <w:rFonts w:ascii="Arial" w:hAnsi="Arial" w:cs="Arial"/>
          <w:color w:val="000000"/>
          <w:sz w:val="20"/>
          <w:szCs w:val="20"/>
        </w:rPr>
        <w:t xml:space="preserve"> dle písm. </w:t>
      </w:r>
      <w:r w:rsidR="00AF5E43">
        <w:rPr>
          <w:rFonts w:ascii="Arial" w:hAnsi="Arial" w:cs="Arial"/>
          <w:color w:val="000000"/>
          <w:sz w:val="20"/>
          <w:szCs w:val="20"/>
        </w:rPr>
        <w:t>b</w:t>
      </w:r>
      <w:r w:rsidRPr="00DE766D">
        <w:rPr>
          <w:rFonts w:ascii="Arial" w:hAnsi="Arial" w:cs="Arial"/>
          <w:color w:val="000000"/>
          <w:sz w:val="20"/>
          <w:szCs w:val="20"/>
        </w:rPr>
        <w:t>)</w:t>
      </w:r>
      <w:r w:rsidR="00AF5E43">
        <w:rPr>
          <w:rFonts w:ascii="Arial" w:hAnsi="Arial" w:cs="Arial"/>
          <w:color w:val="000000"/>
          <w:sz w:val="20"/>
          <w:szCs w:val="20"/>
        </w:rPr>
        <w:t xml:space="preserve"> tohoto čl. 3</w:t>
      </w:r>
      <w:r w:rsidRPr="00DE766D">
        <w:rPr>
          <w:rFonts w:ascii="Arial" w:hAnsi="Arial" w:cs="Arial"/>
          <w:color w:val="000000"/>
          <w:sz w:val="20"/>
          <w:szCs w:val="20"/>
        </w:rPr>
        <w:t xml:space="preserve"> je ve vztahu k dodavateli v pracovněprávním vztahu, nebo v</w:t>
      </w:r>
      <w:r w:rsidR="00AF5E43">
        <w:rPr>
          <w:rFonts w:ascii="Arial" w:hAnsi="Arial" w:cs="Arial"/>
          <w:color w:val="000000"/>
          <w:sz w:val="20"/>
          <w:szCs w:val="20"/>
        </w:rPr>
        <w:t> </w:t>
      </w:r>
      <w:r w:rsidRPr="00DE766D">
        <w:rPr>
          <w:rFonts w:ascii="Arial" w:hAnsi="Arial" w:cs="Arial"/>
          <w:color w:val="000000"/>
          <w:sz w:val="20"/>
          <w:szCs w:val="20"/>
        </w:rPr>
        <w:t>jiném</w:t>
      </w:r>
      <w:r w:rsidR="00AF5E43">
        <w:rPr>
          <w:rFonts w:ascii="Arial" w:hAnsi="Arial" w:cs="Arial"/>
          <w:color w:val="000000"/>
          <w:sz w:val="20"/>
          <w:szCs w:val="20"/>
        </w:rPr>
        <w:br/>
      </w:r>
      <w:r w:rsidRPr="00DE766D">
        <w:rPr>
          <w:rFonts w:ascii="Arial" w:hAnsi="Arial" w:cs="Arial"/>
          <w:color w:val="000000"/>
          <w:sz w:val="20"/>
          <w:szCs w:val="20"/>
        </w:rPr>
        <w:t>vztahu</w:t>
      </w:r>
      <w:r w:rsidR="00AF5E43">
        <w:rPr>
          <w:rFonts w:ascii="Arial" w:hAnsi="Arial" w:cs="Arial"/>
          <w:color w:val="000000"/>
          <w:sz w:val="20"/>
          <w:szCs w:val="20"/>
        </w:rPr>
        <w:t xml:space="preserve"> </w:t>
      </w:r>
      <w:r w:rsidRPr="00DE766D">
        <w:rPr>
          <w:rFonts w:ascii="Arial" w:hAnsi="Arial" w:cs="Arial"/>
          <w:color w:val="000000"/>
          <w:sz w:val="20"/>
          <w:szCs w:val="20"/>
        </w:rPr>
        <w:t>–</w:t>
      </w:r>
      <w:r w:rsidR="00AF5E43">
        <w:rPr>
          <w:rFonts w:ascii="Arial" w:hAnsi="Arial" w:cs="Arial"/>
          <w:color w:val="000000"/>
          <w:sz w:val="20"/>
          <w:szCs w:val="20"/>
        </w:rPr>
        <w:t xml:space="preserve"> </w:t>
      </w:r>
      <w:r w:rsidRPr="00DE766D">
        <w:rPr>
          <w:rFonts w:ascii="Arial" w:hAnsi="Arial" w:cs="Arial"/>
          <w:color w:val="000000"/>
          <w:sz w:val="20"/>
          <w:szCs w:val="20"/>
        </w:rPr>
        <w:t>v takovém případě d</w:t>
      </w:r>
      <w:r w:rsidRPr="00DE766D">
        <w:rPr>
          <w:rFonts w:ascii="Arial" w:hAnsi="Arial" w:cs="Arial"/>
          <w:bCs/>
          <w:iCs/>
          <w:color w:val="000000"/>
          <w:sz w:val="20"/>
          <w:szCs w:val="20"/>
        </w:rPr>
        <w:t>odavatel akceptuje, že při prokázání této části kvalifikace prostřednictvím jin</w:t>
      </w:r>
      <w:r w:rsidR="00AF5E43">
        <w:rPr>
          <w:rFonts w:ascii="Arial" w:hAnsi="Arial" w:cs="Arial"/>
          <w:bCs/>
          <w:iCs/>
          <w:color w:val="000000"/>
          <w:sz w:val="20"/>
          <w:szCs w:val="20"/>
        </w:rPr>
        <w:t>ý</w:t>
      </w:r>
      <w:r w:rsidRPr="00DE766D">
        <w:rPr>
          <w:rFonts w:ascii="Arial" w:hAnsi="Arial" w:cs="Arial"/>
          <w:bCs/>
          <w:iCs/>
          <w:color w:val="000000"/>
          <w:sz w:val="20"/>
          <w:szCs w:val="20"/>
        </w:rPr>
        <w:t>ch osob bude postupovat analogicky podle § 83 ZZVZ.</w:t>
      </w:r>
    </w:p>
    <w:p w14:paraId="04E0B627" w14:textId="559EEC30" w:rsidR="00AD2BC6" w:rsidRPr="00716217" w:rsidRDefault="00AD2BC6" w:rsidP="00875EDE">
      <w:pPr>
        <w:pStyle w:val="Normalni-slovn"/>
        <w:numPr>
          <w:ilvl w:val="0"/>
          <w:numId w:val="0"/>
        </w:numPr>
        <w:spacing w:line="276" w:lineRule="auto"/>
        <w:ind w:left="360" w:hanging="360"/>
        <w:rPr>
          <w:rFonts w:ascii="Arial" w:eastAsia="Cambria" w:hAnsi="Arial" w:cs="Arial"/>
          <w:b/>
          <w:sz w:val="20"/>
          <w:szCs w:val="20"/>
          <w:u w:color="000000"/>
          <w:bdr w:val="nil"/>
        </w:rPr>
      </w:pPr>
      <w:r w:rsidRPr="00716217">
        <w:rPr>
          <w:rFonts w:ascii="Arial" w:eastAsia="Cambria" w:hAnsi="Arial" w:cs="Arial"/>
          <w:b/>
          <w:sz w:val="20"/>
          <w:szCs w:val="20"/>
          <w:u w:color="000000"/>
          <w:bdr w:val="nil"/>
        </w:rPr>
        <w:t xml:space="preserve">Dodavatel dále prohlašuje, že: </w:t>
      </w:r>
    </w:p>
    <w:p w14:paraId="3A516932" w14:textId="77777777" w:rsidR="00AD2BC6" w:rsidRPr="00716217" w:rsidRDefault="00AD2BC6">
      <w:pPr>
        <w:pStyle w:val="Normalni-slovn"/>
        <w:numPr>
          <w:ilvl w:val="0"/>
          <w:numId w:val="13"/>
        </w:numPr>
        <w:spacing w:after="0" w:line="276" w:lineRule="auto"/>
        <w:ind w:left="284" w:hanging="284"/>
        <w:rPr>
          <w:rFonts w:ascii="Arial" w:hAnsi="Arial" w:cs="Arial"/>
          <w:sz w:val="20"/>
          <w:szCs w:val="20"/>
        </w:rPr>
      </w:pPr>
      <w:r w:rsidRPr="00716217">
        <w:rPr>
          <w:rFonts w:ascii="Arial" w:hAnsi="Arial" w:cs="Arial"/>
          <w:sz w:val="20"/>
          <w:szCs w:val="20"/>
        </w:rPr>
        <w:t>podpisem tohoto čestného prohlášení potvrzuje pravdivost, správnost a závaznost veškerých přiložených dokumentů;</w:t>
      </w:r>
    </w:p>
    <w:p w14:paraId="603D88D7" w14:textId="427B3557" w:rsidR="00AD2BC6" w:rsidRDefault="00AD2BC6">
      <w:pPr>
        <w:pStyle w:val="Normalni-slovn"/>
        <w:numPr>
          <w:ilvl w:val="0"/>
          <w:numId w:val="13"/>
        </w:numPr>
        <w:spacing w:after="0" w:line="276" w:lineRule="auto"/>
        <w:ind w:left="284" w:hanging="284"/>
        <w:rPr>
          <w:rFonts w:ascii="Arial" w:hAnsi="Arial" w:cs="Arial"/>
          <w:sz w:val="20"/>
          <w:szCs w:val="20"/>
        </w:rPr>
      </w:pPr>
      <w:r w:rsidRPr="00716217">
        <w:rPr>
          <w:rFonts w:ascii="Arial" w:hAnsi="Arial" w:cs="Arial"/>
          <w:sz w:val="20"/>
          <w:szCs w:val="20"/>
        </w:rPr>
        <w:t>podrobně se seznámil se zadávací dokumentací, včetně příloh;</w:t>
      </w:r>
    </w:p>
    <w:p w14:paraId="0BBA28CB" w14:textId="57CC2F0D" w:rsidR="00D36A01" w:rsidRPr="00D36A01" w:rsidRDefault="00D36A01">
      <w:pPr>
        <w:pStyle w:val="Normalni-slovn"/>
        <w:numPr>
          <w:ilvl w:val="0"/>
          <w:numId w:val="13"/>
        </w:numPr>
        <w:spacing w:after="0"/>
        <w:ind w:left="284" w:hanging="284"/>
        <w:rPr>
          <w:rFonts w:ascii="Arial" w:eastAsia="Cambria" w:hAnsi="Arial" w:cs="Arial"/>
          <w:color w:val="000000" w:themeColor="text1"/>
          <w:sz w:val="20"/>
          <w:szCs w:val="20"/>
          <w:u w:val="single"/>
        </w:rPr>
      </w:pPr>
      <w:r>
        <w:rPr>
          <w:rFonts w:ascii="Arial" w:hAnsi="Arial" w:cs="Arial"/>
          <w:sz w:val="20"/>
          <w:szCs w:val="20"/>
        </w:rPr>
        <w:t xml:space="preserve">respektuje veškeré požadavky zadavatele na obchodní podmínky stanovené v návrhu smlouvy, která tvoří přílohu č. </w:t>
      </w:r>
      <w:r w:rsidR="008A0FFE">
        <w:rPr>
          <w:rFonts w:ascii="Arial" w:hAnsi="Arial" w:cs="Arial"/>
          <w:sz w:val="20"/>
          <w:szCs w:val="20"/>
        </w:rPr>
        <w:t>2</w:t>
      </w:r>
      <w:r>
        <w:rPr>
          <w:rFonts w:ascii="Arial" w:hAnsi="Arial" w:cs="Arial"/>
          <w:sz w:val="20"/>
          <w:szCs w:val="20"/>
        </w:rPr>
        <w:t xml:space="preserve"> zadávací dokumentace, považuje je za závazné v plném rozsahu a nečiní k nim žádné výhrady;  </w:t>
      </w:r>
    </w:p>
    <w:p w14:paraId="2C39D631" w14:textId="583D51EF" w:rsidR="00AD2BC6" w:rsidRPr="00716217" w:rsidRDefault="00AD2BC6">
      <w:pPr>
        <w:pStyle w:val="Normalni-slovn"/>
        <w:numPr>
          <w:ilvl w:val="0"/>
          <w:numId w:val="13"/>
        </w:numPr>
        <w:spacing w:after="0" w:line="276" w:lineRule="auto"/>
        <w:ind w:left="284" w:hanging="284"/>
        <w:rPr>
          <w:rFonts w:ascii="Arial" w:hAnsi="Arial" w:cs="Arial"/>
          <w:sz w:val="20"/>
          <w:szCs w:val="20"/>
        </w:rPr>
      </w:pPr>
      <w:r w:rsidRPr="00716217">
        <w:rPr>
          <w:rFonts w:ascii="Arial" w:hAnsi="Arial" w:cs="Arial"/>
          <w:sz w:val="20"/>
          <w:szCs w:val="20"/>
        </w:rPr>
        <w:t xml:space="preserve">při zpracování nabídky přihlédl ke všem informacím a okolnostem významným pro prokázání kvalifikace; </w:t>
      </w:r>
    </w:p>
    <w:p w14:paraId="39137BBD" w14:textId="0E1EBA10" w:rsidR="00716217" w:rsidRPr="00716217" w:rsidRDefault="00716217" w:rsidP="00FC1CC0">
      <w:pPr>
        <w:numPr>
          <w:ilvl w:val="0"/>
          <w:numId w:val="13"/>
        </w:numPr>
        <w:spacing w:after="0" w:line="276" w:lineRule="auto"/>
        <w:ind w:left="284" w:hanging="284"/>
        <w:jc w:val="both"/>
        <w:rPr>
          <w:rFonts w:ascii="Arial" w:hAnsi="Arial" w:cs="Arial"/>
          <w:sz w:val="20"/>
          <w:szCs w:val="20"/>
        </w:rPr>
      </w:pPr>
      <w:bookmarkStart w:id="4" w:name="_Hlk103174937"/>
      <w:r w:rsidRPr="00716217">
        <w:rPr>
          <w:rFonts w:ascii="Arial" w:hAnsi="Arial" w:cs="Arial"/>
          <w:sz w:val="20"/>
          <w:szCs w:val="20"/>
        </w:rPr>
        <w:t xml:space="preserve">není sám, jeho poddodavatel, prostřednictvím kterého prokazuje kvalifikaci, nebo dodavatel, se kterým podává společnou nabídku, </w:t>
      </w:r>
      <w:bookmarkEnd w:id="4"/>
      <w:r w:rsidRPr="00716217">
        <w:rPr>
          <w:rFonts w:ascii="Arial" w:hAnsi="Arial" w:cs="Arial"/>
          <w:sz w:val="20"/>
          <w:szCs w:val="20"/>
        </w:rPr>
        <w:t>obchodní společností, ve které veřejný funkcionář uvedený v §</w:t>
      </w:r>
      <w:r w:rsidR="0059032F">
        <w:rPr>
          <w:rFonts w:ascii="Arial" w:hAnsi="Arial" w:cs="Arial"/>
          <w:sz w:val="20"/>
          <w:szCs w:val="20"/>
        </w:rPr>
        <w:t> </w:t>
      </w:r>
      <w:r w:rsidRPr="00716217">
        <w:rPr>
          <w:rFonts w:ascii="Arial" w:hAnsi="Arial" w:cs="Arial"/>
          <w:sz w:val="20"/>
          <w:szCs w:val="20"/>
        </w:rPr>
        <w:t>2 odst. 1 písm. c) zákona č. 159/2006 Sb., o střetu zájmů nebo jím ovládaná osoba vlastní podíl představující alespoň 25 % účasti společníka v obchodní společnosti,</w:t>
      </w:r>
    </w:p>
    <w:p w14:paraId="3B7EDAD3" w14:textId="02D49AA4" w:rsidR="00716217" w:rsidRPr="0057718A" w:rsidRDefault="00716217" w:rsidP="00FC1CC0">
      <w:pPr>
        <w:numPr>
          <w:ilvl w:val="0"/>
          <w:numId w:val="13"/>
        </w:numPr>
        <w:spacing w:after="0" w:line="276" w:lineRule="auto"/>
        <w:ind w:left="284" w:hanging="284"/>
        <w:jc w:val="both"/>
        <w:rPr>
          <w:rFonts w:ascii="Arial" w:hAnsi="Arial" w:cs="Arial"/>
          <w:sz w:val="20"/>
          <w:szCs w:val="20"/>
        </w:rPr>
      </w:pPr>
      <w:r w:rsidRPr="00716217">
        <w:rPr>
          <w:rFonts w:ascii="Arial" w:hAnsi="Arial" w:cs="Arial"/>
          <w:sz w:val="20"/>
          <w:szCs w:val="20"/>
        </w:rPr>
        <w:lastRenderedPageBreak/>
        <w:t xml:space="preserve">se na nabízené plnění nevztahují sankce EU a že není sám, jeho poddodavatel, nebo dodavatel, </w:t>
      </w:r>
      <w:r w:rsidRPr="0057718A">
        <w:rPr>
          <w:rFonts w:ascii="Arial" w:hAnsi="Arial" w:cs="Arial"/>
          <w:sz w:val="20"/>
          <w:szCs w:val="20"/>
        </w:rPr>
        <w:t>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w:t>
      </w:r>
      <w:r w:rsidR="00C25C6B">
        <w:rPr>
          <w:rFonts w:ascii="Arial" w:hAnsi="Arial" w:cs="Arial"/>
          <w:sz w:val="20"/>
          <w:szCs w:val="20"/>
        </w:rPr>
        <w:t> </w:t>
      </w:r>
      <w:r w:rsidRPr="0057718A">
        <w:rPr>
          <w:rFonts w:ascii="Arial" w:hAnsi="Arial" w:cs="Arial"/>
          <w:sz w:val="20"/>
          <w:szCs w:val="20"/>
        </w:rPr>
        <w:t>Ukrajině.</w:t>
      </w:r>
    </w:p>
    <w:p w14:paraId="14A30130" w14:textId="77777777" w:rsidR="00C25C6B" w:rsidRDefault="00C25C6B"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color w:val="000000" w:themeColor="text1"/>
          <w:kern w:val="28"/>
          <w:sz w:val="20"/>
          <w:szCs w:val="20"/>
        </w:rPr>
      </w:pPr>
    </w:p>
    <w:p w14:paraId="79CE7F4B" w14:textId="313D383B" w:rsidR="001E1B2E" w:rsidRPr="0057718A" w:rsidRDefault="001E1B2E"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i/>
          <w:iCs/>
          <w:color w:val="000000" w:themeColor="text1"/>
          <w:kern w:val="28"/>
          <w:sz w:val="20"/>
          <w:szCs w:val="20"/>
        </w:rPr>
      </w:pPr>
      <w:r w:rsidRPr="0057718A">
        <w:rPr>
          <w:rFonts w:ascii="Arial" w:hAnsi="Arial" w:cs="Arial"/>
          <w:color w:val="000000" w:themeColor="text1"/>
          <w:kern w:val="28"/>
          <w:sz w:val="20"/>
          <w:szCs w:val="20"/>
        </w:rPr>
        <w:t>V </w:t>
      </w:r>
      <w:r w:rsidRPr="0057718A">
        <w:rPr>
          <w:rFonts w:ascii="Arial" w:hAnsi="Arial" w:cs="Arial"/>
          <w:i/>
          <w:color w:val="000000" w:themeColor="text1"/>
          <w:sz w:val="20"/>
          <w:szCs w:val="20"/>
          <w:highlight w:val="yellow"/>
        </w:rPr>
        <w:t>……………….</w:t>
      </w:r>
      <w:r w:rsidRPr="0057718A">
        <w:rPr>
          <w:rFonts w:ascii="Arial" w:hAnsi="Arial" w:cs="Arial"/>
          <w:color w:val="000000" w:themeColor="text1"/>
          <w:kern w:val="28"/>
          <w:sz w:val="20"/>
          <w:szCs w:val="20"/>
        </w:rPr>
        <w:t xml:space="preserve"> dne </w:t>
      </w:r>
      <w:r w:rsidRPr="0057718A">
        <w:rPr>
          <w:rFonts w:ascii="Arial" w:hAnsi="Arial" w:cs="Arial"/>
          <w:i/>
          <w:color w:val="000000" w:themeColor="text1"/>
          <w:sz w:val="20"/>
          <w:szCs w:val="20"/>
          <w:highlight w:val="yellow"/>
        </w:rPr>
        <w:t>……………</w:t>
      </w:r>
      <w:proofErr w:type="gramStart"/>
      <w:r w:rsidRPr="0057718A">
        <w:rPr>
          <w:rFonts w:ascii="Arial" w:hAnsi="Arial" w:cs="Arial"/>
          <w:i/>
          <w:color w:val="000000" w:themeColor="text1"/>
          <w:sz w:val="20"/>
          <w:szCs w:val="20"/>
          <w:highlight w:val="yellow"/>
        </w:rPr>
        <w:t>…….</w:t>
      </w:r>
      <w:proofErr w:type="gramEnd"/>
      <w:r w:rsidRPr="0057718A">
        <w:rPr>
          <w:rFonts w:ascii="Arial" w:hAnsi="Arial" w:cs="Arial"/>
          <w:i/>
          <w:color w:val="000000" w:themeColor="text1"/>
          <w:sz w:val="20"/>
          <w:szCs w:val="20"/>
          <w:highlight w:val="yellow"/>
        </w:rPr>
        <w:t>.</w:t>
      </w:r>
      <w:r w:rsidRPr="0057718A">
        <w:rPr>
          <w:rFonts w:ascii="Arial" w:hAnsi="Arial" w:cs="Arial"/>
          <w:color w:val="000000" w:themeColor="text1"/>
          <w:sz w:val="20"/>
          <w:szCs w:val="20"/>
        </w:rPr>
        <w:tab/>
      </w:r>
    </w:p>
    <w:p w14:paraId="6BA598EF" w14:textId="77777777" w:rsidR="00C95BAF" w:rsidRDefault="00C95BAF"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noProof/>
          <w:color w:val="000000" w:themeColor="text1"/>
          <w:kern w:val="28"/>
          <w:sz w:val="20"/>
          <w:szCs w:val="20"/>
        </w:rPr>
      </w:pPr>
    </w:p>
    <w:p w14:paraId="2EA74EF1" w14:textId="77777777" w:rsidR="00C25C6B" w:rsidRPr="0057718A" w:rsidRDefault="00C25C6B" w:rsidP="00875EDE">
      <w:pPr>
        <w:widowControl w:val="0"/>
        <w:overflowPunct w:val="0"/>
        <w:autoSpaceDE w:val="0"/>
        <w:autoSpaceDN w:val="0"/>
        <w:adjustRightInd w:val="0"/>
        <w:spacing w:before="120" w:after="120" w:line="276" w:lineRule="auto"/>
        <w:ind w:left="2125" w:hanging="1416"/>
        <w:jc w:val="both"/>
        <w:textAlignment w:val="baseline"/>
        <w:rPr>
          <w:rFonts w:ascii="Arial" w:hAnsi="Arial" w:cs="Arial"/>
          <w:noProof/>
          <w:color w:val="000000" w:themeColor="text1"/>
          <w:kern w:val="28"/>
          <w:sz w:val="20"/>
          <w:szCs w:val="20"/>
        </w:rPr>
      </w:pPr>
    </w:p>
    <w:p w14:paraId="6562FC23" w14:textId="77777777" w:rsidR="001E1B2E" w:rsidRPr="0057718A" w:rsidRDefault="001E1B2E" w:rsidP="00875EDE">
      <w:pPr>
        <w:widowControl w:val="0"/>
        <w:tabs>
          <w:tab w:val="left" w:pos="5580"/>
        </w:tabs>
        <w:overflowPunct w:val="0"/>
        <w:autoSpaceDE w:val="0"/>
        <w:autoSpaceDN w:val="0"/>
        <w:adjustRightInd w:val="0"/>
        <w:spacing w:before="120" w:after="120" w:line="276" w:lineRule="auto"/>
        <w:ind w:left="6996" w:hanging="6287"/>
        <w:jc w:val="both"/>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lightGray"/>
        </w:rPr>
        <w:t>……………………………………</w:t>
      </w:r>
    </w:p>
    <w:p w14:paraId="78F4FAA4" w14:textId="6C32893D" w:rsidR="001E1B2E" w:rsidRPr="000449D0" w:rsidRDefault="001E1B2E" w:rsidP="00FC1CC0">
      <w:pPr>
        <w:widowControl w:val="0"/>
        <w:tabs>
          <w:tab w:val="left" w:pos="5580"/>
        </w:tabs>
        <w:overflowPunct w:val="0"/>
        <w:autoSpaceDE w:val="0"/>
        <w:autoSpaceDN w:val="0"/>
        <w:adjustRightInd w:val="0"/>
        <w:spacing w:before="120" w:after="120" w:line="276" w:lineRule="auto"/>
        <w:ind w:left="6996" w:hanging="6287"/>
        <w:jc w:val="both"/>
        <w:textAlignment w:val="baseline"/>
        <w:rPr>
          <w:rFonts w:eastAsia="Cambria"/>
          <w:b/>
          <w:bCs/>
          <w:color w:val="000000"/>
          <w:u w:val="single"/>
        </w:rPr>
      </w:pPr>
      <w:r w:rsidRPr="0057718A">
        <w:rPr>
          <w:rFonts w:ascii="Arial" w:hAnsi="Arial" w:cs="Arial"/>
          <w:color w:val="000000" w:themeColor="text1"/>
          <w:kern w:val="28"/>
          <w:sz w:val="20"/>
          <w:szCs w:val="20"/>
          <w:highlight w:val="yellow"/>
        </w:rPr>
        <w:t>Titul, jméno, příjmení a podpis</w:t>
      </w:r>
      <w:r w:rsidR="00C95BAF">
        <w:rPr>
          <w:rFonts w:ascii="Arial" w:hAnsi="Arial" w:cs="Arial"/>
          <w:color w:val="000000" w:themeColor="text1"/>
          <w:kern w:val="28"/>
          <w:sz w:val="20"/>
          <w:szCs w:val="20"/>
        </w:rPr>
        <w:t xml:space="preserve"> </w:t>
      </w:r>
      <w:r w:rsidR="004A2152">
        <w:t>o</w:t>
      </w:r>
      <w:r w:rsidRPr="0057718A">
        <w:t>soby oprávněné jednat jménem či za dodavatele</w:t>
      </w:r>
    </w:p>
    <w:sectPr w:rsidR="001E1B2E" w:rsidRPr="000449D0"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2566" w14:textId="77777777" w:rsidR="00BC40F7" w:rsidRDefault="00BC40F7" w:rsidP="00CC4B5D">
      <w:pPr>
        <w:spacing w:after="0" w:line="240" w:lineRule="auto"/>
      </w:pPr>
      <w:r>
        <w:separator/>
      </w:r>
    </w:p>
  </w:endnote>
  <w:endnote w:type="continuationSeparator" w:id="0">
    <w:p w14:paraId="309432CA" w14:textId="77777777" w:rsidR="00BC40F7" w:rsidRDefault="00BC40F7"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ontserrat">
    <w:altName w:val="Montserra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HAnsi" w:hAnsi="Arial" w:cs="Arial"/>
        <w:b w:val="0"/>
        <w:color w:val="auto"/>
        <w:sz w:val="20"/>
        <w:szCs w:val="20"/>
      </w:rPr>
      <w:id w:val="-1884156821"/>
      <w:docPartObj>
        <w:docPartGallery w:val="Page Numbers (Bottom of Page)"/>
        <w:docPartUnique/>
      </w:docPartObj>
    </w:sdtPr>
    <w:sdtEndPr/>
    <w:sdtContent>
      <w:sdt>
        <w:sdtPr>
          <w:rPr>
            <w:rFonts w:ascii="Arial" w:eastAsiaTheme="minorHAnsi" w:hAnsi="Arial" w:cs="Arial"/>
            <w:b w:val="0"/>
            <w:color w:val="auto"/>
            <w:sz w:val="20"/>
            <w:szCs w:val="20"/>
          </w:rPr>
          <w:id w:val="1728636285"/>
          <w:docPartObj>
            <w:docPartGallery w:val="Page Numbers (Top of Page)"/>
            <w:docPartUnique/>
          </w:docPartObj>
        </w:sdtPr>
        <w:sdtEndPr/>
        <w:sdtContent>
          <w:p w14:paraId="5463BD19" w14:textId="6D3FE842" w:rsidR="00AC2CD4" w:rsidRPr="006F1B93" w:rsidRDefault="00AC2CD4" w:rsidP="00C521A0">
            <w:pPr>
              <w:pStyle w:val="Webovstrnkyvzpat"/>
              <w:rPr>
                <w:sz w:val="26"/>
                <w:szCs w:val="26"/>
              </w:rPr>
            </w:pPr>
          </w:p>
          <w:p w14:paraId="23C9B9A2" w14:textId="115A424D" w:rsidR="00AC2CD4" w:rsidRDefault="00AC2CD4">
            <w:pPr>
              <w:pStyle w:val="Zpat"/>
              <w:jc w:val="center"/>
              <w:rPr>
                <w:rFonts w:ascii="Arial" w:hAnsi="Arial" w:cs="Arial"/>
                <w:sz w:val="20"/>
                <w:szCs w:val="20"/>
              </w:rPr>
            </w:pPr>
          </w:p>
          <w:p w14:paraId="64F0BC63" w14:textId="12B423AF" w:rsidR="001761AE" w:rsidRPr="00F12C7E" w:rsidRDefault="001761AE">
            <w:pPr>
              <w:pStyle w:val="Zpat"/>
              <w:jc w:val="center"/>
              <w:rPr>
                <w:rFonts w:ascii="Arial" w:hAnsi="Arial" w:cs="Arial"/>
                <w:sz w:val="20"/>
                <w:szCs w:val="20"/>
              </w:rPr>
            </w:pPr>
            <w:r w:rsidRPr="00F12C7E">
              <w:rPr>
                <w:rFonts w:ascii="Arial" w:hAnsi="Arial" w:cs="Arial"/>
                <w:sz w:val="20"/>
                <w:szCs w:val="20"/>
              </w:rPr>
              <w:t xml:space="preserve">Stránka </w:t>
            </w:r>
            <w:r w:rsidRPr="00F12C7E">
              <w:rPr>
                <w:rFonts w:ascii="Arial" w:hAnsi="Arial" w:cs="Arial"/>
                <w:bCs/>
                <w:sz w:val="20"/>
                <w:szCs w:val="20"/>
              </w:rPr>
              <w:fldChar w:fldCharType="begin"/>
            </w:r>
            <w:r w:rsidRPr="00F12C7E">
              <w:rPr>
                <w:rFonts w:ascii="Arial" w:hAnsi="Arial" w:cs="Arial"/>
                <w:bCs/>
                <w:sz w:val="20"/>
                <w:szCs w:val="20"/>
              </w:rPr>
              <w:instrText>PAGE</w:instrText>
            </w:r>
            <w:r w:rsidRPr="00F12C7E">
              <w:rPr>
                <w:rFonts w:ascii="Arial" w:hAnsi="Arial" w:cs="Arial"/>
                <w:bCs/>
                <w:sz w:val="20"/>
                <w:szCs w:val="20"/>
              </w:rPr>
              <w:fldChar w:fldCharType="separate"/>
            </w:r>
            <w:r w:rsidR="007C30FA">
              <w:rPr>
                <w:rFonts w:ascii="Arial" w:hAnsi="Arial" w:cs="Arial"/>
                <w:bCs/>
                <w:noProof/>
                <w:sz w:val="20"/>
                <w:szCs w:val="20"/>
              </w:rPr>
              <w:t>6</w:t>
            </w:r>
            <w:r w:rsidRPr="00F12C7E">
              <w:rPr>
                <w:rFonts w:ascii="Arial" w:hAnsi="Arial" w:cs="Arial"/>
                <w:bCs/>
                <w:sz w:val="20"/>
                <w:szCs w:val="20"/>
              </w:rPr>
              <w:fldChar w:fldCharType="end"/>
            </w:r>
            <w:r w:rsidRPr="00F12C7E">
              <w:rPr>
                <w:rFonts w:ascii="Arial" w:hAnsi="Arial" w:cs="Arial"/>
                <w:sz w:val="20"/>
                <w:szCs w:val="20"/>
              </w:rPr>
              <w:t xml:space="preserve"> z </w:t>
            </w:r>
            <w:r w:rsidRPr="00F12C7E">
              <w:rPr>
                <w:rFonts w:ascii="Arial" w:hAnsi="Arial" w:cs="Arial"/>
                <w:bCs/>
                <w:sz w:val="20"/>
                <w:szCs w:val="20"/>
              </w:rPr>
              <w:fldChar w:fldCharType="begin"/>
            </w:r>
            <w:r w:rsidRPr="00F12C7E">
              <w:rPr>
                <w:rFonts w:ascii="Arial" w:hAnsi="Arial" w:cs="Arial"/>
                <w:bCs/>
                <w:sz w:val="20"/>
                <w:szCs w:val="20"/>
              </w:rPr>
              <w:instrText>NUMPAGES</w:instrText>
            </w:r>
            <w:r w:rsidRPr="00F12C7E">
              <w:rPr>
                <w:rFonts w:ascii="Arial" w:hAnsi="Arial" w:cs="Arial"/>
                <w:bCs/>
                <w:sz w:val="20"/>
                <w:szCs w:val="20"/>
              </w:rPr>
              <w:fldChar w:fldCharType="separate"/>
            </w:r>
            <w:r w:rsidR="007C30FA">
              <w:rPr>
                <w:rFonts w:ascii="Arial" w:hAnsi="Arial" w:cs="Arial"/>
                <w:bCs/>
                <w:noProof/>
                <w:sz w:val="20"/>
                <w:szCs w:val="20"/>
              </w:rPr>
              <w:t>6</w:t>
            </w:r>
            <w:r w:rsidRPr="00F12C7E">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77BA9" w14:textId="77777777" w:rsidR="00BC40F7" w:rsidRDefault="00BC40F7" w:rsidP="00CC4B5D">
      <w:pPr>
        <w:spacing w:after="0" w:line="240" w:lineRule="auto"/>
      </w:pPr>
      <w:r>
        <w:separator/>
      </w:r>
    </w:p>
  </w:footnote>
  <w:footnote w:type="continuationSeparator" w:id="0">
    <w:p w14:paraId="616D250E" w14:textId="77777777" w:rsidR="00BC40F7" w:rsidRDefault="00BC40F7"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68F9" w14:textId="0ED3873F" w:rsidR="00731D79" w:rsidRDefault="00731D79" w:rsidP="00731D79">
    <w:pPr>
      <w:pStyle w:val="Zhlav"/>
      <w:rPr>
        <w:rFonts w:ascii="Arial" w:hAnsi="Arial" w:cs="Arial"/>
      </w:rPr>
    </w:pPr>
  </w:p>
  <w:p w14:paraId="307D52AF" w14:textId="77777777" w:rsidR="00AC2CD4" w:rsidRDefault="00AC2CD4" w:rsidP="00AC2CD4">
    <w:pPr>
      <w:pStyle w:val="Zhlav"/>
      <w:tabs>
        <w:tab w:val="clear" w:pos="4536"/>
        <w:tab w:val="clear" w:pos="9072"/>
        <w:tab w:val="left" w:pos="2268"/>
      </w:tabs>
      <w:ind w:left="-142"/>
      <w:rPr>
        <w:rFonts w:cs="Arial"/>
      </w:rPr>
    </w:pPr>
  </w:p>
  <w:p w14:paraId="52D9E042" w14:textId="75AE2FB9" w:rsidR="00AC2CD4" w:rsidRDefault="00AC2CD4" w:rsidP="00AC2CD4">
    <w:pPr>
      <w:pStyle w:val="Zhlav"/>
      <w:tabs>
        <w:tab w:val="clear" w:pos="4536"/>
        <w:tab w:val="clear" w:pos="9072"/>
        <w:tab w:val="left" w:pos="3060"/>
      </w:tabs>
      <w:ind w:left="1416" w:firstLine="708"/>
      <w:rPr>
        <w:rFonts w:cs="Arial"/>
        <w:i/>
        <w:iCs/>
      </w:rPr>
    </w:pPr>
    <w:r>
      <w:rPr>
        <w:rFonts w:cs="Arial"/>
        <w:noProof/>
      </w:rPr>
      <w:drawing>
        <wp:anchor distT="0" distB="0" distL="114300" distR="114300" simplePos="0" relativeHeight="251659264" behindDoc="1" locked="0" layoutInCell="1" allowOverlap="1" wp14:anchorId="3A67B042" wp14:editId="4A458BD8">
          <wp:simplePos x="0" y="0"/>
          <wp:positionH relativeFrom="margin">
            <wp:align>right</wp:align>
          </wp:positionH>
          <wp:positionV relativeFrom="paragraph">
            <wp:posOffset>4445</wp:posOffset>
          </wp:positionV>
          <wp:extent cx="792480" cy="647700"/>
          <wp:effectExtent l="0" t="0" r="762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delova univerzita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647700"/>
                  </a:xfrm>
                  <a:prstGeom prst="rect">
                    <a:avLst/>
                  </a:prstGeom>
                </pic:spPr>
              </pic:pic>
            </a:graphicData>
          </a:graphic>
          <wp14:sizeRelH relativeFrom="margin">
            <wp14:pctWidth>0</wp14:pctWidth>
          </wp14:sizeRelH>
          <wp14:sizeRelV relativeFrom="margin">
            <wp14:pctHeight>0</wp14:pctHeight>
          </wp14:sizeRelV>
        </wp:anchor>
      </w:drawing>
    </w:r>
  </w:p>
  <w:p w14:paraId="1D1B4661" w14:textId="7CDAEC75" w:rsidR="00AC2CD4" w:rsidRPr="00AC2CD4" w:rsidRDefault="00AC2CD4" w:rsidP="00AC2CD4">
    <w:pPr>
      <w:pStyle w:val="Zhlav"/>
      <w:tabs>
        <w:tab w:val="clear" w:pos="4536"/>
        <w:tab w:val="clear" w:pos="9072"/>
      </w:tabs>
      <w:ind w:left="1416"/>
      <w:rPr>
        <w:rFonts w:ascii="Arial" w:hAnsi="Arial" w:cs="Arial"/>
        <w:i/>
        <w:iCs/>
        <w:sz w:val="20"/>
        <w:szCs w:val="20"/>
      </w:rPr>
    </w:pPr>
    <w:r w:rsidRPr="00AC2CD4">
      <w:rPr>
        <w:rFonts w:ascii="Arial" w:hAnsi="Arial" w:cs="Arial"/>
        <w:i/>
        <w:iCs/>
        <w:sz w:val="20"/>
        <w:szCs w:val="20"/>
      </w:rPr>
      <w:t>.</w:t>
    </w:r>
  </w:p>
  <w:p w14:paraId="5EEA7458" w14:textId="6C06643D" w:rsidR="00731D79" w:rsidRDefault="00731D79" w:rsidP="00731D79">
    <w:pPr>
      <w:pStyle w:val="Zhlav"/>
      <w:rPr>
        <w:rFonts w:ascii="Arial" w:hAnsi="Arial" w:cs="Arial"/>
      </w:rPr>
    </w:pPr>
  </w:p>
  <w:p w14:paraId="4C407657" w14:textId="77777777" w:rsidR="00C521A0" w:rsidRDefault="00C521A0" w:rsidP="00731D79">
    <w:pPr>
      <w:pStyle w:val="Zhlav"/>
      <w:rPr>
        <w:rFonts w:ascii="Arial" w:hAnsi="Arial" w:cs="Arial"/>
      </w:rPr>
    </w:pPr>
  </w:p>
  <w:p w14:paraId="19C85E1F" w14:textId="6912C7F1" w:rsidR="00CC4B5D" w:rsidRDefault="00B232BC" w:rsidP="00F560A1">
    <w:pPr>
      <w:pStyle w:val="Zhlav"/>
      <w:jc w:val="right"/>
      <w:rPr>
        <w:rFonts w:ascii="Arial" w:hAnsi="Arial" w:cs="Arial"/>
        <w:sz w:val="20"/>
        <w:szCs w:val="20"/>
      </w:rPr>
    </w:pPr>
    <w:r w:rsidRPr="0057718A">
      <w:rPr>
        <w:rFonts w:ascii="Arial" w:hAnsi="Arial" w:cs="Arial"/>
      </w:rPr>
      <w:t xml:space="preserve"> </w:t>
    </w:r>
    <w:r w:rsidR="00AC2CD4">
      <w:rPr>
        <w:rFonts w:ascii="Arial" w:hAnsi="Arial" w:cs="Arial"/>
        <w:sz w:val="20"/>
        <w:szCs w:val="20"/>
      </w:rPr>
      <w:t>p</w:t>
    </w:r>
    <w:r w:rsidR="00F560A1" w:rsidRPr="0057718A">
      <w:rPr>
        <w:rFonts w:ascii="Arial" w:hAnsi="Arial" w:cs="Arial"/>
        <w:sz w:val="20"/>
        <w:szCs w:val="20"/>
      </w:rPr>
      <w:t>říloha č. 3</w:t>
    </w:r>
    <w:r w:rsidR="00F12C7E">
      <w:rPr>
        <w:rFonts w:ascii="Arial" w:hAnsi="Arial" w:cs="Arial"/>
        <w:sz w:val="20"/>
        <w:szCs w:val="20"/>
      </w:rPr>
      <w:t xml:space="preserve"> – </w:t>
    </w:r>
    <w:r w:rsidR="004A2152">
      <w:rPr>
        <w:rFonts w:ascii="Arial" w:hAnsi="Arial" w:cs="Arial"/>
        <w:sz w:val="20"/>
        <w:szCs w:val="20"/>
      </w:rPr>
      <w:t>č</w:t>
    </w:r>
    <w:r w:rsidR="00F12C7E">
      <w:rPr>
        <w:rFonts w:ascii="Arial" w:hAnsi="Arial" w:cs="Arial"/>
        <w:sz w:val="20"/>
        <w:szCs w:val="20"/>
      </w:rPr>
      <w:t>estné prohlášení</w:t>
    </w:r>
  </w:p>
  <w:p w14:paraId="108D46AA" w14:textId="77777777" w:rsidR="00C521A0" w:rsidRDefault="00C521A0" w:rsidP="00F560A1">
    <w:pPr>
      <w:pStyle w:val="Zhlav"/>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5ABC4FB4"/>
    <w:lvl w:ilvl="0" w:tplc="3F2257B0">
      <w:start w:val="1"/>
      <w:numFmt w:val="lowerLetter"/>
      <w:lvlText w:val="%1)"/>
      <w:lvlJc w:val="left"/>
      <w:pPr>
        <w:tabs>
          <w:tab w:val="left" w:pos="516"/>
        </w:tabs>
        <w:ind w:left="1336" w:hanging="567"/>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6564632"/>
    <w:multiLevelType w:val="hybridMultilevel"/>
    <w:tmpl w:val="5B880A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1D25062"/>
    <w:multiLevelType w:val="hybridMultilevel"/>
    <w:tmpl w:val="80E2D446"/>
    <w:lvl w:ilvl="0" w:tplc="04050013">
      <w:start w:val="1"/>
      <w:numFmt w:val="upperRoman"/>
      <w:lvlText w:val="%1."/>
      <w:lvlJc w:val="righ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9"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C4240F9"/>
    <w:multiLevelType w:val="hybridMultilevel"/>
    <w:tmpl w:val="82CC4DDE"/>
    <w:lvl w:ilvl="0" w:tplc="04050001">
      <w:start w:val="1"/>
      <w:numFmt w:val="bullet"/>
      <w:lvlText w:val=""/>
      <w:lvlJc w:val="left"/>
      <w:pPr>
        <w:ind w:left="1488" w:hanging="360"/>
      </w:pPr>
      <w:rPr>
        <w:rFonts w:ascii="Symbol" w:hAnsi="Symbol" w:hint="default"/>
      </w:rPr>
    </w:lvl>
    <w:lvl w:ilvl="1" w:tplc="04050003">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11"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12" w15:restartNumberingAfterBreak="0">
    <w:nsid w:val="2ADA1E98"/>
    <w:multiLevelType w:val="hybridMultilevel"/>
    <w:tmpl w:val="8E106FFC"/>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EFF28AF"/>
    <w:multiLevelType w:val="hybridMultilevel"/>
    <w:tmpl w:val="F15E688C"/>
    <w:lvl w:ilvl="0" w:tplc="04050001">
      <w:start w:val="1"/>
      <w:numFmt w:val="bullet"/>
      <w:lvlText w:val=""/>
      <w:lvlJc w:val="left"/>
      <w:pPr>
        <w:ind w:left="2484" w:hanging="360"/>
      </w:pPr>
      <w:rPr>
        <w:rFonts w:ascii="Symbol" w:hAnsi="Symbol"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2124"/>
        </w:tabs>
        <w:ind w:left="2124" w:hanging="360"/>
      </w:pPr>
    </w:lvl>
    <w:lvl w:ilvl="2" w:tplc="0405001B">
      <w:start w:val="1"/>
      <w:numFmt w:val="lowerRoman"/>
      <w:lvlText w:val="%3."/>
      <w:lvlJc w:val="right"/>
      <w:pPr>
        <w:tabs>
          <w:tab w:val="num" w:pos="2844"/>
        </w:tabs>
        <w:ind w:left="2844" w:hanging="180"/>
      </w:pPr>
    </w:lvl>
    <w:lvl w:ilvl="3" w:tplc="0405000F">
      <w:start w:val="1"/>
      <w:numFmt w:val="decimal"/>
      <w:lvlText w:val="%4."/>
      <w:lvlJc w:val="left"/>
      <w:pPr>
        <w:tabs>
          <w:tab w:val="num" w:pos="3564"/>
        </w:tabs>
        <w:ind w:left="3564" w:hanging="360"/>
      </w:pPr>
    </w:lvl>
    <w:lvl w:ilvl="4" w:tplc="04050019">
      <w:start w:val="1"/>
      <w:numFmt w:val="lowerLetter"/>
      <w:lvlText w:val="%5."/>
      <w:lvlJc w:val="left"/>
      <w:pPr>
        <w:tabs>
          <w:tab w:val="num" w:pos="4284"/>
        </w:tabs>
        <w:ind w:left="4284" w:hanging="360"/>
      </w:pPr>
    </w:lvl>
    <w:lvl w:ilvl="5" w:tplc="0405001B">
      <w:start w:val="1"/>
      <w:numFmt w:val="lowerRoman"/>
      <w:lvlText w:val="%6."/>
      <w:lvlJc w:val="right"/>
      <w:pPr>
        <w:tabs>
          <w:tab w:val="num" w:pos="5004"/>
        </w:tabs>
        <w:ind w:left="5004" w:hanging="180"/>
      </w:pPr>
    </w:lvl>
    <w:lvl w:ilvl="6" w:tplc="0405000F">
      <w:start w:val="1"/>
      <w:numFmt w:val="decimal"/>
      <w:lvlText w:val="%7."/>
      <w:lvlJc w:val="left"/>
      <w:pPr>
        <w:tabs>
          <w:tab w:val="num" w:pos="5724"/>
        </w:tabs>
        <w:ind w:left="5724" w:hanging="360"/>
      </w:pPr>
    </w:lvl>
    <w:lvl w:ilvl="7" w:tplc="04050019">
      <w:start w:val="1"/>
      <w:numFmt w:val="lowerLetter"/>
      <w:lvlText w:val="%8."/>
      <w:lvlJc w:val="left"/>
      <w:pPr>
        <w:tabs>
          <w:tab w:val="num" w:pos="6444"/>
        </w:tabs>
        <w:ind w:left="6444" w:hanging="360"/>
      </w:pPr>
    </w:lvl>
    <w:lvl w:ilvl="8" w:tplc="0405001B">
      <w:start w:val="1"/>
      <w:numFmt w:val="lowerRoman"/>
      <w:lvlText w:val="%9."/>
      <w:lvlJc w:val="right"/>
      <w:pPr>
        <w:tabs>
          <w:tab w:val="num" w:pos="7164"/>
        </w:tabs>
        <w:ind w:left="7164" w:hanging="180"/>
      </w:p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610286"/>
    <w:multiLevelType w:val="hybridMultilevel"/>
    <w:tmpl w:val="17406128"/>
    <w:lvl w:ilvl="0" w:tplc="04050001">
      <w:start w:val="1"/>
      <w:numFmt w:val="bullet"/>
      <w:lvlText w:val=""/>
      <w:lvlJc w:val="left"/>
      <w:pPr>
        <w:ind w:left="1238"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5786E33"/>
    <w:multiLevelType w:val="hybridMultilevel"/>
    <w:tmpl w:val="6F0217DE"/>
    <w:lvl w:ilvl="0" w:tplc="04050001">
      <w:start w:val="1"/>
      <w:numFmt w:val="bullet"/>
      <w:lvlText w:val=""/>
      <w:lvlJc w:val="left"/>
      <w:pPr>
        <w:ind w:left="1440" w:hanging="360"/>
      </w:pPr>
      <w:rPr>
        <w:rFonts w:ascii="Symbol" w:hAnsi="Symbol" w:hint="default"/>
      </w:rPr>
    </w:lvl>
    <w:lvl w:ilvl="1" w:tplc="04050013">
      <w:start w:val="1"/>
      <w:numFmt w:val="upperRoman"/>
      <w:lvlText w:val="%2."/>
      <w:lvlJc w:val="right"/>
      <w:pPr>
        <w:ind w:left="2160" w:hanging="360"/>
      </w:pPr>
      <w:rPr>
        <w:rFonts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8"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9"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B753C45"/>
    <w:multiLevelType w:val="multilevel"/>
    <w:tmpl w:val="D60AF54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3F5156B5"/>
    <w:multiLevelType w:val="hybridMultilevel"/>
    <w:tmpl w:val="3A22A122"/>
    <w:lvl w:ilvl="0" w:tplc="C6821A3A">
      <w:start w:val="1"/>
      <w:numFmt w:val="bullet"/>
      <w:lvlText w:val=""/>
      <w:lvlJc w:val="left"/>
      <w:pPr>
        <w:ind w:left="2138" w:hanging="360"/>
      </w:pPr>
      <w:rPr>
        <w:rFonts w:ascii="Symbol" w:hAnsi="Symbol" w:hint="default"/>
        <w:b w:val="0"/>
        <w:i w:val="0"/>
        <w:color w:val="auto"/>
        <w:sz w:val="16"/>
        <w:szCs w:val="20"/>
      </w:rPr>
    </w:lvl>
    <w:lvl w:ilvl="1" w:tplc="04050003">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2"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3" w15:restartNumberingAfterBreak="0">
    <w:nsid w:val="4A9A3BBE"/>
    <w:multiLevelType w:val="hybridMultilevel"/>
    <w:tmpl w:val="0ADE4324"/>
    <w:lvl w:ilvl="0" w:tplc="04050001">
      <w:start w:val="1"/>
      <w:numFmt w:val="bullet"/>
      <w:lvlText w:val=""/>
      <w:lvlJc w:val="left"/>
      <w:pPr>
        <w:ind w:left="1958" w:hanging="360"/>
      </w:pPr>
      <w:rPr>
        <w:rFonts w:ascii="Symbol" w:hAnsi="Symbol" w:hint="default"/>
      </w:rPr>
    </w:lvl>
    <w:lvl w:ilvl="1" w:tplc="04050003" w:tentative="1">
      <w:start w:val="1"/>
      <w:numFmt w:val="bullet"/>
      <w:lvlText w:val="o"/>
      <w:lvlJc w:val="left"/>
      <w:pPr>
        <w:ind w:left="2678" w:hanging="360"/>
      </w:pPr>
      <w:rPr>
        <w:rFonts w:ascii="Courier New" w:hAnsi="Courier New" w:cs="Courier New" w:hint="default"/>
      </w:rPr>
    </w:lvl>
    <w:lvl w:ilvl="2" w:tplc="04050005" w:tentative="1">
      <w:start w:val="1"/>
      <w:numFmt w:val="bullet"/>
      <w:lvlText w:val=""/>
      <w:lvlJc w:val="left"/>
      <w:pPr>
        <w:ind w:left="3398" w:hanging="360"/>
      </w:pPr>
      <w:rPr>
        <w:rFonts w:ascii="Wingdings" w:hAnsi="Wingdings" w:hint="default"/>
      </w:rPr>
    </w:lvl>
    <w:lvl w:ilvl="3" w:tplc="04050001" w:tentative="1">
      <w:start w:val="1"/>
      <w:numFmt w:val="bullet"/>
      <w:lvlText w:val=""/>
      <w:lvlJc w:val="left"/>
      <w:pPr>
        <w:ind w:left="4118" w:hanging="360"/>
      </w:pPr>
      <w:rPr>
        <w:rFonts w:ascii="Symbol" w:hAnsi="Symbol" w:hint="default"/>
      </w:rPr>
    </w:lvl>
    <w:lvl w:ilvl="4" w:tplc="04050003" w:tentative="1">
      <w:start w:val="1"/>
      <w:numFmt w:val="bullet"/>
      <w:lvlText w:val="o"/>
      <w:lvlJc w:val="left"/>
      <w:pPr>
        <w:ind w:left="4838" w:hanging="360"/>
      </w:pPr>
      <w:rPr>
        <w:rFonts w:ascii="Courier New" w:hAnsi="Courier New" w:cs="Courier New" w:hint="default"/>
      </w:rPr>
    </w:lvl>
    <w:lvl w:ilvl="5" w:tplc="04050005" w:tentative="1">
      <w:start w:val="1"/>
      <w:numFmt w:val="bullet"/>
      <w:lvlText w:val=""/>
      <w:lvlJc w:val="left"/>
      <w:pPr>
        <w:ind w:left="5558" w:hanging="360"/>
      </w:pPr>
      <w:rPr>
        <w:rFonts w:ascii="Wingdings" w:hAnsi="Wingdings" w:hint="default"/>
      </w:rPr>
    </w:lvl>
    <w:lvl w:ilvl="6" w:tplc="04050001" w:tentative="1">
      <w:start w:val="1"/>
      <w:numFmt w:val="bullet"/>
      <w:lvlText w:val=""/>
      <w:lvlJc w:val="left"/>
      <w:pPr>
        <w:ind w:left="6278" w:hanging="360"/>
      </w:pPr>
      <w:rPr>
        <w:rFonts w:ascii="Symbol" w:hAnsi="Symbol" w:hint="default"/>
      </w:rPr>
    </w:lvl>
    <w:lvl w:ilvl="7" w:tplc="04050003" w:tentative="1">
      <w:start w:val="1"/>
      <w:numFmt w:val="bullet"/>
      <w:lvlText w:val="o"/>
      <w:lvlJc w:val="left"/>
      <w:pPr>
        <w:ind w:left="6998" w:hanging="360"/>
      </w:pPr>
      <w:rPr>
        <w:rFonts w:ascii="Courier New" w:hAnsi="Courier New" w:cs="Courier New" w:hint="default"/>
      </w:rPr>
    </w:lvl>
    <w:lvl w:ilvl="8" w:tplc="04050005" w:tentative="1">
      <w:start w:val="1"/>
      <w:numFmt w:val="bullet"/>
      <w:lvlText w:val=""/>
      <w:lvlJc w:val="left"/>
      <w:pPr>
        <w:ind w:left="7718" w:hanging="360"/>
      </w:pPr>
      <w:rPr>
        <w:rFonts w:ascii="Wingdings" w:hAnsi="Wingdings" w:hint="default"/>
      </w:rPr>
    </w:lvl>
  </w:abstractNum>
  <w:abstractNum w:abstractNumId="24" w15:restartNumberingAfterBreak="0">
    <w:nsid w:val="4B27623F"/>
    <w:multiLevelType w:val="hybridMultilevel"/>
    <w:tmpl w:val="52EC96E4"/>
    <w:lvl w:ilvl="0" w:tplc="727A12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6"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3D725AA"/>
    <w:multiLevelType w:val="hybridMultilevel"/>
    <w:tmpl w:val="2748467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21914EF"/>
    <w:multiLevelType w:val="hybridMultilevel"/>
    <w:tmpl w:val="7D8CE448"/>
    <w:lvl w:ilvl="0" w:tplc="3C4E0908">
      <w:start w:val="1"/>
      <w:numFmt w:val="bullet"/>
      <w:lvlText w:val=""/>
      <w:lvlJc w:val="left"/>
      <w:pPr>
        <w:tabs>
          <w:tab w:val="num" w:pos="3414"/>
        </w:tabs>
        <w:ind w:left="3414" w:hanging="360"/>
      </w:pPr>
      <w:rPr>
        <w:rFonts w:ascii="Wingdings" w:hAnsi="Wingdings" w:hint="default"/>
        <w:b w:val="0"/>
        <w:i/>
        <w:color w:val="auto"/>
        <w:sz w:val="16"/>
        <w:szCs w:val="16"/>
      </w:rPr>
    </w:lvl>
    <w:lvl w:ilvl="1" w:tplc="04050003">
      <w:start w:val="1"/>
      <w:numFmt w:val="bullet"/>
      <w:lvlText w:val="o"/>
      <w:lvlJc w:val="left"/>
      <w:pPr>
        <w:tabs>
          <w:tab w:val="num" w:pos="4134"/>
        </w:tabs>
        <w:ind w:left="4134" w:hanging="360"/>
      </w:pPr>
      <w:rPr>
        <w:rFonts w:ascii="Courier New" w:hAnsi="Courier New" w:cs="Courier New" w:hint="default"/>
      </w:rPr>
    </w:lvl>
    <w:lvl w:ilvl="2" w:tplc="04050005" w:tentative="1">
      <w:start w:val="1"/>
      <w:numFmt w:val="bullet"/>
      <w:lvlText w:val=""/>
      <w:lvlJc w:val="left"/>
      <w:pPr>
        <w:tabs>
          <w:tab w:val="num" w:pos="4854"/>
        </w:tabs>
        <w:ind w:left="4854" w:hanging="360"/>
      </w:pPr>
      <w:rPr>
        <w:rFonts w:ascii="Wingdings" w:hAnsi="Wingdings" w:hint="default"/>
      </w:rPr>
    </w:lvl>
    <w:lvl w:ilvl="3" w:tplc="04050001" w:tentative="1">
      <w:start w:val="1"/>
      <w:numFmt w:val="bullet"/>
      <w:lvlText w:val=""/>
      <w:lvlJc w:val="left"/>
      <w:pPr>
        <w:tabs>
          <w:tab w:val="num" w:pos="5574"/>
        </w:tabs>
        <w:ind w:left="5574" w:hanging="360"/>
      </w:pPr>
      <w:rPr>
        <w:rFonts w:ascii="Symbol" w:hAnsi="Symbol" w:hint="default"/>
      </w:rPr>
    </w:lvl>
    <w:lvl w:ilvl="4" w:tplc="04050003" w:tentative="1">
      <w:start w:val="1"/>
      <w:numFmt w:val="bullet"/>
      <w:lvlText w:val="o"/>
      <w:lvlJc w:val="left"/>
      <w:pPr>
        <w:tabs>
          <w:tab w:val="num" w:pos="6294"/>
        </w:tabs>
        <w:ind w:left="6294" w:hanging="360"/>
      </w:pPr>
      <w:rPr>
        <w:rFonts w:ascii="Courier New" w:hAnsi="Courier New" w:cs="Courier New" w:hint="default"/>
      </w:rPr>
    </w:lvl>
    <w:lvl w:ilvl="5" w:tplc="04050005" w:tentative="1">
      <w:start w:val="1"/>
      <w:numFmt w:val="bullet"/>
      <w:lvlText w:val=""/>
      <w:lvlJc w:val="left"/>
      <w:pPr>
        <w:tabs>
          <w:tab w:val="num" w:pos="7014"/>
        </w:tabs>
        <w:ind w:left="7014" w:hanging="360"/>
      </w:pPr>
      <w:rPr>
        <w:rFonts w:ascii="Wingdings" w:hAnsi="Wingdings" w:hint="default"/>
      </w:rPr>
    </w:lvl>
    <w:lvl w:ilvl="6" w:tplc="04050001" w:tentative="1">
      <w:start w:val="1"/>
      <w:numFmt w:val="bullet"/>
      <w:lvlText w:val=""/>
      <w:lvlJc w:val="left"/>
      <w:pPr>
        <w:tabs>
          <w:tab w:val="num" w:pos="7734"/>
        </w:tabs>
        <w:ind w:left="7734" w:hanging="360"/>
      </w:pPr>
      <w:rPr>
        <w:rFonts w:ascii="Symbol" w:hAnsi="Symbol" w:hint="default"/>
      </w:rPr>
    </w:lvl>
    <w:lvl w:ilvl="7" w:tplc="04050003" w:tentative="1">
      <w:start w:val="1"/>
      <w:numFmt w:val="bullet"/>
      <w:lvlText w:val="o"/>
      <w:lvlJc w:val="left"/>
      <w:pPr>
        <w:tabs>
          <w:tab w:val="num" w:pos="8454"/>
        </w:tabs>
        <w:ind w:left="8454" w:hanging="360"/>
      </w:pPr>
      <w:rPr>
        <w:rFonts w:ascii="Courier New" w:hAnsi="Courier New" w:cs="Courier New" w:hint="default"/>
      </w:rPr>
    </w:lvl>
    <w:lvl w:ilvl="8" w:tplc="04050005" w:tentative="1">
      <w:start w:val="1"/>
      <w:numFmt w:val="bullet"/>
      <w:lvlText w:val=""/>
      <w:lvlJc w:val="left"/>
      <w:pPr>
        <w:tabs>
          <w:tab w:val="num" w:pos="9174"/>
        </w:tabs>
        <w:ind w:left="9174" w:hanging="360"/>
      </w:pPr>
      <w:rPr>
        <w:rFonts w:ascii="Wingdings" w:hAnsi="Wingdings" w:hint="default"/>
      </w:rPr>
    </w:lvl>
  </w:abstractNum>
  <w:abstractNum w:abstractNumId="32" w15:restartNumberingAfterBreak="0">
    <w:nsid w:val="62D54C23"/>
    <w:multiLevelType w:val="hybridMultilevel"/>
    <w:tmpl w:val="80E2D446"/>
    <w:lvl w:ilvl="0" w:tplc="04050013">
      <w:start w:val="1"/>
      <w:numFmt w:val="upperRoman"/>
      <w:lvlText w:val="%1."/>
      <w:lvlJc w:val="right"/>
      <w:pPr>
        <w:ind w:left="2136" w:hanging="360"/>
      </w:pPr>
    </w:lvl>
    <w:lvl w:ilvl="1" w:tplc="04050019">
      <w:start w:val="1"/>
      <w:numFmt w:val="lowerLetter"/>
      <w:lvlText w:val="%2."/>
      <w:lvlJc w:val="left"/>
      <w:pPr>
        <w:ind w:left="2856" w:hanging="360"/>
      </w:pPr>
    </w:lvl>
    <w:lvl w:ilvl="2" w:tplc="0405001B">
      <w:start w:val="1"/>
      <w:numFmt w:val="lowerRoman"/>
      <w:lvlText w:val="%3."/>
      <w:lvlJc w:val="right"/>
      <w:pPr>
        <w:ind w:left="3576" w:hanging="180"/>
      </w:pPr>
    </w:lvl>
    <w:lvl w:ilvl="3" w:tplc="0405000F">
      <w:start w:val="1"/>
      <w:numFmt w:val="decimal"/>
      <w:lvlText w:val="%4."/>
      <w:lvlJc w:val="left"/>
      <w:pPr>
        <w:ind w:left="4296" w:hanging="360"/>
      </w:pPr>
    </w:lvl>
    <w:lvl w:ilvl="4" w:tplc="04050019">
      <w:start w:val="1"/>
      <w:numFmt w:val="lowerLetter"/>
      <w:lvlText w:val="%5."/>
      <w:lvlJc w:val="left"/>
      <w:pPr>
        <w:ind w:left="5016" w:hanging="360"/>
      </w:pPr>
    </w:lvl>
    <w:lvl w:ilvl="5" w:tplc="0405001B">
      <w:start w:val="1"/>
      <w:numFmt w:val="lowerRoman"/>
      <w:lvlText w:val="%6."/>
      <w:lvlJc w:val="right"/>
      <w:pPr>
        <w:ind w:left="5736" w:hanging="180"/>
      </w:pPr>
    </w:lvl>
    <w:lvl w:ilvl="6" w:tplc="0405000F">
      <w:start w:val="1"/>
      <w:numFmt w:val="decimal"/>
      <w:lvlText w:val="%7."/>
      <w:lvlJc w:val="left"/>
      <w:pPr>
        <w:ind w:left="6456" w:hanging="360"/>
      </w:pPr>
    </w:lvl>
    <w:lvl w:ilvl="7" w:tplc="04050019">
      <w:start w:val="1"/>
      <w:numFmt w:val="lowerLetter"/>
      <w:lvlText w:val="%8."/>
      <w:lvlJc w:val="left"/>
      <w:pPr>
        <w:ind w:left="7176" w:hanging="360"/>
      </w:pPr>
    </w:lvl>
    <w:lvl w:ilvl="8" w:tplc="0405001B">
      <w:start w:val="1"/>
      <w:numFmt w:val="lowerRoman"/>
      <w:lvlText w:val="%9."/>
      <w:lvlJc w:val="right"/>
      <w:pPr>
        <w:ind w:left="7896" w:hanging="180"/>
      </w:pPr>
    </w:lvl>
  </w:abstractNum>
  <w:abstractNum w:abstractNumId="33"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34" w15:restartNumberingAfterBreak="0">
    <w:nsid w:val="6A198BD9"/>
    <w:multiLevelType w:val="hybridMultilevel"/>
    <w:tmpl w:val="FBAA2BFE"/>
    <w:lvl w:ilvl="0" w:tplc="1A56A642">
      <w:start w:val="1"/>
      <w:numFmt w:val="lowerLetter"/>
      <w:lvlText w:val="%1)"/>
      <w:lvlJc w:val="left"/>
      <w:pPr>
        <w:ind w:left="720" w:hanging="360"/>
      </w:pPr>
    </w:lvl>
    <w:lvl w:ilvl="1" w:tplc="C6D426AE">
      <w:start w:val="1"/>
      <w:numFmt w:val="lowerLetter"/>
      <w:lvlText w:val="%2."/>
      <w:lvlJc w:val="left"/>
      <w:pPr>
        <w:ind w:left="1440" w:hanging="360"/>
      </w:pPr>
    </w:lvl>
    <w:lvl w:ilvl="2" w:tplc="590A2AAA">
      <w:start w:val="1"/>
      <w:numFmt w:val="lowerRoman"/>
      <w:lvlText w:val="%3."/>
      <w:lvlJc w:val="right"/>
      <w:pPr>
        <w:ind w:left="2160" w:hanging="180"/>
      </w:pPr>
    </w:lvl>
    <w:lvl w:ilvl="3" w:tplc="0C66148A">
      <w:start w:val="1"/>
      <w:numFmt w:val="decimal"/>
      <w:lvlText w:val="%4."/>
      <w:lvlJc w:val="left"/>
      <w:pPr>
        <w:ind w:left="2880" w:hanging="360"/>
      </w:pPr>
    </w:lvl>
    <w:lvl w:ilvl="4" w:tplc="3120FCEC">
      <w:start w:val="1"/>
      <w:numFmt w:val="lowerLetter"/>
      <w:lvlText w:val="%5."/>
      <w:lvlJc w:val="left"/>
      <w:pPr>
        <w:ind w:left="3600" w:hanging="360"/>
      </w:pPr>
    </w:lvl>
    <w:lvl w:ilvl="5" w:tplc="775C973E">
      <w:start w:val="1"/>
      <w:numFmt w:val="lowerRoman"/>
      <w:lvlText w:val="%6."/>
      <w:lvlJc w:val="right"/>
      <w:pPr>
        <w:ind w:left="4320" w:hanging="180"/>
      </w:pPr>
    </w:lvl>
    <w:lvl w:ilvl="6" w:tplc="9176F4E0">
      <w:start w:val="1"/>
      <w:numFmt w:val="decimal"/>
      <w:lvlText w:val="%7."/>
      <w:lvlJc w:val="left"/>
      <w:pPr>
        <w:ind w:left="5040" w:hanging="360"/>
      </w:pPr>
    </w:lvl>
    <w:lvl w:ilvl="7" w:tplc="C5EECFB6">
      <w:start w:val="1"/>
      <w:numFmt w:val="lowerLetter"/>
      <w:lvlText w:val="%8."/>
      <w:lvlJc w:val="left"/>
      <w:pPr>
        <w:ind w:left="5760" w:hanging="360"/>
      </w:pPr>
    </w:lvl>
    <w:lvl w:ilvl="8" w:tplc="12A6E5F2">
      <w:start w:val="1"/>
      <w:numFmt w:val="lowerRoman"/>
      <w:lvlText w:val="%9."/>
      <w:lvlJc w:val="right"/>
      <w:pPr>
        <w:ind w:left="6480" w:hanging="180"/>
      </w:pPr>
    </w:lvl>
  </w:abstractNum>
  <w:abstractNum w:abstractNumId="35"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5905C07"/>
    <w:multiLevelType w:val="hybridMultilevel"/>
    <w:tmpl w:val="94AAE7C4"/>
    <w:numStyleLink w:val="Importovanstyl7"/>
  </w:abstractNum>
  <w:abstractNum w:abstractNumId="37" w15:restartNumberingAfterBreak="0">
    <w:nsid w:val="797E1B81"/>
    <w:multiLevelType w:val="hybridMultilevel"/>
    <w:tmpl w:val="F25AFD74"/>
    <w:numStyleLink w:val="Importovanstyl6"/>
  </w:abstractNum>
  <w:abstractNum w:abstractNumId="38" w15:restartNumberingAfterBreak="0">
    <w:nsid w:val="79F91694"/>
    <w:multiLevelType w:val="hybridMultilevel"/>
    <w:tmpl w:val="DA42CB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7B327E9E"/>
    <w:multiLevelType w:val="hybridMultilevel"/>
    <w:tmpl w:val="A600FE3C"/>
    <w:lvl w:ilvl="0" w:tplc="227C78FC">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5706B9"/>
    <w:multiLevelType w:val="hybridMultilevel"/>
    <w:tmpl w:val="457880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11640652">
    <w:abstractNumId w:val="3"/>
  </w:num>
  <w:num w:numId="2" w16cid:durableId="848254433">
    <w:abstractNumId w:val="19"/>
  </w:num>
  <w:num w:numId="3" w16cid:durableId="1775251645">
    <w:abstractNumId w:val="9"/>
  </w:num>
  <w:num w:numId="4" w16cid:durableId="1756322764">
    <w:abstractNumId w:val="37"/>
  </w:num>
  <w:num w:numId="5" w16cid:durableId="1008211689">
    <w:abstractNumId w:val="6"/>
  </w:num>
  <w:num w:numId="6" w16cid:durableId="1107845540">
    <w:abstractNumId w:val="28"/>
  </w:num>
  <w:num w:numId="7" w16cid:durableId="1276907695">
    <w:abstractNumId w:val="7"/>
  </w:num>
  <w:num w:numId="8" w16cid:durableId="2146073414">
    <w:abstractNumId w:val="5"/>
  </w:num>
  <w:num w:numId="9" w16cid:durableId="250625924">
    <w:abstractNumId w:val="13"/>
  </w:num>
  <w:num w:numId="10" w16cid:durableId="2091804576">
    <w:abstractNumId w:val="15"/>
  </w:num>
  <w:num w:numId="11" w16cid:durableId="545215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2320447">
    <w:abstractNumId w:val="40"/>
  </w:num>
  <w:num w:numId="13" w16cid:durableId="2044354674">
    <w:abstractNumId w:val="18"/>
  </w:num>
  <w:num w:numId="14" w16cid:durableId="1325353818">
    <w:abstractNumId w:val="35"/>
  </w:num>
  <w:num w:numId="15" w16cid:durableId="2015178971">
    <w:abstractNumId w:val="29"/>
  </w:num>
  <w:num w:numId="16" w16cid:durableId="2112164547">
    <w:abstractNumId w:val="33"/>
  </w:num>
  <w:num w:numId="17" w16cid:durableId="1236670811">
    <w:abstractNumId w:val="16"/>
  </w:num>
  <w:num w:numId="18" w16cid:durableId="2024628113">
    <w:abstractNumId w:val="25"/>
  </w:num>
  <w:num w:numId="19" w16cid:durableId="15849456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7850928">
    <w:abstractNumId w:val="36"/>
  </w:num>
  <w:num w:numId="21" w16cid:durableId="2068449902">
    <w:abstractNumId w:val="36"/>
  </w:num>
  <w:num w:numId="22" w16cid:durableId="435100121">
    <w:abstractNumId w:val="2"/>
  </w:num>
  <w:num w:numId="23" w16cid:durableId="1622297276">
    <w:abstractNumId w:val="22"/>
  </w:num>
  <w:num w:numId="24" w16cid:durableId="1401556597">
    <w:abstractNumId w:val="26"/>
  </w:num>
  <w:num w:numId="25" w16cid:durableId="355085427">
    <w:abstractNumId w:val="14"/>
  </w:num>
  <w:num w:numId="26" w16cid:durableId="2068255907">
    <w:abstractNumId w:val="17"/>
  </w:num>
  <w:num w:numId="27" w16cid:durableId="367994940">
    <w:abstractNumId w:val="32"/>
  </w:num>
  <w:num w:numId="28" w16cid:durableId="1313876952">
    <w:abstractNumId w:val="10"/>
  </w:num>
  <w:num w:numId="29" w16cid:durableId="1731146563">
    <w:abstractNumId w:val="8"/>
  </w:num>
  <w:num w:numId="30" w16cid:durableId="464469939">
    <w:abstractNumId w:val="41"/>
  </w:num>
  <w:num w:numId="31" w16cid:durableId="1419131976">
    <w:abstractNumId w:val="24"/>
  </w:num>
  <w:num w:numId="32" w16cid:durableId="1811629898">
    <w:abstractNumId w:val="38"/>
  </w:num>
  <w:num w:numId="33" w16cid:durableId="234776755">
    <w:abstractNumId w:val="12"/>
  </w:num>
  <w:num w:numId="34" w16cid:durableId="1180967319">
    <w:abstractNumId w:val="1"/>
  </w:num>
  <w:num w:numId="35" w16cid:durableId="4428457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8196938">
    <w:abstractNumId w:val="11"/>
  </w:num>
  <w:num w:numId="37" w16cid:durableId="763185530">
    <w:abstractNumId w:val="31"/>
  </w:num>
  <w:num w:numId="38" w16cid:durableId="1222599776">
    <w:abstractNumId w:val="21"/>
  </w:num>
  <w:num w:numId="39" w16cid:durableId="1076829576">
    <w:abstractNumId w:val="27"/>
  </w:num>
  <w:num w:numId="40" w16cid:durableId="745687617">
    <w:abstractNumId w:val="0"/>
    <w:lvlOverride w:ilvl="0">
      <w:startOverride w:val="1"/>
    </w:lvlOverride>
    <w:lvlOverride w:ilvl="1"/>
    <w:lvlOverride w:ilvl="2"/>
    <w:lvlOverride w:ilvl="3"/>
    <w:lvlOverride w:ilvl="4"/>
    <w:lvlOverride w:ilvl="5"/>
    <w:lvlOverride w:ilvl="6"/>
    <w:lvlOverride w:ilvl="7"/>
    <w:lvlOverride w:ilvl="8"/>
  </w:num>
  <w:num w:numId="41" w16cid:durableId="1112823391">
    <w:abstractNumId w:val="20"/>
  </w:num>
  <w:num w:numId="42" w16cid:durableId="351150002">
    <w:abstractNumId w:val="39"/>
  </w:num>
  <w:num w:numId="43" w16cid:durableId="921526135">
    <w:abstractNumId w:val="4"/>
  </w:num>
  <w:num w:numId="44" w16cid:durableId="1809664686">
    <w:abstractNumId w:val="34"/>
  </w:num>
  <w:num w:numId="45" w16cid:durableId="1730811122">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11DB5"/>
    <w:rsid w:val="00016376"/>
    <w:rsid w:val="00041161"/>
    <w:rsid w:val="00041B35"/>
    <w:rsid w:val="000449D0"/>
    <w:rsid w:val="00046751"/>
    <w:rsid w:val="00046977"/>
    <w:rsid w:val="0005004C"/>
    <w:rsid w:val="000561EC"/>
    <w:rsid w:val="00065DE4"/>
    <w:rsid w:val="000750C8"/>
    <w:rsid w:val="00080D3A"/>
    <w:rsid w:val="00096822"/>
    <w:rsid w:val="00097C88"/>
    <w:rsid w:val="000B2E8A"/>
    <w:rsid w:val="000B3E23"/>
    <w:rsid w:val="000C3A6C"/>
    <w:rsid w:val="000D7376"/>
    <w:rsid w:val="000E17BE"/>
    <w:rsid w:val="000E55C7"/>
    <w:rsid w:val="000F04AF"/>
    <w:rsid w:val="000F4523"/>
    <w:rsid w:val="000F64A8"/>
    <w:rsid w:val="001064BD"/>
    <w:rsid w:val="00106EE6"/>
    <w:rsid w:val="00107DF6"/>
    <w:rsid w:val="00110F0D"/>
    <w:rsid w:val="00112E30"/>
    <w:rsid w:val="00140E69"/>
    <w:rsid w:val="00145344"/>
    <w:rsid w:val="00157376"/>
    <w:rsid w:val="00162114"/>
    <w:rsid w:val="0016798C"/>
    <w:rsid w:val="001761AE"/>
    <w:rsid w:val="00180FC8"/>
    <w:rsid w:val="001861DB"/>
    <w:rsid w:val="00193953"/>
    <w:rsid w:val="00197B6A"/>
    <w:rsid w:val="001A1152"/>
    <w:rsid w:val="001A59DB"/>
    <w:rsid w:val="001A5BB9"/>
    <w:rsid w:val="001B20FF"/>
    <w:rsid w:val="001C0D4C"/>
    <w:rsid w:val="001E1692"/>
    <w:rsid w:val="001E1B2E"/>
    <w:rsid w:val="001E47DD"/>
    <w:rsid w:val="001E497F"/>
    <w:rsid w:val="001E5157"/>
    <w:rsid w:val="00205583"/>
    <w:rsid w:val="0022207E"/>
    <w:rsid w:val="002225D9"/>
    <w:rsid w:val="0022542A"/>
    <w:rsid w:val="00226C7F"/>
    <w:rsid w:val="00236115"/>
    <w:rsid w:val="00262312"/>
    <w:rsid w:val="002663A0"/>
    <w:rsid w:val="002667F4"/>
    <w:rsid w:val="00297FE4"/>
    <w:rsid w:val="002B78F6"/>
    <w:rsid w:val="002C635D"/>
    <w:rsid w:val="002D346A"/>
    <w:rsid w:val="002E73D8"/>
    <w:rsid w:val="00316C14"/>
    <w:rsid w:val="00322195"/>
    <w:rsid w:val="003261FF"/>
    <w:rsid w:val="003346E3"/>
    <w:rsid w:val="0033585C"/>
    <w:rsid w:val="003364F8"/>
    <w:rsid w:val="0034445F"/>
    <w:rsid w:val="00344FC9"/>
    <w:rsid w:val="00346E3F"/>
    <w:rsid w:val="003511C5"/>
    <w:rsid w:val="00356437"/>
    <w:rsid w:val="00366C3E"/>
    <w:rsid w:val="00370826"/>
    <w:rsid w:val="00382A4B"/>
    <w:rsid w:val="0039291B"/>
    <w:rsid w:val="003941DF"/>
    <w:rsid w:val="003A5DAD"/>
    <w:rsid w:val="003B47E0"/>
    <w:rsid w:val="003B63F2"/>
    <w:rsid w:val="003C0A00"/>
    <w:rsid w:val="003D7115"/>
    <w:rsid w:val="003E0C9A"/>
    <w:rsid w:val="003F0306"/>
    <w:rsid w:val="003F2B49"/>
    <w:rsid w:val="00406589"/>
    <w:rsid w:val="00416F13"/>
    <w:rsid w:val="00470FE6"/>
    <w:rsid w:val="00472906"/>
    <w:rsid w:val="00485524"/>
    <w:rsid w:val="00486B94"/>
    <w:rsid w:val="004A2152"/>
    <w:rsid w:val="004A5572"/>
    <w:rsid w:val="004A7326"/>
    <w:rsid w:val="004B57AE"/>
    <w:rsid w:val="004C0CD5"/>
    <w:rsid w:val="004E02DB"/>
    <w:rsid w:val="004E0809"/>
    <w:rsid w:val="004E5A2F"/>
    <w:rsid w:val="004E5F17"/>
    <w:rsid w:val="004F0EE9"/>
    <w:rsid w:val="00500AF3"/>
    <w:rsid w:val="00501D84"/>
    <w:rsid w:val="00504881"/>
    <w:rsid w:val="00512D8D"/>
    <w:rsid w:val="00522FE3"/>
    <w:rsid w:val="00534AA5"/>
    <w:rsid w:val="005369DD"/>
    <w:rsid w:val="005377C3"/>
    <w:rsid w:val="00540E66"/>
    <w:rsid w:val="00545D04"/>
    <w:rsid w:val="00552C9E"/>
    <w:rsid w:val="00556EB6"/>
    <w:rsid w:val="005603EB"/>
    <w:rsid w:val="005624F7"/>
    <w:rsid w:val="00570CAD"/>
    <w:rsid w:val="00574F28"/>
    <w:rsid w:val="0057700C"/>
    <w:rsid w:val="0057718A"/>
    <w:rsid w:val="00583000"/>
    <w:rsid w:val="0058635D"/>
    <w:rsid w:val="0059032F"/>
    <w:rsid w:val="00592A3A"/>
    <w:rsid w:val="00597C95"/>
    <w:rsid w:val="005A0137"/>
    <w:rsid w:val="005A1649"/>
    <w:rsid w:val="005D3008"/>
    <w:rsid w:val="005E0681"/>
    <w:rsid w:val="005E1CCA"/>
    <w:rsid w:val="005E7901"/>
    <w:rsid w:val="00607B86"/>
    <w:rsid w:val="00610786"/>
    <w:rsid w:val="0062000B"/>
    <w:rsid w:val="00621201"/>
    <w:rsid w:val="00625961"/>
    <w:rsid w:val="006473AA"/>
    <w:rsid w:val="006564FB"/>
    <w:rsid w:val="00672A97"/>
    <w:rsid w:val="00680DA9"/>
    <w:rsid w:val="00682E37"/>
    <w:rsid w:val="00692E46"/>
    <w:rsid w:val="006946B9"/>
    <w:rsid w:val="006A1B21"/>
    <w:rsid w:val="006A3AB9"/>
    <w:rsid w:val="006B11B4"/>
    <w:rsid w:val="006D43EC"/>
    <w:rsid w:val="006D5EC8"/>
    <w:rsid w:val="006E1430"/>
    <w:rsid w:val="006E2607"/>
    <w:rsid w:val="006E47D3"/>
    <w:rsid w:val="006F0C7F"/>
    <w:rsid w:val="006F19AC"/>
    <w:rsid w:val="006F1EC4"/>
    <w:rsid w:val="00703CF9"/>
    <w:rsid w:val="00706C28"/>
    <w:rsid w:val="00716217"/>
    <w:rsid w:val="0072144C"/>
    <w:rsid w:val="00724679"/>
    <w:rsid w:val="00731D79"/>
    <w:rsid w:val="00740D9A"/>
    <w:rsid w:val="007544E1"/>
    <w:rsid w:val="00754C6F"/>
    <w:rsid w:val="00761CD3"/>
    <w:rsid w:val="00773F8E"/>
    <w:rsid w:val="00776DF8"/>
    <w:rsid w:val="00777ECE"/>
    <w:rsid w:val="0078449C"/>
    <w:rsid w:val="007A52C5"/>
    <w:rsid w:val="007A582F"/>
    <w:rsid w:val="007B1D35"/>
    <w:rsid w:val="007B4737"/>
    <w:rsid w:val="007B5950"/>
    <w:rsid w:val="007C30FA"/>
    <w:rsid w:val="007D1BC1"/>
    <w:rsid w:val="007D2479"/>
    <w:rsid w:val="007F09C5"/>
    <w:rsid w:val="00800F16"/>
    <w:rsid w:val="008019A6"/>
    <w:rsid w:val="008056C5"/>
    <w:rsid w:val="008172A5"/>
    <w:rsid w:val="00824E74"/>
    <w:rsid w:val="008430E0"/>
    <w:rsid w:val="00853E45"/>
    <w:rsid w:val="00862925"/>
    <w:rsid w:val="008647D9"/>
    <w:rsid w:val="00875EDE"/>
    <w:rsid w:val="00893D4B"/>
    <w:rsid w:val="00893E00"/>
    <w:rsid w:val="008A0FFE"/>
    <w:rsid w:val="008A5145"/>
    <w:rsid w:val="008A5C72"/>
    <w:rsid w:val="008E1552"/>
    <w:rsid w:val="00903923"/>
    <w:rsid w:val="00906BC8"/>
    <w:rsid w:val="009147F8"/>
    <w:rsid w:val="00915F56"/>
    <w:rsid w:val="009267C9"/>
    <w:rsid w:val="0094190D"/>
    <w:rsid w:val="00965781"/>
    <w:rsid w:val="009701E2"/>
    <w:rsid w:val="00977F5B"/>
    <w:rsid w:val="009803CA"/>
    <w:rsid w:val="00987331"/>
    <w:rsid w:val="00991E67"/>
    <w:rsid w:val="0099231F"/>
    <w:rsid w:val="009A622E"/>
    <w:rsid w:val="009D20B5"/>
    <w:rsid w:val="009D27BF"/>
    <w:rsid w:val="009D6BE2"/>
    <w:rsid w:val="009E11E7"/>
    <w:rsid w:val="009E1C4A"/>
    <w:rsid w:val="009F08AF"/>
    <w:rsid w:val="009F6091"/>
    <w:rsid w:val="00A0332A"/>
    <w:rsid w:val="00A06182"/>
    <w:rsid w:val="00A07511"/>
    <w:rsid w:val="00A14E8E"/>
    <w:rsid w:val="00A17E03"/>
    <w:rsid w:val="00A210D0"/>
    <w:rsid w:val="00A221FE"/>
    <w:rsid w:val="00A30312"/>
    <w:rsid w:val="00A362C9"/>
    <w:rsid w:val="00A47727"/>
    <w:rsid w:val="00A50237"/>
    <w:rsid w:val="00A8143C"/>
    <w:rsid w:val="00A819A3"/>
    <w:rsid w:val="00A854A6"/>
    <w:rsid w:val="00A903AB"/>
    <w:rsid w:val="00A92DA2"/>
    <w:rsid w:val="00A93754"/>
    <w:rsid w:val="00AA548D"/>
    <w:rsid w:val="00AB0676"/>
    <w:rsid w:val="00AB156C"/>
    <w:rsid w:val="00AB23C1"/>
    <w:rsid w:val="00AC2CD4"/>
    <w:rsid w:val="00AC7B9F"/>
    <w:rsid w:val="00AD0173"/>
    <w:rsid w:val="00AD2BC6"/>
    <w:rsid w:val="00AE0EFF"/>
    <w:rsid w:val="00AE5406"/>
    <w:rsid w:val="00AF0AE8"/>
    <w:rsid w:val="00AF3F57"/>
    <w:rsid w:val="00AF5E43"/>
    <w:rsid w:val="00B004C2"/>
    <w:rsid w:val="00B10164"/>
    <w:rsid w:val="00B16038"/>
    <w:rsid w:val="00B232BC"/>
    <w:rsid w:val="00B34FCC"/>
    <w:rsid w:val="00B35612"/>
    <w:rsid w:val="00B40651"/>
    <w:rsid w:val="00B410FC"/>
    <w:rsid w:val="00B43788"/>
    <w:rsid w:val="00B67AFD"/>
    <w:rsid w:val="00B8473D"/>
    <w:rsid w:val="00BA1F99"/>
    <w:rsid w:val="00BC40F7"/>
    <w:rsid w:val="00BD2E56"/>
    <w:rsid w:val="00BE08B6"/>
    <w:rsid w:val="00BF2022"/>
    <w:rsid w:val="00BF3629"/>
    <w:rsid w:val="00BF4C5C"/>
    <w:rsid w:val="00BF660C"/>
    <w:rsid w:val="00C06300"/>
    <w:rsid w:val="00C13A49"/>
    <w:rsid w:val="00C17D80"/>
    <w:rsid w:val="00C234C3"/>
    <w:rsid w:val="00C25C6B"/>
    <w:rsid w:val="00C30FD6"/>
    <w:rsid w:val="00C44D01"/>
    <w:rsid w:val="00C521A0"/>
    <w:rsid w:val="00C638D0"/>
    <w:rsid w:val="00C87408"/>
    <w:rsid w:val="00C95BAF"/>
    <w:rsid w:val="00CA191A"/>
    <w:rsid w:val="00CA446A"/>
    <w:rsid w:val="00CC1587"/>
    <w:rsid w:val="00CC328D"/>
    <w:rsid w:val="00CC4167"/>
    <w:rsid w:val="00CC4B5D"/>
    <w:rsid w:val="00CC655C"/>
    <w:rsid w:val="00CD2496"/>
    <w:rsid w:val="00CD70C0"/>
    <w:rsid w:val="00CE39B6"/>
    <w:rsid w:val="00CE7491"/>
    <w:rsid w:val="00CF3ABE"/>
    <w:rsid w:val="00CF5516"/>
    <w:rsid w:val="00CF6CFE"/>
    <w:rsid w:val="00D02B14"/>
    <w:rsid w:val="00D0633C"/>
    <w:rsid w:val="00D06396"/>
    <w:rsid w:val="00D06745"/>
    <w:rsid w:val="00D13E16"/>
    <w:rsid w:val="00D23BC1"/>
    <w:rsid w:val="00D36A01"/>
    <w:rsid w:val="00D65A8C"/>
    <w:rsid w:val="00D662F8"/>
    <w:rsid w:val="00D850C0"/>
    <w:rsid w:val="00D87976"/>
    <w:rsid w:val="00D90049"/>
    <w:rsid w:val="00D9359D"/>
    <w:rsid w:val="00D9541E"/>
    <w:rsid w:val="00DA337C"/>
    <w:rsid w:val="00DE6A2B"/>
    <w:rsid w:val="00DE766D"/>
    <w:rsid w:val="00DF4395"/>
    <w:rsid w:val="00E03CC6"/>
    <w:rsid w:val="00E15C52"/>
    <w:rsid w:val="00E22E00"/>
    <w:rsid w:val="00E26C3E"/>
    <w:rsid w:val="00E6576B"/>
    <w:rsid w:val="00E67223"/>
    <w:rsid w:val="00E91DA9"/>
    <w:rsid w:val="00E927F1"/>
    <w:rsid w:val="00EC0663"/>
    <w:rsid w:val="00EC3314"/>
    <w:rsid w:val="00EC4224"/>
    <w:rsid w:val="00EE1354"/>
    <w:rsid w:val="00EF6952"/>
    <w:rsid w:val="00F016D5"/>
    <w:rsid w:val="00F050C5"/>
    <w:rsid w:val="00F05FAF"/>
    <w:rsid w:val="00F10FF0"/>
    <w:rsid w:val="00F12C7E"/>
    <w:rsid w:val="00F13C04"/>
    <w:rsid w:val="00F244A2"/>
    <w:rsid w:val="00F2777E"/>
    <w:rsid w:val="00F560A1"/>
    <w:rsid w:val="00F705DB"/>
    <w:rsid w:val="00F82655"/>
    <w:rsid w:val="00F84726"/>
    <w:rsid w:val="00FB6021"/>
    <w:rsid w:val="00FB738A"/>
    <w:rsid w:val="00FC1CC0"/>
    <w:rsid w:val="00FD74F5"/>
    <w:rsid w:val="00FF0FEC"/>
    <w:rsid w:val="00FF2318"/>
    <w:rsid w:val="00FF2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8B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4726"/>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6"/>
      </w:numPr>
    </w:pPr>
  </w:style>
  <w:style w:type="numbering" w:customStyle="1" w:styleId="Importovanstyl9">
    <w:name w:val="Importovaný styl 9"/>
    <w:rsid w:val="00CC4B5D"/>
    <w:pPr>
      <w:numPr>
        <w:numId w:val="7"/>
      </w:numPr>
    </w:pPr>
  </w:style>
  <w:style w:type="numbering" w:customStyle="1" w:styleId="Importovanstyl10">
    <w:name w:val="Importovaný styl 10"/>
    <w:rsid w:val="00CC4B5D"/>
    <w:pPr>
      <w:numPr>
        <w:numId w:val="8"/>
      </w:numPr>
    </w:pPr>
  </w:style>
  <w:style w:type="numbering" w:customStyle="1" w:styleId="Importovanstyl13">
    <w:name w:val="Importovaný styl 13"/>
    <w:rsid w:val="00CC4B5D"/>
    <w:pPr>
      <w:numPr>
        <w:numId w:val="9"/>
      </w:numPr>
    </w:pPr>
  </w:style>
  <w:style w:type="paragraph" w:styleId="Zhlav">
    <w:name w:val="header"/>
    <w:basedOn w:val="Normln"/>
    <w:link w:val="ZhlavChar"/>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Styl2,Conclusion de partie,Odstavec 1.1.,Odstavec se seznamem a odrážkou,1 úroveň Odstavec se seznamem"/>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unhideWhenUsed/>
    <w:rsid w:val="00610786"/>
    <w:rPr>
      <w:sz w:val="16"/>
      <w:szCs w:val="16"/>
    </w:rPr>
  </w:style>
  <w:style w:type="paragraph" w:styleId="Textkomente">
    <w:name w:val="annotation text"/>
    <w:basedOn w:val="Normln"/>
    <w:link w:val="TextkomenteChar"/>
    <w:uiPriority w:val="99"/>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0"/>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1"/>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Styl2 Char,Conclusion de partie Char,Odstavec 1.1.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23"/>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 w:type="paragraph" w:customStyle="1" w:styleId="Webovstrnkyvzpat">
    <w:name w:val="Webové stránky v zápatí"/>
    <w:basedOn w:val="Normln"/>
    <w:link w:val="WebovstrnkyvzpatChar"/>
    <w:rsid w:val="00AC2CD4"/>
    <w:pPr>
      <w:tabs>
        <w:tab w:val="left" w:pos="5790"/>
      </w:tabs>
      <w:spacing w:after="0" w:line="240" w:lineRule="auto"/>
      <w:jc w:val="right"/>
      <w:outlineLvl w:val="4"/>
    </w:pPr>
    <w:rPr>
      <w:rFonts w:ascii="Montserrat" w:eastAsia="Calibri" w:hAnsi="Montserrat" w:cs="Times New Roman"/>
      <w:b/>
      <w:color w:val="173271"/>
      <w:sz w:val="24"/>
      <w:szCs w:val="24"/>
    </w:rPr>
  </w:style>
  <w:style w:type="character" w:customStyle="1" w:styleId="WebovstrnkyvzpatChar">
    <w:name w:val="Webové stránky v zápatí Char"/>
    <w:link w:val="Webovstrnkyvzpat"/>
    <w:rsid w:val="00AC2CD4"/>
    <w:rPr>
      <w:rFonts w:ascii="Montserrat" w:eastAsia="Calibri" w:hAnsi="Montserrat" w:cs="Times New Roman"/>
      <w:b/>
      <w:color w:val="173271"/>
      <w:sz w:val="24"/>
      <w:szCs w:val="24"/>
    </w:rPr>
  </w:style>
  <w:style w:type="paragraph" w:customStyle="1" w:styleId="text">
    <w:name w:val="text"/>
    <w:rsid w:val="008A0FFE"/>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1600">
      <w:bodyDiv w:val="1"/>
      <w:marLeft w:val="0"/>
      <w:marRight w:val="0"/>
      <w:marTop w:val="0"/>
      <w:marBottom w:val="0"/>
      <w:divBdr>
        <w:top w:val="none" w:sz="0" w:space="0" w:color="auto"/>
        <w:left w:val="none" w:sz="0" w:space="0" w:color="auto"/>
        <w:bottom w:val="none" w:sz="0" w:space="0" w:color="auto"/>
        <w:right w:val="none" w:sz="0" w:space="0" w:color="auto"/>
      </w:divBdr>
    </w:div>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693502290">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365061157">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29997409">
      <w:bodyDiv w:val="1"/>
      <w:marLeft w:val="0"/>
      <w:marRight w:val="0"/>
      <w:marTop w:val="0"/>
      <w:marBottom w:val="0"/>
      <w:divBdr>
        <w:top w:val="none" w:sz="0" w:space="0" w:color="auto"/>
        <w:left w:val="none" w:sz="0" w:space="0" w:color="auto"/>
        <w:bottom w:val="none" w:sz="0" w:space="0" w:color="auto"/>
        <w:right w:val="none" w:sz="0" w:space="0" w:color="auto"/>
      </w:divBdr>
    </w:div>
    <w:div w:id="1938708717">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 w:id="21332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31F38-A82D-4839-BA57-7CB978B6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6568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2025-07-29T04:47:00Z</dcterms:created>
  <dcterms:modified xsi:type="dcterms:W3CDTF">2025-07-29T04:47:00Z</dcterms:modified>
</cp:coreProperties>
</file>