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B1B1" w14:textId="37CB5C45" w:rsidR="00DA303B" w:rsidRPr="00D411D3" w:rsidRDefault="00FA0774" w:rsidP="003E7DC0">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F9F992A" w14:textId="77777777" w:rsidR="00FA0774" w:rsidRDefault="00FA0774" w:rsidP="003E7DC0">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Default="00B16AB7">
            <w:pPr>
              <w:pStyle w:val="Nzev"/>
              <w:spacing w:before="120" w:after="120"/>
              <w:rPr>
                <w:rFonts w:ascii="Arial" w:hAnsi="Arial" w:cs="Arial"/>
                <w:caps/>
                <w:sz w:val="36"/>
                <w:szCs w:val="36"/>
                <w:lang w:val="cs-CZ" w:eastAsia="cs-CZ"/>
              </w:rPr>
            </w:pPr>
            <w:r>
              <w:rPr>
                <w:rFonts w:ascii="Arial" w:hAnsi="Arial" w:cs="Arial"/>
                <w:caps/>
                <w:sz w:val="36"/>
                <w:szCs w:val="36"/>
                <w:lang w:val="cs-CZ" w:eastAsia="cs-CZ"/>
              </w:rPr>
              <w:t>KUPNÍ smlouvA</w:t>
            </w:r>
          </w:p>
          <w:p w14:paraId="62A124E5" w14:textId="367A3B7B" w:rsidR="00895010" w:rsidRPr="004C42A9" w:rsidRDefault="00D219D0" w:rsidP="003E7DC0">
            <w:pPr>
              <w:pStyle w:val="Nzev"/>
              <w:spacing w:before="120" w:after="120"/>
              <w:rPr>
                <w:rFonts w:asciiTheme="minorHAnsi" w:hAnsiTheme="minorHAnsi" w:cstheme="minorHAnsi"/>
                <w:sz w:val="32"/>
                <w:szCs w:val="32"/>
              </w:rPr>
            </w:pPr>
            <w:r w:rsidRPr="004C42A9">
              <w:rPr>
                <w:rFonts w:asciiTheme="minorHAnsi" w:hAnsiTheme="minorHAnsi" w:cstheme="minorHAnsi"/>
                <w:sz w:val="32"/>
                <w:szCs w:val="32"/>
              </w:rPr>
              <w:t>„</w:t>
            </w:r>
            <w:r w:rsidR="00236753" w:rsidRPr="00236753">
              <w:rPr>
                <w:rFonts w:asciiTheme="minorHAnsi" w:hAnsiTheme="minorHAnsi" w:cstheme="minorHAnsi"/>
                <w:sz w:val="32"/>
                <w:szCs w:val="32"/>
              </w:rPr>
              <w:t>Virtuální pitevní stůl</w:t>
            </w:r>
            <w:r w:rsidRPr="004C42A9">
              <w:rPr>
                <w:rFonts w:asciiTheme="minorHAnsi" w:hAnsiTheme="minorHAnsi" w:cstheme="minorHAnsi"/>
                <w:sz w:val="32"/>
                <w:szCs w:val="32"/>
                <w:lang w:val="cs-CZ"/>
              </w:rPr>
              <w:t>“</w:t>
            </w:r>
          </w:p>
        </w:tc>
      </w:tr>
    </w:tbl>
    <w:p w14:paraId="7D4AED6A" w14:textId="1680C5DF" w:rsidR="00DA303B" w:rsidRDefault="00DA303B" w:rsidP="0001398D">
      <w:pPr>
        <w:pStyle w:val="Nzev"/>
        <w:rPr>
          <w:rFonts w:ascii="Arial" w:hAnsi="Arial" w:cs="Arial"/>
          <w:b w:val="0"/>
          <w:sz w:val="22"/>
          <w:szCs w:val="22"/>
          <w:lang w:val="cs-CZ"/>
        </w:rPr>
      </w:pPr>
      <w:r>
        <w:rPr>
          <w:rFonts w:ascii="Arial" w:hAnsi="Arial" w:cs="Arial"/>
          <w:b w:val="0"/>
          <w:sz w:val="22"/>
          <w:szCs w:val="22"/>
          <w:lang w:val="cs-CZ"/>
        </w:rPr>
        <w:t>uzavřená podle § 2079 a násl.</w:t>
      </w:r>
      <w:r>
        <w:rPr>
          <w:rFonts w:ascii="Arial" w:hAnsi="Arial" w:cs="Arial"/>
          <w:b w:val="0"/>
          <w:sz w:val="22"/>
          <w:szCs w:val="22"/>
        </w:rPr>
        <w:t xml:space="preserve"> zákona č. </w:t>
      </w:r>
      <w:r>
        <w:rPr>
          <w:rFonts w:ascii="Arial" w:hAnsi="Arial" w:cs="Arial"/>
          <w:b w:val="0"/>
          <w:sz w:val="22"/>
          <w:szCs w:val="22"/>
          <w:lang w:val="cs-CZ"/>
        </w:rPr>
        <w:t>89/2012 Sb., občanský zákoník</w:t>
      </w:r>
      <w:r>
        <w:rPr>
          <w:rFonts w:ascii="Arial" w:hAnsi="Arial" w:cs="Arial"/>
          <w:b w:val="0"/>
          <w:sz w:val="22"/>
          <w:szCs w:val="22"/>
        </w:rPr>
        <w:t>,</w:t>
      </w:r>
      <w:r>
        <w:rPr>
          <w:rFonts w:ascii="Arial" w:hAnsi="Arial" w:cs="Arial"/>
          <w:b w:val="0"/>
          <w:sz w:val="22"/>
          <w:szCs w:val="22"/>
          <w:lang w:val="cs-CZ"/>
        </w:rPr>
        <w:t xml:space="preserve"> ve znění pozdějších předpisů</w:t>
      </w:r>
      <w:r w:rsidR="0001398D">
        <w:rPr>
          <w:rFonts w:ascii="Arial" w:hAnsi="Arial" w:cs="Arial"/>
          <w:b w:val="0"/>
          <w:sz w:val="22"/>
          <w:szCs w:val="22"/>
          <w:lang w:val="cs-CZ"/>
        </w:rPr>
        <w:t xml:space="preserve"> </w:t>
      </w:r>
      <w:r>
        <w:rPr>
          <w:rFonts w:ascii="Arial" w:hAnsi="Arial" w:cs="Arial"/>
          <w:b w:val="0"/>
          <w:sz w:val="22"/>
          <w:szCs w:val="22"/>
          <w:lang w:val="cs-CZ"/>
        </w:rPr>
        <w:t>(dále jen „občanský zákoník“):</w:t>
      </w:r>
    </w:p>
    <w:p w14:paraId="3E82FAE3" w14:textId="77777777" w:rsidR="00DA303B" w:rsidRDefault="00DA303B" w:rsidP="00DA303B">
      <w:pPr>
        <w:pStyle w:val="Nzev"/>
        <w:rPr>
          <w:rFonts w:ascii="Arial" w:hAnsi="Arial" w:cs="Arial"/>
          <w:b w:val="0"/>
          <w:sz w:val="22"/>
          <w:szCs w:val="22"/>
          <w:lang w:val="cs-CZ"/>
        </w:rPr>
      </w:pPr>
    </w:p>
    <w:p w14:paraId="208FB746" w14:textId="6533B87A" w:rsidR="00D219D0" w:rsidRPr="00D219D0" w:rsidRDefault="00D219D0" w:rsidP="00D219D0">
      <w:pPr>
        <w:rPr>
          <w:rFonts w:ascii="Arial" w:hAnsi="Arial" w:cs="Arial"/>
          <w:szCs w:val="22"/>
        </w:rPr>
      </w:pPr>
      <w:r w:rsidRPr="00D219D0">
        <w:rPr>
          <w:rFonts w:ascii="Arial" w:hAnsi="Arial" w:cs="Arial"/>
          <w:b/>
          <w:szCs w:val="22"/>
        </w:rPr>
        <w:t>Kupující:</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color w:val="000000"/>
          <w:szCs w:val="22"/>
        </w:rPr>
        <w:t>Mendelova univerzita v Brně</w:t>
      </w:r>
    </w:p>
    <w:p w14:paraId="4476AE01" w14:textId="4CA79B61"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color w:val="000000"/>
          <w:sz w:val="22"/>
          <w:szCs w:val="22"/>
        </w:rPr>
        <w:t xml:space="preserve">se sídlem: </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 xml:space="preserve">Zemědělská 1665/1, 613 00 Brno </w:t>
      </w:r>
    </w:p>
    <w:p w14:paraId="17FE3156" w14:textId="043D41E7" w:rsidR="00D219D0" w:rsidRPr="00D219D0" w:rsidRDefault="00D219D0" w:rsidP="00D219D0">
      <w:pPr>
        <w:pStyle w:val="NormlnIMP"/>
        <w:spacing w:line="20" w:lineRule="atLeast"/>
        <w:rPr>
          <w:rFonts w:ascii="Arial" w:hAnsi="Arial" w:cs="Arial"/>
          <w:color w:val="000000"/>
          <w:sz w:val="22"/>
          <w:szCs w:val="22"/>
        </w:rPr>
      </w:pPr>
      <w:r w:rsidRPr="00D219D0">
        <w:rPr>
          <w:rFonts w:ascii="Arial" w:hAnsi="Arial" w:cs="Arial"/>
          <w:sz w:val="22"/>
          <w:szCs w:val="22"/>
        </w:rPr>
        <w:t>zastoupen:</w:t>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r>
      <w:r w:rsidRPr="00D219D0">
        <w:rPr>
          <w:rFonts w:ascii="Arial" w:hAnsi="Arial" w:cs="Arial"/>
          <w:sz w:val="22"/>
          <w:szCs w:val="22"/>
        </w:rPr>
        <w:tab/>
        <w:t xml:space="preserve">prof. </w:t>
      </w:r>
      <w:r w:rsidRPr="00D219D0">
        <w:rPr>
          <w:rFonts w:ascii="Arial" w:hAnsi="Arial" w:cs="Arial"/>
          <w:color w:val="000000"/>
          <w:sz w:val="22"/>
          <w:szCs w:val="22"/>
        </w:rPr>
        <w:t>Dr. Ing. Janem Marešem, rektorem</w:t>
      </w:r>
    </w:p>
    <w:p w14:paraId="0DB762F9" w14:textId="5500BCB7" w:rsidR="00D219D0" w:rsidRPr="00D219D0" w:rsidRDefault="00D219D0" w:rsidP="32487CFB">
      <w:pPr>
        <w:pStyle w:val="NormlnIMP"/>
        <w:spacing w:line="20" w:lineRule="atLeast"/>
        <w:rPr>
          <w:rFonts w:ascii="Arial" w:eastAsia="Arial" w:hAnsi="Arial" w:cs="Arial"/>
          <w:color w:val="000000"/>
          <w:sz w:val="22"/>
          <w:szCs w:val="22"/>
        </w:rPr>
      </w:pPr>
      <w:r w:rsidRPr="32487CFB">
        <w:rPr>
          <w:rFonts w:ascii="Arial" w:hAnsi="Arial" w:cs="Arial"/>
          <w:color w:val="000000" w:themeColor="text1"/>
          <w:sz w:val="22"/>
          <w:szCs w:val="22"/>
        </w:rPr>
        <w:t xml:space="preserve">ke smluvnímu jednání </w:t>
      </w:r>
      <w:proofErr w:type="gramStart"/>
      <w:r w:rsidRPr="32487CFB">
        <w:rPr>
          <w:rFonts w:ascii="Arial" w:hAnsi="Arial" w:cs="Arial"/>
          <w:color w:val="000000" w:themeColor="text1"/>
          <w:sz w:val="22"/>
          <w:szCs w:val="22"/>
        </w:rPr>
        <w:t xml:space="preserve">oprávněni:   </w:t>
      </w:r>
      <w:proofErr w:type="gramEnd"/>
      <w:r>
        <w:tab/>
      </w:r>
      <w:r>
        <w:tab/>
      </w:r>
      <w:r w:rsidRPr="32487CFB">
        <w:rPr>
          <w:rFonts w:ascii="Arial" w:eastAsia="Arial" w:hAnsi="Arial" w:cs="Arial"/>
          <w:sz w:val="22"/>
          <w:szCs w:val="22"/>
        </w:rPr>
        <w:t xml:space="preserve">prof. </w:t>
      </w:r>
      <w:r w:rsidRPr="32487CFB">
        <w:rPr>
          <w:rFonts w:ascii="Arial" w:eastAsia="Arial" w:hAnsi="Arial" w:cs="Arial"/>
          <w:color w:val="000000" w:themeColor="text1"/>
          <w:sz w:val="22"/>
          <w:szCs w:val="22"/>
        </w:rPr>
        <w:t>Dr. Ing. Jan Mareš, rektor</w:t>
      </w:r>
    </w:p>
    <w:p w14:paraId="11A33F3E" w14:textId="7CAE412A"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r w:rsidR="205297A3" w:rsidRPr="32487CFB">
        <w:rPr>
          <w:rFonts w:ascii="Arial" w:eastAsia="Arial" w:hAnsi="Arial" w:cs="Arial"/>
          <w:color w:val="000000" w:themeColor="text1"/>
          <w:szCs w:val="22"/>
        </w:rPr>
        <w:t>, příkazce operace</w:t>
      </w:r>
    </w:p>
    <w:p w14:paraId="491DD676" w14:textId="0B08204D" w:rsidR="00D219D0" w:rsidRPr="00D219D0" w:rsidRDefault="006E326C" w:rsidP="32487CFB">
      <w:pPr>
        <w:tabs>
          <w:tab w:val="left" w:pos="2977"/>
        </w:tabs>
        <w:spacing w:line="20" w:lineRule="atLeast"/>
        <w:ind w:left="3540" w:firstLine="708"/>
        <w:jc w:val="both"/>
        <w:rPr>
          <w:rFonts w:ascii="Arial" w:eastAsia="Arial" w:hAnsi="Arial" w:cs="Arial"/>
          <w:color w:val="000000" w:themeColor="text1"/>
          <w:szCs w:val="22"/>
        </w:rPr>
      </w:pPr>
      <w:r>
        <w:rPr>
          <w:rFonts w:ascii="Arial" w:eastAsia="Arial" w:hAnsi="Arial" w:cs="Arial"/>
          <w:color w:val="000000" w:themeColor="text1"/>
          <w:szCs w:val="22"/>
        </w:rPr>
        <w:t>Mgr. Luděk Hanák</w:t>
      </w:r>
      <w:r w:rsidR="205297A3" w:rsidRPr="32487CFB">
        <w:rPr>
          <w:rFonts w:ascii="Arial" w:eastAsia="Arial" w:hAnsi="Arial" w:cs="Arial"/>
          <w:color w:val="000000" w:themeColor="text1"/>
          <w:szCs w:val="22"/>
        </w:rPr>
        <w:t>, správce</w:t>
      </w:r>
      <w:r>
        <w:rPr>
          <w:rFonts w:ascii="Arial" w:eastAsia="Arial" w:hAnsi="Arial" w:cs="Arial"/>
          <w:color w:val="000000" w:themeColor="text1"/>
          <w:szCs w:val="22"/>
        </w:rPr>
        <w:t xml:space="preserve"> </w:t>
      </w:r>
      <w:r w:rsidR="205297A3" w:rsidRPr="32487CFB">
        <w:rPr>
          <w:rFonts w:ascii="Arial" w:eastAsia="Arial" w:hAnsi="Arial" w:cs="Arial"/>
          <w:color w:val="000000" w:themeColor="text1"/>
          <w:szCs w:val="22"/>
        </w:rPr>
        <w:t>rozpočtu</w:t>
      </w:r>
    </w:p>
    <w:p w14:paraId="4F5C9CCF" w14:textId="1854A893" w:rsidR="00D219D0" w:rsidRPr="00D219D0" w:rsidRDefault="00D219D0" w:rsidP="32487CFB">
      <w:pPr>
        <w:pStyle w:val="NormlnIMP"/>
        <w:spacing w:line="20" w:lineRule="atLeast"/>
        <w:rPr>
          <w:rFonts w:ascii="Arial" w:hAnsi="Arial" w:cs="Arial"/>
          <w:sz w:val="22"/>
          <w:szCs w:val="22"/>
          <w:highlight w:val="yellow"/>
        </w:rPr>
      </w:pPr>
    </w:p>
    <w:p w14:paraId="2EF88D70" w14:textId="77777777" w:rsidR="00D219D0" w:rsidRPr="00D219D0" w:rsidRDefault="00D219D0" w:rsidP="00D219D0">
      <w:pPr>
        <w:ind w:left="2040" w:hanging="2040"/>
        <w:jc w:val="both"/>
        <w:rPr>
          <w:rFonts w:ascii="Arial" w:hAnsi="Arial" w:cs="Arial"/>
          <w:szCs w:val="22"/>
        </w:rPr>
      </w:pPr>
      <w:r w:rsidRPr="00D219D0">
        <w:rPr>
          <w:rFonts w:ascii="Arial" w:hAnsi="Arial" w:cs="Arial"/>
          <w:szCs w:val="22"/>
        </w:rPr>
        <w:t>kontaktní osoba</w:t>
      </w:r>
    </w:p>
    <w:p w14:paraId="1056CC2B" w14:textId="0F33017E" w:rsidR="00D219D0" w:rsidRPr="00D219D0" w:rsidRDefault="00D219D0" w:rsidP="000015DC">
      <w:pPr>
        <w:ind w:left="3540" w:hanging="3540"/>
        <w:jc w:val="both"/>
        <w:rPr>
          <w:rFonts w:ascii="Arial" w:hAnsi="Arial" w:cs="Arial"/>
          <w:szCs w:val="22"/>
        </w:rPr>
      </w:pPr>
      <w:r w:rsidRPr="00D219D0">
        <w:rPr>
          <w:rFonts w:ascii="Arial" w:hAnsi="Arial" w:cs="Arial"/>
          <w:szCs w:val="22"/>
        </w:rPr>
        <w:t>v</w:t>
      </w:r>
      <w:r w:rsidR="000015DC">
        <w:rPr>
          <w:rFonts w:ascii="Arial" w:hAnsi="Arial" w:cs="Arial"/>
          <w:szCs w:val="22"/>
        </w:rPr>
        <w:t>e věcech</w:t>
      </w:r>
      <w:r w:rsidR="00F9061F">
        <w:rPr>
          <w:rFonts w:ascii="Arial" w:hAnsi="Arial" w:cs="Arial"/>
          <w:szCs w:val="22"/>
        </w:rPr>
        <w:t> </w:t>
      </w:r>
      <w:r w:rsidRPr="00D219D0">
        <w:rPr>
          <w:rFonts w:ascii="Arial" w:hAnsi="Arial" w:cs="Arial"/>
          <w:szCs w:val="22"/>
        </w:rPr>
        <w:t>technických:</w:t>
      </w:r>
      <w:r w:rsidR="00F9061F">
        <w:rPr>
          <w:rFonts w:ascii="Arial" w:hAnsi="Arial" w:cs="Arial"/>
          <w:szCs w:val="22"/>
        </w:rPr>
        <w:tab/>
      </w:r>
      <w:r w:rsidR="00F9061F">
        <w:rPr>
          <w:rFonts w:ascii="Arial" w:hAnsi="Arial" w:cs="Arial"/>
          <w:szCs w:val="22"/>
        </w:rPr>
        <w:tab/>
      </w:r>
      <w:r w:rsidR="000015DC" w:rsidRPr="000015DC">
        <w:rPr>
          <w:rFonts w:ascii="Arial" w:hAnsi="Arial" w:cs="Arial"/>
          <w:i/>
          <w:iCs/>
          <w:szCs w:val="22"/>
          <w:highlight w:val="lightGray"/>
        </w:rPr>
        <w:t>bude doplněno před podpisem smlouvy</w:t>
      </w:r>
    </w:p>
    <w:p w14:paraId="6CE35639" w14:textId="02D3DF0E" w:rsidR="00D219D0" w:rsidRPr="00D219D0" w:rsidRDefault="00D219D0" w:rsidP="00D219D0">
      <w:pPr>
        <w:rPr>
          <w:rFonts w:ascii="Arial" w:hAnsi="Arial" w:cs="Arial"/>
          <w:color w:val="000000"/>
          <w:szCs w:val="22"/>
        </w:rPr>
      </w:pPr>
      <w:r w:rsidRPr="00D219D0">
        <w:rPr>
          <w:rFonts w:ascii="Arial" w:hAnsi="Arial" w:cs="Arial"/>
          <w:color w:val="000000"/>
          <w:szCs w:val="22"/>
        </w:rPr>
        <w:t>IČO:</w:t>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r>
      <w:r w:rsidRPr="00D219D0">
        <w:rPr>
          <w:rFonts w:ascii="Arial" w:hAnsi="Arial" w:cs="Arial"/>
          <w:color w:val="000000"/>
          <w:szCs w:val="22"/>
        </w:rPr>
        <w:tab/>
        <w:t>62156489</w:t>
      </w:r>
    </w:p>
    <w:p w14:paraId="77246244" w14:textId="1FEAE919" w:rsidR="00D219D0" w:rsidRPr="00917722" w:rsidRDefault="00D219D0" w:rsidP="00917722">
      <w:pPr>
        <w:pStyle w:val="NormlnIMP"/>
        <w:spacing w:line="20" w:lineRule="atLeast"/>
        <w:rPr>
          <w:rFonts w:ascii="Arial" w:hAnsi="Arial" w:cs="Arial"/>
          <w:color w:val="000000"/>
          <w:sz w:val="22"/>
          <w:szCs w:val="22"/>
        </w:rPr>
      </w:pPr>
      <w:r w:rsidRPr="00D219D0">
        <w:rPr>
          <w:rFonts w:ascii="Arial" w:hAnsi="Arial" w:cs="Arial"/>
          <w:color w:val="000000"/>
          <w:sz w:val="22"/>
          <w:szCs w:val="22"/>
        </w:rPr>
        <w:t>DIČ:</w:t>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r>
      <w:r w:rsidRPr="00D219D0">
        <w:rPr>
          <w:rFonts w:ascii="Arial" w:hAnsi="Arial" w:cs="Arial"/>
          <w:color w:val="000000"/>
          <w:sz w:val="22"/>
          <w:szCs w:val="22"/>
        </w:rPr>
        <w:tab/>
        <w:t>CZ62156489</w:t>
      </w:r>
    </w:p>
    <w:p w14:paraId="49DAC12A" w14:textId="77777777" w:rsidR="00D219D0" w:rsidRPr="00D219D0" w:rsidRDefault="00D219D0" w:rsidP="00D219D0">
      <w:pPr>
        <w:pStyle w:val="Nzev"/>
        <w:jc w:val="left"/>
        <w:rPr>
          <w:rFonts w:ascii="Arial" w:hAnsi="Arial" w:cs="Arial"/>
          <w:color w:val="000000"/>
          <w:sz w:val="22"/>
          <w:szCs w:val="22"/>
        </w:rPr>
      </w:pPr>
      <w:r w:rsidRPr="00D219D0">
        <w:rPr>
          <w:rFonts w:ascii="Arial" w:hAnsi="Arial" w:cs="Arial"/>
          <w:b w:val="0"/>
          <w:color w:val="000000"/>
          <w:sz w:val="22"/>
          <w:szCs w:val="22"/>
        </w:rPr>
        <w:t xml:space="preserve">na straně </w:t>
      </w:r>
      <w:r w:rsidRPr="00D219D0">
        <w:rPr>
          <w:rFonts w:ascii="Arial" w:hAnsi="Arial" w:cs="Arial"/>
          <w:b w:val="0"/>
          <w:color w:val="000000"/>
          <w:sz w:val="22"/>
          <w:szCs w:val="22"/>
          <w:lang w:val="cs-CZ"/>
        </w:rPr>
        <w:t>jedné</w:t>
      </w:r>
      <w:r w:rsidRPr="00D219D0">
        <w:rPr>
          <w:rFonts w:ascii="Arial" w:hAnsi="Arial" w:cs="Arial"/>
          <w:b w:val="0"/>
          <w:color w:val="000000"/>
          <w:sz w:val="22"/>
          <w:szCs w:val="22"/>
        </w:rPr>
        <w:t xml:space="preserve"> a dále v textu pouze jako</w:t>
      </w:r>
      <w:r w:rsidRPr="00D219D0">
        <w:rPr>
          <w:rFonts w:ascii="Arial" w:hAnsi="Arial" w:cs="Arial"/>
          <w:color w:val="000000"/>
          <w:sz w:val="22"/>
          <w:szCs w:val="22"/>
        </w:rPr>
        <w:t xml:space="preserve"> „kupující</w:t>
      </w:r>
    </w:p>
    <w:p w14:paraId="683148D7" w14:textId="77777777" w:rsidR="00D219D0" w:rsidRPr="00D219D0" w:rsidRDefault="00D219D0" w:rsidP="00D219D0">
      <w:pPr>
        <w:pStyle w:val="Nzev"/>
        <w:jc w:val="left"/>
        <w:rPr>
          <w:rFonts w:ascii="Arial" w:hAnsi="Arial" w:cs="Arial"/>
          <w:color w:val="000000"/>
          <w:sz w:val="22"/>
          <w:szCs w:val="22"/>
        </w:rPr>
      </w:pPr>
    </w:p>
    <w:p w14:paraId="45C43F1D" w14:textId="77777777" w:rsidR="00D219D0" w:rsidRPr="00D219D0" w:rsidRDefault="00D219D0" w:rsidP="00D219D0">
      <w:pPr>
        <w:pStyle w:val="Nzev"/>
        <w:jc w:val="left"/>
        <w:rPr>
          <w:rFonts w:ascii="Arial" w:hAnsi="Arial" w:cs="Arial"/>
          <w:b w:val="0"/>
          <w:sz w:val="22"/>
          <w:szCs w:val="22"/>
          <w:lang w:val="cs-CZ"/>
        </w:rPr>
      </w:pPr>
      <w:r w:rsidRPr="00D219D0">
        <w:rPr>
          <w:rFonts w:ascii="Arial" w:hAnsi="Arial" w:cs="Arial"/>
          <w:color w:val="000000"/>
          <w:sz w:val="22"/>
          <w:szCs w:val="22"/>
          <w:lang w:val="cs-CZ"/>
        </w:rPr>
        <w:t>a</w:t>
      </w:r>
    </w:p>
    <w:p w14:paraId="14B621AA" w14:textId="77777777" w:rsidR="00D219D0" w:rsidRPr="00D219D0" w:rsidRDefault="00D219D0" w:rsidP="00D219D0">
      <w:pPr>
        <w:pStyle w:val="Nzev"/>
        <w:rPr>
          <w:rFonts w:ascii="Arial" w:hAnsi="Arial" w:cs="Arial"/>
          <w:b w:val="0"/>
          <w:sz w:val="22"/>
          <w:szCs w:val="22"/>
          <w:lang w:val="cs-CZ"/>
        </w:rPr>
      </w:pPr>
    </w:p>
    <w:p w14:paraId="2A364057" w14:textId="0C391091" w:rsidR="00D219D0" w:rsidRPr="00D219D0" w:rsidRDefault="00D219D0" w:rsidP="00D219D0">
      <w:pPr>
        <w:rPr>
          <w:rFonts w:ascii="Arial" w:hAnsi="Arial" w:cs="Arial"/>
          <w:b/>
          <w:szCs w:val="22"/>
        </w:rPr>
      </w:pPr>
      <w:r w:rsidRPr="00D219D0">
        <w:rPr>
          <w:rFonts w:ascii="Arial" w:hAnsi="Arial" w:cs="Arial"/>
          <w:b/>
          <w:szCs w:val="22"/>
        </w:rPr>
        <w:t xml:space="preserve">Prodávající: </w:t>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b/>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7E4F0B50" w14:textId="77777777" w:rsidR="00D219D0" w:rsidRPr="00D219D0" w:rsidRDefault="00D219D0" w:rsidP="00D219D0">
      <w:pPr>
        <w:rPr>
          <w:rFonts w:ascii="Arial" w:hAnsi="Arial" w:cs="Arial"/>
          <w:szCs w:val="22"/>
        </w:rPr>
      </w:pPr>
      <w:r w:rsidRPr="00D219D0">
        <w:rPr>
          <w:rFonts w:ascii="Arial" w:hAnsi="Arial" w:cs="Arial"/>
          <w:szCs w:val="22"/>
        </w:rPr>
        <w:t xml:space="preserve">se sídlem: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97207BB" w14:textId="77777777" w:rsidR="00D219D0" w:rsidRPr="00D219D0" w:rsidRDefault="00D219D0" w:rsidP="00D219D0">
      <w:pPr>
        <w:rPr>
          <w:rFonts w:ascii="Arial" w:hAnsi="Arial" w:cs="Arial"/>
          <w:szCs w:val="22"/>
        </w:rPr>
      </w:pPr>
      <w:r w:rsidRPr="00D219D0">
        <w:rPr>
          <w:rFonts w:ascii="Arial" w:hAnsi="Arial" w:cs="Arial"/>
          <w:szCs w:val="22"/>
        </w:rPr>
        <w:t xml:space="preserve">adresa pro doručování (je-li odlišná od shora uvedené):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69F5A96" w14:textId="77777777" w:rsidR="00D219D0" w:rsidRPr="00D219D0" w:rsidRDefault="00D219D0" w:rsidP="00D219D0">
      <w:pPr>
        <w:rPr>
          <w:rFonts w:ascii="Arial" w:hAnsi="Arial" w:cs="Arial"/>
          <w:szCs w:val="22"/>
        </w:rPr>
      </w:pPr>
      <w:r w:rsidRPr="00D219D0">
        <w:rPr>
          <w:rFonts w:ascii="Arial" w:hAnsi="Arial" w:cs="Arial"/>
          <w:szCs w:val="22"/>
        </w:rPr>
        <w:t>zastoupen:</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0A631B8A" w14:textId="77777777" w:rsidR="00D219D0" w:rsidRPr="00D219D0" w:rsidRDefault="00D219D0" w:rsidP="00D219D0">
      <w:pPr>
        <w:rPr>
          <w:rFonts w:ascii="Arial" w:hAnsi="Arial" w:cs="Arial"/>
          <w:szCs w:val="22"/>
        </w:rPr>
      </w:pPr>
      <w:r w:rsidRPr="00D219D0">
        <w:rPr>
          <w:rFonts w:ascii="Arial" w:hAnsi="Arial" w:cs="Arial"/>
          <w:szCs w:val="22"/>
        </w:rPr>
        <w:t xml:space="preserve">IČO: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172437F4" w14:textId="77777777" w:rsidR="00D219D0" w:rsidRPr="00D219D0" w:rsidRDefault="00D219D0" w:rsidP="00D219D0">
      <w:pPr>
        <w:rPr>
          <w:rFonts w:ascii="Arial" w:hAnsi="Arial" w:cs="Arial"/>
          <w:szCs w:val="22"/>
        </w:rPr>
      </w:pPr>
      <w:r w:rsidRPr="00D219D0">
        <w:rPr>
          <w:rFonts w:ascii="Arial" w:hAnsi="Arial" w:cs="Arial"/>
          <w:szCs w:val="22"/>
        </w:rPr>
        <w:t xml:space="preserve">DIČ: </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638355AB" w14:textId="77777777" w:rsidR="00D219D0" w:rsidRPr="00D219D0" w:rsidRDefault="00D219D0" w:rsidP="00D219D0">
      <w:pPr>
        <w:rPr>
          <w:rFonts w:ascii="Arial" w:hAnsi="Arial" w:cs="Arial"/>
          <w:szCs w:val="22"/>
        </w:rPr>
      </w:pPr>
      <w:r w:rsidRPr="00D219D0">
        <w:rPr>
          <w:rFonts w:ascii="Arial" w:hAnsi="Arial" w:cs="Arial"/>
          <w:szCs w:val="22"/>
        </w:rPr>
        <w:t>bankovní spojení:</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407A6CA5" w14:textId="77777777" w:rsidR="00D219D0" w:rsidRPr="00D219D0" w:rsidRDefault="00D219D0" w:rsidP="00D219D0">
      <w:pPr>
        <w:rPr>
          <w:rFonts w:ascii="Arial" w:hAnsi="Arial" w:cs="Arial"/>
          <w:szCs w:val="22"/>
        </w:rPr>
      </w:pPr>
      <w:r w:rsidRPr="00D219D0">
        <w:rPr>
          <w:rFonts w:ascii="Arial" w:hAnsi="Arial" w:cs="Arial"/>
          <w:szCs w:val="22"/>
        </w:rPr>
        <w:t>číslo účtu:</w:t>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p>
    <w:p w14:paraId="33A6C285" w14:textId="77777777" w:rsidR="00D219D0" w:rsidRPr="00D219D0" w:rsidRDefault="00D219D0" w:rsidP="00D219D0">
      <w:pPr>
        <w:jc w:val="both"/>
        <w:rPr>
          <w:rFonts w:ascii="Arial" w:hAnsi="Arial" w:cs="Arial"/>
          <w:szCs w:val="22"/>
        </w:rPr>
      </w:pPr>
      <w:r w:rsidRPr="00D219D0">
        <w:rPr>
          <w:rFonts w:ascii="Arial" w:hAnsi="Arial" w:cs="Arial"/>
          <w:szCs w:val="22"/>
        </w:rPr>
        <w:t xml:space="preserve">zápis do obchodního rejstříku vedeného </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roofErr w:type="gramStart"/>
      <w:r w:rsidRPr="00D219D0">
        <w:rPr>
          <w:rFonts w:ascii="Arial" w:hAnsi="Arial" w:cs="Arial"/>
          <w:szCs w:val="22"/>
        </w:rPr>
        <w:t xml:space="preserve">  :</w:t>
      </w:r>
      <w:proofErr w:type="gramEnd"/>
      <w:r w:rsidRPr="00D219D0">
        <w:rPr>
          <w:rFonts w:ascii="Arial" w:hAnsi="Arial" w:cs="Arial"/>
          <w:szCs w:val="22"/>
        </w:rPr>
        <w:t xml:space="preserve"> oddíl</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 vložka</w:t>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p>
    <w:p w14:paraId="42484B5A" w14:textId="368F4085" w:rsidR="000661B2" w:rsidRDefault="000661B2" w:rsidP="00D219D0">
      <w:pPr>
        <w:rPr>
          <w:rFonts w:ascii="Arial" w:hAnsi="Arial" w:cs="Arial"/>
          <w:szCs w:val="22"/>
        </w:rPr>
      </w:pPr>
      <w:r>
        <w:rPr>
          <w:rFonts w:ascii="Arial" w:hAnsi="Arial" w:cs="Arial"/>
          <w:szCs w:val="22"/>
        </w:rPr>
        <w:t>kontaktní e-mail:</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sidRPr="00D219D0">
        <w:rPr>
          <w:rFonts w:ascii="Arial" w:hAnsi="Arial" w:cs="Arial"/>
          <w:szCs w:val="22"/>
          <w:highlight w:val="yellow"/>
        </w:rPr>
        <w:fldChar w:fldCharType="begin">
          <w:ffData>
            <w:name w:val="Text1"/>
            <w:enabled/>
            <w:calcOnExit w:val="0"/>
            <w:textInput/>
          </w:ffData>
        </w:fldChar>
      </w:r>
      <w:r w:rsidRPr="00D219D0">
        <w:rPr>
          <w:rFonts w:ascii="Arial" w:hAnsi="Arial" w:cs="Arial"/>
          <w:szCs w:val="22"/>
          <w:highlight w:val="yellow"/>
        </w:rPr>
        <w:instrText xml:space="preserve"> FORMTEXT </w:instrText>
      </w:r>
      <w:r w:rsidRPr="00D219D0">
        <w:rPr>
          <w:rFonts w:ascii="Arial" w:hAnsi="Arial" w:cs="Arial"/>
          <w:szCs w:val="22"/>
          <w:highlight w:val="yellow"/>
        </w:rPr>
      </w:r>
      <w:r w:rsidRPr="00D219D0">
        <w:rPr>
          <w:rFonts w:ascii="Arial" w:hAnsi="Arial" w:cs="Arial"/>
          <w:szCs w:val="22"/>
          <w:highlight w:val="yellow"/>
        </w:rPr>
        <w:fldChar w:fldCharType="separate"/>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noProof/>
          <w:szCs w:val="22"/>
          <w:highlight w:val="yellow"/>
        </w:rPr>
        <w:t> </w:t>
      </w:r>
      <w:r w:rsidRPr="00D219D0">
        <w:rPr>
          <w:rFonts w:ascii="Arial" w:hAnsi="Arial" w:cs="Arial"/>
          <w:szCs w:val="22"/>
          <w:highlight w:val="yellow"/>
        </w:rPr>
        <w:fldChar w:fldCharType="end"/>
      </w:r>
      <w:r w:rsidRPr="00D219D0">
        <w:rPr>
          <w:rFonts w:ascii="Arial" w:hAnsi="Arial" w:cs="Arial"/>
          <w:szCs w:val="22"/>
        </w:rPr>
        <w:t xml:space="preserve"> </w:t>
      </w:r>
      <w:r>
        <w:rPr>
          <w:rFonts w:ascii="Arial" w:hAnsi="Arial" w:cs="Arial"/>
          <w:szCs w:val="22"/>
        </w:rPr>
        <w:t xml:space="preserve"> </w:t>
      </w:r>
    </w:p>
    <w:p w14:paraId="1F813439" w14:textId="20CBB76B" w:rsidR="00D219D0" w:rsidRPr="00D219D0" w:rsidRDefault="00D219D0" w:rsidP="00D219D0">
      <w:pPr>
        <w:rPr>
          <w:rFonts w:ascii="Arial" w:hAnsi="Arial" w:cs="Arial"/>
          <w:b/>
          <w:szCs w:val="22"/>
        </w:rPr>
      </w:pPr>
      <w:r w:rsidRPr="00D219D0">
        <w:rPr>
          <w:rFonts w:ascii="Arial" w:hAnsi="Arial" w:cs="Arial"/>
          <w:szCs w:val="22"/>
        </w:rPr>
        <w:t xml:space="preserve">na straně druhé a dále v textu pouze jako </w:t>
      </w:r>
      <w:r w:rsidRPr="00D219D0">
        <w:rPr>
          <w:rFonts w:ascii="Arial" w:hAnsi="Arial" w:cs="Arial"/>
          <w:b/>
          <w:szCs w:val="22"/>
        </w:rPr>
        <w:t>„prodávající“</w:t>
      </w:r>
    </w:p>
    <w:p w14:paraId="3ABD2242" w14:textId="77777777" w:rsidR="00D219D0" w:rsidRPr="00D219D0" w:rsidRDefault="00D219D0" w:rsidP="00D219D0">
      <w:pPr>
        <w:rPr>
          <w:rFonts w:ascii="Arial" w:hAnsi="Arial" w:cs="Arial"/>
          <w:b/>
          <w:szCs w:val="22"/>
        </w:rPr>
      </w:pPr>
    </w:p>
    <w:p w14:paraId="5885D02A" w14:textId="70E880AA" w:rsidR="00D219D0" w:rsidRPr="00D219D0" w:rsidRDefault="00D219D0" w:rsidP="00D219D0">
      <w:pPr>
        <w:rPr>
          <w:rFonts w:ascii="Arial" w:hAnsi="Arial" w:cs="Arial"/>
          <w:b/>
          <w:szCs w:val="22"/>
        </w:rPr>
      </w:pPr>
      <w:r w:rsidRPr="00F9061F">
        <w:rPr>
          <w:rFonts w:ascii="Arial" w:hAnsi="Arial" w:cs="Arial"/>
          <w:szCs w:val="22"/>
        </w:rPr>
        <w:t>společně též jako</w:t>
      </w:r>
      <w:r w:rsidRPr="00D219D0">
        <w:rPr>
          <w:rFonts w:ascii="Arial" w:hAnsi="Arial" w:cs="Arial"/>
          <w:b/>
          <w:szCs w:val="22"/>
        </w:rPr>
        <w:t xml:space="preserve"> „smluvní strany“</w:t>
      </w:r>
    </w:p>
    <w:p w14:paraId="036459AA" w14:textId="3BD07233" w:rsid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0DCE5F89" w14:textId="77777777" w:rsidR="00DA303B" w:rsidRPr="0001398D" w:rsidRDefault="00DA303B" w:rsidP="00791CB9">
      <w:pPr>
        <w:pStyle w:val="Nadpis1"/>
        <w:rPr>
          <w:rFonts w:cs="Arial"/>
          <w:sz w:val="22"/>
          <w:szCs w:val="22"/>
        </w:rPr>
      </w:pPr>
      <w:r w:rsidRPr="0001398D">
        <w:rPr>
          <w:rFonts w:cs="Arial"/>
          <w:sz w:val="22"/>
          <w:szCs w:val="22"/>
        </w:rPr>
        <w:t>Článek I.</w:t>
      </w:r>
    </w:p>
    <w:p w14:paraId="52A4740A" w14:textId="77777777" w:rsidR="00BD1177" w:rsidRDefault="00BD1177" w:rsidP="00791CB9">
      <w:pPr>
        <w:jc w:val="center"/>
        <w:rPr>
          <w:rFonts w:ascii="Arial" w:hAnsi="Arial" w:cs="Arial"/>
          <w:b/>
        </w:rPr>
      </w:pPr>
    </w:p>
    <w:p w14:paraId="4133C3A4" w14:textId="45BF3015" w:rsidR="00DA303B" w:rsidRPr="00791CB9" w:rsidRDefault="00DA303B" w:rsidP="00791CB9">
      <w:pPr>
        <w:jc w:val="center"/>
        <w:rPr>
          <w:rFonts w:ascii="Arial" w:hAnsi="Arial" w:cs="Arial"/>
          <w:b/>
        </w:rPr>
      </w:pPr>
      <w:r w:rsidRPr="00791CB9">
        <w:rPr>
          <w:rFonts w:ascii="Arial" w:hAnsi="Arial" w:cs="Arial"/>
          <w:b/>
        </w:rPr>
        <w:t>Předmět smlouvy</w:t>
      </w:r>
    </w:p>
    <w:p w14:paraId="68B38EF2" w14:textId="7011E709" w:rsidR="00745227" w:rsidRPr="003E7DC0"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cí, jakožto zadavatel veřejné zakázky s </w:t>
      </w:r>
      <w:r w:rsidRPr="003E7DC0">
        <w:rPr>
          <w:rFonts w:ascii="Arial" w:hAnsi="Arial" w:cs="Arial"/>
          <w:color w:val="000000" w:themeColor="text1"/>
          <w:szCs w:val="22"/>
        </w:rPr>
        <w:t xml:space="preserve">názvem </w:t>
      </w:r>
      <w:r w:rsidR="007B507F">
        <w:rPr>
          <w:rFonts w:ascii="Arial" w:hAnsi="Arial" w:cs="Arial"/>
          <w:b/>
          <w:bCs/>
          <w:color w:val="000000" w:themeColor="text1"/>
          <w:szCs w:val="22"/>
        </w:rPr>
        <w:t>„</w:t>
      </w:r>
      <w:r w:rsidR="00236753">
        <w:rPr>
          <w:rFonts w:ascii="Arial" w:hAnsi="Arial" w:cs="Arial"/>
          <w:b/>
          <w:bCs/>
          <w:color w:val="000000" w:themeColor="text1"/>
          <w:szCs w:val="22"/>
        </w:rPr>
        <w:t>Virtuální pitevní stůl</w:t>
      </w:r>
      <w:r w:rsidRPr="003E7DC0">
        <w:rPr>
          <w:rFonts w:ascii="Arial" w:hAnsi="Arial" w:cs="Arial"/>
          <w:b/>
          <w:bCs/>
          <w:color w:val="000000" w:themeColor="text1"/>
          <w:szCs w:val="22"/>
        </w:rPr>
        <w:t>“</w:t>
      </w:r>
      <w:r w:rsidRPr="003E7DC0">
        <w:rPr>
          <w:rFonts w:ascii="Arial" w:hAnsi="Arial" w:cs="Arial"/>
          <w:color w:val="000000" w:themeColor="text1"/>
          <w:szCs w:val="22"/>
        </w:rPr>
        <w:t xml:space="preserve"> (dále jen </w:t>
      </w:r>
      <w:r w:rsidRPr="003E7DC0">
        <w:rPr>
          <w:rFonts w:ascii="Arial" w:hAnsi="Arial" w:cs="Arial"/>
          <w:i/>
          <w:iCs/>
          <w:color w:val="000000" w:themeColor="text1"/>
          <w:szCs w:val="22"/>
        </w:rPr>
        <w:t>„veřejná zakázka“)</w:t>
      </w:r>
      <w:r w:rsidRPr="003E7DC0">
        <w:rPr>
          <w:rFonts w:ascii="Arial" w:hAnsi="Arial" w:cs="Arial"/>
          <w:color w:val="000000" w:themeColor="text1"/>
          <w:szCs w:val="22"/>
        </w:rPr>
        <w:t xml:space="preserve"> </w:t>
      </w:r>
      <w:r w:rsidRPr="003E7DC0">
        <w:rPr>
          <w:rFonts w:ascii="Arial" w:hAnsi="Arial" w:cs="Arial"/>
          <w:color w:val="000000" w:themeColor="text1"/>
        </w:rPr>
        <w:t>zadávané mimo režim zákona č. 134/2016 Sb., o zadávání veřejných zakázek, ve znění pozdějších předpisů (dále jen „ZZVZ“)</w:t>
      </w:r>
      <w:r w:rsidR="2DAF90B7" w:rsidRPr="003E7DC0">
        <w:rPr>
          <w:rFonts w:ascii="Arial" w:hAnsi="Arial" w:cs="Arial"/>
          <w:color w:val="000000" w:themeColor="text1"/>
        </w:rPr>
        <w:t xml:space="preserve"> a v souladu s Pravidly pro</w:t>
      </w:r>
      <w:r w:rsidR="006D05ED">
        <w:rPr>
          <w:rFonts w:ascii="Arial" w:hAnsi="Arial" w:cs="Arial"/>
          <w:color w:val="000000" w:themeColor="text1"/>
        </w:rPr>
        <w:t> </w:t>
      </w:r>
      <w:r w:rsidR="2DAF90B7" w:rsidRPr="003E7DC0">
        <w:rPr>
          <w:rFonts w:ascii="Arial" w:hAnsi="Arial" w:cs="Arial"/>
          <w:color w:val="000000" w:themeColor="text1"/>
        </w:rPr>
        <w:t>kontrolu</w:t>
      </w:r>
      <w:r w:rsidR="6E5929FE" w:rsidRPr="003E7DC0">
        <w:rPr>
          <w:rFonts w:ascii="Arial" w:hAnsi="Arial" w:cs="Arial"/>
          <w:color w:val="000000" w:themeColor="text1"/>
        </w:rPr>
        <w:t xml:space="preserve"> a zadávání veřejných zakázek Operačního programu Jan Amos Komenský</w:t>
      </w:r>
      <w:r w:rsidRPr="003E7DC0">
        <w:rPr>
          <w:rFonts w:ascii="Arial" w:hAnsi="Arial" w:cs="Arial"/>
          <w:color w:val="000000" w:themeColor="text1"/>
        </w:rPr>
        <w:t>, rozhodl o výběru prodávajícího ke splnění</w:t>
      </w:r>
      <w:r w:rsidRPr="003E7DC0">
        <w:rPr>
          <w:rFonts w:ascii="Arial" w:hAnsi="Arial" w:cs="Arial"/>
          <w:color w:val="000000" w:themeColor="text1"/>
          <w:szCs w:val="22"/>
        </w:rPr>
        <w:t xml:space="preserve"> veřejné zakázky. Smluvní strany uzavírají ke</w:t>
      </w:r>
      <w:r w:rsidR="006D05ED">
        <w:rPr>
          <w:rFonts w:ascii="Arial" w:hAnsi="Arial" w:cs="Arial"/>
          <w:color w:val="000000" w:themeColor="text1"/>
        </w:rPr>
        <w:t> </w:t>
      </w:r>
      <w:r w:rsidRPr="003E7DC0">
        <w:rPr>
          <w:rFonts w:ascii="Arial" w:hAnsi="Arial" w:cs="Arial"/>
          <w:color w:val="000000" w:themeColor="text1"/>
        </w:rPr>
        <w:t xml:space="preserve">splnění předmětu veřejné zakázky níže uvedeného dne, měsíce a roku tuto kupní smlouvu </w:t>
      </w:r>
      <w:r w:rsidRPr="003E7DC0">
        <w:rPr>
          <w:rFonts w:ascii="Arial" w:hAnsi="Arial" w:cs="Arial"/>
          <w:i/>
          <w:iCs/>
          <w:color w:val="000000" w:themeColor="text1"/>
        </w:rPr>
        <w:t>(</w:t>
      </w:r>
      <w:r w:rsidRPr="003E7DC0">
        <w:rPr>
          <w:rFonts w:ascii="Arial" w:hAnsi="Arial" w:cs="Arial"/>
          <w:color w:val="000000" w:themeColor="text1"/>
        </w:rPr>
        <w:t>dále jen</w:t>
      </w:r>
      <w:r w:rsidRPr="003E7DC0">
        <w:rPr>
          <w:rFonts w:ascii="Arial" w:hAnsi="Arial" w:cs="Arial"/>
          <w:i/>
          <w:iCs/>
          <w:color w:val="000000" w:themeColor="text1"/>
        </w:rPr>
        <w:t xml:space="preserve"> „smlouva“)</w:t>
      </w:r>
      <w:r w:rsidRPr="003E7DC0">
        <w:rPr>
          <w:rFonts w:ascii="Arial" w:hAnsi="Arial" w:cs="Arial"/>
          <w:color w:val="000000" w:themeColor="text1"/>
        </w:rPr>
        <w:t>.</w:t>
      </w:r>
    </w:p>
    <w:p w14:paraId="1233A94B" w14:textId="732607F7" w:rsidR="4F0F1CD4" w:rsidRDefault="4F0F1CD4" w:rsidP="32487CFB">
      <w:pPr>
        <w:numPr>
          <w:ilvl w:val="1"/>
          <w:numId w:val="3"/>
        </w:numPr>
        <w:spacing w:after="120"/>
        <w:ind w:left="567" w:hanging="567"/>
        <w:jc w:val="both"/>
        <w:rPr>
          <w:rFonts w:ascii="Arial" w:eastAsia="Arial" w:hAnsi="Arial" w:cs="Arial"/>
          <w:szCs w:val="22"/>
        </w:rPr>
      </w:pPr>
      <w:r w:rsidRPr="32487CFB">
        <w:rPr>
          <w:rFonts w:ascii="Arial" w:eastAsia="Arial" w:hAnsi="Arial" w:cs="Arial"/>
          <w:szCs w:val="22"/>
        </w:rPr>
        <w:lastRenderedPageBreak/>
        <w:t xml:space="preserve">Kupující je příjemcem dotace na veřejnou zakázku, a to z Operačního programu Jan Amos </w:t>
      </w:r>
      <w:r w:rsidRPr="007B507F">
        <w:rPr>
          <w:rFonts w:ascii="Arial" w:hAnsi="Arial" w:cs="Arial"/>
          <w:color w:val="000000" w:themeColor="text1"/>
        </w:rPr>
        <w:t xml:space="preserve">Komenský v rámci projektu </w:t>
      </w:r>
      <w:r w:rsidR="007B507F" w:rsidRPr="007B507F">
        <w:rPr>
          <w:rFonts w:ascii="Arial" w:hAnsi="Arial" w:cs="Arial"/>
          <w:color w:val="000000" w:themeColor="text1"/>
        </w:rPr>
        <w:t>Zvýšení efektivity, budování infrastruktury a rozvoj akademického prostředí (ZEBRA)</w:t>
      </w:r>
      <w:r w:rsidRPr="007B507F">
        <w:rPr>
          <w:rFonts w:ascii="Arial" w:hAnsi="Arial" w:cs="Arial"/>
          <w:color w:val="000000" w:themeColor="text1"/>
        </w:rPr>
        <w:t xml:space="preserve">,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xml:space="preserve">. č. </w:t>
      </w:r>
      <w:r w:rsidR="007B507F" w:rsidRPr="007B507F">
        <w:rPr>
          <w:rFonts w:ascii="Arial" w:hAnsi="Arial" w:cs="Arial"/>
          <w:color w:val="000000" w:themeColor="text1"/>
        </w:rPr>
        <w:t xml:space="preserve">CZ.02.02.01/00/23_023/0009082 </w:t>
      </w:r>
      <w:r w:rsidRPr="007B507F">
        <w:rPr>
          <w:rFonts w:ascii="Arial" w:hAnsi="Arial" w:cs="Arial"/>
          <w:color w:val="000000" w:themeColor="text1"/>
        </w:rPr>
        <w:t xml:space="preserve">(dále jen </w:t>
      </w:r>
      <w:r w:rsidR="00A31363" w:rsidRPr="007B507F">
        <w:rPr>
          <w:rFonts w:ascii="Arial" w:hAnsi="Arial" w:cs="Arial"/>
          <w:color w:val="000000" w:themeColor="text1"/>
        </w:rPr>
        <w:t>„</w:t>
      </w:r>
      <w:r w:rsidRPr="007B507F">
        <w:rPr>
          <w:rFonts w:ascii="Arial" w:hAnsi="Arial" w:cs="Arial"/>
          <w:color w:val="000000" w:themeColor="text1"/>
        </w:rPr>
        <w:t>projekt”).</w:t>
      </w:r>
    </w:p>
    <w:p w14:paraId="2D793EF0" w14:textId="52806AB1" w:rsidR="4F0F1CD4" w:rsidRPr="009408D6" w:rsidRDefault="4F0F1CD4" w:rsidP="32487CFB">
      <w:pPr>
        <w:numPr>
          <w:ilvl w:val="1"/>
          <w:numId w:val="3"/>
        </w:numPr>
        <w:spacing w:after="120"/>
        <w:ind w:left="567" w:hanging="567"/>
        <w:jc w:val="both"/>
        <w:rPr>
          <w:rFonts w:ascii="Arial" w:hAnsi="Arial" w:cs="Arial"/>
        </w:rPr>
      </w:pPr>
      <w:r w:rsidRPr="32487CFB">
        <w:rPr>
          <w:rFonts w:ascii="Arial" w:eastAsia="Arial" w:hAnsi="Arial" w:cs="Arial"/>
          <w:szCs w:val="22"/>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242AD07B" w14:textId="60F8A096" w:rsidR="00134DE9" w:rsidRPr="00AF4B89" w:rsidRDefault="00D42A1C" w:rsidP="00134DE9">
      <w:pPr>
        <w:numPr>
          <w:ilvl w:val="1"/>
          <w:numId w:val="3"/>
        </w:numPr>
        <w:spacing w:after="120"/>
        <w:ind w:left="567" w:hanging="567"/>
        <w:jc w:val="both"/>
        <w:rPr>
          <w:rFonts w:ascii="Arial" w:eastAsia="Arial" w:hAnsi="Arial" w:cs="Arial"/>
          <w:szCs w:val="22"/>
        </w:rPr>
      </w:pPr>
      <w:r w:rsidRPr="009D7A70">
        <w:rPr>
          <w:rFonts w:ascii="Arial" w:eastAsia="Arial" w:hAnsi="Arial" w:cs="Arial"/>
          <w:szCs w:val="22"/>
        </w:rPr>
        <w:t>Pře</w:t>
      </w:r>
      <w:r w:rsidRPr="00AF4B89">
        <w:rPr>
          <w:rFonts w:ascii="Arial" w:eastAsia="Arial" w:hAnsi="Arial" w:cs="Arial"/>
          <w:szCs w:val="22"/>
        </w:rPr>
        <w:t xml:space="preserve">dmětem smlouvy je </w:t>
      </w:r>
      <w:r w:rsidR="00AF4B89" w:rsidRPr="00AF4B89">
        <w:rPr>
          <w:rFonts w:ascii="Arial" w:eastAsia="Arial" w:hAnsi="Arial" w:cs="Arial"/>
          <w:szCs w:val="22"/>
        </w:rPr>
        <w:t>dodávka virtuálního pitevního stolu s nastavitelným pojízdným stojanem a naklápěcím širokoúhlým displejem, který lze použít jako interaktivní tabuli pro mnoho druhů skupinových přednášek a lekcí. Sklopná širokoúhlá obrazovka s</w:t>
      </w:r>
      <w:r w:rsidR="00AF4B89">
        <w:rPr>
          <w:rFonts w:ascii="Arial" w:eastAsia="Arial" w:hAnsi="Arial" w:cs="Arial"/>
          <w:szCs w:val="22"/>
        </w:rPr>
        <w:t> </w:t>
      </w:r>
      <w:r w:rsidR="00AF4B89" w:rsidRPr="00AF4B89">
        <w:rPr>
          <w:rFonts w:ascii="Arial" w:eastAsia="Arial" w:hAnsi="Arial" w:cs="Arial"/>
          <w:szCs w:val="22"/>
        </w:rPr>
        <w:t>ochranným sklem má umožnit studentům a vyučujícím skupinovou diskusi týkající se</w:t>
      </w:r>
      <w:r w:rsidR="00AF4B89">
        <w:rPr>
          <w:rFonts w:ascii="Arial" w:eastAsia="Arial" w:hAnsi="Arial" w:cs="Arial"/>
          <w:szCs w:val="22"/>
        </w:rPr>
        <w:t> </w:t>
      </w:r>
      <w:r w:rsidR="00AF4B89" w:rsidRPr="00AF4B89">
        <w:rPr>
          <w:rFonts w:ascii="Arial" w:eastAsia="Arial" w:hAnsi="Arial" w:cs="Arial"/>
          <w:szCs w:val="22"/>
        </w:rPr>
        <w:t>anatomie hospodářských zvířat</w:t>
      </w:r>
      <w:r w:rsidR="00F81488" w:rsidRPr="00AF4B89">
        <w:rPr>
          <w:rFonts w:ascii="Arial" w:eastAsia="Arial" w:hAnsi="Arial" w:cs="Arial"/>
          <w:szCs w:val="22"/>
        </w:rPr>
        <w:t>. Podrobná specifikace je obsažena</w:t>
      </w:r>
      <w:r w:rsidR="00E00EEA" w:rsidRPr="00AF4B89">
        <w:rPr>
          <w:rFonts w:ascii="Arial" w:eastAsia="Arial" w:hAnsi="Arial" w:cs="Arial"/>
          <w:szCs w:val="22"/>
        </w:rPr>
        <w:t xml:space="preserve"> </w:t>
      </w:r>
      <w:r w:rsidR="00E00EEA" w:rsidRPr="00AF4B89">
        <w:rPr>
          <w:rFonts w:ascii="Arial" w:eastAsia="Arial" w:hAnsi="Arial" w:cs="Arial"/>
          <w:szCs w:val="22"/>
        </w:rPr>
        <w:t xml:space="preserve">v příloze č. 1 – Technická specifikace </w:t>
      </w:r>
      <w:r w:rsidR="00236753" w:rsidRPr="00AF4B89">
        <w:rPr>
          <w:rFonts w:ascii="Arial" w:eastAsia="Arial" w:hAnsi="Arial" w:cs="Arial"/>
          <w:szCs w:val="22"/>
        </w:rPr>
        <w:t>(</w:t>
      </w:r>
      <w:r w:rsidR="00E00EEA" w:rsidRPr="00AF4B89">
        <w:rPr>
          <w:rFonts w:ascii="Arial" w:eastAsia="Arial" w:hAnsi="Arial" w:cs="Arial"/>
          <w:szCs w:val="22"/>
        </w:rPr>
        <w:t>dále též jako „zařízení“ nebo „předmět koupě“</w:t>
      </w:r>
      <w:r w:rsidR="00236753" w:rsidRPr="00AF4B89">
        <w:rPr>
          <w:rFonts w:ascii="Arial" w:eastAsia="Arial" w:hAnsi="Arial" w:cs="Arial"/>
          <w:szCs w:val="22"/>
        </w:rPr>
        <w:t>)</w:t>
      </w:r>
      <w:r w:rsidR="00E00EEA" w:rsidRPr="00AF4B89">
        <w:rPr>
          <w:rFonts w:ascii="Arial" w:eastAsia="Arial" w:hAnsi="Arial" w:cs="Arial"/>
          <w:szCs w:val="22"/>
        </w:rPr>
        <w:t>.</w:t>
      </w:r>
    </w:p>
    <w:p w14:paraId="486A403C" w14:textId="73A55CEE" w:rsidR="00134DE9" w:rsidRPr="007E49B5" w:rsidRDefault="00AF4B89" w:rsidP="007E49B5">
      <w:pPr>
        <w:numPr>
          <w:ilvl w:val="1"/>
          <w:numId w:val="3"/>
        </w:numPr>
        <w:spacing w:after="120"/>
        <w:ind w:left="567" w:hanging="567"/>
        <w:jc w:val="both"/>
        <w:rPr>
          <w:rFonts w:ascii="Arial" w:eastAsia="Arial" w:hAnsi="Arial" w:cs="Arial"/>
          <w:szCs w:val="22"/>
        </w:rPr>
      </w:pPr>
      <w:bookmarkStart w:id="0" w:name="_Hlk167704848"/>
      <w:bookmarkStart w:id="1" w:name="_Hlk181960242"/>
      <w:r w:rsidRPr="00AF4B89">
        <w:rPr>
          <w:rFonts w:ascii="Arial" w:eastAsia="Arial" w:hAnsi="Arial" w:cs="Arial"/>
          <w:szCs w:val="22"/>
        </w:rPr>
        <w:t>Virtuální pitevní stůl je pořizován nejen za účelem rozšíření znalostí studentů v oblasti anatomie a histologie zvířat, ale bude využíván také k přípravě výuky akademickými pracovníky díky komplexním informacím o anatomii různých živočišných druhů a jednotlivých tělních systémech. Pomůže studentům porozumět a provádět nácvik pitevních procedur různých orgánových soustav a tkání. Tím, že si každý student samostatně a opakovaně vyzkouší práci na dané anatomické struktuře, bude pro něj aktuálně studovaná problematika snáze zapamatovatelná, získá srozumitelnější představu o tvarech a struktuře orgánů</w:t>
      </w:r>
      <w:r w:rsidR="007E49B5" w:rsidRPr="007E49B5">
        <w:rPr>
          <w:rFonts w:ascii="Arial" w:eastAsia="Arial" w:hAnsi="Arial" w:cs="Arial"/>
          <w:szCs w:val="22"/>
        </w:rPr>
        <w:t>.</w:t>
      </w:r>
      <w:bookmarkEnd w:id="0"/>
    </w:p>
    <w:bookmarkEnd w:id="1"/>
    <w:p w14:paraId="5913DC91" w14:textId="25372E7A" w:rsidR="0027555D" w:rsidRPr="009C24C2" w:rsidRDefault="0027555D" w:rsidP="0098245A">
      <w:pPr>
        <w:numPr>
          <w:ilvl w:val="1"/>
          <w:numId w:val="3"/>
        </w:numPr>
        <w:spacing w:after="120"/>
        <w:ind w:left="567" w:hanging="567"/>
        <w:jc w:val="both"/>
        <w:rPr>
          <w:rFonts w:ascii="Arial" w:hAnsi="Arial" w:cs="Arial"/>
          <w:szCs w:val="22"/>
        </w:rPr>
      </w:pPr>
      <w:r w:rsidRPr="009C24C2">
        <w:rPr>
          <w:rFonts w:ascii="Arial" w:hAnsi="Arial" w:cs="Arial"/>
        </w:rPr>
        <w:t>Prodávající se tímto zavazuje dodat kupujícímu předmět koupě a umožnit kupujícímu nabýt vlastnické právo k předmětu koupě a splnit s ním související závazky uvedené v této smlouvě. Kupující se zavazuje, že řádnou dodávku se všemi součástmi a</w:t>
      </w:r>
      <w:r w:rsidR="00255D01">
        <w:rPr>
          <w:rFonts w:ascii="Arial" w:hAnsi="Arial" w:cs="Arial"/>
        </w:rPr>
        <w:t> </w:t>
      </w:r>
      <w:r w:rsidRPr="009C24C2">
        <w:rPr>
          <w:rFonts w:ascii="Arial" w:hAnsi="Arial" w:cs="Arial"/>
        </w:rPr>
        <w:t>příslušenstvími, právy a povinnostmi, převezme a zaplatí prodávajícímu kupní cenu ve</w:t>
      </w:r>
      <w:r w:rsidR="00255D01">
        <w:rPr>
          <w:rFonts w:ascii="Arial" w:hAnsi="Arial" w:cs="Arial"/>
        </w:rPr>
        <w:t> </w:t>
      </w:r>
      <w:r w:rsidRPr="009C24C2">
        <w:rPr>
          <w:rFonts w:ascii="Arial" w:hAnsi="Arial" w:cs="Arial"/>
        </w:rPr>
        <w:t xml:space="preserve">výši sjednané dle této smlouvy. </w:t>
      </w:r>
    </w:p>
    <w:p w14:paraId="5B0AF485" w14:textId="56BE07DB" w:rsidR="00672655" w:rsidRPr="009C24C2" w:rsidRDefault="0098245A" w:rsidP="00672655">
      <w:pPr>
        <w:numPr>
          <w:ilvl w:val="1"/>
          <w:numId w:val="3"/>
        </w:numPr>
        <w:spacing w:after="120"/>
        <w:ind w:left="567" w:hanging="567"/>
        <w:jc w:val="both"/>
        <w:rPr>
          <w:rFonts w:ascii="Arial" w:hAnsi="Arial" w:cs="Arial"/>
          <w:szCs w:val="22"/>
        </w:rPr>
      </w:pPr>
      <w:r w:rsidRPr="009C24C2">
        <w:rPr>
          <w:rFonts w:ascii="Arial" w:hAnsi="Arial" w:cs="Arial"/>
        </w:rPr>
        <w:t>Předmět koupě</w:t>
      </w:r>
      <w:r w:rsidR="00672655" w:rsidRPr="009C24C2">
        <w:rPr>
          <w:rFonts w:ascii="Arial" w:hAnsi="Arial" w:cs="Arial"/>
        </w:rPr>
        <w:t xml:space="preserve"> je dodáván za podmínek uvedených v této smlouvě a v souladu se</w:t>
      </w:r>
      <w:r w:rsidR="00255D01">
        <w:rPr>
          <w:rFonts w:ascii="Arial" w:hAnsi="Arial" w:cs="Arial"/>
        </w:rPr>
        <w:t> </w:t>
      </w:r>
      <w:r w:rsidR="00672655" w:rsidRPr="009C24C2">
        <w:rPr>
          <w:rFonts w:ascii="Arial" w:hAnsi="Arial" w:cs="Arial"/>
        </w:rPr>
        <w:t>zadávacími podmínkami veřejné zakázky</w:t>
      </w:r>
      <w:r w:rsidR="00F9061F" w:rsidRPr="009C24C2">
        <w:rPr>
          <w:rFonts w:ascii="Arial" w:hAnsi="Arial" w:cs="Arial"/>
        </w:rPr>
        <w:t>.</w:t>
      </w:r>
    </w:p>
    <w:p w14:paraId="7A20B55D" w14:textId="0F5401F5" w:rsidR="00D73880" w:rsidRPr="009C24C2" w:rsidRDefault="00DA303B" w:rsidP="00D73880">
      <w:pPr>
        <w:pStyle w:val="Zkladntextodsazen2"/>
        <w:numPr>
          <w:ilvl w:val="1"/>
          <w:numId w:val="3"/>
        </w:numPr>
        <w:spacing w:after="120"/>
        <w:ind w:left="567" w:hanging="567"/>
        <w:rPr>
          <w:rFonts w:ascii="Arial" w:hAnsi="Arial" w:cs="Arial"/>
        </w:rPr>
      </w:pPr>
      <w:r w:rsidRPr="009C24C2">
        <w:rPr>
          <w:rFonts w:ascii="Arial" w:hAnsi="Arial" w:cs="Arial"/>
        </w:rPr>
        <w:t xml:space="preserve">Množství, jakost a provedení, jakož i další specifikace a vlastnosti </w:t>
      </w:r>
      <w:r w:rsidR="00162A52" w:rsidRPr="009C24C2">
        <w:rPr>
          <w:rFonts w:ascii="Arial" w:hAnsi="Arial" w:cs="Arial"/>
        </w:rPr>
        <w:t>zařízení</w:t>
      </w:r>
      <w:r w:rsidRPr="009C24C2">
        <w:rPr>
          <w:rFonts w:ascii="Arial" w:hAnsi="Arial" w:cs="Arial"/>
        </w:rPr>
        <w:t xml:space="preserve"> jsou uvedeny podrobně v příloze č. 1</w:t>
      </w:r>
      <w:r w:rsidR="0019323C" w:rsidRPr="009C24C2">
        <w:rPr>
          <w:rFonts w:ascii="Arial" w:hAnsi="Arial" w:cs="Arial"/>
        </w:rPr>
        <w:t xml:space="preserve"> </w:t>
      </w:r>
      <w:r w:rsidRPr="009C24C2">
        <w:rPr>
          <w:rFonts w:ascii="Arial" w:hAnsi="Arial" w:cs="Arial"/>
        </w:rPr>
        <w:t>této smlouvy.</w:t>
      </w:r>
    </w:p>
    <w:p w14:paraId="59BD6B92" w14:textId="16496FA9" w:rsidR="00DA303B" w:rsidRPr="00D73880" w:rsidRDefault="00DA303B" w:rsidP="00D73880">
      <w:pPr>
        <w:pStyle w:val="Zkladntextodsazen2"/>
        <w:numPr>
          <w:ilvl w:val="1"/>
          <w:numId w:val="3"/>
        </w:numPr>
        <w:spacing w:after="120"/>
        <w:ind w:left="567" w:hanging="567"/>
        <w:rPr>
          <w:rFonts w:ascii="Arial" w:hAnsi="Arial" w:cs="Arial"/>
        </w:rPr>
      </w:pPr>
      <w:r w:rsidRPr="32487CFB">
        <w:rPr>
          <w:rFonts w:ascii="Arial" w:hAnsi="Arial" w:cs="Arial"/>
        </w:rPr>
        <w:t>Dodávka zahrnuje:</w:t>
      </w:r>
    </w:p>
    <w:p w14:paraId="52D4947C" w14:textId="55569F43" w:rsidR="00DA303B" w:rsidRPr="00834071" w:rsidRDefault="00DA303B" w:rsidP="00724C4E">
      <w:pPr>
        <w:pStyle w:val="Zkladntextodsazen2"/>
        <w:numPr>
          <w:ilvl w:val="0"/>
          <w:numId w:val="7"/>
        </w:numPr>
        <w:spacing w:after="120"/>
        <w:rPr>
          <w:rFonts w:ascii="Arial" w:hAnsi="Arial" w:cs="Arial"/>
          <w:szCs w:val="22"/>
        </w:rPr>
      </w:pPr>
      <w:r w:rsidRPr="00834071">
        <w:rPr>
          <w:rFonts w:ascii="Arial" w:hAnsi="Arial" w:cs="Arial"/>
          <w:szCs w:val="22"/>
        </w:rPr>
        <w:t xml:space="preserve">dopravu </w:t>
      </w:r>
      <w:r w:rsidR="00162A52" w:rsidRPr="00834071">
        <w:rPr>
          <w:rFonts w:ascii="Arial" w:hAnsi="Arial" w:cs="Arial"/>
          <w:szCs w:val="22"/>
        </w:rPr>
        <w:t>zařízení</w:t>
      </w:r>
      <w:r w:rsidRPr="00834071">
        <w:rPr>
          <w:rFonts w:ascii="Arial" w:hAnsi="Arial" w:cs="Arial"/>
          <w:szCs w:val="22"/>
        </w:rPr>
        <w:t xml:space="preserve"> </w:t>
      </w:r>
      <w:r w:rsidR="00D73880" w:rsidRPr="00834071">
        <w:rPr>
          <w:rFonts w:ascii="Arial" w:hAnsi="Arial" w:cs="Arial"/>
          <w:szCs w:val="22"/>
        </w:rPr>
        <w:t>do místa plnění</w:t>
      </w:r>
      <w:r w:rsidRPr="00834071">
        <w:rPr>
          <w:rFonts w:ascii="Arial" w:hAnsi="Arial" w:cs="Arial"/>
          <w:szCs w:val="22"/>
        </w:rPr>
        <w:t>;</w:t>
      </w:r>
    </w:p>
    <w:p w14:paraId="10C2E8B6" w14:textId="5964CC12" w:rsidR="000A0E43" w:rsidRPr="00834071" w:rsidRDefault="005263CE" w:rsidP="00724C4E">
      <w:pPr>
        <w:pStyle w:val="Zkladntextodsazen2"/>
        <w:numPr>
          <w:ilvl w:val="0"/>
          <w:numId w:val="7"/>
        </w:numPr>
        <w:spacing w:after="120"/>
        <w:rPr>
          <w:rFonts w:ascii="Arial" w:hAnsi="Arial" w:cs="Arial"/>
          <w:szCs w:val="22"/>
        </w:rPr>
      </w:pPr>
      <w:r>
        <w:rPr>
          <w:rFonts w:ascii="Arial" w:hAnsi="Arial" w:cs="Arial"/>
          <w:szCs w:val="22"/>
        </w:rPr>
        <w:t>kompletní instalaci v místě plnění</w:t>
      </w:r>
      <w:r w:rsidR="00D73880" w:rsidRPr="00834071">
        <w:rPr>
          <w:rFonts w:ascii="Arial" w:hAnsi="Arial" w:cs="Arial"/>
          <w:szCs w:val="22"/>
        </w:rPr>
        <w:t>;</w:t>
      </w:r>
    </w:p>
    <w:p w14:paraId="5E6C5065" w14:textId="365C1ABE" w:rsidR="000A0E43" w:rsidRPr="00834071" w:rsidRDefault="00846EF6" w:rsidP="00724C4E">
      <w:pPr>
        <w:pStyle w:val="Zkladntextodsazen2"/>
        <w:numPr>
          <w:ilvl w:val="0"/>
          <w:numId w:val="7"/>
        </w:numPr>
        <w:spacing w:after="120"/>
        <w:rPr>
          <w:rFonts w:ascii="Arial" w:hAnsi="Arial" w:cs="Arial"/>
          <w:szCs w:val="22"/>
        </w:rPr>
      </w:pPr>
      <w:r>
        <w:rPr>
          <w:rFonts w:ascii="Arial" w:hAnsi="Arial" w:cs="Arial"/>
        </w:rPr>
        <w:t xml:space="preserve">vyžaduje-li to předmět koupě, pak </w:t>
      </w:r>
      <w:r w:rsidR="000A0E43" w:rsidRPr="00834071">
        <w:rPr>
          <w:rFonts w:ascii="Arial" w:hAnsi="Arial" w:cs="Arial"/>
        </w:rPr>
        <w:t>provedení veškerých předepsaných revizí vč.</w:t>
      </w:r>
      <w:r w:rsidR="004C42A9">
        <w:rPr>
          <w:rFonts w:ascii="Arial" w:hAnsi="Arial" w:cs="Arial"/>
        </w:rPr>
        <w:t> </w:t>
      </w:r>
      <w:r w:rsidR="000A0E43" w:rsidRPr="00834071">
        <w:rPr>
          <w:rFonts w:ascii="Arial" w:hAnsi="Arial" w:cs="Arial"/>
        </w:rPr>
        <w:t>vystavení dokladů o jejich provedení, předání atestů, certifikátů a prohlášen</w:t>
      </w:r>
      <w:r w:rsidR="001808D2">
        <w:rPr>
          <w:rFonts w:ascii="Arial" w:hAnsi="Arial" w:cs="Arial"/>
        </w:rPr>
        <w:t>í</w:t>
      </w:r>
      <w:r w:rsidR="000A0E43" w:rsidRPr="00834071">
        <w:rPr>
          <w:rFonts w:ascii="Arial" w:hAnsi="Arial" w:cs="Arial"/>
        </w:rPr>
        <w:t xml:space="preserve"> o shodě věci s požadavky příslušných právních předpisů či technických norem</w:t>
      </w:r>
      <w:r w:rsidR="00887F35">
        <w:rPr>
          <w:rFonts w:ascii="Arial" w:hAnsi="Arial" w:cs="Arial"/>
        </w:rPr>
        <w:t>;</w:t>
      </w:r>
    </w:p>
    <w:p w14:paraId="35CCE095" w14:textId="1B39558D" w:rsidR="00B16AB7" w:rsidRPr="00555F4C" w:rsidRDefault="00B16AB7" w:rsidP="32487CFB">
      <w:pPr>
        <w:pStyle w:val="Zkladntextodsazen2"/>
        <w:numPr>
          <w:ilvl w:val="0"/>
          <w:numId w:val="7"/>
        </w:numPr>
        <w:spacing w:after="120"/>
        <w:rPr>
          <w:rFonts w:ascii="Arial" w:hAnsi="Arial" w:cs="Arial"/>
        </w:rPr>
      </w:pPr>
      <w:r w:rsidRPr="00555F4C">
        <w:rPr>
          <w:rFonts w:ascii="Arial" w:hAnsi="Arial" w:cs="Arial"/>
        </w:rPr>
        <w:t xml:space="preserve">zaškolení k obsluze v českém jazyce v rozsahu </w:t>
      </w:r>
      <w:r w:rsidR="00AA1A5D" w:rsidRPr="00887F35">
        <w:rPr>
          <w:rFonts w:ascii="Arial" w:hAnsi="Arial" w:cs="Arial"/>
        </w:rPr>
        <w:t xml:space="preserve">nejméně </w:t>
      </w:r>
      <w:r w:rsidR="007E49B5">
        <w:rPr>
          <w:rFonts w:ascii="Arial" w:hAnsi="Arial" w:cs="Arial"/>
        </w:rPr>
        <w:t>8</w:t>
      </w:r>
      <w:r w:rsidR="00902C55" w:rsidRPr="00887F35">
        <w:rPr>
          <w:rFonts w:ascii="Arial" w:hAnsi="Arial" w:cs="Arial"/>
        </w:rPr>
        <w:t xml:space="preserve"> </w:t>
      </w:r>
      <w:r w:rsidR="00AA1A5D" w:rsidRPr="00887F35">
        <w:rPr>
          <w:rFonts w:ascii="Arial" w:hAnsi="Arial" w:cs="Arial"/>
        </w:rPr>
        <w:t>hodin</w:t>
      </w:r>
      <w:r w:rsidR="00AA1A5D" w:rsidRPr="00555F4C">
        <w:rPr>
          <w:rFonts w:ascii="Arial" w:hAnsi="Arial" w:cs="Arial"/>
        </w:rPr>
        <w:t xml:space="preserve"> pro alespoň </w:t>
      </w:r>
      <w:r w:rsidR="007E49B5">
        <w:rPr>
          <w:rFonts w:ascii="Arial" w:hAnsi="Arial" w:cs="Arial"/>
        </w:rPr>
        <w:t>10</w:t>
      </w:r>
      <w:r w:rsidR="005A1AA7">
        <w:rPr>
          <w:rFonts w:ascii="Arial" w:hAnsi="Arial" w:cs="Arial"/>
        </w:rPr>
        <w:t xml:space="preserve"> </w:t>
      </w:r>
      <w:r w:rsidR="00AA1A5D" w:rsidRPr="00555F4C">
        <w:rPr>
          <w:rFonts w:ascii="Arial" w:hAnsi="Arial" w:cs="Arial"/>
        </w:rPr>
        <w:t>osob</w:t>
      </w:r>
      <w:del w:id="2" w:author="Jan Lízal" w:date="2025-07-17T07:30:00Z">
        <w:r w:rsidR="00887F35" w:rsidDel="00F81488">
          <w:rPr>
            <w:rFonts w:ascii="Arial" w:hAnsi="Arial" w:cs="Arial"/>
          </w:rPr>
          <w:delText>y</w:delText>
        </w:r>
      </w:del>
      <w:r w:rsidR="00AA1A5D" w:rsidRPr="00555F4C">
        <w:rPr>
          <w:rFonts w:ascii="Arial" w:hAnsi="Arial" w:cs="Arial"/>
        </w:rPr>
        <w:t xml:space="preserve"> kupujícího</w:t>
      </w:r>
      <w:r w:rsidR="009408D6">
        <w:rPr>
          <w:rFonts w:ascii="Arial" w:hAnsi="Arial" w:cs="Arial"/>
        </w:rPr>
        <w:t xml:space="preserve"> v</w:t>
      </w:r>
      <w:r w:rsidR="009D7A70">
        <w:rPr>
          <w:rFonts w:ascii="Arial" w:hAnsi="Arial" w:cs="Arial"/>
        </w:rPr>
        <w:t xml:space="preserve"> sídle </w:t>
      </w:r>
      <w:r w:rsidR="00887F35">
        <w:rPr>
          <w:rFonts w:ascii="Arial" w:hAnsi="Arial" w:cs="Arial"/>
        </w:rPr>
        <w:t>kupujícího</w:t>
      </w:r>
      <w:r w:rsidRPr="00555F4C">
        <w:rPr>
          <w:rFonts w:ascii="Arial" w:hAnsi="Arial" w:cs="Arial"/>
        </w:rPr>
        <w:t xml:space="preserve">, o zaškolení bude prodávajícím </w:t>
      </w:r>
      <w:r w:rsidR="009C73CB" w:rsidRPr="00555F4C">
        <w:rPr>
          <w:rFonts w:ascii="Arial" w:hAnsi="Arial" w:cs="Arial"/>
        </w:rPr>
        <w:t>vyhotoven</w:t>
      </w:r>
      <w:r w:rsidRPr="00555F4C">
        <w:rPr>
          <w:rFonts w:ascii="Arial" w:hAnsi="Arial" w:cs="Arial"/>
        </w:rPr>
        <w:t xml:space="preserve"> protokol;</w:t>
      </w:r>
    </w:p>
    <w:p w14:paraId="085AD51F" w14:textId="65DC9DEE" w:rsidR="00DA303B" w:rsidRPr="000A0E43" w:rsidRDefault="00DA303B" w:rsidP="00724C4E">
      <w:pPr>
        <w:pStyle w:val="Zkladntextodsazen2"/>
        <w:numPr>
          <w:ilvl w:val="0"/>
          <w:numId w:val="7"/>
        </w:numPr>
        <w:spacing w:after="120"/>
        <w:rPr>
          <w:rFonts w:ascii="Arial" w:hAnsi="Arial" w:cs="Arial"/>
          <w:szCs w:val="22"/>
        </w:rPr>
      </w:pPr>
      <w:r w:rsidRPr="005671DE">
        <w:rPr>
          <w:rFonts w:ascii="Arial" w:hAnsi="Arial" w:cs="Arial"/>
          <w:szCs w:val="22"/>
        </w:rPr>
        <w:t>předání dokladů, které</w:t>
      </w:r>
      <w:r w:rsidR="000A0E43">
        <w:rPr>
          <w:rFonts w:ascii="Arial" w:hAnsi="Arial" w:cs="Arial"/>
          <w:szCs w:val="22"/>
        </w:rPr>
        <w:t xml:space="preserve"> </w:t>
      </w:r>
      <w:r w:rsidRPr="000A0E43">
        <w:rPr>
          <w:rFonts w:ascii="Arial" w:hAnsi="Arial" w:cs="Arial"/>
          <w:szCs w:val="22"/>
        </w:rPr>
        <w:t xml:space="preserve">jsou nutné k užívání </w:t>
      </w:r>
      <w:r w:rsidR="00162A52" w:rsidRPr="000A0E43">
        <w:rPr>
          <w:rFonts w:ascii="Arial" w:hAnsi="Arial" w:cs="Arial"/>
          <w:szCs w:val="22"/>
        </w:rPr>
        <w:t>zařízení</w:t>
      </w:r>
      <w:r w:rsidRPr="000A0E43">
        <w:rPr>
          <w:rFonts w:ascii="Arial" w:hAnsi="Arial" w:cs="Arial"/>
          <w:szCs w:val="22"/>
        </w:rPr>
        <w:t xml:space="preserve">, zejména technické </w:t>
      </w:r>
      <w:r w:rsidRPr="00834071">
        <w:rPr>
          <w:rFonts w:ascii="Arial" w:hAnsi="Arial" w:cs="Arial"/>
          <w:szCs w:val="22"/>
        </w:rPr>
        <w:t>dokumentace</w:t>
      </w:r>
      <w:r w:rsidR="00162A52" w:rsidRPr="00834071">
        <w:rPr>
          <w:rFonts w:ascii="Arial" w:hAnsi="Arial" w:cs="Arial"/>
          <w:szCs w:val="22"/>
        </w:rPr>
        <w:t xml:space="preserve">, </w:t>
      </w:r>
      <w:r w:rsidRPr="00834071">
        <w:rPr>
          <w:rFonts w:ascii="Arial" w:hAnsi="Arial" w:cs="Arial"/>
          <w:szCs w:val="22"/>
        </w:rPr>
        <w:t>instrukcí a návodů k obsluze i údržbě zařízení (manuálů) v</w:t>
      </w:r>
      <w:r w:rsidR="007E49B5">
        <w:rPr>
          <w:rFonts w:ascii="Arial" w:hAnsi="Arial" w:cs="Arial"/>
          <w:szCs w:val="22"/>
        </w:rPr>
        <w:t> tištěné i </w:t>
      </w:r>
      <w:r w:rsidR="00887F35">
        <w:rPr>
          <w:rFonts w:ascii="Arial" w:hAnsi="Arial" w:cs="Arial"/>
          <w:szCs w:val="22"/>
        </w:rPr>
        <w:t xml:space="preserve">elektronické podobě v </w:t>
      </w:r>
      <w:r w:rsidR="005A1AA7">
        <w:rPr>
          <w:rFonts w:ascii="Arial" w:hAnsi="Arial" w:cs="Arial"/>
          <w:szCs w:val="22"/>
        </w:rPr>
        <w:t xml:space="preserve">českém </w:t>
      </w:r>
      <w:r w:rsidR="007E49B5">
        <w:rPr>
          <w:rFonts w:ascii="Arial" w:hAnsi="Arial" w:cs="Arial"/>
          <w:szCs w:val="22"/>
        </w:rPr>
        <w:t>i</w:t>
      </w:r>
      <w:r w:rsidR="005A1AA7">
        <w:rPr>
          <w:rFonts w:ascii="Arial" w:hAnsi="Arial" w:cs="Arial"/>
          <w:szCs w:val="22"/>
        </w:rPr>
        <w:t xml:space="preserve"> </w:t>
      </w:r>
      <w:r w:rsidR="00F55F44">
        <w:rPr>
          <w:rFonts w:ascii="Arial" w:hAnsi="Arial" w:cs="Arial"/>
          <w:szCs w:val="22"/>
        </w:rPr>
        <w:t xml:space="preserve">anglickém </w:t>
      </w:r>
      <w:r w:rsidRPr="00834071">
        <w:rPr>
          <w:rFonts w:ascii="Arial" w:hAnsi="Arial" w:cs="Arial"/>
          <w:szCs w:val="22"/>
        </w:rPr>
        <w:t>jazyce</w:t>
      </w:r>
      <w:r w:rsidR="000A0E43" w:rsidRPr="00834071">
        <w:rPr>
          <w:rFonts w:ascii="Arial" w:hAnsi="Arial" w:cs="Arial"/>
          <w:szCs w:val="22"/>
        </w:rPr>
        <w:t>;</w:t>
      </w:r>
    </w:p>
    <w:p w14:paraId="20822F00" w14:textId="1CFCC089" w:rsidR="00791CB9" w:rsidRPr="00734981" w:rsidRDefault="00DA303B" w:rsidP="0058668E">
      <w:pPr>
        <w:pStyle w:val="Zkladntextodsazen2"/>
        <w:numPr>
          <w:ilvl w:val="0"/>
          <w:numId w:val="7"/>
        </w:numPr>
        <w:spacing w:after="120"/>
        <w:rPr>
          <w:rFonts w:ascii="Arial" w:hAnsi="Arial" w:cs="Arial"/>
          <w:szCs w:val="22"/>
        </w:rPr>
      </w:pPr>
      <w:r w:rsidRPr="00D73880">
        <w:rPr>
          <w:rFonts w:ascii="Arial" w:hAnsi="Arial" w:cs="Arial"/>
          <w:szCs w:val="22"/>
        </w:rPr>
        <w:lastRenderedPageBreak/>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6D05ED">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w:t>
      </w:r>
      <w:r w:rsidRPr="00734981">
        <w:rPr>
          <w:rFonts w:ascii="Arial" w:hAnsi="Arial" w:cs="Arial"/>
          <w:szCs w:val="22"/>
        </w:rPr>
        <w:t>předpisů</w:t>
      </w:r>
      <w:r w:rsidR="0058668E" w:rsidRPr="00734981">
        <w:rPr>
          <w:rFonts w:ascii="Arial" w:hAnsi="Arial" w:cs="Arial"/>
          <w:szCs w:val="22"/>
        </w:rPr>
        <w:t>.</w:t>
      </w:r>
    </w:p>
    <w:p w14:paraId="6A8564AD" w14:textId="3FD82AB2" w:rsidR="00DA303B" w:rsidRPr="00734981" w:rsidRDefault="00DA303B" w:rsidP="00791CB9">
      <w:pPr>
        <w:pStyle w:val="Zkladntextodsazen2"/>
        <w:numPr>
          <w:ilvl w:val="1"/>
          <w:numId w:val="3"/>
        </w:numPr>
        <w:spacing w:after="120"/>
        <w:ind w:left="567" w:hanging="567"/>
        <w:rPr>
          <w:rFonts w:ascii="Arial" w:hAnsi="Arial" w:cs="Arial"/>
        </w:rPr>
      </w:pPr>
      <w:r w:rsidRPr="00734981">
        <w:rPr>
          <w:rFonts w:ascii="Arial" w:hAnsi="Arial" w:cs="Arial"/>
        </w:rPr>
        <w:t>Prodávající prohlašuje, že</w:t>
      </w:r>
      <w:r w:rsidR="00913852" w:rsidRPr="00734981">
        <w:rPr>
          <w:rFonts w:ascii="Arial" w:hAnsi="Arial" w:cs="Arial"/>
        </w:rPr>
        <w:t xml:space="preserve"> ke dni předání předmětu koupě</w:t>
      </w:r>
      <w:r w:rsidR="00162A52" w:rsidRPr="00734981">
        <w:rPr>
          <w:rFonts w:ascii="Arial" w:hAnsi="Arial" w:cs="Arial"/>
        </w:rPr>
        <w:t>:</w:t>
      </w:r>
    </w:p>
    <w:p w14:paraId="351B192A" w14:textId="1D2C069A" w:rsidR="00162A52" w:rsidRPr="00734981" w:rsidRDefault="00162A52" w:rsidP="00724C4E">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je výlučným vlastníkem zařízení, </w:t>
      </w:r>
      <w:r w:rsidRPr="00734981">
        <w:rPr>
          <w:rFonts w:ascii="Arial" w:hAnsi="Arial" w:cs="Arial"/>
          <w:color w:val="000000"/>
          <w:szCs w:val="22"/>
        </w:rPr>
        <w:t xml:space="preserve">které kupujícímu odevzdá, </w:t>
      </w:r>
    </w:p>
    <w:p w14:paraId="60E6A69B" w14:textId="3A422E8F" w:rsidR="00483BA5" w:rsidRPr="00734981" w:rsidRDefault="00162A52"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 xml:space="preserve">zařízení je nové, tzn. </w:t>
      </w:r>
      <w:r w:rsidR="00483BA5" w:rsidRPr="00734981">
        <w:rPr>
          <w:rFonts w:ascii="Arial" w:hAnsi="Arial" w:cs="Arial"/>
          <w:szCs w:val="22"/>
        </w:rPr>
        <w:t>nepoužité, nepoškozené, plně funkční, v nejvyšší jakosti a</w:t>
      </w:r>
      <w:r w:rsidR="006D05ED">
        <w:rPr>
          <w:rFonts w:ascii="Arial" w:hAnsi="Arial" w:cs="Arial"/>
          <w:szCs w:val="22"/>
        </w:rPr>
        <w:t> </w:t>
      </w:r>
      <w:r w:rsidR="00483BA5" w:rsidRPr="00734981">
        <w:rPr>
          <w:rFonts w:ascii="Arial" w:hAnsi="Arial" w:cs="Arial"/>
          <w:szCs w:val="22"/>
        </w:rPr>
        <w:t>spolu se všemi právy nutnými k jeho řádnému a nerušenému nakládání a</w:t>
      </w:r>
      <w:r w:rsidR="006D05ED">
        <w:rPr>
          <w:rFonts w:ascii="Arial" w:hAnsi="Arial" w:cs="Arial"/>
          <w:szCs w:val="22"/>
        </w:rPr>
        <w:t> </w:t>
      </w:r>
      <w:r w:rsidR="00483BA5" w:rsidRPr="00734981">
        <w:rPr>
          <w:rFonts w:ascii="Arial" w:hAnsi="Arial" w:cs="Arial"/>
          <w:szCs w:val="22"/>
        </w:rPr>
        <w:t>užívání kupujícím</w:t>
      </w:r>
      <w:r w:rsidR="00913852" w:rsidRPr="00734981">
        <w:rPr>
          <w:rFonts w:ascii="Arial" w:hAnsi="Arial" w:cs="Arial"/>
          <w:szCs w:val="22"/>
        </w:rPr>
        <w:t>;</w:t>
      </w:r>
    </w:p>
    <w:p w14:paraId="776C997D" w14:textId="7777777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7A1D7427" w:rsidR="00483BA5" w:rsidRPr="00734981" w:rsidRDefault="00483BA5" w:rsidP="00483BA5">
      <w:pPr>
        <w:numPr>
          <w:ilvl w:val="0"/>
          <w:numId w:val="8"/>
        </w:numPr>
        <w:tabs>
          <w:tab w:val="clear" w:pos="360"/>
          <w:tab w:val="num" w:pos="1067"/>
        </w:tabs>
        <w:spacing w:after="120"/>
        <w:ind w:left="1281" w:hanging="357"/>
        <w:jc w:val="both"/>
        <w:rPr>
          <w:rFonts w:ascii="Arial" w:hAnsi="Arial" w:cs="Arial"/>
          <w:szCs w:val="22"/>
        </w:rPr>
      </w:pPr>
      <w:r w:rsidRPr="00734981">
        <w:rPr>
          <w:rFonts w:ascii="Arial" w:hAnsi="Arial" w:cs="Arial"/>
          <w:szCs w:val="22"/>
        </w:rPr>
        <w:t>prodávající má oprávnění uzavřít a splnit tuto smlouvu, která je pro něj plně a</w:t>
      </w:r>
      <w:r w:rsidR="006D05ED">
        <w:rPr>
          <w:rFonts w:ascii="Arial" w:hAnsi="Arial" w:cs="Arial"/>
          <w:szCs w:val="22"/>
        </w:rPr>
        <w:t> </w:t>
      </w:r>
      <w:r w:rsidRPr="00734981">
        <w:rPr>
          <w:rFonts w:ascii="Arial" w:hAnsi="Arial" w:cs="Arial"/>
          <w:szCs w:val="22"/>
        </w:rPr>
        <w:t>bezpodmínečně závazná, a podpisem ani splněním této smlouvy neporuší žádnou jinou smlouvu, kterou prodávající uzavřel, ani obecně závazné právní předpisy;</w:t>
      </w:r>
    </w:p>
    <w:p w14:paraId="3F4A0B14" w14:textId="7B11E2C8" w:rsidR="00162A52" w:rsidRPr="00734981" w:rsidRDefault="00162A52" w:rsidP="32487CFB">
      <w:pPr>
        <w:numPr>
          <w:ilvl w:val="0"/>
          <w:numId w:val="8"/>
        </w:numPr>
        <w:tabs>
          <w:tab w:val="clear" w:pos="360"/>
          <w:tab w:val="num" w:pos="1067"/>
        </w:tabs>
        <w:spacing w:after="120"/>
        <w:ind w:left="1281" w:hanging="357"/>
        <w:jc w:val="both"/>
        <w:rPr>
          <w:rFonts w:ascii="Arial" w:hAnsi="Arial" w:cs="Arial"/>
        </w:rPr>
      </w:pPr>
      <w:r w:rsidRPr="00734981">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00734981">
        <w:rPr>
          <w:rFonts w:ascii="Arial" w:hAnsi="Arial" w:cs="Arial"/>
        </w:rPr>
        <w:t xml:space="preserve"> </w:t>
      </w:r>
      <w:r w:rsidRPr="00734981">
        <w:rPr>
          <w:rFonts w:ascii="Arial" w:hAnsi="Arial" w:cs="Arial"/>
        </w:rPr>
        <w:t>a na základě reklamy jimi prováděné, že se hodí k účelu,</w:t>
      </w:r>
      <w:r w:rsidRPr="00734981">
        <w:rPr>
          <w:rFonts w:ascii="Arial" w:hAnsi="Arial" w:cs="Arial"/>
          <w:color w:val="FF0000"/>
        </w:rPr>
        <w:t xml:space="preserve"> </w:t>
      </w:r>
      <w:r w:rsidRPr="00734981">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w:t>
      </w:r>
      <w:r w:rsidR="00D42A1C" w:rsidRPr="00734981">
        <w:rPr>
          <w:rFonts w:ascii="Arial" w:hAnsi="Arial" w:cs="Arial"/>
          <w:szCs w:val="22"/>
        </w:rPr>
        <w:t>k</w:t>
      </w:r>
      <w:r w:rsidRPr="00734981">
        <w:rPr>
          <w:rFonts w:ascii="Arial" w:hAnsi="Arial" w:cs="Arial"/>
          <w:szCs w:val="22"/>
        </w:rPr>
        <w:t xml:space="preserve">upujícímu předložit. Prodávající je povinen zajistit splnění požadavků tohoto ustanovení smlouvy i u svých poddodavatelů. </w:t>
      </w:r>
      <w:bookmarkStart w:id="3" w:name="_Hlk40712153"/>
      <w:r w:rsidRPr="00734981">
        <w:rPr>
          <w:rFonts w:ascii="Arial" w:hAnsi="Arial" w:cs="Arial"/>
          <w:szCs w:val="22"/>
        </w:rPr>
        <w:t>Nesplnění povinností prodávajícího dle tohoto ustanovení smlouvy se považuje za její podstatné porušení</w:t>
      </w:r>
      <w:bookmarkEnd w:id="3"/>
      <w:r w:rsidRPr="00734981">
        <w:rPr>
          <w:rFonts w:ascii="Arial" w:hAnsi="Arial" w:cs="Arial"/>
          <w:szCs w:val="22"/>
        </w:rPr>
        <w:t>.</w:t>
      </w:r>
    </w:p>
    <w:p w14:paraId="6D0F7E0D" w14:textId="394DEB48" w:rsidR="00162A52" w:rsidRPr="00734981" w:rsidRDefault="00162A52" w:rsidP="00724C4E">
      <w:pPr>
        <w:numPr>
          <w:ilvl w:val="0"/>
          <w:numId w:val="8"/>
        </w:numPr>
        <w:tabs>
          <w:tab w:val="clear" w:pos="360"/>
          <w:tab w:val="num" w:pos="1067"/>
        </w:tabs>
        <w:spacing w:after="120"/>
        <w:ind w:left="1274" w:hanging="283"/>
        <w:jc w:val="both"/>
        <w:rPr>
          <w:rFonts w:ascii="Arial" w:hAnsi="Arial" w:cs="Arial"/>
          <w:szCs w:val="22"/>
        </w:rPr>
      </w:pPr>
      <w:r w:rsidRPr="00734981">
        <w:rPr>
          <w:rFonts w:ascii="Arial" w:hAnsi="Arial" w:cs="Arial"/>
          <w:szCs w:val="22"/>
        </w:rPr>
        <w:t xml:space="preserve">bude se v souvislosti s plněním </w:t>
      </w:r>
      <w:r w:rsidR="00791CB9" w:rsidRPr="00734981">
        <w:rPr>
          <w:rFonts w:ascii="Arial" w:hAnsi="Arial" w:cs="Arial"/>
          <w:szCs w:val="22"/>
        </w:rPr>
        <w:t>s</w:t>
      </w:r>
      <w:r w:rsidRPr="00734981">
        <w:rPr>
          <w:rFonts w:ascii="Arial" w:hAnsi="Arial" w:cs="Arial"/>
          <w:szCs w:val="22"/>
        </w:rPr>
        <w:t>mlouvy snažit minimalizovat dopad na životní prostředí,</w:t>
      </w:r>
      <w:r w:rsidR="004609A4">
        <w:rPr>
          <w:rFonts w:ascii="Arial" w:hAnsi="Arial" w:cs="Arial"/>
          <w:szCs w:val="22"/>
        </w:rPr>
        <w:t xml:space="preserve"> třídit odpad</w:t>
      </w:r>
      <w:r w:rsidR="00E06FCC">
        <w:rPr>
          <w:rFonts w:ascii="Arial" w:hAnsi="Arial" w:cs="Arial"/>
          <w:szCs w:val="22"/>
        </w:rPr>
        <w:t>,</w:t>
      </w:r>
      <w:r w:rsidRPr="00734981">
        <w:rPr>
          <w:rFonts w:ascii="Arial" w:hAnsi="Arial" w:cs="Arial"/>
          <w:szCs w:val="22"/>
        </w:rPr>
        <w:t xml:space="preserve"> respektovat udržitelnost či možnosti cirkulární ekonomiky a pokud je to možné a vhodné bude implementovat nové nebo značně zlepšené produkty, služby nebo postupy; tento závazek bude požadovat i od svých </w:t>
      </w:r>
      <w:r w:rsidR="00791CB9" w:rsidRPr="00734981">
        <w:rPr>
          <w:rFonts w:ascii="Arial" w:hAnsi="Arial" w:cs="Arial"/>
          <w:szCs w:val="22"/>
        </w:rPr>
        <w:t>poddodavatelů</w:t>
      </w:r>
      <w:r w:rsidRPr="00734981">
        <w:rPr>
          <w:rFonts w:ascii="Arial" w:hAnsi="Arial" w:cs="Arial"/>
          <w:szCs w:val="22"/>
        </w:rPr>
        <w:t>.</w:t>
      </w:r>
    </w:p>
    <w:p w14:paraId="68EF1611" w14:textId="0FC1A457" w:rsidR="00913852" w:rsidRPr="00913852" w:rsidRDefault="00913852" w:rsidP="00913852">
      <w:pPr>
        <w:pStyle w:val="Zkladntextodsazen2"/>
        <w:numPr>
          <w:ilvl w:val="1"/>
          <w:numId w:val="3"/>
        </w:numPr>
        <w:spacing w:after="120"/>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lastRenderedPageBreak/>
        <w:t>není v úpadku ani v hrozícím úpadku;</w:t>
      </w:r>
    </w:p>
    <w:p w14:paraId="23AAC25C" w14:textId="7AECFF71" w:rsidR="00913852" w:rsidRPr="00913852" w:rsidRDefault="00913852" w:rsidP="00913852">
      <w:pPr>
        <w:pStyle w:val="Odstavecseseznamem"/>
        <w:numPr>
          <w:ilvl w:val="0"/>
          <w:numId w:val="38"/>
        </w:numPr>
        <w:spacing w:after="120"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daňového řádu, nebo k exekuci, jíž by mohl podléhat i dodávka dle této smlouvy.</w:t>
      </w:r>
    </w:p>
    <w:p w14:paraId="4BAC1188" w14:textId="0F72E8F1" w:rsidR="00887F35" w:rsidRPr="009D7A70" w:rsidRDefault="00162A52" w:rsidP="00887F35">
      <w:pPr>
        <w:pStyle w:val="Zkladntextodsazen2"/>
        <w:spacing w:after="120"/>
        <w:ind w:left="567" w:firstLine="0"/>
        <w:rPr>
          <w:rFonts w:ascii="Arial" w:hAnsi="Arial" w:cs="Arial"/>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5A0A0B5A" w14:textId="77777777" w:rsidR="00B16AB7" w:rsidRPr="000C073F" w:rsidRDefault="00B16AB7" w:rsidP="00887F35">
      <w:pPr>
        <w:pStyle w:val="Zkladntextodsazen2"/>
        <w:spacing w:after="120"/>
        <w:ind w:left="567" w:firstLine="0"/>
        <w:rPr>
          <w:szCs w:val="22"/>
        </w:rPr>
      </w:pPr>
    </w:p>
    <w:p w14:paraId="6633A904" w14:textId="72416A88" w:rsidR="00DA303B" w:rsidRDefault="00DA303B" w:rsidP="00774784">
      <w:pPr>
        <w:pStyle w:val="Nadpis1"/>
      </w:pPr>
      <w:r>
        <w:t>Článek I</w:t>
      </w:r>
      <w:r w:rsidR="00774784">
        <w:t>I</w:t>
      </w:r>
      <w:r>
        <w:t>.</w:t>
      </w:r>
    </w:p>
    <w:p w14:paraId="66E7DF69" w14:textId="0BFD8B2C" w:rsidR="00DA303B" w:rsidRDefault="00DA303B" w:rsidP="00B714B8">
      <w:pPr>
        <w:pStyle w:val="Zkladntextodsazen3"/>
        <w:spacing w:after="240"/>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5CAB3549" w14:textId="6962D346" w:rsidR="00803297" w:rsidRDefault="00DA303B" w:rsidP="00555F4C">
      <w:pPr>
        <w:pStyle w:val="Odstavecseseznamem"/>
        <w:numPr>
          <w:ilvl w:val="0"/>
          <w:numId w:val="9"/>
        </w:numPr>
        <w:spacing w:line="280" w:lineRule="exact"/>
        <w:ind w:left="567" w:hanging="567"/>
        <w:jc w:val="both"/>
        <w:rPr>
          <w:rFonts w:ascii="Arial" w:hAnsi="Arial" w:cs="Arial"/>
        </w:rPr>
      </w:pPr>
      <w:r w:rsidRPr="00555F4C">
        <w:rPr>
          <w:rFonts w:ascii="Arial" w:hAnsi="Arial" w:cs="Arial"/>
        </w:rPr>
        <w:t xml:space="preserve">Prodávající se zavazuje dodat </w:t>
      </w:r>
      <w:r w:rsidR="00D42A1C" w:rsidRPr="00555F4C">
        <w:rPr>
          <w:rFonts w:ascii="Arial" w:hAnsi="Arial" w:cs="Arial"/>
        </w:rPr>
        <w:t>zařízení</w:t>
      </w:r>
      <w:r w:rsidRPr="00774784">
        <w:rPr>
          <w:rFonts w:ascii="Arial" w:eastAsia="Calibri" w:hAnsi="Arial" w:cs="Arial"/>
        </w:rPr>
        <w:t xml:space="preserve"> kupujícímu </w:t>
      </w:r>
      <w:r w:rsidRPr="00774784">
        <w:rPr>
          <w:rFonts w:ascii="Arial" w:eastAsia="Calibri" w:hAnsi="Arial" w:cs="Arial"/>
          <w:b/>
        </w:rPr>
        <w:t xml:space="preserve">ve lhůtě </w:t>
      </w:r>
      <w:r w:rsidRPr="00E77E8A">
        <w:rPr>
          <w:rFonts w:ascii="Arial" w:eastAsia="Calibri" w:hAnsi="Arial" w:cs="Arial"/>
          <w:b/>
        </w:rPr>
        <w:t xml:space="preserve">nejpozději do </w:t>
      </w:r>
      <w:r w:rsidR="007E49B5">
        <w:rPr>
          <w:rFonts w:ascii="Arial" w:eastAsia="Calibri" w:hAnsi="Arial" w:cs="Arial"/>
          <w:b/>
        </w:rPr>
        <w:t>3</w:t>
      </w:r>
      <w:r w:rsidR="00887F35">
        <w:rPr>
          <w:rFonts w:ascii="Arial" w:eastAsia="Calibri" w:hAnsi="Arial" w:cs="Arial"/>
          <w:b/>
        </w:rPr>
        <w:t xml:space="preserve"> měsíců</w:t>
      </w:r>
      <w:r w:rsidRPr="00E77E8A">
        <w:rPr>
          <w:rFonts w:ascii="Arial" w:eastAsia="Calibri" w:hAnsi="Arial" w:cs="Arial"/>
          <w:b/>
        </w:rPr>
        <w:t xml:space="preserve"> </w:t>
      </w:r>
      <w:r w:rsidR="00774784" w:rsidRPr="00E77E8A">
        <w:rPr>
          <w:rFonts w:ascii="Arial" w:eastAsia="Calibri" w:hAnsi="Arial" w:cs="Arial"/>
          <w:b/>
        </w:rPr>
        <w:t>od</w:t>
      </w:r>
      <w:r w:rsidR="007E49B5">
        <w:rPr>
          <w:rFonts w:ascii="Arial" w:eastAsia="Calibri" w:hAnsi="Arial" w:cs="Arial"/>
          <w:b/>
        </w:rPr>
        <w:t> </w:t>
      </w:r>
      <w:r w:rsidR="00774784" w:rsidRPr="00E77E8A">
        <w:rPr>
          <w:rFonts w:ascii="Arial" w:eastAsia="Calibri" w:hAnsi="Arial" w:cs="Arial"/>
          <w:b/>
        </w:rPr>
        <w:t>přijetí objednávky zaslané kupujícím písemně prostřednictvím systému SAP</w:t>
      </w:r>
      <w:r w:rsidRPr="00774784">
        <w:rPr>
          <w:rFonts w:ascii="Arial" w:eastAsia="Calibri" w:hAnsi="Arial" w:cs="Arial"/>
        </w:rPr>
        <w:t xml:space="preserve">. </w:t>
      </w:r>
      <w:r w:rsidR="00D42A1C">
        <w:rPr>
          <w:rFonts w:ascii="Arial" w:eastAsia="Calibri" w:hAnsi="Arial" w:cs="Arial"/>
        </w:rPr>
        <w:t>Kupující</w:t>
      </w:r>
      <w:r w:rsidRPr="00774784">
        <w:rPr>
          <w:rFonts w:ascii="Arial" w:eastAsia="Calibri" w:hAnsi="Arial" w:cs="Arial"/>
        </w:rPr>
        <w:t xml:space="preserve"> po uveřejnění smlouvy v registru smluv zašle </w:t>
      </w:r>
      <w:r w:rsidR="005118EE">
        <w:rPr>
          <w:rFonts w:ascii="Arial" w:eastAsia="Calibri" w:hAnsi="Arial" w:cs="Arial"/>
        </w:rPr>
        <w:t>prodávajícím</w:t>
      </w:r>
      <w:r w:rsidR="00803297">
        <w:rPr>
          <w:rFonts w:ascii="Arial" w:eastAsia="Calibri" w:hAnsi="Arial" w:cs="Arial"/>
        </w:rPr>
        <w:t>u</w:t>
      </w:r>
      <w:r w:rsidRPr="00774784">
        <w:rPr>
          <w:rFonts w:ascii="Arial" w:eastAsia="Calibri" w:hAnsi="Arial" w:cs="Arial"/>
        </w:rPr>
        <w:t xml:space="preserve"> objednávku prostřednictvím systému SAP. V případě, že ji prodávající nepotvrdí, považuje se</w:t>
      </w:r>
      <w:r w:rsidR="006D05ED">
        <w:rPr>
          <w:rFonts w:ascii="Arial" w:eastAsia="Calibri" w:hAnsi="Arial" w:cs="Arial"/>
        </w:rPr>
        <w:t> </w:t>
      </w:r>
      <w:r w:rsidRPr="00774784">
        <w:rPr>
          <w:rFonts w:ascii="Arial" w:eastAsia="Calibri" w:hAnsi="Arial" w:cs="Arial"/>
        </w:rPr>
        <w:t xml:space="preserve">objednávka druhý pracovní den za přijatou. </w:t>
      </w:r>
      <w:r w:rsidRPr="00774784">
        <w:rPr>
          <w:rFonts w:ascii="Arial" w:hAnsi="Arial" w:cs="Arial"/>
        </w:rPr>
        <w:t xml:space="preserve">Prodávající splní svou povinnost dodat </w:t>
      </w:r>
      <w:r w:rsidR="005118EE">
        <w:rPr>
          <w:rFonts w:ascii="Arial" w:hAnsi="Arial" w:cs="Arial"/>
        </w:rPr>
        <w:t xml:space="preserve">zařízení </w:t>
      </w:r>
      <w:r w:rsidRPr="00774784">
        <w:rPr>
          <w:rFonts w:ascii="Arial" w:hAnsi="Arial" w:cs="Arial"/>
        </w:rPr>
        <w:t>tím, že</w:t>
      </w:r>
      <w:r w:rsidR="005118EE">
        <w:rPr>
          <w:rFonts w:ascii="Arial" w:hAnsi="Arial" w:cs="Arial"/>
        </w:rPr>
        <w:t xml:space="preserve"> toto zařízení</w:t>
      </w:r>
      <w:r w:rsidRPr="00774784">
        <w:rPr>
          <w:rFonts w:ascii="Arial" w:hAnsi="Arial" w:cs="Arial"/>
        </w:rPr>
        <w:t xml:space="preserve"> bude protokolárně převzat</w:t>
      </w:r>
      <w:r w:rsidR="005118EE">
        <w:rPr>
          <w:rFonts w:ascii="Arial" w:hAnsi="Arial" w:cs="Arial"/>
        </w:rPr>
        <w:t>o</w:t>
      </w:r>
      <w:r w:rsidRPr="00774784">
        <w:rPr>
          <w:rFonts w:ascii="Arial" w:hAnsi="Arial" w:cs="Arial"/>
        </w:rPr>
        <w:t xml:space="preserve"> kupujícím.</w:t>
      </w:r>
    </w:p>
    <w:p w14:paraId="17CE09C6" w14:textId="54670D87" w:rsidR="009C73CB" w:rsidRDefault="009C73CB" w:rsidP="00555F4C">
      <w:pPr>
        <w:pStyle w:val="Odstavecseseznamem"/>
        <w:ind w:left="567"/>
        <w:jc w:val="both"/>
      </w:pPr>
    </w:p>
    <w:p w14:paraId="52E76D97" w14:textId="0CF9B64D" w:rsidR="00AE7DE4" w:rsidRDefault="00DA303B" w:rsidP="00AE7DE4">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846EF6">
        <w:rPr>
          <w:rFonts w:ascii="Arial" w:hAnsi="Arial" w:cs="Arial"/>
        </w:rPr>
        <w:t> </w:t>
      </w:r>
      <w:r w:rsidRPr="009C73CB">
        <w:rPr>
          <w:rFonts w:ascii="Arial" w:hAnsi="Arial" w:cs="Arial"/>
        </w:rPr>
        <w:t>prodlení</w:t>
      </w:r>
      <w:r w:rsidR="00846EF6">
        <w:rPr>
          <w:rFonts w:ascii="Arial" w:hAnsi="Arial" w:cs="Arial"/>
        </w:rPr>
        <w:t>,</w:t>
      </w:r>
      <w:r w:rsidRPr="009C73CB">
        <w:rPr>
          <w:rFonts w:ascii="Arial" w:hAnsi="Arial" w:cs="Arial"/>
        </w:rPr>
        <w:t xml:space="preserve"> jestliže</w:t>
      </w:r>
      <w:r w:rsidR="00846EF6">
        <w:rPr>
          <w:rFonts w:ascii="Arial" w:hAnsi="Arial" w:cs="Arial"/>
        </w:rPr>
        <w:t xml:space="preserve"> dojde k pozastavení dodávky způsobeného vyšší mocí; o této skutečnosti je prodávající povinen kupujícího neprodleně informovat. Smluvní strany jsou povinny se vzájemně informovat o vzniku takové okolnosti a</w:t>
      </w:r>
      <w:r w:rsidR="006D05ED">
        <w:rPr>
          <w:rFonts w:ascii="Arial" w:hAnsi="Arial" w:cs="Arial"/>
        </w:rPr>
        <w:t> </w:t>
      </w:r>
      <w:r w:rsidR="00846EF6">
        <w:rPr>
          <w:rFonts w:ascii="Arial" w:hAnsi="Arial" w:cs="Arial"/>
        </w:rPr>
        <w:t>dohodnout způsob jejího řešení, jinak se vyšší moci nemohou dovolávat.</w:t>
      </w:r>
    </w:p>
    <w:p w14:paraId="4FD4F3A7" w14:textId="64E948E6" w:rsidR="00AE7DE4" w:rsidRPr="00AE7DE4" w:rsidRDefault="00AE7DE4" w:rsidP="00AE7DE4">
      <w:pPr>
        <w:spacing w:after="120" w:line="280" w:lineRule="exact"/>
        <w:jc w:val="both"/>
        <w:rPr>
          <w:rFonts w:ascii="Arial" w:hAnsi="Arial" w:cs="Arial"/>
        </w:rPr>
      </w:pPr>
    </w:p>
    <w:p w14:paraId="047019AB" w14:textId="67F6CEA6" w:rsidR="009C73CB" w:rsidRDefault="00DA303B" w:rsidP="00724C4E">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E77E8A">
        <w:rPr>
          <w:rFonts w:ascii="Arial" w:hAnsi="Arial" w:cs="Arial"/>
        </w:rPr>
        <w:t>předstihem</w:t>
      </w:r>
      <w:r w:rsidR="00987116" w:rsidRPr="00E77E8A">
        <w:rPr>
          <w:rFonts w:ascii="Arial" w:hAnsi="Arial" w:cs="Arial"/>
        </w:rPr>
        <w:t xml:space="preserve">, a to </w:t>
      </w:r>
      <w:r w:rsidR="00987116" w:rsidRPr="00E77E8A">
        <w:rPr>
          <w:rFonts w:ascii="Arial" w:hAnsi="Arial" w:cs="Arial"/>
          <w:b/>
        </w:rPr>
        <w:t xml:space="preserve">min. </w:t>
      </w:r>
      <w:r w:rsidR="00E77E8A" w:rsidRPr="00E77E8A">
        <w:rPr>
          <w:rFonts w:ascii="Arial" w:hAnsi="Arial" w:cs="Arial"/>
          <w:b/>
        </w:rPr>
        <w:t>5</w:t>
      </w:r>
      <w:r w:rsidRPr="00E77E8A">
        <w:rPr>
          <w:rFonts w:ascii="Arial" w:hAnsi="Arial" w:cs="Arial"/>
          <w:b/>
        </w:rPr>
        <w:t xml:space="preserve"> pracovní</w:t>
      </w:r>
      <w:r w:rsidR="00E77E8A" w:rsidRPr="00E77E8A">
        <w:rPr>
          <w:rFonts w:ascii="Arial" w:hAnsi="Arial" w:cs="Arial"/>
          <w:b/>
        </w:rPr>
        <w:t>ch</w:t>
      </w:r>
      <w:r w:rsidRPr="00E77E8A">
        <w:rPr>
          <w:rFonts w:ascii="Arial" w:hAnsi="Arial" w:cs="Arial"/>
          <w:b/>
        </w:rPr>
        <w:t xml:space="preserve"> dn</w:t>
      </w:r>
      <w:r w:rsidR="00E77E8A" w:rsidRPr="00E77E8A">
        <w:rPr>
          <w:rFonts w:ascii="Arial" w:hAnsi="Arial" w:cs="Arial"/>
          <w:b/>
        </w:rPr>
        <w:t>ů</w:t>
      </w:r>
      <w:r w:rsidR="00987116" w:rsidRPr="00E77E8A">
        <w:rPr>
          <w:rFonts w:ascii="Arial" w:hAnsi="Arial" w:cs="Arial"/>
        </w:rPr>
        <w:t xml:space="preserve"> předem,</w:t>
      </w:r>
      <w:r w:rsidRPr="00E77E8A">
        <w:rPr>
          <w:rFonts w:ascii="Arial" w:hAnsi="Arial" w:cs="Arial"/>
        </w:rPr>
        <w:t xml:space="preserve"> prokazatelně uvědomit kupujícího o tom, že má v úmyslu </w:t>
      </w:r>
      <w:r w:rsidR="00C77B09" w:rsidRPr="00E77E8A">
        <w:rPr>
          <w:rFonts w:ascii="Arial" w:hAnsi="Arial" w:cs="Arial"/>
        </w:rPr>
        <w:t>zařízení</w:t>
      </w:r>
      <w:r w:rsidRPr="00E77E8A">
        <w:rPr>
          <w:rFonts w:ascii="Arial" w:hAnsi="Arial" w:cs="Arial"/>
        </w:rPr>
        <w:t xml:space="preserve"> </w:t>
      </w:r>
      <w:r w:rsidR="009C73CB" w:rsidRPr="00E77E8A">
        <w:rPr>
          <w:rFonts w:ascii="Arial" w:hAnsi="Arial" w:cs="Arial"/>
        </w:rPr>
        <w:t>dodat do místa plnění</w:t>
      </w:r>
      <w:r w:rsidRPr="00E77E8A">
        <w:rPr>
          <w:rFonts w:ascii="Arial" w:hAnsi="Arial" w:cs="Arial"/>
        </w:rPr>
        <w:t xml:space="preserve">, </w:t>
      </w:r>
      <w:r w:rsidR="00C77B09" w:rsidRPr="00E77E8A">
        <w:rPr>
          <w:rFonts w:ascii="Arial" w:hAnsi="Arial" w:cs="Arial"/>
        </w:rPr>
        <w:t xml:space="preserve">v opačném případě je </w:t>
      </w:r>
      <w:r w:rsidRPr="00E77E8A">
        <w:rPr>
          <w:rFonts w:ascii="Arial" w:hAnsi="Arial" w:cs="Arial"/>
        </w:rPr>
        <w:t>kupující</w:t>
      </w:r>
      <w:r w:rsidR="00987116" w:rsidRPr="00E77E8A">
        <w:rPr>
          <w:rFonts w:ascii="Arial" w:hAnsi="Arial" w:cs="Arial"/>
        </w:rPr>
        <w:t xml:space="preserve"> oprávněn dodání</w:t>
      </w:r>
      <w:r w:rsidR="00987116" w:rsidRPr="00D97193">
        <w:rPr>
          <w:rFonts w:ascii="Arial" w:hAnsi="Arial" w:cs="Arial"/>
        </w:rPr>
        <w:t xml:space="preserve"> zařízení v 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Pr="009C73CB">
        <w:rPr>
          <w:rFonts w:ascii="Arial" w:hAnsi="Arial" w:cs="Arial"/>
        </w:rPr>
        <w:t xml:space="preserve"> Prodávající vyrozumí o úmyslu předat </w:t>
      </w:r>
      <w:r w:rsidR="00987116" w:rsidRPr="009C73CB">
        <w:rPr>
          <w:rFonts w:ascii="Arial" w:hAnsi="Arial" w:cs="Arial"/>
        </w:rPr>
        <w:t>zařízení</w:t>
      </w:r>
      <w:r w:rsidRPr="009C73CB">
        <w:rPr>
          <w:rFonts w:ascii="Arial" w:hAnsi="Arial" w:cs="Arial"/>
        </w:rPr>
        <w:t xml:space="preserve"> zástupce kupujícího </w:t>
      </w:r>
      <w:r w:rsidR="000015DC" w:rsidRPr="000015DC">
        <w:rPr>
          <w:rFonts w:ascii="Arial" w:hAnsi="Arial" w:cs="Arial"/>
          <w:i/>
          <w:iCs/>
          <w:highlight w:val="lightGray"/>
        </w:rPr>
        <w:t>bude doplněno před podpisem smlouvy</w:t>
      </w:r>
      <w:r w:rsidRPr="009C73CB">
        <w:rPr>
          <w:rFonts w:ascii="Arial" w:hAnsi="Arial" w:cs="Arial"/>
        </w:rPr>
        <w:t xml:space="preserve"> na </w:t>
      </w:r>
      <w:r w:rsidR="009C73CB">
        <w:rPr>
          <w:rFonts w:ascii="Arial" w:hAnsi="Arial" w:cs="Arial"/>
        </w:rPr>
        <w:t>kontaktní email uvedený v této smlouvě</w:t>
      </w:r>
      <w:r w:rsidRPr="009C73CB">
        <w:rPr>
          <w:rFonts w:ascii="Arial" w:hAnsi="Arial" w:cs="Arial"/>
        </w:rPr>
        <w:t>.</w:t>
      </w:r>
    </w:p>
    <w:p w14:paraId="0F532D4F" w14:textId="77777777" w:rsidR="009C73CB" w:rsidRDefault="009C73CB" w:rsidP="009C73CB">
      <w:pPr>
        <w:pStyle w:val="Odstavecseseznamem"/>
        <w:spacing w:after="120"/>
        <w:ind w:left="567"/>
        <w:jc w:val="both"/>
        <w:rPr>
          <w:rFonts w:ascii="Arial" w:hAnsi="Arial" w:cs="Arial"/>
        </w:rPr>
      </w:pPr>
    </w:p>
    <w:p w14:paraId="0C38490D" w14:textId="5F995145" w:rsidR="009C73CB"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rPr>
        <w:t xml:space="preserve">Prodávající se zavazuje tuto dodávku </w:t>
      </w:r>
      <w:r w:rsidRPr="00803297">
        <w:rPr>
          <w:rFonts w:ascii="Arial" w:hAnsi="Arial" w:cs="Arial"/>
        </w:rPr>
        <w:t xml:space="preserve">realizovat v místě </w:t>
      </w:r>
      <w:r w:rsidR="009C73CB" w:rsidRPr="00803297">
        <w:rPr>
          <w:rFonts w:ascii="Arial" w:hAnsi="Arial" w:cs="Arial"/>
        </w:rPr>
        <w:t>plnění na adrese</w:t>
      </w:r>
      <w:r w:rsidRPr="00620950">
        <w:rPr>
          <w:rFonts w:ascii="Arial" w:hAnsi="Arial" w:cs="Arial"/>
        </w:rPr>
        <w:t xml:space="preserve">: </w:t>
      </w:r>
      <w:r w:rsidR="00A0655C" w:rsidRPr="004C42A9">
        <w:rPr>
          <w:rFonts w:ascii="Arial" w:hAnsi="Arial" w:cs="Arial"/>
        </w:rPr>
        <w:t>Mendelova univerzita v</w:t>
      </w:r>
      <w:r w:rsidR="00A0655C">
        <w:rPr>
          <w:rFonts w:ascii="Arial" w:hAnsi="Arial" w:cs="Arial"/>
        </w:rPr>
        <w:t> </w:t>
      </w:r>
      <w:r w:rsidR="00A0655C" w:rsidRPr="004C42A9">
        <w:rPr>
          <w:rFonts w:ascii="Arial" w:hAnsi="Arial" w:cs="Arial"/>
        </w:rPr>
        <w:t>Brně</w:t>
      </w:r>
      <w:r w:rsidR="00A0655C">
        <w:rPr>
          <w:rFonts w:ascii="Arial" w:hAnsi="Arial" w:cs="Arial"/>
        </w:rPr>
        <w:t xml:space="preserve">, </w:t>
      </w:r>
      <w:r w:rsidR="00A0655C" w:rsidRPr="004C42A9">
        <w:rPr>
          <w:rFonts w:ascii="Arial" w:hAnsi="Arial" w:cs="Arial"/>
        </w:rPr>
        <w:t>Agronomická fakulta</w:t>
      </w:r>
      <w:r w:rsidR="00A0655C">
        <w:rPr>
          <w:rFonts w:ascii="Arial" w:hAnsi="Arial" w:cs="Arial"/>
        </w:rPr>
        <w:t xml:space="preserve">, </w:t>
      </w:r>
      <w:r w:rsidR="00A0655C" w:rsidRPr="00A0655C">
        <w:rPr>
          <w:rFonts w:ascii="Arial" w:hAnsi="Arial" w:cs="Arial"/>
        </w:rPr>
        <w:t>Ústav morfologie, fyziologie a genetiky zvířat (223)</w:t>
      </w:r>
      <w:r w:rsidR="00A0655C">
        <w:rPr>
          <w:rFonts w:ascii="Arial" w:hAnsi="Arial" w:cs="Arial"/>
        </w:rPr>
        <w:t xml:space="preserve"> </w:t>
      </w:r>
      <w:r w:rsidR="00A0655C" w:rsidRPr="004C42A9">
        <w:rPr>
          <w:rFonts w:ascii="Arial" w:hAnsi="Arial" w:cs="Arial"/>
        </w:rPr>
        <w:t>- budova M</w:t>
      </w:r>
      <w:r w:rsidR="00A0655C" w:rsidRPr="00BD6C66">
        <w:rPr>
          <w:rFonts w:ascii="Arial" w:hAnsi="Arial" w:cs="Arial"/>
        </w:rPr>
        <w:t>,</w:t>
      </w:r>
      <w:r w:rsidR="00A0655C">
        <w:rPr>
          <w:rFonts w:ascii="Arial" w:hAnsi="Arial" w:cs="Arial"/>
        </w:rPr>
        <w:t xml:space="preserve"> </w:t>
      </w:r>
      <w:r w:rsidR="00A0655C" w:rsidRPr="004C42A9">
        <w:rPr>
          <w:rFonts w:ascii="Arial" w:hAnsi="Arial" w:cs="Arial"/>
        </w:rPr>
        <w:t>Zemědělská 1665/1</w:t>
      </w:r>
      <w:r w:rsidR="00A0655C">
        <w:rPr>
          <w:rFonts w:ascii="Arial" w:hAnsi="Arial" w:cs="Arial"/>
        </w:rPr>
        <w:t xml:space="preserve">, </w:t>
      </w:r>
      <w:r w:rsidR="00A0655C" w:rsidRPr="00AA1C89">
        <w:rPr>
          <w:rFonts w:ascii="Arial" w:hAnsi="Arial" w:cs="Arial"/>
        </w:rPr>
        <w:t>613 00 Brno</w:t>
      </w:r>
      <w:r w:rsidRPr="00555F4C">
        <w:rPr>
          <w:rFonts w:ascii="Arial" w:hAnsi="Arial" w:cs="Arial"/>
        </w:rPr>
        <w:t>, k</w:t>
      </w:r>
      <w:r w:rsidRPr="009C73CB">
        <w:rPr>
          <w:rFonts w:ascii="Arial" w:hAnsi="Arial" w:cs="Arial"/>
        </w:rPr>
        <w:t xml:space="preserve"> rukám </w:t>
      </w:r>
      <w:r w:rsidR="00D069DD" w:rsidRPr="00D069DD">
        <w:rPr>
          <w:rFonts w:ascii="Arial" w:hAnsi="Arial" w:cs="Arial"/>
          <w:i/>
          <w:iCs/>
          <w:highlight w:val="lightGray"/>
        </w:rPr>
        <w:t>bude doplněno před podpisem smlouvy</w:t>
      </w:r>
      <w:r w:rsidR="00E77E8A">
        <w:rPr>
          <w:rFonts w:ascii="Arial" w:hAnsi="Arial" w:cs="Arial"/>
        </w:rPr>
        <w:t>,</w:t>
      </w:r>
      <w:r w:rsidRPr="009C73CB">
        <w:rPr>
          <w:rFonts w:ascii="Arial" w:hAnsi="Arial" w:cs="Arial"/>
        </w:rPr>
        <w:t xml:space="preserve"> kter</w:t>
      </w:r>
      <w:r w:rsidR="009D7A70">
        <w:rPr>
          <w:rFonts w:ascii="Arial" w:hAnsi="Arial" w:cs="Arial"/>
        </w:rPr>
        <w:t>ý</w:t>
      </w:r>
      <w:r w:rsidRPr="009C73CB">
        <w:rPr>
          <w:rFonts w:ascii="Arial" w:hAnsi="Arial" w:cs="Arial"/>
        </w:rPr>
        <w:t xml:space="preserve"> je oprávněn</w:t>
      </w:r>
      <w:r w:rsidR="009D7A70">
        <w:rPr>
          <w:rFonts w:ascii="Arial" w:hAnsi="Arial" w:cs="Arial"/>
        </w:rPr>
        <w:t>ý</w:t>
      </w:r>
      <w:r w:rsidRPr="009C73CB">
        <w:rPr>
          <w:rFonts w:ascii="Arial" w:hAnsi="Arial" w:cs="Arial"/>
        </w:rPr>
        <w:t xml:space="preserve"> převzít dodávku a podepsat </w:t>
      </w:r>
      <w:r w:rsidR="009C73CB">
        <w:rPr>
          <w:rFonts w:ascii="Arial" w:hAnsi="Arial" w:cs="Arial"/>
        </w:rPr>
        <w:t>protokol o předání a</w:t>
      </w:r>
      <w:r w:rsidR="006D05ED">
        <w:rPr>
          <w:rFonts w:ascii="Arial" w:hAnsi="Arial" w:cs="Arial"/>
        </w:rPr>
        <w:t> </w:t>
      </w:r>
      <w:r w:rsidR="009C73CB">
        <w:rPr>
          <w:rFonts w:ascii="Arial" w:hAnsi="Arial" w:cs="Arial"/>
        </w:rPr>
        <w:t>převzetí</w:t>
      </w:r>
      <w:r w:rsidR="00397D08">
        <w:rPr>
          <w:rFonts w:ascii="Arial" w:hAnsi="Arial" w:cs="Arial"/>
        </w:rPr>
        <w:t xml:space="preserve"> (dále jen „Protokol o před</w:t>
      </w:r>
      <w:r w:rsidR="001439A6">
        <w:rPr>
          <w:rFonts w:ascii="Arial" w:hAnsi="Arial" w:cs="Arial"/>
        </w:rPr>
        <w:t>ání a převzetí zařízení“)</w:t>
      </w:r>
      <w:r w:rsidR="009C73CB">
        <w:rPr>
          <w:rFonts w:ascii="Arial" w:hAnsi="Arial" w:cs="Arial"/>
        </w:rPr>
        <w:t>.</w:t>
      </w:r>
    </w:p>
    <w:p w14:paraId="5FC140BB" w14:textId="77777777" w:rsidR="009C73CB" w:rsidRDefault="009C73CB" w:rsidP="009C73CB">
      <w:pPr>
        <w:pStyle w:val="Odstavecseseznamem"/>
        <w:spacing w:line="280" w:lineRule="exact"/>
        <w:ind w:left="567"/>
        <w:jc w:val="both"/>
        <w:rPr>
          <w:rFonts w:ascii="Arial" w:hAnsi="Arial" w:cs="Arial"/>
        </w:rPr>
      </w:pPr>
    </w:p>
    <w:p w14:paraId="33B71DFF" w14:textId="25FCCF79" w:rsidR="009C73CB" w:rsidRPr="00627959" w:rsidRDefault="00DA303B" w:rsidP="00724C4E">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w:t>
      </w:r>
      <w:r w:rsidRPr="00627959">
        <w:rPr>
          <w:rFonts w:ascii="Arial" w:hAnsi="Arial" w:cs="Arial"/>
        </w:rPr>
        <w:t>řešení předloží prodávající kupujícímu ke schválení v dostatečném předstihu. Prodávající nesmí zahájit instalační práce před schválením navrženého řešení kupujícím, k čemuž si kupující vyhrazuje lhůtu 3 pracovních dnů.</w:t>
      </w:r>
    </w:p>
    <w:p w14:paraId="17EB8A89" w14:textId="77777777" w:rsidR="009C73CB" w:rsidRDefault="009C73CB" w:rsidP="009C73CB">
      <w:pPr>
        <w:pStyle w:val="Odstavecseseznamem"/>
        <w:spacing w:line="280" w:lineRule="exact"/>
        <w:ind w:left="567"/>
        <w:jc w:val="both"/>
        <w:rPr>
          <w:rFonts w:ascii="Arial" w:hAnsi="Arial" w:cs="Arial"/>
        </w:rPr>
      </w:pPr>
    </w:p>
    <w:p w14:paraId="1C7DFACB" w14:textId="148A6C34" w:rsidR="00DA303B" w:rsidRPr="009C73CB" w:rsidRDefault="009C73CB" w:rsidP="00724C4E">
      <w:pPr>
        <w:pStyle w:val="Odstavecseseznamem"/>
        <w:numPr>
          <w:ilvl w:val="0"/>
          <w:numId w:val="9"/>
        </w:numPr>
        <w:spacing w:line="280" w:lineRule="exact"/>
        <w:ind w:left="567" w:hanging="567"/>
        <w:jc w:val="both"/>
        <w:rPr>
          <w:rFonts w:ascii="Arial" w:hAnsi="Arial" w:cs="Arial"/>
        </w:rPr>
      </w:pPr>
      <w:r w:rsidRPr="001650A6">
        <w:rPr>
          <w:rFonts w:ascii="Arial" w:hAnsi="Arial" w:cs="Arial"/>
        </w:rPr>
        <w:lastRenderedPageBreak/>
        <w:t>N</w:t>
      </w:r>
      <w:r w:rsidR="00DA303B" w:rsidRPr="001650A6">
        <w:rPr>
          <w:rFonts w:ascii="Arial" w:hAnsi="Arial" w:cs="Arial"/>
        </w:rPr>
        <w:t>ainstalované a odzkoušené zařízení může</w:t>
      </w:r>
      <w:r w:rsidR="00DA303B" w:rsidRPr="000015DC">
        <w:rPr>
          <w:rFonts w:ascii="Arial" w:hAnsi="Arial" w:cs="Arial"/>
        </w:rPr>
        <w:t xml:space="preserve"> být prodávajícím </w:t>
      </w:r>
      <w:r w:rsidR="00C77B09" w:rsidRPr="000015DC">
        <w:rPr>
          <w:rFonts w:ascii="Arial" w:hAnsi="Arial" w:cs="Arial"/>
        </w:rPr>
        <w:t>předáno</w:t>
      </w:r>
      <w:r w:rsidR="00DA303B" w:rsidRPr="000015DC">
        <w:rPr>
          <w:rFonts w:ascii="Arial" w:hAnsi="Arial" w:cs="Arial"/>
        </w:rPr>
        <w:t xml:space="preserve"> kupujícímu. Pro</w:t>
      </w:r>
      <w:r w:rsidR="006D05ED">
        <w:rPr>
          <w:rFonts w:ascii="Arial" w:hAnsi="Arial" w:cs="Arial"/>
        </w:rPr>
        <w:t> </w:t>
      </w:r>
      <w:r w:rsidR="00DA303B" w:rsidRPr="000015DC">
        <w:rPr>
          <w:rFonts w:ascii="Arial" w:hAnsi="Arial" w:cs="Arial"/>
        </w:rPr>
        <w:t>tyto účely předá prodávající kupujícímu Protokol o předání</w:t>
      </w:r>
      <w:r w:rsidR="00DA303B" w:rsidRPr="009C73CB">
        <w:rPr>
          <w:rFonts w:ascii="Arial" w:hAnsi="Arial" w:cs="Arial"/>
        </w:rPr>
        <w:t xml:space="preserve"> a převzetí</w:t>
      </w:r>
      <w:r w:rsidR="00C77B09">
        <w:rPr>
          <w:rFonts w:ascii="Arial" w:hAnsi="Arial" w:cs="Arial"/>
        </w:rPr>
        <w:t xml:space="preserve"> zařízení</w:t>
      </w:r>
      <w:r w:rsidR="00846EF6">
        <w:rPr>
          <w:rFonts w:ascii="Arial" w:hAnsi="Arial" w:cs="Arial"/>
        </w:rPr>
        <w:t xml:space="preserve"> obsahující</w:t>
      </w:r>
      <w:r w:rsidR="00DA303B" w:rsidRPr="009C73CB">
        <w:rPr>
          <w:rFonts w:ascii="Arial" w:hAnsi="Arial" w:cs="Arial"/>
        </w:rPr>
        <w:t>:</w:t>
      </w:r>
    </w:p>
    <w:p w14:paraId="280B0933" w14:textId="5655B04B" w:rsidR="00DA303B" w:rsidRDefault="00DA303B" w:rsidP="001B696D">
      <w:pPr>
        <w:spacing w:after="120"/>
        <w:ind w:left="851" w:hanging="284"/>
        <w:jc w:val="both"/>
        <w:rPr>
          <w:rFonts w:ascii="Arial" w:hAnsi="Arial" w:cs="Arial"/>
          <w:szCs w:val="22"/>
        </w:rPr>
      </w:pPr>
      <w:r>
        <w:rPr>
          <w:rFonts w:ascii="Arial" w:hAnsi="Arial" w:cs="Arial"/>
          <w:szCs w:val="22"/>
        </w:rPr>
        <w:t>a)</w:t>
      </w:r>
      <w:r w:rsidR="001B696D">
        <w:rPr>
          <w:rFonts w:ascii="Arial" w:hAnsi="Arial" w:cs="Arial"/>
          <w:szCs w:val="22"/>
        </w:rPr>
        <w:tab/>
      </w:r>
      <w:r>
        <w:rPr>
          <w:rFonts w:ascii="Arial" w:hAnsi="Arial" w:cs="Arial"/>
          <w:szCs w:val="22"/>
        </w:rPr>
        <w:t>identifikační údaje o prodávajícím, případně o poddodavatelích</w:t>
      </w:r>
      <w:r w:rsidR="005A1AA7">
        <w:rPr>
          <w:rFonts w:ascii="Arial" w:hAnsi="Arial" w:cs="Arial"/>
          <w:szCs w:val="22"/>
        </w:rPr>
        <w:t>,</w:t>
      </w:r>
    </w:p>
    <w:p w14:paraId="4A6CBFFF" w14:textId="71F26DB9" w:rsidR="00DA303B" w:rsidRDefault="00DA303B" w:rsidP="001B696D">
      <w:pPr>
        <w:spacing w:after="120"/>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490E64A4" w14:textId="358D28E6" w:rsidR="00DA303B" w:rsidRDefault="00DA303B" w:rsidP="001B696D">
      <w:pPr>
        <w:spacing w:after="120"/>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1DE45F50" w14:textId="77777777" w:rsidR="00846EF6" w:rsidRDefault="00DA303B" w:rsidP="001B696D">
      <w:pPr>
        <w:spacing w:after="120"/>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C77B09">
        <w:rPr>
          <w:rFonts w:ascii="Arial" w:hAnsi="Arial" w:cs="Arial"/>
          <w:i/>
          <w:szCs w:val="22"/>
        </w:rPr>
        <w:t>„zákon o DPH</w:t>
      </w:r>
      <w:r w:rsidR="00C77B09" w:rsidRPr="00591451">
        <w:rPr>
          <w:rFonts w:ascii="Arial" w:hAnsi="Arial" w:cs="Arial"/>
          <w:szCs w:val="22"/>
        </w:rPr>
        <w:t xml:space="preserve">“). </w:t>
      </w:r>
    </w:p>
    <w:p w14:paraId="4837BA99" w14:textId="3C1BE57F" w:rsidR="00DA303B" w:rsidRDefault="00846EF6" w:rsidP="00846EF6">
      <w:pPr>
        <w:spacing w:after="120"/>
        <w:ind w:left="567"/>
        <w:jc w:val="both"/>
        <w:rPr>
          <w:rFonts w:ascii="Arial" w:hAnsi="Arial" w:cs="Arial"/>
          <w:szCs w:val="22"/>
        </w:rPr>
      </w:pPr>
      <w:r w:rsidRPr="009C73CB">
        <w:rPr>
          <w:rFonts w:ascii="Arial" w:hAnsi="Arial" w:cs="Arial"/>
        </w:rPr>
        <w:t>Současně prodávající kupujícímu předá doklady nutné k užívání zařízení a doklady, které se k zařízení jinak vztahují</w:t>
      </w:r>
      <w:r w:rsidR="005A1AA7">
        <w:rPr>
          <w:rFonts w:ascii="Arial" w:hAnsi="Arial" w:cs="Arial"/>
        </w:rPr>
        <w:t>.</w:t>
      </w:r>
    </w:p>
    <w:p w14:paraId="0EA6E1B8" w14:textId="170A64C4"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způsobem neomezovaly. </w:t>
      </w:r>
      <w:r w:rsidRPr="00591451">
        <w:rPr>
          <w:rFonts w:ascii="Arial" w:hAnsi="Arial" w:cs="Arial"/>
        </w:rPr>
        <w:t>Nepřevezme-li kupující z těchto důvodů zařízení, hledí se na něj, jako by prodávajícím nebylo odevzdáno. Prodávající je v prodlení oproti dodací lhůtě se všemi důsledky, které se s tím pojí.</w:t>
      </w:r>
      <w:r w:rsidRPr="00591451">
        <w:rPr>
          <w:rFonts w:ascii="Arial" w:hAnsi="Arial" w:cs="Arial"/>
          <w:bCs/>
          <w:color w:val="000000"/>
        </w:rPr>
        <w:t xml:space="preserve"> </w:t>
      </w:r>
    </w:p>
    <w:p w14:paraId="1AEA9849" w14:textId="77777777" w:rsidR="00591451" w:rsidRPr="00591451" w:rsidRDefault="00591451" w:rsidP="00591451">
      <w:pPr>
        <w:pStyle w:val="Odstavecseseznamem"/>
        <w:spacing w:line="280" w:lineRule="exact"/>
        <w:ind w:left="567"/>
        <w:jc w:val="both"/>
        <w:rPr>
          <w:rFonts w:ascii="Arial" w:hAnsi="Arial" w:cs="Arial"/>
        </w:rPr>
      </w:pPr>
    </w:p>
    <w:p w14:paraId="50FE4202" w14:textId="6C740051"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w:t>
      </w:r>
      <w:r w:rsidR="00AA1C89">
        <w:rPr>
          <w:rFonts w:ascii="Arial" w:hAnsi="Arial" w:cs="Arial"/>
          <w:bCs/>
          <w:color w:val="000000"/>
        </w:rPr>
        <w:t> </w:t>
      </w:r>
      <w:r w:rsidRPr="00591451">
        <w:rPr>
          <w:rFonts w:ascii="Arial" w:hAnsi="Arial" w:cs="Arial"/>
          <w:bCs/>
          <w:color w:val="000000"/>
        </w:rPr>
        <w:t>nebezpečí vzniku škody na věci.</w:t>
      </w:r>
    </w:p>
    <w:p w14:paraId="4EF822EA" w14:textId="4DCC5E6F" w:rsidR="00774784" w:rsidRPr="000C073F" w:rsidRDefault="00774784" w:rsidP="00774784">
      <w:pPr>
        <w:pStyle w:val="Nadpis1"/>
      </w:pPr>
      <w:r w:rsidRPr="000C073F">
        <w:t>Článek II</w:t>
      </w:r>
      <w:r w:rsidR="00591451">
        <w:t>I</w:t>
      </w:r>
      <w:r w:rsidRPr="000C073F">
        <w:t>.</w:t>
      </w:r>
    </w:p>
    <w:p w14:paraId="20603916"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 xml:space="preserve">Kupní cena </w:t>
      </w:r>
    </w:p>
    <w:p w14:paraId="267ABECF" w14:textId="0047F6BD"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závazků je stanovena na základě nabídky prodávajícího podané </w:t>
      </w:r>
      <w:r w:rsidRPr="000015DC">
        <w:rPr>
          <w:rFonts w:ascii="Arial" w:hAnsi="Arial" w:cs="Arial"/>
        </w:rPr>
        <w:t>do výběrového řízení</w:t>
      </w:r>
      <w:r w:rsidRPr="000C073F">
        <w:rPr>
          <w:rFonts w:ascii="Arial" w:hAnsi="Arial" w:cs="Arial"/>
        </w:rPr>
        <w:t xml:space="preserve"> k veřejné zakázce a činí:</w:t>
      </w:r>
    </w:p>
    <w:tbl>
      <w:tblPr>
        <w:tblpPr w:leftFromText="141" w:rightFromText="141" w:vertAnchor="text" w:horzAnchor="margin" w:tblpXSpec="right" w:tblpYSpec="top"/>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1A0E2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1A0E2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1A0E2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1A0E2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41381F1C" w:rsidR="00774784" w:rsidRPr="000C073F" w:rsidRDefault="006E02F4" w:rsidP="001A0E27">
            <w:pPr>
              <w:jc w:val="center"/>
              <w:rPr>
                <w:rFonts w:ascii="Arial" w:hAnsi="Arial" w:cs="Arial"/>
                <w:b/>
                <w:szCs w:val="22"/>
              </w:rPr>
            </w:pPr>
            <w:r>
              <w:rPr>
                <w:rFonts w:ascii="Arial" w:hAnsi="Arial" w:cs="Arial"/>
                <w:b/>
                <w:szCs w:val="22"/>
              </w:rPr>
              <w:t>Výše DPH v Kč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1A0E2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1A0E2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0C073F" w:rsidRDefault="00774784" w:rsidP="001A0E27">
            <w:pPr>
              <w:jc w:val="center"/>
              <w:rPr>
                <w:rFonts w:ascii="Arial" w:hAnsi="Arial" w:cs="Arial"/>
                <w:b/>
                <w:szCs w:val="22"/>
              </w:rPr>
            </w:pPr>
            <w:r w:rsidRPr="000C073F">
              <w:rPr>
                <w:rFonts w:ascii="Arial" w:hAnsi="Arial" w:cs="Arial"/>
                <w:b/>
                <w:szCs w:val="22"/>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0C073F" w:rsidRDefault="00774784" w:rsidP="001A0E27">
            <w:pPr>
              <w:jc w:val="center"/>
              <w:rPr>
                <w:rFonts w:ascii="Arial" w:hAnsi="Arial" w:cs="Arial"/>
                <w:szCs w:val="22"/>
              </w:rPr>
            </w:pPr>
            <w:r w:rsidRPr="000C073F">
              <w:rPr>
                <w:rFonts w:ascii="Arial" w:hAnsi="Arial" w:cs="Arial"/>
                <w:b/>
                <w:szCs w:val="22"/>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50A3564" w14:textId="77777777" w:rsidR="001A0E27" w:rsidRDefault="001A0E27" w:rsidP="001A0E27">
      <w:pPr>
        <w:pStyle w:val="Zkladntextodsazen2"/>
        <w:spacing w:after="120"/>
        <w:ind w:left="567" w:firstLine="0"/>
        <w:rPr>
          <w:rFonts w:ascii="Arial" w:hAnsi="Arial" w:cs="Arial"/>
        </w:rPr>
      </w:pPr>
    </w:p>
    <w:p w14:paraId="4A492FAF" w14:textId="6F4BA9D5" w:rsidR="00591451" w:rsidRPr="00591451" w:rsidRDefault="00774784" w:rsidP="00724C4E">
      <w:pPr>
        <w:pStyle w:val="Zkladntextodsazen2"/>
        <w:numPr>
          <w:ilvl w:val="0"/>
          <w:numId w:val="10"/>
        </w:numPr>
        <w:spacing w:after="120"/>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4DB7AAAF" w:rsidR="00774784" w:rsidRPr="004132C2"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A1BD724" w14:textId="39193235" w:rsidR="004132C2" w:rsidRDefault="004132C2" w:rsidP="004132C2">
      <w:pPr>
        <w:pStyle w:val="Zkladntextodsazen2"/>
        <w:spacing w:after="120"/>
        <w:rPr>
          <w:rFonts w:ascii="Arial" w:hAnsi="Arial" w:cs="Arial"/>
          <w:szCs w:val="22"/>
        </w:rPr>
      </w:pPr>
    </w:p>
    <w:p w14:paraId="16A7E297" w14:textId="393D1DC9" w:rsidR="004132C2" w:rsidRDefault="004132C2" w:rsidP="004132C2">
      <w:pPr>
        <w:pStyle w:val="Zkladntextodsazen2"/>
        <w:spacing w:after="120"/>
        <w:rPr>
          <w:rFonts w:ascii="Arial" w:hAnsi="Arial" w:cs="Arial"/>
        </w:rPr>
      </w:pPr>
    </w:p>
    <w:p w14:paraId="78AC7352" w14:textId="77777777" w:rsidR="00AA1C89" w:rsidRPr="00591451" w:rsidRDefault="00AA1C89" w:rsidP="004132C2">
      <w:pPr>
        <w:pStyle w:val="Zkladntextodsazen2"/>
        <w:spacing w:after="120"/>
        <w:rPr>
          <w:rFonts w:ascii="Arial" w:hAnsi="Arial" w:cs="Arial"/>
        </w:rPr>
      </w:pPr>
    </w:p>
    <w:p w14:paraId="63D743B2" w14:textId="3B435E3D" w:rsidR="00774784" w:rsidRPr="000C073F" w:rsidRDefault="00774784" w:rsidP="00774784">
      <w:pPr>
        <w:pStyle w:val="Nadpis1"/>
      </w:pPr>
      <w:r w:rsidRPr="000C073F">
        <w:lastRenderedPageBreak/>
        <w:t>Článek I</w:t>
      </w:r>
      <w:r w:rsidR="00591451">
        <w:t>V</w:t>
      </w:r>
      <w:r w:rsidRPr="000C073F">
        <w:t>.</w:t>
      </w:r>
    </w:p>
    <w:p w14:paraId="544CE7B1" w14:textId="77777777" w:rsidR="00774784" w:rsidRPr="000C073F" w:rsidRDefault="00774784" w:rsidP="00774784">
      <w:pPr>
        <w:spacing w:after="240"/>
        <w:jc w:val="center"/>
        <w:rPr>
          <w:rFonts w:ascii="Arial" w:hAnsi="Arial" w:cs="Arial"/>
          <w:b/>
          <w:bCs/>
          <w:szCs w:val="22"/>
        </w:rPr>
      </w:pPr>
      <w:r w:rsidRPr="000C073F">
        <w:rPr>
          <w:rFonts w:ascii="Arial" w:hAnsi="Arial" w:cs="Arial"/>
          <w:b/>
          <w:bCs/>
          <w:szCs w:val="22"/>
        </w:rPr>
        <w:t>Platební podmínky</w:t>
      </w:r>
    </w:p>
    <w:p w14:paraId="220585FD" w14:textId="6A0699D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AA1A5D">
        <w:rPr>
          <w:rFonts w:ascii="Arial" w:hAnsi="Arial" w:cs="Arial"/>
          <w:sz w:val="22"/>
          <w:szCs w:val="22"/>
        </w:rPr>
        <w:t>I</w:t>
      </w:r>
      <w:r w:rsidR="00720F8C">
        <w:rPr>
          <w:rFonts w:ascii="Arial" w:hAnsi="Arial" w:cs="Arial"/>
          <w:sz w:val="22"/>
          <w:szCs w:val="22"/>
        </w:rPr>
        <w:t xml:space="preserve">. odst. </w:t>
      </w:r>
      <w:r w:rsidR="00AA1A5D">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724C4E">
      <w:pPr>
        <w:pStyle w:val="Textvbloku"/>
        <w:numPr>
          <w:ilvl w:val="0"/>
          <w:numId w:val="4"/>
        </w:numPr>
        <w:tabs>
          <w:tab w:val="clear" w:pos="284"/>
          <w:tab w:val="clear" w:pos="2204"/>
        </w:tabs>
        <w:spacing w:after="120"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6509FE88"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color w:val="000000"/>
          <w:sz w:val="22"/>
          <w:szCs w:val="22"/>
        </w:rPr>
        <w:t>Kupní cena bude kupujícím uhrazena bezhotovostním převodem na bankovní účet prodávajícího uvedený v této smlouvě. Uvede-li prodávající na faktuře bankovní účet odlišný, má se za to, že požaduje provedení úhrady na bankovní účet uvedený na</w:t>
      </w:r>
      <w:r w:rsidR="006D05ED">
        <w:rPr>
          <w:rFonts w:ascii="Arial" w:hAnsi="Arial" w:cs="Arial"/>
          <w:color w:val="000000"/>
          <w:sz w:val="22"/>
          <w:szCs w:val="22"/>
        </w:rPr>
        <w:t>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F93AB49" w:rsidR="00591451"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w:t>
      </w:r>
      <w:r w:rsidR="006D05ED">
        <w:rPr>
          <w:rFonts w:ascii="Arial" w:hAnsi="Arial" w:cs="Arial"/>
          <w:sz w:val="22"/>
          <w:szCs w:val="22"/>
        </w:rPr>
        <w:t> </w:t>
      </w:r>
      <w:r w:rsidRPr="00591451">
        <w:rPr>
          <w:rFonts w:ascii="Arial" w:hAnsi="Arial" w:cs="Arial"/>
          <w:sz w:val="22"/>
          <w:szCs w:val="22"/>
        </w:rPr>
        <w:t>identifikovaných osob, kupující je oprávněn provést úhradu daňového dokladu na</w:t>
      </w:r>
      <w:r w:rsidR="006D05ED">
        <w:rPr>
          <w:rFonts w:ascii="Arial" w:hAnsi="Arial" w:cs="Arial"/>
          <w:sz w:val="22"/>
          <w:szCs w:val="22"/>
        </w:rPr>
        <w:t> </w:t>
      </w:r>
      <w:r w:rsidRPr="00591451">
        <w:rPr>
          <w:rFonts w:ascii="Arial" w:hAnsi="Arial" w:cs="Arial"/>
          <w:sz w:val="22"/>
          <w:szCs w:val="22"/>
        </w:rPr>
        <w:t>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347BA239" w:rsidR="00591451" w:rsidRDefault="00591451"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 </w:t>
      </w:r>
      <w:r w:rsidR="001A0E27">
        <w:rPr>
          <w:rFonts w:ascii="Arial" w:hAnsi="Arial" w:cs="Arial"/>
          <w:sz w:val="22"/>
          <w:szCs w:val="22"/>
        </w:rPr>
        <w:t xml:space="preserve">do sídla kupujícího </w:t>
      </w:r>
      <w:r w:rsidR="00774784" w:rsidRPr="00591451">
        <w:rPr>
          <w:rFonts w:ascii="Arial" w:hAnsi="Arial" w:cs="Arial"/>
          <w:sz w:val="22"/>
          <w:szCs w:val="22"/>
        </w:rPr>
        <w:t xml:space="preserve">k rukám </w:t>
      </w:r>
      <w:r w:rsidR="001A0E27" w:rsidRPr="001A0E27">
        <w:rPr>
          <w:rFonts w:ascii="Arial" w:hAnsi="Arial" w:cs="Arial"/>
          <w:i/>
          <w:iCs/>
          <w:sz w:val="22"/>
          <w:szCs w:val="22"/>
          <w:highlight w:val="lightGray"/>
        </w:rPr>
        <w:t>bude doplněno před podpisem smlouvy</w:t>
      </w:r>
      <w:r w:rsidR="00774784" w:rsidRPr="00591451">
        <w:rPr>
          <w:rFonts w:ascii="Arial" w:hAnsi="Arial" w:cs="Arial"/>
          <w:sz w:val="22"/>
          <w:szCs w:val="22"/>
        </w:rPr>
        <w:t xml:space="preserve"> (e-mail</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1A0E27">
        <w:rPr>
          <w:rFonts w:ascii="Arial" w:hAnsi="Arial" w:cs="Arial"/>
          <w:sz w:val="22"/>
          <w:szCs w:val="22"/>
        </w:rPr>
        <w:t>;</w:t>
      </w:r>
      <w:r w:rsidR="00774784" w:rsidRPr="00591451">
        <w:rPr>
          <w:rFonts w:ascii="Arial" w:hAnsi="Arial" w:cs="Arial"/>
          <w:sz w:val="22"/>
          <w:szCs w:val="22"/>
        </w:rPr>
        <w:t xml:space="preserve"> tel: +420</w:t>
      </w:r>
      <w:r w:rsidR="001A0E27">
        <w:rPr>
          <w:rFonts w:ascii="Arial" w:hAnsi="Arial" w:cs="Arial"/>
          <w:sz w:val="22"/>
          <w:szCs w:val="22"/>
        </w:rPr>
        <w:t xml:space="preserve"> </w:t>
      </w:r>
      <w:r w:rsidR="001A0E27" w:rsidRPr="001A0E27">
        <w:rPr>
          <w:rFonts w:ascii="Arial" w:hAnsi="Arial" w:cs="Arial"/>
          <w:i/>
          <w:iCs/>
          <w:sz w:val="22"/>
          <w:szCs w:val="22"/>
          <w:highlight w:val="lightGray"/>
        </w:rPr>
        <w:t>bude doplněno před podpisem smlouvy</w:t>
      </w:r>
      <w:r w:rsidR="00774784" w:rsidRPr="001A0E27">
        <w:rPr>
          <w:rFonts w:ascii="Arial" w:hAnsi="Arial" w:cs="Arial"/>
          <w:sz w:val="22"/>
          <w:szCs w:val="22"/>
        </w:rPr>
        <w:t>). Kupující akceptuje rovněž elektronické faktury.</w:t>
      </w:r>
    </w:p>
    <w:p w14:paraId="1761809C" w14:textId="77777777" w:rsidR="006F162F" w:rsidRDefault="00774784" w:rsidP="00724C4E">
      <w:pPr>
        <w:pStyle w:val="Textvbloku"/>
        <w:numPr>
          <w:ilvl w:val="0"/>
          <w:numId w:val="11"/>
        </w:numPr>
        <w:tabs>
          <w:tab w:val="clear" w:pos="284"/>
        </w:tabs>
        <w:spacing w:after="120" w:line="280" w:lineRule="atLeast"/>
        <w:ind w:left="567" w:right="57" w:hanging="567"/>
        <w:rPr>
          <w:rFonts w:ascii="Arial" w:hAnsi="Arial" w:cs="Arial"/>
          <w:sz w:val="22"/>
          <w:szCs w:val="22"/>
        </w:rPr>
      </w:pPr>
      <w:r w:rsidRPr="00591451">
        <w:rPr>
          <w:rFonts w:ascii="Arial" w:hAnsi="Arial" w:cs="Arial"/>
          <w:sz w:val="22"/>
          <w:szCs w:val="22"/>
        </w:rPr>
        <w:lastRenderedPageBreak/>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1A67B4AB" w:rsidR="003862D4" w:rsidRDefault="00774784" w:rsidP="32487CFB">
      <w:pPr>
        <w:pStyle w:val="Textvbloku"/>
        <w:numPr>
          <w:ilvl w:val="0"/>
          <w:numId w:val="11"/>
        </w:numPr>
        <w:tabs>
          <w:tab w:val="clear" w:pos="284"/>
        </w:tabs>
        <w:spacing w:after="120" w:line="280" w:lineRule="atLeast"/>
        <w:ind w:left="567" w:right="57" w:hanging="567"/>
        <w:rPr>
          <w:rFonts w:ascii="Arial" w:eastAsia="Arial" w:hAnsi="Arial" w:cs="Arial"/>
          <w:sz w:val="22"/>
          <w:szCs w:val="22"/>
        </w:rPr>
      </w:pPr>
      <w:r w:rsidRPr="32487CFB">
        <w:rPr>
          <w:rFonts w:ascii="Arial" w:hAnsi="Arial" w:cs="Arial"/>
          <w:sz w:val="22"/>
          <w:szCs w:val="22"/>
        </w:rPr>
        <w:t>Prodávající odpovídá za škodu, která vznikne kupujícímu z důvodů nedodržení vystaven</w:t>
      </w:r>
      <w:r w:rsidR="00142C0E">
        <w:rPr>
          <w:rFonts w:ascii="Arial" w:hAnsi="Arial" w:cs="Arial"/>
          <w:sz w:val="22"/>
          <w:szCs w:val="22"/>
        </w:rPr>
        <w:t>í</w:t>
      </w:r>
      <w:r w:rsidRPr="32487CFB">
        <w:rPr>
          <w:rFonts w:ascii="Arial" w:hAnsi="Arial" w:cs="Arial"/>
          <w:sz w:val="22"/>
          <w:szCs w:val="22"/>
        </w:rPr>
        <w:t xml:space="preserve">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93A0D11" w:rsidR="003862D4" w:rsidRPr="0060382A" w:rsidRDefault="003862D4" w:rsidP="32487CFB">
      <w:pPr>
        <w:pStyle w:val="Textvbloku"/>
        <w:numPr>
          <w:ilvl w:val="0"/>
          <w:numId w:val="11"/>
        </w:numPr>
        <w:tabs>
          <w:tab w:val="clear" w:pos="284"/>
        </w:tabs>
        <w:spacing w:after="120" w:line="280" w:lineRule="atLeast"/>
        <w:ind w:left="567" w:right="57" w:hanging="567"/>
        <w:rPr>
          <w:rFonts w:ascii="Arial" w:hAnsi="Arial" w:cs="Arial"/>
          <w:sz w:val="22"/>
          <w:szCs w:val="22"/>
        </w:rPr>
      </w:pPr>
      <w:r w:rsidRPr="0060382A">
        <w:rPr>
          <w:rFonts w:ascii="Arial" w:hAnsi="Arial" w:cs="Arial"/>
          <w:sz w:val="22"/>
          <w:szCs w:val="22"/>
        </w:rPr>
        <w:t>Prodávající se zavazuje uvádět</w:t>
      </w:r>
      <w:r w:rsidR="00D139EA">
        <w:rPr>
          <w:rFonts w:ascii="Arial" w:hAnsi="Arial" w:cs="Arial"/>
          <w:sz w:val="22"/>
          <w:szCs w:val="22"/>
        </w:rPr>
        <w:t xml:space="preserve"> na daňovém dokladu</w:t>
      </w:r>
      <w:r w:rsidRPr="0060382A">
        <w:rPr>
          <w:rFonts w:ascii="Arial" w:hAnsi="Arial" w:cs="Arial"/>
          <w:sz w:val="22"/>
          <w:szCs w:val="22"/>
        </w:rPr>
        <w:t xml:space="preserve"> název a registrační číslo projektu</w:t>
      </w:r>
      <w:r w:rsidR="3E4F1EA9" w:rsidRPr="0060382A">
        <w:rPr>
          <w:rFonts w:ascii="Arial" w:hAnsi="Arial" w:cs="Arial"/>
          <w:sz w:val="22"/>
          <w:szCs w:val="22"/>
        </w:rPr>
        <w:t>, tj. „</w:t>
      </w:r>
      <w:r w:rsidR="00BD6C66" w:rsidRPr="00BD6C66">
        <w:rPr>
          <w:rFonts w:ascii="Arial" w:hAnsi="Arial" w:cs="Arial"/>
          <w:sz w:val="22"/>
          <w:szCs w:val="22"/>
        </w:rPr>
        <w:t xml:space="preserve">Zvýšení efektivity, budování infrastruktury a rozvoj akademického prostředí (ZEBRA), </w:t>
      </w:r>
      <w:proofErr w:type="spellStart"/>
      <w:r w:rsidR="00BD6C66" w:rsidRPr="00BD6C66">
        <w:rPr>
          <w:rFonts w:ascii="Arial" w:hAnsi="Arial" w:cs="Arial"/>
          <w:sz w:val="22"/>
          <w:szCs w:val="22"/>
        </w:rPr>
        <w:t>reg</w:t>
      </w:r>
      <w:proofErr w:type="spellEnd"/>
      <w:r w:rsidR="00BD6C66" w:rsidRPr="00BD6C66">
        <w:rPr>
          <w:rFonts w:ascii="Arial" w:hAnsi="Arial" w:cs="Arial"/>
          <w:sz w:val="22"/>
          <w:szCs w:val="22"/>
        </w:rPr>
        <w:t>. č. CZ.02.02.01/00/23_023/0009082</w:t>
      </w:r>
      <w:r w:rsidR="3E4F1EA9" w:rsidRPr="0060382A">
        <w:rPr>
          <w:rFonts w:ascii="Arial" w:hAnsi="Arial" w:cs="Arial"/>
          <w:sz w:val="22"/>
          <w:szCs w:val="22"/>
        </w:rPr>
        <w:t>“</w:t>
      </w:r>
      <w:r w:rsidR="00AB4F31" w:rsidRPr="0060382A">
        <w:rPr>
          <w:rFonts w:ascii="Arial" w:hAnsi="Arial" w:cs="Arial"/>
          <w:sz w:val="22"/>
          <w:szCs w:val="22"/>
        </w:rPr>
        <w:t>.</w:t>
      </w: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2D6655AB" w:rsidR="00DA303B" w:rsidRPr="006F162F" w:rsidRDefault="00DA303B" w:rsidP="00724C4E">
      <w:pPr>
        <w:pStyle w:val="Odstavecseseznamem"/>
        <w:numPr>
          <w:ilvl w:val="0"/>
          <w:numId w:val="12"/>
        </w:numPr>
        <w:spacing w:after="120"/>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min.</w:t>
      </w:r>
      <w:r w:rsidR="00C93236">
        <w:rPr>
          <w:rFonts w:ascii="Arial" w:hAnsi="Arial" w:cs="Arial"/>
          <w:b/>
        </w:rPr>
        <w:t xml:space="preserve"> </w:t>
      </w:r>
      <w:r w:rsidR="005A7337">
        <w:rPr>
          <w:rFonts w:ascii="Arial" w:hAnsi="Arial" w:cs="Arial"/>
          <w:b/>
          <w:highlight w:val="yellow"/>
        </w:rPr>
        <w:t>24</w:t>
      </w:r>
      <w:r w:rsidR="00BD6C66">
        <w:rPr>
          <w:rFonts w:ascii="Arial" w:hAnsi="Arial" w:cs="Arial"/>
          <w:b/>
          <w:highlight w:val="yellow"/>
        </w:rPr>
        <w:t xml:space="preserve"> měsíců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724C4E">
      <w:pPr>
        <w:pStyle w:val="Odstavecseseznamem"/>
        <w:numPr>
          <w:ilvl w:val="1"/>
          <w:numId w:val="13"/>
        </w:numPr>
        <w:spacing w:after="120"/>
        <w:jc w:val="both"/>
        <w:rPr>
          <w:rFonts w:ascii="Arial" w:hAnsi="Arial" w:cs="Arial"/>
        </w:rPr>
      </w:pPr>
      <w:r w:rsidRPr="006F162F">
        <w:rPr>
          <w:rFonts w:ascii="Arial" w:hAnsi="Arial" w:cs="Arial"/>
        </w:rPr>
        <w:t>kratší záruční doba, platí ustanovení o záruce podle předchozí věty tohoto článku smlouvy;</w:t>
      </w:r>
    </w:p>
    <w:p w14:paraId="6E7B011D" w14:textId="16E29D60" w:rsidR="00DA303B" w:rsidRDefault="00DA303B" w:rsidP="00724C4E">
      <w:pPr>
        <w:pStyle w:val="Odstavecseseznamem"/>
        <w:numPr>
          <w:ilvl w:val="1"/>
          <w:numId w:val="13"/>
        </w:numPr>
        <w:spacing w:after="120"/>
        <w:jc w:val="both"/>
        <w:rPr>
          <w:rFonts w:ascii="Arial" w:hAnsi="Arial" w:cs="Arial"/>
        </w:rPr>
      </w:pPr>
      <w:r w:rsidRPr="006F162F">
        <w:rPr>
          <w:rFonts w:ascii="Arial" w:hAnsi="Arial" w:cs="Arial"/>
        </w:rPr>
        <w:t>delší záruční doba, platí ustanovení o záruce podle technické či výrobní dokumentace výrobce.</w:t>
      </w:r>
    </w:p>
    <w:p w14:paraId="0EBC18D6" w14:textId="77777777" w:rsidR="006865AD" w:rsidRPr="006F162F" w:rsidRDefault="006865AD" w:rsidP="006865AD">
      <w:pPr>
        <w:pStyle w:val="Odstavecseseznamem"/>
        <w:spacing w:after="120"/>
        <w:ind w:left="2007"/>
        <w:jc w:val="both"/>
        <w:rPr>
          <w:rFonts w:ascii="Arial" w:hAnsi="Arial" w:cs="Arial"/>
        </w:rPr>
      </w:pPr>
    </w:p>
    <w:p w14:paraId="7640C188" w14:textId="750A26A1" w:rsidR="00E81FAE" w:rsidRPr="000B2B85" w:rsidRDefault="00DA303B" w:rsidP="000B2B85">
      <w:pPr>
        <w:pStyle w:val="Odstavecseseznamem"/>
        <w:numPr>
          <w:ilvl w:val="0"/>
          <w:numId w:val="12"/>
        </w:numPr>
        <w:spacing w:after="120"/>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0FC4D694" w14:textId="77777777" w:rsidR="00E81FAE" w:rsidRPr="00E81FAE" w:rsidRDefault="00E81FAE" w:rsidP="00E81FAE">
      <w:pPr>
        <w:pStyle w:val="Odstavecseseznamem"/>
        <w:spacing w:after="120"/>
        <w:ind w:left="567"/>
        <w:jc w:val="both"/>
        <w:rPr>
          <w:rFonts w:ascii="Arial" w:hAnsi="Arial" w:cs="Arial"/>
        </w:rPr>
      </w:pPr>
    </w:p>
    <w:p w14:paraId="104700B3" w14:textId="42B6FFE4" w:rsidR="00E81FAE"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Podmiňuje-li prodávající účinnost záruky za jakost prováděním provozních úkonů a</w:t>
      </w:r>
      <w:r w:rsidR="006D05ED">
        <w:rPr>
          <w:rFonts w:ascii="Arial" w:hAnsi="Arial" w:cs="Arial"/>
        </w:rPr>
        <w:t> </w:t>
      </w:r>
      <w:r w:rsidRPr="00E81FAE">
        <w:rPr>
          <w:rFonts w:ascii="Arial" w:hAnsi="Arial" w:cs="Arial"/>
        </w:rPr>
        <w:t>údržby, pak je běžné provozní úkony a údržbu je oprávněn provádět přímo kupující bez přítomnosti prodávajícího, a to v souladu s manuálem, přičemž složitější údržbu je oprávněn provádět pouze prodávající.</w:t>
      </w:r>
    </w:p>
    <w:p w14:paraId="6D6A6B3E" w14:textId="77777777" w:rsidR="00E81FAE" w:rsidRPr="00E81FAE" w:rsidRDefault="00E81FAE" w:rsidP="00E81FAE">
      <w:pPr>
        <w:pStyle w:val="Odstavecseseznamem"/>
        <w:spacing w:after="120"/>
        <w:ind w:left="567"/>
        <w:jc w:val="both"/>
        <w:rPr>
          <w:rFonts w:ascii="Arial" w:hAnsi="Arial" w:cs="Arial"/>
        </w:rPr>
      </w:pPr>
    </w:p>
    <w:p w14:paraId="7C58D06C" w14:textId="0EF2883B" w:rsidR="00E81FAE" w:rsidRPr="006865AD" w:rsidRDefault="00E81FAE" w:rsidP="00E81FAE">
      <w:pPr>
        <w:pStyle w:val="Odstavecseseznamem"/>
        <w:numPr>
          <w:ilvl w:val="0"/>
          <w:numId w:val="12"/>
        </w:numPr>
        <w:spacing w:after="120"/>
        <w:ind w:left="567" w:hanging="567"/>
        <w:jc w:val="both"/>
        <w:rPr>
          <w:rFonts w:ascii="Arial" w:hAnsi="Arial" w:cs="Arial"/>
        </w:rPr>
      </w:pPr>
      <w:r w:rsidRPr="00E81FAE">
        <w:rPr>
          <w:rFonts w:ascii="Arial" w:hAnsi="Arial" w:cs="Arial"/>
        </w:rPr>
        <w:t>Požaduje-li prodávající, aby určité provozní úkony nebo údržba byly provedeny konkrétním dodavatelem nebo prodávajícím určeným okruhem dodavatelů, pak náklady na ně nese prodávající s tím, že je zahrnul do kupní ceny. Kupující je povinen takovému dodavateli či dodavatelům umožnit po předchozí písemné žádosti prodávajícího přístup k zařízení.</w:t>
      </w:r>
    </w:p>
    <w:p w14:paraId="5A8F063F" w14:textId="77777777" w:rsidR="006865AD" w:rsidRPr="006865AD" w:rsidRDefault="006865AD" w:rsidP="006865AD">
      <w:pPr>
        <w:pStyle w:val="Odstavecseseznamem"/>
        <w:spacing w:after="120"/>
        <w:ind w:left="567"/>
        <w:jc w:val="both"/>
        <w:rPr>
          <w:rFonts w:ascii="Arial" w:hAnsi="Arial" w:cs="Arial"/>
        </w:rPr>
      </w:pPr>
    </w:p>
    <w:p w14:paraId="0FB60570" w14:textId="78E0DD18" w:rsidR="006865AD" w:rsidRPr="006865AD" w:rsidRDefault="006865AD"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08F9DFA1" w14:textId="77777777" w:rsidR="006865AD" w:rsidRPr="006865AD" w:rsidRDefault="006865AD" w:rsidP="006865AD">
      <w:pPr>
        <w:pStyle w:val="Odstavecseseznamem"/>
        <w:spacing w:after="120"/>
        <w:ind w:left="567"/>
        <w:jc w:val="both"/>
        <w:rPr>
          <w:rFonts w:ascii="Arial" w:hAnsi="Arial" w:cs="Arial"/>
        </w:rPr>
      </w:pP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lastRenderedPageBreak/>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39DDFAEC" w14:textId="24B82FC4" w:rsidR="00841209" w:rsidRP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w:t>
      </w:r>
      <w:r w:rsidRPr="00627959">
        <w:rPr>
          <w:rFonts w:ascii="Arial" w:hAnsi="Arial" w:cs="Arial"/>
          <w:color w:val="000000"/>
        </w:rPr>
        <w:t xml:space="preserve">však </w:t>
      </w:r>
      <w:r w:rsidR="00627959" w:rsidRPr="00627959">
        <w:rPr>
          <w:rFonts w:ascii="Arial" w:hAnsi="Arial" w:cs="Arial"/>
          <w:b/>
          <w:bCs/>
          <w:color w:val="000000"/>
        </w:rPr>
        <w:t>7</w:t>
      </w:r>
      <w:r w:rsidRPr="00627959">
        <w:rPr>
          <w:rFonts w:ascii="Arial" w:hAnsi="Arial" w:cs="Arial"/>
          <w:b/>
          <w:bCs/>
          <w:color w:val="000000"/>
        </w:rPr>
        <w:t xml:space="preserve"> </w:t>
      </w:r>
      <w:r w:rsidRPr="00627959">
        <w:rPr>
          <w:rFonts w:ascii="Arial" w:hAnsi="Arial" w:cs="Arial"/>
          <w:b/>
          <w:color w:val="000000"/>
        </w:rPr>
        <w:t>pracovních dnů</w:t>
      </w:r>
      <w:r w:rsidRPr="00627959">
        <w:rPr>
          <w:rFonts w:ascii="Arial" w:hAnsi="Arial" w:cs="Arial"/>
          <w:color w:val="000000"/>
        </w:rPr>
        <w:t xml:space="preserve"> ode</w:t>
      </w:r>
      <w:r w:rsidRPr="00841209">
        <w:rPr>
          <w:rFonts w:ascii="Arial" w:hAnsi="Arial" w:cs="Arial"/>
          <w:color w:val="000000"/>
        </w:rPr>
        <w:t xml:space="preserve"> dne doručení reklamace. </w:t>
      </w:r>
    </w:p>
    <w:p w14:paraId="76E92965" w14:textId="77777777" w:rsidR="00841209" w:rsidRPr="00841209" w:rsidRDefault="00841209" w:rsidP="00841209">
      <w:pPr>
        <w:pStyle w:val="Odstavecseseznamem"/>
        <w:spacing w:after="120"/>
        <w:ind w:left="567"/>
        <w:jc w:val="both"/>
        <w:rPr>
          <w:rFonts w:ascii="Arial" w:hAnsi="Arial" w:cs="Arial"/>
        </w:rPr>
      </w:pPr>
    </w:p>
    <w:p w14:paraId="07457E8A" w14:textId="5A915CA6" w:rsidR="00841209" w:rsidRDefault="00841209" w:rsidP="00724C4E">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w:t>
      </w:r>
      <w:r w:rsidRPr="00627959">
        <w:rPr>
          <w:rFonts w:ascii="Arial" w:hAnsi="Arial" w:cs="Arial"/>
          <w:color w:val="000000"/>
        </w:rPr>
        <w:t xml:space="preserve">bezodkladně, nejpozději však </w:t>
      </w:r>
      <w:r w:rsidRPr="00627959">
        <w:rPr>
          <w:rFonts w:ascii="Arial" w:hAnsi="Arial" w:cs="Arial"/>
          <w:b/>
          <w:color w:val="000000"/>
        </w:rPr>
        <w:t xml:space="preserve">do </w:t>
      </w:r>
      <w:r w:rsidR="007D56B6" w:rsidRPr="00627959">
        <w:rPr>
          <w:rFonts w:ascii="Arial" w:hAnsi="Arial" w:cs="Arial"/>
          <w:b/>
          <w:color w:val="000000"/>
        </w:rPr>
        <w:t>7</w:t>
      </w:r>
      <w:r w:rsidRPr="00627959">
        <w:rPr>
          <w:rFonts w:ascii="Arial" w:hAnsi="Arial" w:cs="Arial"/>
          <w:b/>
          <w:color w:val="000000"/>
        </w:rPr>
        <w:t xml:space="preserve"> pracovních dnů</w:t>
      </w:r>
      <w:r w:rsidRPr="00627959">
        <w:rPr>
          <w:rFonts w:ascii="Arial" w:hAnsi="Arial" w:cs="Arial"/>
          <w:color w:val="000000"/>
        </w:rPr>
        <w:t xml:space="preserve"> bez použití náhradních dílů a </w:t>
      </w:r>
      <w:r w:rsidRPr="00627959">
        <w:rPr>
          <w:rFonts w:ascii="Arial" w:hAnsi="Arial" w:cs="Arial"/>
          <w:b/>
          <w:color w:val="000000"/>
        </w:rPr>
        <w:t xml:space="preserve">do </w:t>
      </w:r>
      <w:r w:rsidR="007D56B6" w:rsidRPr="00627959">
        <w:rPr>
          <w:rFonts w:ascii="Arial" w:hAnsi="Arial" w:cs="Arial"/>
          <w:b/>
          <w:color w:val="000000"/>
        </w:rPr>
        <w:t>10</w:t>
      </w:r>
      <w:r w:rsidRPr="00627959">
        <w:rPr>
          <w:rFonts w:ascii="Arial" w:hAnsi="Arial" w:cs="Arial"/>
          <w:b/>
          <w:color w:val="000000"/>
        </w:rPr>
        <w:t xml:space="preserve"> pracovních dnů</w:t>
      </w:r>
      <w:r w:rsidRPr="00627959">
        <w:rPr>
          <w:rFonts w:ascii="Arial" w:hAnsi="Arial" w:cs="Arial"/>
          <w:color w:val="000000"/>
        </w:rPr>
        <w:t xml:space="preserve"> při použití náhradních dílů ode dne nástupu</w:t>
      </w:r>
      <w:r w:rsidRPr="00841209">
        <w:rPr>
          <w:rFonts w:ascii="Arial" w:hAnsi="Arial" w:cs="Arial"/>
          <w:color w:val="000000"/>
        </w:rPr>
        <w:t xml:space="preserve"> na odstranění vad, nebude-li </w:t>
      </w:r>
      <w:r w:rsidRPr="00841209">
        <w:rPr>
          <w:rFonts w:ascii="Arial" w:eastAsia="Times New Roman" w:hAnsi="Arial" w:cs="Arial"/>
          <w:lang w:eastAsia="cs-CZ"/>
        </w:rPr>
        <w:t xml:space="preserve">mezi </w:t>
      </w:r>
      <w:r w:rsidRPr="00841209">
        <w:rPr>
          <w:rFonts w:ascii="Arial" w:hAnsi="Arial" w:cs="Arial"/>
        </w:rPr>
        <w:t>prodávajícím a kupujícím</w:t>
      </w:r>
      <w:r w:rsidRPr="00841209">
        <w:rPr>
          <w:rFonts w:ascii="Arial" w:eastAsia="Times New Roman" w:hAnsi="Arial" w:cs="Arial"/>
          <w:lang w:eastAsia="cs-CZ"/>
        </w:rPr>
        <w:t xml:space="preserve"> dohodnuto jinak</w:t>
      </w:r>
      <w:r w:rsidRPr="00841209">
        <w:rPr>
          <w:rFonts w:ascii="Arial" w:hAnsi="Arial" w:cs="Arial"/>
        </w:rPr>
        <w:t xml:space="preserve">. </w:t>
      </w:r>
    </w:p>
    <w:p w14:paraId="69953531" w14:textId="77777777" w:rsidR="00685CC8" w:rsidRPr="00841209" w:rsidRDefault="00685CC8" w:rsidP="00685CC8">
      <w:pPr>
        <w:pStyle w:val="Odstavecseseznamem"/>
        <w:spacing w:after="120"/>
        <w:ind w:left="567"/>
        <w:jc w:val="both"/>
        <w:rPr>
          <w:rFonts w:ascii="Arial" w:hAnsi="Arial" w:cs="Arial"/>
        </w:rPr>
      </w:pPr>
    </w:p>
    <w:p w14:paraId="23BD8CA6" w14:textId="352FD835" w:rsidR="006865AD" w:rsidRPr="00685CC8" w:rsidRDefault="006865AD"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3425ACE3"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6D05ED">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724C4E">
      <w:pPr>
        <w:numPr>
          <w:ilvl w:val="0"/>
          <w:numId w:val="14"/>
        </w:numPr>
        <w:spacing w:after="120"/>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724C4E">
      <w:pPr>
        <w:numPr>
          <w:ilvl w:val="0"/>
          <w:numId w:val="14"/>
        </w:numPr>
        <w:spacing w:after="120"/>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724C4E">
      <w:pPr>
        <w:numPr>
          <w:ilvl w:val="0"/>
          <w:numId w:val="14"/>
        </w:numPr>
        <w:spacing w:after="120"/>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724C4E">
      <w:pPr>
        <w:numPr>
          <w:ilvl w:val="0"/>
          <w:numId w:val="14"/>
        </w:numPr>
        <w:spacing w:after="120"/>
        <w:jc w:val="both"/>
        <w:rPr>
          <w:rFonts w:ascii="Arial" w:hAnsi="Arial" w:cs="Arial"/>
          <w:bCs/>
          <w:szCs w:val="22"/>
          <w:lang w:eastAsia="ar-SA"/>
        </w:rPr>
      </w:pPr>
      <w:r w:rsidRPr="00685CC8">
        <w:rPr>
          <w:rFonts w:ascii="Arial" w:hAnsi="Arial" w:cs="Arial"/>
          <w:szCs w:val="22"/>
        </w:rPr>
        <w:t xml:space="preserve">odstoupení od smlouvy. </w:t>
      </w:r>
    </w:p>
    <w:p w14:paraId="1C953CF9" w14:textId="601E1AEF" w:rsidR="006865AD" w:rsidRPr="00685CC8" w:rsidRDefault="006865AD" w:rsidP="006865AD">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3D5FF58E" w14:textId="0D0E0C77" w:rsidR="006865AD" w:rsidRPr="00685CC8" w:rsidRDefault="006865AD" w:rsidP="006865AD">
      <w:pPr>
        <w:spacing w:after="120"/>
        <w:jc w:val="both"/>
        <w:rPr>
          <w:rFonts w:ascii="Arial" w:hAnsi="Arial" w:cs="Arial"/>
        </w:rPr>
      </w:pPr>
    </w:p>
    <w:p w14:paraId="5C49A568" w14:textId="475BEEB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724C4E">
      <w:pPr>
        <w:numPr>
          <w:ilvl w:val="0"/>
          <w:numId w:val="17"/>
        </w:numPr>
        <w:spacing w:after="120"/>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685CC8">
      <w:pPr>
        <w:spacing w:after="120"/>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w:t>
      </w:r>
      <w:r w:rsidRPr="00627959">
        <w:rPr>
          <w:rFonts w:ascii="Arial" w:hAnsi="Arial" w:cs="Arial"/>
          <w:b/>
        </w:rPr>
        <w:t>dny v pracovní době od 8:00 do 16:00 hod.</w:t>
      </w:r>
      <w:r w:rsidRPr="00627959">
        <w:rPr>
          <w:rFonts w:ascii="Arial" w:hAnsi="Arial" w:cs="Arial"/>
        </w:rPr>
        <w:t>, nebude-li mezi prodávajícím a kupujícím dohodnuto jinak</w:t>
      </w:r>
    </w:p>
    <w:p w14:paraId="23084C9F" w14:textId="3DD0159C"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2D9E014" w14:textId="77777777" w:rsidR="00685CC8" w:rsidRPr="00685CC8" w:rsidRDefault="00685CC8" w:rsidP="00685CC8">
      <w:pPr>
        <w:pStyle w:val="Odstavecseseznamem"/>
        <w:spacing w:after="120"/>
        <w:ind w:left="567"/>
        <w:jc w:val="both"/>
        <w:rPr>
          <w:rFonts w:ascii="Arial" w:hAnsi="Arial" w:cs="Arial"/>
        </w:rPr>
      </w:pPr>
    </w:p>
    <w:p w14:paraId="739749AD" w14:textId="0BF06769" w:rsidR="00685CC8" w:rsidRPr="00685CC8" w:rsidRDefault="00685CC8" w:rsidP="00724C4E">
      <w:pPr>
        <w:pStyle w:val="Odstavecseseznamem"/>
        <w:numPr>
          <w:ilvl w:val="0"/>
          <w:numId w:val="12"/>
        </w:numPr>
        <w:spacing w:after="120"/>
        <w:ind w:left="567" w:hanging="567"/>
        <w:jc w:val="both"/>
        <w:rPr>
          <w:rFonts w:ascii="Arial" w:hAnsi="Arial" w:cs="Arial"/>
        </w:rPr>
      </w:pPr>
      <w:r w:rsidRPr="00685CC8">
        <w:rPr>
          <w:rFonts w:ascii="Arial" w:hAnsi="Arial" w:cs="Arial"/>
          <w:color w:val="000000"/>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w:t>
      </w:r>
      <w:r w:rsidRPr="00685CC8">
        <w:rPr>
          <w:rFonts w:ascii="Arial" w:hAnsi="Arial" w:cs="Arial"/>
          <w:color w:val="000000"/>
        </w:rPr>
        <w:lastRenderedPageBreak/>
        <w:t>a</w:t>
      </w:r>
      <w:r w:rsidR="00255D01">
        <w:rPr>
          <w:rFonts w:ascii="Arial" w:hAnsi="Arial" w:cs="Arial"/>
          <w:color w:val="000000"/>
        </w:rPr>
        <w:t> </w:t>
      </w:r>
      <w:r w:rsidRPr="00685CC8">
        <w:rPr>
          <w:rFonts w:ascii="Arial" w:hAnsi="Arial" w:cs="Arial"/>
          <w:color w:val="000000"/>
        </w:rPr>
        <w:t>to</w:t>
      </w:r>
      <w:r w:rsidR="00255D01">
        <w:rPr>
          <w:rFonts w:ascii="Arial" w:hAnsi="Arial" w:cs="Arial"/>
          <w:color w:val="000000"/>
        </w:rPr>
        <w:t> </w:t>
      </w:r>
      <w:r w:rsidRPr="00685CC8">
        <w:rPr>
          <w:rFonts w:ascii="Arial" w:hAnsi="Arial" w:cs="Arial"/>
          <w:b/>
          <w:color w:val="000000"/>
        </w:rPr>
        <w:t>do 10 dnů</w:t>
      </w:r>
      <w:r w:rsidRPr="00685CC8">
        <w:rPr>
          <w:rFonts w:ascii="Arial" w:hAnsi="Arial" w:cs="Arial"/>
          <w:color w:val="000000"/>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1AF8550" w14:textId="77777777" w:rsidR="00685CC8" w:rsidRDefault="00685CC8" w:rsidP="00685CC8">
      <w:pPr>
        <w:pStyle w:val="Odstavecseseznamem"/>
        <w:spacing w:after="120"/>
        <w:ind w:left="567"/>
        <w:jc w:val="both"/>
        <w:rPr>
          <w:rFonts w:ascii="Arial" w:hAnsi="Arial" w:cs="Arial"/>
        </w:rPr>
      </w:pPr>
    </w:p>
    <w:p w14:paraId="7ABCBA4D" w14:textId="77777777"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70143B08" w:rsidR="00C5357B" w:rsidRDefault="00DA303B" w:rsidP="00913852">
      <w:pPr>
        <w:pStyle w:val="Zkladntextodsazen3"/>
        <w:numPr>
          <w:ilvl w:val="0"/>
          <w:numId w:val="32"/>
        </w:numPr>
        <w:spacing w:after="120" w:line="280" w:lineRule="exact"/>
        <w:ind w:left="567" w:hanging="567"/>
        <w:jc w:val="both"/>
        <w:rPr>
          <w:rFonts w:ascii="Arial" w:hAnsi="Arial" w:cs="Arial"/>
          <w:bCs/>
          <w:szCs w:val="22"/>
        </w:rPr>
      </w:pPr>
      <w:r>
        <w:rPr>
          <w:rFonts w:ascii="Arial" w:hAnsi="Arial" w:cs="Arial"/>
          <w:bCs/>
          <w:szCs w:val="22"/>
        </w:rPr>
        <w:t xml:space="preserve">V případě prodlení prodávajícího s dodáním předmětu koupě je kupující oprávněn účtovat smluvní pokutu </w:t>
      </w:r>
      <w:r w:rsidRPr="002963CB">
        <w:rPr>
          <w:rFonts w:ascii="Arial" w:hAnsi="Arial" w:cs="Arial"/>
          <w:bCs/>
          <w:szCs w:val="22"/>
        </w:rPr>
        <w:t>ve výši 0,</w:t>
      </w:r>
      <w:r w:rsidR="00B20A58" w:rsidRPr="002963CB">
        <w:rPr>
          <w:rFonts w:ascii="Arial" w:hAnsi="Arial" w:cs="Arial"/>
          <w:bCs/>
          <w:szCs w:val="22"/>
        </w:rPr>
        <w:t>1</w:t>
      </w:r>
      <w:r w:rsidRPr="002963CB">
        <w:rPr>
          <w:rFonts w:ascii="Arial" w:hAnsi="Arial" w:cs="Arial"/>
          <w:bCs/>
          <w:szCs w:val="22"/>
        </w:rPr>
        <w:t xml:space="preserve"> % z kupní ceny</w:t>
      </w:r>
      <w:r w:rsidR="00C5357B" w:rsidRPr="002963CB">
        <w:rPr>
          <w:rFonts w:ascii="Arial" w:hAnsi="Arial" w:cs="Arial"/>
          <w:bCs/>
          <w:szCs w:val="22"/>
        </w:rPr>
        <w:t xml:space="preserve"> bez DPH</w:t>
      </w:r>
      <w:r w:rsidRPr="002963CB">
        <w:rPr>
          <w:rFonts w:ascii="Arial" w:hAnsi="Arial" w:cs="Arial"/>
          <w:bCs/>
          <w:szCs w:val="22"/>
        </w:rPr>
        <w:t xml:space="preserve"> za každý započatý</w:t>
      </w:r>
      <w:r>
        <w:rPr>
          <w:rFonts w:ascii="Arial" w:hAnsi="Arial" w:cs="Arial"/>
          <w:bCs/>
          <w:szCs w:val="22"/>
        </w:rPr>
        <w:t xml:space="preserve"> den prodlení</w:t>
      </w:r>
      <w:r w:rsidR="000A48E8">
        <w:rPr>
          <w:rFonts w:ascii="Arial" w:hAnsi="Arial" w:cs="Arial"/>
          <w:bCs/>
          <w:szCs w:val="22"/>
        </w:rPr>
        <w:t>, a to do maximální výše 10 % z kupní ceny bez DPH</w:t>
      </w:r>
      <w:r w:rsidR="002963CB">
        <w:rPr>
          <w:rFonts w:ascii="Arial" w:hAnsi="Arial" w:cs="Arial"/>
          <w:bCs/>
          <w:szCs w:val="22"/>
        </w:rPr>
        <w:t>.</w:t>
      </w:r>
    </w:p>
    <w:p w14:paraId="44709CF5" w14:textId="3711BDC5" w:rsidR="00913852" w:rsidRPr="006B365A"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2963CB">
        <w:rPr>
          <w:rFonts w:ascii="Arial" w:hAnsi="Arial" w:cs="Arial"/>
          <w:bCs/>
          <w:szCs w:val="22"/>
        </w:rPr>
        <w:t>V </w:t>
      </w:r>
      <w:r w:rsidRPr="002963CB">
        <w:rPr>
          <w:rFonts w:ascii="Arial" w:hAnsi="Arial" w:cs="Arial"/>
          <w:bCs/>
          <w:color w:val="000000"/>
          <w:szCs w:val="22"/>
        </w:rPr>
        <w:t>případě, že nebude prodávajícím dodávka dodána ve lhůtě podle čl. I</w:t>
      </w:r>
      <w:r w:rsidR="00C5357B" w:rsidRPr="002963CB">
        <w:rPr>
          <w:rFonts w:ascii="Arial" w:hAnsi="Arial" w:cs="Arial"/>
          <w:bCs/>
          <w:color w:val="000000"/>
          <w:szCs w:val="22"/>
        </w:rPr>
        <w:t>I</w:t>
      </w:r>
      <w:r w:rsidRPr="002963CB">
        <w:rPr>
          <w:rFonts w:ascii="Arial" w:hAnsi="Arial" w:cs="Arial"/>
          <w:bCs/>
          <w:color w:val="000000"/>
          <w:szCs w:val="22"/>
        </w:rPr>
        <w:t xml:space="preserve">. </w:t>
      </w:r>
      <w:r w:rsidR="00C5357B" w:rsidRPr="002963CB">
        <w:rPr>
          <w:rFonts w:ascii="Arial" w:hAnsi="Arial" w:cs="Arial"/>
          <w:bCs/>
          <w:color w:val="000000"/>
          <w:szCs w:val="22"/>
        </w:rPr>
        <w:t xml:space="preserve">odst. </w:t>
      </w:r>
      <w:r w:rsidR="00620950">
        <w:rPr>
          <w:rFonts w:ascii="Arial" w:hAnsi="Arial" w:cs="Arial"/>
          <w:bCs/>
          <w:color w:val="000000"/>
          <w:szCs w:val="22"/>
        </w:rPr>
        <w:t>2</w:t>
      </w:r>
      <w:r w:rsidR="00C5357B" w:rsidRPr="002963CB">
        <w:rPr>
          <w:rFonts w:ascii="Arial" w:hAnsi="Arial" w:cs="Arial"/>
          <w:bCs/>
          <w:color w:val="000000"/>
          <w:szCs w:val="22"/>
        </w:rPr>
        <w:t xml:space="preserve">.1 </w:t>
      </w:r>
      <w:r w:rsidRPr="002963CB">
        <w:rPr>
          <w:rFonts w:ascii="Arial" w:hAnsi="Arial" w:cs="Arial"/>
          <w:bCs/>
          <w:color w:val="000000"/>
          <w:szCs w:val="22"/>
        </w:rPr>
        <w:t xml:space="preserve">této smlouvy, a bude-li rovněž vyčerpána možnost smluvní sankce podle bodu 6.1 této smlouvy, má kupující právo odstoupit od smlouvy. </w:t>
      </w:r>
    </w:p>
    <w:p w14:paraId="3EA9F526" w14:textId="7194DAA7" w:rsidR="006B365A" w:rsidRDefault="006B365A" w:rsidP="006B365A">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Pr>
          <w:rFonts w:ascii="Arial" w:hAnsi="Arial" w:cs="Arial"/>
          <w:szCs w:val="22"/>
        </w:rPr>
        <w:t xml:space="preserve"> </w:t>
      </w:r>
      <w:r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695339F" w14:textId="77777777" w:rsidR="006B365A" w:rsidRPr="006B365A" w:rsidRDefault="006B365A" w:rsidP="006B365A">
      <w:pPr>
        <w:pStyle w:val="Zkladntextodsazen3"/>
        <w:spacing w:line="280" w:lineRule="exact"/>
        <w:ind w:firstLine="0"/>
        <w:jc w:val="both"/>
        <w:rPr>
          <w:rFonts w:ascii="Arial" w:hAnsi="Arial" w:cs="Arial"/>
          <w:bCs/>
          <w:szCs w:val="22"/>
        </w:rPr>
      </w:pPr>
    </w:p>
    <w:p w14:paraId="6AFFB616" w14:textId="30E361AA" w:rsidR="00734981" w:rsidRPr="00734981" w:rsidRDefault="00734981" w:rsidP="00734981">
      <w:pPr>
        <w:pStyle w:val="Zkladntextodsazen3"/>
        <w:numPr>
          <w:ilvl w:val="0"/>
          <w:numId w:val="32"/>
        </w:numPr>
        <w:spacing w:after="120" w:line="280" w:lineRule="exact"/>
        <w:ind w:left="567" w:hanging="567"/>
        <w:jc w:val="both"/>
        <w:rPr>
          <w:rFonts w:ascii="Arial" w:eastAsiaTheme="minorHAnsi" w:hAnsi="Arial" w:cs="Arial"/>
          <w:bCs/>
        </w:rPr>
      </w:pPr>
      <w:r w:rsidRPr="00734981">
        <w:rPr>
          <w:rFonts w:ascii="Arial" w:eastAsiaTheme="minorHAnsi" w:hAnsi="Arial" w:cs="Arial"/>
          <w:bCs/>
        </w:rPr>
        <w:t xml:space="preserve">V případě porušení povinnosti zajistit legální zaměstnávání, odpovídající úroveň bezpečnosti práce a férové a důstojné pracovní podmínky </w:t>
      </w:r>
      <w:r w:rsidRPr="00555F4C">
        <w:rPr>
          <w:rFonts w:ascii="Arial" w:eastAsiaTheme="minorHAnsi" w:hAnsi="Arial" w:cs="Arial"/>
          <w:bCs/>
        </w:rPr>
        <w:t>podle čl. I. odst. 1.</w:t>
      </w:r>
      <w:r w:rsidR="00C22671">
        <w:rPr>
          <w:rFonts w:ascii="Arial" w:eastAsiaTheme="minorHAnsi" w:hAnsi="Arial" w:cs="Arial"/>
          <w:bCs/>
        </w:rPr>
        <w:t>9</w:t>
      </w:r>
      <w:r w:rsidRPr="00555F4C">
        <w:rPr>
          <w:rFonts w:ascii="Arial" w:eastAsiaTheme="minorHAnsi" w:hAnsi="Arial" w:cs="Arial"/>
          <w:bCs/>
        </w:rPr>
        <w:t xml:space="preserve"> písm. f)</w:t>
      </w:r>
      <w:r w:rsidRPr="00734981">
        <w:rPr>
          <w:rFonts w:ascii="Arial" w:eastAsiaTheme="minorHAnsi" w:hAnsi="Arial" w:cs="Arial"/>
          <w:bCs/>
        </w:rPr>
        <w:t xml:space="preserve"> </w:t>
      </w:r>
      <w:r w:rsidR="00E06FCC">
        <w:rPr>
          <w:rFonts w:ascii="Arial" w:eastAsiaTheme="minorHAnsi" w:hAnsi="Arial" w:cs="Arial"/>
          <w:bCs/>
        </w:rPr>
        <w:t xml:space="preserve">a povinnosti </w:t>
      </w:r>
      <w:r w:rsidR="00E06FCC" w:rsidRPr="00734981">
        <w:rPr>
          <w:rFonts w:ascii="Arial" w:hAnsi="Arial" w:cs="Arial"/>
          <w:szCs w:val="22"/>
        </w:rPr>
        <w:t>minimalizovat dopad na životní prostředí</w:t>
      </w:r>
      <w:r w:rsidR="00E06FCC" w:rsidRPr="00555F4C">
        <w:rPr>
          <w:rFonts w:ascii="Arial" w:eastAsiaTheme="minorHAnsi" w:hAnsi="Arial" w:cs="Arial"/>
          <w:bCs/>
        </w:rPr>
        <w:t xml:space="preserve"> podle čl. I. odst. 1.</w:t>
      </w:r>
      <w:r w:rsidR="00C22671">
        <w:rPr>
          <w:rFonts w:ascii="Arial" w:eastAsiaTheme="minorHAnsi" w:hAnsi="Arial" w:cs="Arial"/>
          <w:bCs/>
        </w:rPr>
        <w:t>9</w:t>
      </w:r>
      <w:r w:rsidR="00E06FCC" w:rsidRPr="00555F4C">
        <w:rPr>
          <w:rFonts w:ascii="Arial" w:eastAsiaTheme="minorHAnsi" w:hAnsi="Arial" w:cs="Arial"/>
          <w:bCs/>
        </w:rPr>
        <w:t xml:space="preserve"> písm. </w:t>
      </w:r>
      <w:r w:rsidR="00E06FCC">
        <w:rPr>
          <w:rFonts w:ascii="Arial" w:eastAsiaTheme="minorHAnsi" w:hAnsi="Arial" w:cs="Arial"/>
          <w:bCs/>
        </w:rPr>
        <w:t>g</w:t>
      </w:r>
      <w:r w:rsidR="00E06FCC" w:rsidRPr="00555F4C">
        <w:rPr>
          <w:rFonts w:ascii="Arial" w:eastAsiaTheme="minorHAnsi" w:hAnsi="Arial" w:cs="Arial"/>
          <w:bCs/>
        </w:rPr>
        <w:t>)</w:t>
      </w:r>
      <w:r w:rsidR="00E06FCC" w:rsidRPr="00734981">
        <w:rPr>
          <w:rFonts w:ascii="Arial" w:eastAsiaTheme="minorHAnsi" w:hAnsi="Arial" w:cs="Arial"/>
          <w:bCs/>
        </w:rPr>
        <w:t xml:space="preserve"> </w:t>
      </w:r>
      <w:r w:rsidRPr="00734981">
        <w:rPr>
          <w:rFonts w:ascii="Arial" w:eastAsiaTheme="minorHAnsi" w:hAnsi="Arial" w:cs="Arial"/>
          <w:bCs/>
        </w:rPr>
        <w:t>této smlouvy se prodávající zavazuje kupujícímu zaplatit smluvní pokutu ve výši 10 000,- Kč za každé porušení.</w:t>
      </w:r>
    </w:p>
    <w:p w14:paraId="7491739D" w14:textId="070E6218" w:rsidR="00913852" w:rsidRPr="000A48E8" w:rsidRDefault="002963CB" w:rsidP="378D4A3A">
      <w:pPr>
        <w:pStyle w:val="Zkladntextodsazen3"/>
        <w:numPr>
          <w:ilvl w:val="0"/>
          <w:numId w:val="32"/>
        </w:numPr>
        <w:spacing w:after="120" w:line="280" w:lineRule="exact"/>
        <w:ind w:left="567" w:hanging="567"/>
        <w:jc w:val="both"/>
        <w:rPr>
          <w:rFonts w:ascii="Arial" w:hAnsi="Arial" w:cs="Arial"/>
        </w:rPr>
      </w:pPr>
      <w:r w:rsidRPr="378D4A3A">
        <w:rPr>
          <w:rFonts w:ascii="Arial" w:eastAsiaTheme="minorEastAsia" w:hAnsi="Arial" w:cs="Arial"/>
        </w:rPr>
        <w:t>P</w:t>
      </w:r>
      <w:r w:rsidR="00DA303B" w:rsidRPr="378D4A3A">
        <w:rPr>
          <w:rFonts w:ascii="Arial" w:eastAsiaTheme="minorEastAsia" w:hAnsi="Arial" w:cs="Arial"/>
        </w:rPr>
        <w:t>okud bude kupující v prodlení s úhradou faktury proti sjednanému termínu a</w:t>
      </w:r>
      <w:r w:rsidR="00255D01">
        <w:rPr>
          <w:rFonts w:ascii="Arial" w:eastAsiaTheme="minorEastAsia" w:hAnsi="Arial" w:cs="Arial"/>
        </w:rPr>
        <w:t> </w:t>
      </w:r>
      <w:r w:rsidR="00DA303B" w:rsidRPr="378D4A3A">
        <w:rPr>
          <w:rFonts w:ascii="Arial" w:eastAsiaTheme="minorEastAsia" w:hAnsi="Arial" w:cs="Arial"/>
        </w:rPr>
        <w:t>neprokáže, že toto prodlení bylo způsobeno opožděným uvolněním prostředků z</w:t>
      </w:r>
      <w:r w:rsidR="00255D01">
        <w:rPr>
          <w:rFonts w:ascii="Arial" w:eastAsiaTheme="minorEastAsia" w:hAnsi="Arial" w:cs="Arial"/>
        </w:rPr>
        <w:t> </w:t>
      </w:r>
      <w:r w:rsidR="00DA303B" w:rsidRPr="378D4A3A">
        <w:rPr>
          <w:rFonts w:ascii="Arial" w:eastAsiaTheme="minorEastAsia" w:hAnsi="Arial" w:cs="Arial"/>
        </w:rPr>
        <w:t>projektu, je prodávající oprávněn účtovat kupujícímu úrok z prodlení ve výši 0,</w:t>
      </w:r>
      <w:r w:rsidR="00B20A58" w:rsidRPr="378D4A3A">
        <w:rPr>
          <w:rFonts w:ascii="Arial" w:eastAsiaTheme="minorEastAsia" w:hAnsi="Arial" w:cs="Arial"/>
        </w:rPr>
        <w:t>1</w:t>
      </w:r>
      <w:r w:rsidR="00DA303B" w:rsidRPr="378D4A3A">
        <w:rPr>
          <w:rFonts w:ascii="Arial" w:eastAsiaTheme="minorEastAsia" w:hAnsi="Arial" w:cs="Arial"/>
        </w:rPr>
        <w:t xml:space="preserve"> % z dlužné čás</w:t>
      </w:r>
      <w:r w:rsidR="00221E71" w:rsidRPr="378D4A3A">
        <w:rPr>
          <w:rFonts w:ascii="Arial" w:eastAsiaTheme="minorEastAsia" w:hAnsi="Arial" w:cs="Arial"/>
        </w:rPr>
        <w:t>tky v Kč bez DPH</w:t>
      </w:r>
      <w:r w:rsidR="00DA303B" w:rsidRPr="378D4A3A">
        <w:rPr>
          <w:rFonts w:ascii="Arial" w:eastAsiaTheme="minorEastAsia" w:hAnsi="Arial" w:cs="Arial"/>
        </w:rPr>
        <w:t xml:space="preserve"> za každý i započatý den prodlení.</w:t>
      </w:r>
    </w:p>
    <w:p w14:paraId="3AB0F3BA" w14:textId="6FBDE81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bCs/>
        </w:rPr>
        <w:t>Smluvní pokuty se stávají splatnými dnem následujícím po dni, ve kterém na ně vznikl nárok</w:t>
      </w:r>
      <w:r w:rsidR="002963CB" w:rsidRPr="000A48E8">
        <w:rPr>
          <w:rFonts w:ascii="Arial" w:eastAsiaTheme="minorHAnsi" w:hAnsi="Arial" w:cs="Arial"/>
          <w:bCs/>
        </w:rPr>
        <w:t>, není-li ve smlouvě sjednáno jinak. Smluvní pokuty budou uplatněny a požadovány od 1</w:t>
      </w:r>
      <w:r w:rsidR="00734981">
        <w:rPr>
          <w:rFonts w:ascii="Arial" w:eastAsiaTheme="minorHAnsi" w:hAnsi="Arial" w:cs="Arial"/>
          <w:bCs/>
        </w:rPr>
        <w:t> </w:t>
      </w:r>
      <w:r w:rsidR="002963CB" w:rsidRPr="000A48E8">
        <w:rPr>
          <w:rFonts w:ascii="Arial" w:eastAsiaTheme="minorHAnsi" w:hAnsi="Arial" w:cs="Arial"/>
          <w:bCs/>
        </w:rPr>
        <w:t>000</w:t>
      </w:r>
      <w:r w:rsidR="00734981">
        <w:rPr>
          <w:rFonts w:ascii="Arial" w:eastAsiaTheme="minorHAnsi" w:hAnsi="Arial" w:cs="Arial"/>
          <w:bCs/>
        </w:rPr>
        <w:t>,-</w:t>
      </w:r>
      <w:r w:rsidR="002963CB" w:rsidRPr="000A48E8">
        <w:rPr>
          <w:rFonts w:ascii="Arial" w:eastAsiaTheme="minorHAnsi" w:hAnsi="Arial" w:cs="Arial"/>
          <w:bCs/>
        </w:rPr>
        <w:t xml:space="preserve"> Kč.</w:t>
      </w:r>
    </w:p>
    <w:p w14:paraId="089861F3" w14:textId="77777777" w:rsidR="00913852"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Na jakoukoli smluvní pokutu je oprávněná strana smlouvy oprávněna vystavit daňový doklad. Jakákoli smluvní pokuta je splatná do 1</w:t>
      </w:r>
      <w:r w:rsidR="009B0E58" w:rsidRPr="000A48E8">
        <w:rPr>
          <w:rFonts w:ascii="Arial" w:eastAsiaTheme="minorHAnsi" w:hAnsi="Arial" w:cs="Arial"/>
        </w:rPr>
        <w:t>5</w:t>
      </w:r>
      <w:r w:rsidRPr="000A48E8">
        <w:rPr>
          <w:rFonts w:ascii="Arial" w:eastAsiaTheme="minorHAnsi" w:hAnsi="Arial" w:cs="Arial"/>
        </w:rPr>
        <w:t xml:space="preserve"> dnů ode dne doručení oznámení o jejím uplatnění druhé straně smlouvy. Náhrada případné škody není zaplacením kterékoliv smluvní pokuty dotčena.</w:t>
      </w:r>
      <w:r w:rsidRPr="000A48E8">
        <w:rPr>
          <w:rFonts w:ascii="Arial" w:eastAsiaTheme="minorHAnsi" w:hAnsi="Arial" w:cs="Arial"/>
          <w:b/>
        </w:rPr>
        <w:t xml:space="preserve"> </w:t>
      </w:r>
    </w:p>
    <w:p w14:paraId="7304EBA9" w14:textId="0CAA9EBD" w:rsidR="00DA303B" w:rsidRPr="000A48E8" w:rsidRDefault="00DA303B"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77777777" w:rsidR="00B20A58" w:rsidRPr="000A48E8" w:rsidRDefault="00221E71" w:rsidP="00913852">
      <w:pPr>
        <w:pStyle w:val="Zkladntextodsazen3"/>
        <w:numPr>
          <w:ilvl w:val="0"/>
          <w:numId w:val="32"/>
        </w:numPr>
        <w:spacing w:after="120" w:line="280" w:lineRule="exact"/>
        <w:ind w:left="567" w:hanging="567"/>
        <w:jc w:val="both"/>
        <w:rPr>
          <w:rFonts w:ascii="Arial" w:hAnsi="Arial" w:cs="Arial"/>
          <w:bCs/>
          <w:szCs w:val="22"/>
        </w:rPr>
      </w:pPr>
      <w:r w:rsidRPr="000A48E8">
        <w:rPr>
          <w:rFonts w:ascii="Arial" w:hAnsi="Arial" w:cs="Arial"/>
        </w:rPr>
        <w:t xml:space="preserve">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w:t>
      </w:r>
      <w:r w:rsidRPr="000A48E8">
        <w:rPr>
          <w:rFonts w:ascii="Arial" w:hAnsi="Arial" w:cs="Arial"/>
        </w:rPr>
        <w:lastRenderedPageBreak/>
        <w:t>poskytovány. Škoda, která může kupujícímu neplněním povinností vyplývajících z této smlouvy vzniknout tak může i přesáhnout kupní cenu.</w:t>
      </w: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0A952DE" w14:textId="2ADD0842" w:rsid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7C929E52" w14:textId="77777777" w:rsidR="00221E71" w:rsidRDefault="00221E71" w:rsidP="00221E71">
      <w:pPr>
        <w:pStyle w:val="Odstavecseseznamem"/>
        <w:spacing w:after="120"/>
        <w:ind w:left="567"/>
        <w:jc w:val="both"/>
        <w:rPr>
          <w:rFonts w:ascii="Arial" w:hAnsi="Arial" w:cs="Arial"/>
        </w:rPr>
      </w:pPr>
    </w:p>
    <w:p w14:paraId="36D16684" w14:textId="052FA6A2"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63F49769" w14:textId="77777777" w:rsidR="00221E71" w:rsidRPr="00221E71" w:rsidRDefault="00221E71" w:rsidP="00221E71">
      <w:pPr>
        <w:pStyle w:val="Odstavecseseznamem"/>
        <w:spacing w:after="120"/>
        <w:ind w:left="567"/>
        <w:jc w:val="both"/>
        <w:rPr>
          <w:rFonts w:ascii="Arial" w:hAnsi="Arial" w:cs="Arial"/>
        </w:rPr>
      </w:pPr>
    </w:p>
    <w:p w14:paraId="3A28DD74" w14:textId="4D7DCC0C"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2F726B97" w14:textId="0458AE63" w:rsidR="00221E71" w:rsidRPr="009C24C2" w:rsidRDefault="00221E71" w:rsidP="009C24C2">
      <w:pPr>
        <w:pStyle w:val="Odstavecseseznamem"/>
        <w:numPr>
          <w:ilvl w:val="0"/>
          <w:numId w:val="20"/>
        </w:numPr>
        <w:ind w:left="1068"/>
        <w:jc w:val="both"/>
        <w:rPr>
          <w:rFonts w:ascii="Arial" w:hAnsi="Arial" w:cs="Arial"/>
          <w:color w:val="000000"/>
        </w:rPr>
      </w:pPr>
      <w:r w:rsidRPr="00221E71">
        <w:rPr>
          <w:rFonts w:ascii="Arial" w:hAnsi="Arial" w:cs="Arial"/>
          <w:color w:val="000000"/>
        </w:rPr>
        <w:t xml:space="preserve">v případě, že prodávající v nabídce podané </w:t>
      </w:r>
      <w:r w:rsidRPr="009C24C2">
        <w:rPr>
          <w:rFonts w:ascii="Arial" w:hAnsi="Arial" w:cs="Arial"/>
          <w:color w:val="000000"/>
        </w:rPr>
        <w:t xml:space="preserve">do </w:t>
      </w:r>
      <w:r w:rsidRPr="009C24C2">
        <w:rPr>
          <w:rFonts w:ascii="Arial" w:hAnsi="Arial" w:cs="Arial"/>
        </w:rPr>
        <w:t>výběrového</w:t>
      </w:r>
      <w:r w:rsidRPr="009C24C2">
        <w:rPr>
          <w:rFonts w:ascii="Arial" w:hAnsi="Arial" w:cs="Arial"/>
          <w:color w:val="000000"/>
        </w:rPr>
        <w:t xml:space="preserve"> řízení</w:t>
      </w:r>
      <w:r w:rsidRPr="00221E71">
        <w:rPr>
          <w:rFonts w:ascii="Arial" w:hAnsi="Arial" w:cs="Arial"/>
          <w:color w:val="000000"/>
        </w:rPr>
        <w:t xml:space="preserve"> k veřejné zakázce uvedl informace nebo předložil doklady, které neodpovídají skutečnosti a</w:t>
      </w:r>
      <w:r w:rsidR="006D05ED">
        <w:rPr>
          <w:rFonts w:ascii="Arial" w:hAnsi="Arial" w:cs="Arial"/>
          <w:color w:val="000000"/>
        </w:rPr>
        <w:t> </w:t>
      </w:r>
      <w:r w:rsidRPr="009C24C2">
        <w:rPr>
          <w:rFonts w:ascii="Arial" w:hAnsi="Arial" w:cs="Arial"/>
          <w:color w:val="000000"/>
        </w:rPr>
        <w:t xml:space="preserve">měly nebo mohly mít vliv na výsledek tohoto </w:t>
      </w:r>
      <w:r w:rsidRPr="009C24C2">
        <w:rPr>
          <w:rFonts w:ascii="Arial" w:hAnsi="Arial" w:cs="Arial"/>
        </w:rPr>
        <w:t>výběrového</w:t>
      </w:r>
      <w:r w:rsidRPr="009C24C2">
        <w:rPr>
          <w:rFonts w:ascii="Arial" w:hAnsi="Arial" w:cs="Arial"/>
          <w:color w:val="000000"/>
        </w:rPr>
        <w:t xml:space="preserve"> řízení.</w:t>
      </w:r>
    </w:p>
    <w:p w14:paraId="2800BBF2" w14:textId="6E09C1D2" w:rsidR="00DA303B" w:rsidRPr="009C24C2" w:rsidRDefault="00394408"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9C24C2">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9C24C2">
        <w:rPr>
          <w:rFonts w:ascii="Arial" w:hAnsi="Arial" w:cs="Arial"/>
        </w:rPr>
        <w:t>.</w:t>
      </w:r>
    </w:p>
    <w:p w14:paraId="04023348" w14:textId="433A79E7" w:rsidR="00221E71" w:rsidRPr="00221E71" w:rsidRDefault="00221E71" w:rsidP="00221E71">
      <w:pPr>
        <w:pStyle w:val="Odstavecseseznamem"/>
        <w:ind w:left="1068"/>
        <w:jc w:val="both"/>
        <w:rPr>
          <w:rFonts w:ascii="Arial" w:hAnsi="Arial" w:cs="Arial"/>
          <w:color w:val="000000"/>
          <w:highlight w:val="yellow"/>
        </w:rPr>
      </w:pPr>
    </w:p>
    <w:p w14:paraId="643BB01C" w14:textId="60E010FD" w:rsidR="00221E71"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EF8AC8E" w14:textId="77777777" w:rsidR="00221E71" w:rsidRPr="00221E71" w:rsidRDefault="00221E71" w:rsidP="00221E71">
      <w:pPr>
        <w:pStyle w:val="Odstavecseseznamem"/>
        <w:spacing w:after="120"/>
        <w:ind w:left="567"/>
        <w:jc w:val="both"/>
        <w:rPr>
          <w:rFonts w:ascii="Arial" w:hAnsi="Arial" w:cs="Arial"/>
        </w:rPr>
      </w:pPr>
    </w:p>
    <w:p w14:paraId="4E18596C" w14:textId="192CBC2C" w:rsidR="00221E71" w:rsidRPr="00221E71" w:rsidRDefault="00221E71" w:rsidP="00724C4E">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0D3028BB" w14:textId="77777777" w:rsidR="003862D4" w:rsidRDefault="003862D4" w:rsidP="00DA303B">
      <w:pPr>
        <w:ind w:left="284" w:hanging="284"/>
        <w:jc w:val="center"/>
        <w:rPr>
          <w:rFonts w:ascii="Arial" w:hAnsi="Arial" w:cs="Arial"/>
          <w:b/>
          <w:bCs/>
          <w:szCs w:val="22"/>
        </w:rPr>
      </w:pPr>
    </w:p>
    <w:p w14:paraId="010EB188" w14:textId="007876E0" w:rsidR="00DA303B" w:rsidRDefault="00DA303B" w:rsidP="003862D4">
      <w:pPr>
        <w:pStyle w:val="Nadpis1"/>
      </w:pPr>
      <w:r>
        <w:t xml:space="preserve">Článek </w:t>
      </w:r>
      <w:r w:rsidR="003862D4">
        <w:t>VIII</w:t>
      </w:r>
      <w:r>
        <w:t xml:space="preserve">. </w:t>
      </w:r>
    </w:p>
    <w:p w14:paraId="2BBD56CB"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Další ujednání</w:t>
      </w:r>
    </w:p>
    <w:p w14:paraId="19B77FEB" w14:textId="488251F1" w:rsidR="00DA303B" w:rsidRDefault="00DA303B" w:rsidP="00324E30">
      <w:pPr>
        <w:pStyle w:val="Odstavecseseznamem"/>
        <w:numPr>
          <w:ilvl w:val="1"/>
          <w:numId w:val="45"/>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w:t>
      </w:r>
      <w:r w:rsidR="00B20A58" w:rsidRPr="00324E30">
        <w:rPr>
          <w:rFonts w:ascii="Arial" w:hAnsi="Arial" w:cs="Arial"/>
        </w:rPr>
        <w:t>,</w:t>
      </w:r>
      <w:r w:rsidRPr="00324E30">
        <w:rPr>
          <w:rFonts w:ascii="Arial" w:hAnsi="Arial" w:cs="Arial"/>
        </w:rPr>
        <w:t xml:space="preserve"> a to bez zbytečného odkladu. V případě, že z důvodu nedodržení nebo porušení této povinnosti dojde k prokazatelnému vzniku škody, zavazuje se strana, která škodu způsobila, tuto nahradit druhé smluvní straně v plné výši.</w:t>
      </w:r>
    </w:p>
    <w:p w14:paraId="4A8E6E21" w14:textId="77777777" w:rsidR="00324E30" w:rsidRPr="00324E30" w:rsidRDefault="00324E30" w:rsidP="00324E30">
      <w:pPr>
        <w:pStyle w:val="Odstavecseseznamem"/>
        <w:spacing w:after="120"/>
        <w:jc w:val="both"/>
        <w:rPr>
          <w:rFonts w:ascii="Arial" w:hAnsi="Arial" w:cs="Arial"/>
        </w:rPr>
      </w:pPr>
    </w:p>
    <w:p w14:paraId="6F367E46" w14:textId="5523D130" w:rsidR="00E06FCC" w:rsidRDefault="00E06FCC" w:rsidP="00324E30">
      <w:pPr>
        <w:pStyle w:val="Odstavecseseznamem"/>
        <w:numPr>
          <w:ilvl w:val="1"/>
          <w:numId w:val="45"/>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w:t>
      </w:r>
      <w:r>
        <w:rPr>
          <w:rFonts w:ascii="Arial" w:hAnsi="Arial" w:cs="Arial"/>
        </w:rPr>
        <w:lastRenderedPageBreak/>
        <w:t xml:space="preserve">materiál využívá výrazně nehospodárně, a které generují velké množství skleníkových plynů nebo odpadu. </w:t>
      </w:r>
    </w:p>
    <w:p w14:paraId="24900BEA" w14:textId="77777777" w:rsidR="00324E30" w:rsidRPr="00324E30" w:rsidRDefault="00324E30" w:rsidP="00324E30">
      <w:pPr>
        <w:pStyle w:val="Odstavecseseznamem"/>
        <w:rPr>
          <w:rFonts w:ascii="Arial" w:hAnsi="Arial" w:cs="Arial"/>
        </w:rPr>
      </w:pPr>
    </w:p>
    <w:p w14:paraId="5A1CF92D" w14:textId="77777777" w:rsidR="00324E30" w:rsidRDefault="00324E30" w:rsidP="00324E30">
      <w:pPr>
        <w:pStyle w:val="Odstavecseseznamem"/>
        <w:spacing w:after="120"/>
        <w:jc w:val="both"/>
        <w:rPr>
          <w:rFonts w:ascii="Arial" w:hAnsi="Arial" w:cs="Arial"/>
        </w:rPr>
      </w:pPr>
    </w:p>
    <w:p w14:paraId="4995AC00" w14:textId="062D1A66" w:rsidR="00324E30" w:rsidRPr="0015500D" w:rsidRDefault="00E06FCC" w:rsidP="0015500D">
      <w:pPr>
        <w:pStyle w:val="Odstavecseseznamem"/>
        <w:numPr>
          <w:ilvl w:val="1"/>
          <w:numId w:val="45"/>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C5B42FE" w14:textId="3320E03C" w:rsidR="00E06FCC" w:rsidRDefault="00E06FCC" w:rsidP="00324E30">
      <w:pPr>
        <w:pStyle w:val="Odstavecseseznamem"/>
        <w:numPr>
          <w:ilvl w:val="2"/>
          <w:numId w:val="50"/>
        </w:numPr>
        <w:spacing w:after="120"/>
        <w:ind w:left="1134" w:hanging="567"/>
        <w:jc w:val="both"/>
        <w:rPr>
          <w:rFonts w:ascii="Arial" w:hAnsi="Arial" w:cs="Arial"/>
        </w:rPr>
      </w:pPr>
      <w:r w:rsidRPr="00324E30">
        <w:rPr>
          <w:rFonts w:ascii="Arial" w:hAnsi="Arial" w:cs="Arial"/>
        </w:rPr>
        <w:t xml:space="preserve">dokument dokládající energetickou třídu výrobku, např. kopie energetického štítku výrobku (je-li relevantní); </w:t>
      </w:r>
    </w:p>
    <w:p w14:paraId="0F472535" w14:textId="77777777" w:rsidR="00324E30" w:rsidRPr="00324E30" w:rsidRDefault="00324E30" w:rsidP="00324E30">
      <w:pPr>
        <w:pStyle w:val="Odstavecseseznamem"/>
        <w:spacing w:after="120"/>
        <w:ind w:left="851"/>
        <w:jc w:val="both"/>
        <w:rPr>
          <w:rFonts w:ascii="Arial" w:hAnsi="Arial" w:cs="Arial"/>
        </w:rPr>
      </w:pPr>
    </w:p>
    <w:p w14:paraId="54261557" w14:textId="7711CFFA" w:rsidR="00E06FCC" w:rsidRDefault="00E06FCC" w:rsidP="00324E30">
      <w:pPr>
        <w:pStyle w:val="Odstavecseseznamem"/>
        <w:numPr>
          <w:ilvl w:val="2"/>
          <w:numId w:val="50"/>
        </w:numPr>
        <w:spacing w:after="120"/>
        <w:ind w:left="1134" w:hanging="567"/>
        <w:jc w:val="both"/>
        <w:rPr>
          <w:rFonts w:ascii="Arial" w:hAnsi="Arial" w:cs="Arial"/>
        </w:rPr>
      </w:pPr>
      <w:r>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593DD0FE" w14:textId="540D893D" w:rsidR="00E06FCC" w:rsidRPr="00324E30" w:rsidRDefault="00E06FCC" w:rsidP="0015500D">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3360E70B" w14:textId="77777777" w:rsidR="0060382A" w:rsidRDefault="0060382A" w:rsidP="0060382A">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1E83EBE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45FDA501" w14:textId="77777777" w:rsidR="0060382A" w:rsidRDefault="0060382A" w:rsidP="0060382A">
      <w:pPr>
        <w:pStyle w:val="Odstavecseseznamem"/>
        <w:spacing w:after="120"/>
        <w:ind w:left="567"/>
        <w:jc w:val="both"/>
        <w:rPr>
          <w:rFonts w:ascii="Arial" w:hAnsi="Arial" w:cs="Arial"/>
        </w:rPr>
      </w:pPr>
    </w:p>
    <w:p w14:paraId="2FCABDCC" w14:textId="747D1DCC" w:rsidR="0060382A" w:rsidRDefault="00DA303B" w:rsidP="0060382A">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7EED1D1B" w14:textId="77777777" w:rsidR="0060382A" w:rsidRPr="0060382A" w:rsidRDefault="0060382A" w:rsidP="0060382A">
      <w:pPr>
        <w:pStyle w:val="Odstavecseseznamem"/>
        <w:spacing w:after="120"/>
        <w:ind w:left="567"/>
        <w:jc w:val="both"/>
        <w:rPr>
          <w:rFonts w:ascii="Arial" w:hAnsi="Arial" w:cs="Arial"/>
        </w:rPr>
      </w:pPr>
    </w:p>
    <w:p w14:paraId="1E663532" w14:textId="33C4542F"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DDE69F7" w14:textId="77777777" w:rsidR="0060382A" w:rsidRDefault="0060382A" w:rsidP="0060382A">
      <w:pPr>
        <w:pStyle w:val="Odstavecseseznamem"/>
        <w:spacing w:after="120"/>
        <w:ind w:left="567"/>
        <w:jc w:val="both"/>
        <w:rPr>
          <w:rFonts w:ascii="Arial" w:hAnsi="Arial" w:cs="Arial"/>
        </w:rPr>
      </w:pPr>
    </w:p>
    <w:p w14:paraId="0807A9E3" w14:textId="34B58322"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w:t>
      </w:r>
      <w:r w:rsidRPr="003862D4">
        <w:rPr>
          <w:rFonts w:ascii="Arial" w:hAnsi="Arial" w:cs="Arial"/>
        </w:rPr>
        <w:lastRenderedPageBreak/>
        <w:t xml:space="preserve">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27484C5" w14:textId="77777777" w:rsidR="0060382A" w:rsidRDefault="0060382A" w:rsidP="0060382A">
      <w:pPr>
        <w:pStyle w:val="Odstavecseseznamem"/>
        <w:spacing w:after="120"/>
        <w:ind w:left="567"/>
        <w:jc w:val="both"/>
        <w:rPr>
          <w:rFonts w:ascii="Arial" w:hAnsi="Arial" w:cs="Arial"/>
        </w:rPr>
      </w:pPr>
    </w:p>
    <w:p w14:paraId="4A740C19" w14:textId="18B8B2F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0B66E2C" w14:textId="77777777" w:rsidR="0060382A" w:rsidRDefault="0060382A" w:rsidP="0060382A">
      <w:pPr>
        <w:pStyle w:val="Odstavecseseznamem"/>
        <w:spacing w:after="120"/>
        <w:ind w:left="567"/>
        <w:jc w:val="both"/>
        <w:rPr>
          <w:rFonts w:ascii="Arial" w:hAnsi="Arial" w:cs="Arial"/>
        </w:rPr>
      </w:pPr>
    </w:p>
    <w:p w14:paraId="5F78491D" w14:textId="7EBEEC46"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7D7B295F" w14:textId="77777777" w:rsidR="0060382A" w:rsidRDefault="0060382A" w:rsidP="0060382A">
      <w:pPr>
        <w:pStyle w:val="Odstavecseseznamem"/>
        <w:spacing w:after="120"/>
        <w:ind w:left="567"/>
        <w:jc w:val="both"/>
        <w:rPr>
          <w:rFonts w:ascii="Arial" w:hAnsi="Arial" w:cs="Arial"/>
        </w:rPr>
      </w:pP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6CC4950" w:rsidR="003862D4" w:rsidRDefault="006B365A"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Pr="003862D4">
        <w:rPr>
          <w:rFonts w:ascii="Arial" w:hAnsi="Arial" w:cs="Arial"/>
        </w:rPr>
        <w:t xml:space="preserve"> </w:t>
      </w:r>
      <w:r w:rsidR="00DA303B" w:rsidRPr="003862D4">
        <w:rPr>
          <w:rFonts w:ascii="Arial" w:hAnsi="Arial" w:cs="Arial"/>
        </w:rPr>
        <w:t xml:space="preserve">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2B584616" w14:textId="77777777" w:rsidR="0060382A" w:rsidRDefault="0060382A" w:rsidP="0060382A">
      <w:pPr>
        <w:pStyle w:val="Odstavecseseznamem"/>
        <w:spacing w:after="120"/>
        <w:ind w:left="567"/>
        <w:jc w:val="both"/>
        <w:rPr>
          <w:rFonts w:ascii="Arial" w:hAnsi="Arial" w:cs="Arial"/>
        </w:rPr>
      </w:pPr>
    </w:p>
    <w:p w14:paraId="3EDA7B38" w14:textId="74858E49"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42B06D9F" w14:textId="77777777" w:rsidR="0060382A" w:rsidRDefault="0060382A" w:rsidP="0060382A">
      <w:pPr>
        <w:pStyle w:val="Odstavecseseznamem"/>
        <w:spacing w:after="120"/>
        <w:ind w:left="567"/>
        <w:jc w:val="both"/>
        <w:rPr>
          <w:rFonts w:ascii="Arial" w:hAnsi="Arial" w:cs="Arial"/>
        </w:rPr>
      </w:pPr>
    </w:p>
    <w:p w14:paraId="10B6F46F" w14:textId="68E5D87E" w:rsidR="00E968EA" w:rsidRP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2AB271B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1AC059D0" w14:textId="77777777" w:rsidR="0060382A" w:rsidRDefault="0060382A" w:rsidP="0060382A">
      <w:pPr>
        <w:pStyle w:val="Odstavecseseznamem"/>
        <w:spacing w:after="120" w:line="276" w:lineRule="auto"/>
        <w:ind w:left="567"/>
        <w:jc w:val="both"/>
        <w:rPr>
          <w:rFonts w:ascii="Arial" w:hAnsi="Arial" w:cs="Arial"/>
        </w:rPr>
      </w:pPr>
    </w:p>
    <w:p w14:paraId="0967B158" w14:textId="5106A1B9"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AA1C89">
        <w:rPr>
          <w:rFonts w:ascii="Arial" w:hAnsi="Arial" w:cs="Arial"/>
        </w:rPr>
        <w:t> </w:t>
      </w:r>
      <w:r w:rsidRPr="00724C4E">
        <w:rPr>
          <w:rFonts w:ascii="Arial" w:hAnsi="Arial" w:cs="Arial"/>
        </w:rPr>
        <w:t>případě, že by jakékoli ujednání této smlouvy mělo pozbýt platnosti a/nebo účinnosti, zavazují se tímto smluvní strany zahájit jednání a v co možná nejkratším termínu se</w:t>
      </w:r>
      <w:r w:rsidR="00AA1C89">
        <w:rPr>
          <w:rFonts w:ascii="Arial" w:hAnsi="Arial" w:cs="Arial"/>
        </w:rPr>
        <w:t> </w:t>
      </w:r>
      <w:r w:rsidRPr="00724C4E">
        <w:rPr>
          <w:rFonts w:ascii="Arial" w:hAnsi="Arial" w:cs="Arial"/>
        </w:rPr>
        <w:t xml:space="preserve">dohodnout na přijatelném způsobu provedení záměrů obsažených v takovém ujednání této smlouvy, jež platnosti a/nebo účinnosti a/nebo vynutitelnosti pozbyla. </w:t>
      </w:r>
    </w:p>
    <w:p w14:paraId="1B7B2CBC" w14:textId="77777777" w:rsidR="0060382A" w:rsidRDefault="0060382A" w:rsidP="0060382A">
      <w:pPr>
        <w:pStyle w:val="Odstavecseseznamem"/>
        <w:spacing w:after="120" w:line="276" w:lineRule="auto"/>
        <w:ind w:left="567"/>
        <w:jc w:val="both"/>
        <w:rPr>
          <w:rFonts w:ascii="Arial" w:hAnsi="Arial" w:cs="Arial"/>
        </w:rPr>
      </w:pPr>
    </w:p>
    <w:p w14:paraId="7383ABC0" w14:textId="1FC0D8C4"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Tato smlouva může být měněna nebo doplňována pouze dohodou smluvních stran ve</w:t>
      </w:r>
      <w:r w:rsidR="00AA1C89">
        <w:rPr>
          <w:rFonts w:ascii="Arial" w:hAnsi="Arial" w:cs="Arial"/>
        </w:rPr>
        <w:t> </w:t>
      </w:r>
      <w:r w:rsidRPr="00724C4E">
        <w:rPr>
          <w:rFonts w:ascii="Arial" w:hAnsi="Arial" w:cs="Arial"/>
        </w:rPr>
        <w:t xml:space="preserve">formě písemných, vzestupně číslovaných dodatků, podepsaných oprávněnými zástupci obou smluvních stran. </w:t>
      </w:r>
    </w:p>
    <w:p w14:paraId="643947E3" w14:textId="77777777" w:rsidR="0060382A" w:rsidRDefault="0060382A" w:rsidP="0060382A">
      <w:pPr>
        <w:pStyle w:val="Odstavecseseznamem"/>
        <w:spacing w:after="120" w:line="276" w:lineRule="auto"/>
        <w:ind w:left="567"/>
        <w:jc w:val="both"/>
        <w:rPr>
          <w:rFonts w:ascii="Arial" w:hAnsi="Arial" w:cs="Arial"/>
        </w:rPr>
      </w:pPr>
    </w:p>
    <w:p w14:paraId="735E2F0F" w14:textId="332FEB02"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AA1C89">
        <w:rPr>
          <w:rFonts w:ascii="Arial" w:hAnsi="Arial" w:cs="Arial"/>
        </w:rPr>
        <w:t> </w:t>
      </w:r>
      <w:r w:rsidRPr="00446BC7">
        <w:rPr>
          <w:rFonts w:ascii="Arial" w:hAnsi="Arial" w:cs="Arial"/>
        </w:rPr>
        <w:t>297/2016 Sb., o službách vytvářejících důvěru pro elektronické transakce, svůj uznávaný elektronický podpis.</w:t>
      </w:r>
    </w:p>
    <w:p w14:paraId="4D6E3618" w14:textId="77777777" w:rsidR="0060382A" w:rsidRDefault="0060382A" w:rsidP="0060382A">
      <w:pPr>
        <w:pStyle w:val="Odstavecseseznamem"/>
        <w:spacing w:after="120" w:line="276" w:lineRule="auto"/>
        <w:ind w:left="567"/>
        <w:jc w:val="both"/>
        <w:rPr>
          <w:rFonts w:ascii="Arial" w:hAnsi="Arial" w:cs="Arial"/>
        </w:rPr>
      </w:pPr>
    </w:p>
    <w:p w14:paraId="0DA0127E" w14:textId="3B9321C6"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w:t>
      </w:r>
      <w:r w:rsidR="00AA1C89">
        <w:rPr>
          <w:rFonts w:ascii="Arial" w:hAnsi="Arial" w:cs="Arial"/>
        </w:rPr>
        <w:t> </w:t>
      </w:r>
      <w:r w:rsidRPr="00446BC7">
        <w:rPr>
          <w:rFonts w:ascii="Arial" w:hAnsi="Arial" w:cs="Arial"/>
        </w:rPr>
        <w:t>účinnosti dnem uveřejnění v centrálním registru smluv v souladu se zákonem č.</w:t>
      </w:r>
      <w:r w:rsidR="00AA1C89">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6615F542" w14:textId="77777777" w:rsidR="0060382A" w:rsidRDefault="0060382A" w:rsidP="0060382A">
      <w:pPr>
        <w:pStyle w:val="Odstavecseseznamem"/>
        <w:spacing w:after="120" w:line="276" w:lineRule="auto"/>
        <w:ind w:left="567"/>
        <w:jc w:val="both"/>
        <w:rPr>
          <w:rFonts w:ascii="Arial" w:hAnsi="Arial" w:cs="Arial"/>
        </w:rPr>
      </w:pPr>
    </w:p>
    <w:p w14:paraId="036D7D21" w14:textId="004B65B3" w:rsidR="00CC57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D139EA">
        <w:rPr>
          <w:rFonts w:ascii="Arial" w:hAnsi="Arial" w:cs="Arial"/>
        </w:rPr>
        <w:t>4</w:t>
      </w:r>
      <w:r w:rsidRPr="00645B31">
        <w:rPr>
          <w:rFonts w:ascii="Arial" w:hAnsi="Arial" w:cs="Arial"/>
        </w:rPr>
        <w:t xml:space="preserve"> a 10.</w:t>
      </w:r>
      <w:r w:rsidR="00D139EA">
        <w:rPr>
          <w:rFonts w:ascii="Arial" w:hAnsi="Arial" w:cs="Arial"/>
        </w:rPr>
        <w:t>5</w:t>
      </w:r>
      <w:r w:rsidRPr="00645B31">
        <w:rPr>
          <w:rFonts w:ascii="Arial" w:hAnsi="Arial" w:cs="Arial"/>
        </w:rPr>
        <w:t xml:space="preserve"> tohoto článku se použijí obdobně i na dodatky.</w:t>
      </w:r>
    </w:p>
    <w:p w14:paraId="1B366125" w14:textId="77777777" w:rsidR="00D139EA" w:rsidRPr="00D139EA" w:rsidRDefault="00D139EA" w:rsidP="00D139EA">
      <w:pPr>
        <w:spacing w:line="276" w:lineRule="auto"/>
        <w:jc w:val="both"/>
        <w:rPr>
          <w:rFonts w:ascii="Arial" w:hAnsi="Arial" w:cs="Arial"/>
        </w:rPr>
      </w:pPr>
    </w:p>
    <w:p w14:paraId="2D3DFA9A" w14:textId="3EA401A8"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34E06D16" w14:textId="77777777" w:rsidR="0060382A" w:rsidRDefault="0060382A" w:rsidP="0060382A">
      <w:pPr>
        <w:pStyle w:val="Odstavecseseznamem"/>
        <w:spacing w:after="120" w:line="276" w:lineRule="auto"/>
        <w:ind w:left="567"/>
        <w:jc w:val="both"/>
        <w:rPr>
          <w:rFonts w:ascii="Arial" w:hAnsi="Arial" w:cs="Arial"/>
        </w:rPr>
      </w:pPr>
    </w:p>
    <w:p w14:paraId="2F408E3A" w14:textId="5AC87406" w:rsidR="00886FB1" w:rsidRDefault="001A1C69" w:rsidP="0060382A">
      <w:pPr>
        <w:pStyle w:val="Odstavecseseznamem"/>
        <w:numPr>
          <w:ilvl w:val="0"/>
          <w:numId w:val="22"/>
        </w:numPr>
        <w:spacing w:after="120" w:line="276" w:lineRule="auto"/>
        <w:ind w:left="567" w:hanging="567"/>
        <w:jc w:val="both"/>
        <w:rPr>
          <w:rFonts w:ascii="Arial" w:eastAsia="Arial" w:hAnsi="Arial" w:cs="Arial"/>
        </w:rPr>
      </w:pPr>
      <w:r w:rsidRPr="004848FC">
        <w:rPr>
          <w:rFonts w:ascii="Arial" w:hAnsi="Arial" w:cs="Arial"/>
        </w:rPr>
        <w:t>Prodávající se za podmínek stanovených touto smlouvou v souladu s pokyny kupujícího a při vyn</w:t>
      </w:r>
      <w:r w:rsidRPr="004848FC">
        <w:rPr>
          <w:rFonts w:ascii="Arial" w:eastAsia="Arial" w:hAnsi="Arial" w:cs="Arial"/>
        </w:rPr>
        <w:t xml:space="preserve">aložení veškeré potřebné odborné péče zavazuje </w:t>
      </w:r>
      <w:r w:rsidR="74E3A2AE" w:rsidRPr="004848FC">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r w:rsidR="0060382A" w:rsidRPr="004848FC">
        <w:rPr>
          <w:rFonts w:ascii="Arial" w:eastAsia="Arial" w:hAnsi="Arial" w:cs="Arial"/>
        </w:rPr>
        <w:t>.</w:t>
      </w:r>
    </w:p>
    <w:p w14:paraId="7A5CF24D" w14:textId="661F75E2" w:rsidR="00645B31" w:rsidRDefault="00645B31" w:rsidP="00886FB1">
      <w:pPr>
        <w:spacing w:after="160" w:line="259" w:lineRule="auto"/>
        <w:rPr>
          <w:rFonts w:ascii="Arial" w:eastAsia="Arial" w:hAnsi="Arial" w:cs="Arial"/>
        </w:rPr>
      </w:pPr>
    </w:p>
    <w:p w14:paraId="5FFA52DD" w14:textId="2149DA7A" w:rsidR="00886FB1" w:rsidRDefault="00886FB1" w:rsidP="00886FB1">
      <w:pPr>
        <w:spacing w:after="160" w:line="259" w:lineRule="auto"/>
        <w:rPr>
          <w:rFonts w:ascii="Arial" w:eastAsia="Arial" w:hAnsi="Arial" w:cs="Arial"/>
        </w:rPr>
      </w:pPr>
    </w:p>
    <w:p w14:paraId="294F4D45" w14:textId="77777777" w:rsidR="00886FB1" w:rsidRPr="00886FB1" w:rsidRDefault="00886FB1" w:rsidP="00886FB1">
      <w:pPr>
        <w:spacing w:after="160" w:line="259" w:lineRule="auto"/>
        <w:rPr>
          <w:rFonts w:ascii="Arial" w:eastAsia="Arial" w:hAnsi="Arial" w:cs="Arial"/>
          <w:szCs w:val="22"/>
          <w:lang w:eastAsia="en-US"/>
        </w:rPr>
      </w:pPr>
    </w:p>
    <w:p w14:paraId="070CEFE6" w14:textId="77777777" w:rsidR="0060382A" w:rsidRPr="0060382A" w:rsidRDefault="0060382A" w:rsidP="0060382A">
      <w:pPr>
        <w:pStyle w:val="Odstavecseseznamem"/>
        <w:spacing w:after="120" w:line="276" w:lineRule="auto"/>
        <w:ind w:left="567"/>
        <w:jc w:val="both"/>
        <w:rPr>
          <w:rFonts w:ascii="Arial" w:eastAsia="Arial" w:hAnsi="Arial" w:cs="Arial"/>
        </w:rPr>
      </w:pPr>
    </w:p>
    <w:p w14:paraId="34EC4B20" w14:textId="4D08FF13" w:rsidR="00DA303B"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lastRenderedPageBreak/>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AA1C89">
        <w:rPr>
          <w:rFonts w:ascii="Arial" w:hAnsi="Arial" w:cs="Arial"/>
        </w:rPr>
        <w:t> </w:t>
      </w:r>
      <w:r w:rsidRPr="32487CFB">
        <w:rPr>
          <w:rFonts w:ascii="Arial" w:hAnsi="Arial" w:cs="Arial"/>
        </w:rPr>
        <w:t>tísni a/nebo za nápadně nevýhodných podmínek, na důkaz čehož připojují své níže uvedené podpisy.</w:t>
      </w:r>
    </w:p>
    <w:p w14:paraId="2E9A917A" w14:textId="77777777" w:rsidR="0060382A" w:rsidRPr="00645B31" w:rsidRDefault="0060382A" w:rsidP="0060382A">
      <w:pPr>
        <w:pStyle w:val="Odstavecseseznamem"/>
        <w:spacing w:after="120" w:line="276" w:lineRule="auto"/>
        <w:ind w:left="567"/>
        <w:jc w:val="both"/>
        <w:rPr>
          <w:rFonts w:ascii="Arial" w:hAnsi="Arial" w:cs="Arial"/>
        </w:rPr>
      </w:pPr>
    </w:p>
    <w:p w14:paraId="1119EDDF" w14:textId="77777777" w:rsidR="00446BC7" w:rsidRDefault="00446BC7" w:rsidP="009C24C2">
      <w:pPr>
        <w:pStyle w:val="Odstavecseseznamem"/>
        <w:spacing w:after="120" w:line="276" w:lineRule="auto"/>
        <w:ind w:left="567"/>
        <w:jc w:val="both"/>
        <w:rPr>
          <w:rFonts w:ascii="Arial" w:hAnsi="Arial" w:cs="Arial"/>
        </w:rPr>
      </w:pPr>
      <w:r w:rsidRPr="32487CFB">
        <w:rPr>
          <w:rFonts w:ascii="Arial" w:hAnsi="Arial" w:cs="Arial"/>
        </w:rPr>
        <w:t>Nedílnou součástí této smlouvy je:</w:t>
      </w:r>
    </w:p>
    <w:p w14:paraId="0BAFC70E" w14:textId="452CA348" w:rsidR="00DA303B" w:rsidRPr="00D966B0" w:rsidRDefault="00446BC7" w:rsidP="00D966B0">
      <w:pPr>
        <w:spacing w:after="120"/>
        <w:ind w:firstLine="567"/>
        <w:jc w:val="both"/>
        <w:rPr>
          <w:rFonts w:ascii="Arial" w:hAnsi="Arial" w:cs="Arial"/>
        </w:rPr>
      </w:pPr>
      <w:r w:rsidRPr="009C24C2">
        <w:rPr>
          <w:rFonts w:ascii="Arial" w:hAnsi="Arial" w:cs="Arial"/>
        </w:rPr>
        <w:t xml:space="preserve">Příloha č. 1 - Technická specifikace </w:t>
      </w:r>
    </w:p>
    <w:p w14:paraId="71741862" w14:textId="77777777"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5BC259C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r>
        <w:rPr>
          <w:rFonts w:ascii="Arial" w:hAnsi="Arial" w:cs="Arial"/>
          <w:szCs w:val="22"/>
        </w:rPr>
        <w:tab/>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77777777"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r>
      <w:r>
        <w:rPr>
          <w:rFonts w:ascii="Arial" w:hAnsi="Arial" w:cs="Arial"/>
          <w:szCs w:val="22"/>
        </w:rPr>
        <w:tab/>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489CAB77" w:rsidR="00DA303B" w:rsidRDefault="00DA303B" w:rsidP="00DA303B">
      <w:pPr>
        <w:tabs>
          <w:tab w:val="left" w:pos="4680"/>
        </w:tabs>
        <w:jc w:val="both"/>
        <w:rPr>
          <w:rFonts w:ascii="Arial" w:hAnsi="Arial" w:cs="Arial"/>
          <w:szCs w:val="22"/>
        </w:rPr>
      </w:pPr>
    </w:p>
    <w:p w14:paraId="06E77F9F" w14:textId="77777777" w:rsidR="0060382A" w:rsidRDefault="0060382A" w:rsidP="00DA303B">
      <w:pPr>
        <w:tabs>
          <w:tab w:val="left" w:pos="4680"/>
        </w:tabs>
        <w:jc w:val="both"/>
        <w:rPr>
          <w:rFonts w:ascii="Arial" w:hAnsi="Arial" w:cs="Arial"/>
          <w:szCs w:val="22"/>
        </w:rPr>
      </w:pPr>
    </w:p>
    <w:p w14:paraId="54A62AAB" w14:textId="445F356A" w:rsidR="006D538D" w:rsidRDefault="006D538D" w:rsidP="00DA303B">
      <w:pPr>
        <w:tabs>
          <w:tab w:val="left" w:pos="4680"/>
        </w:tabs>
        <w:jc w:val="both"/>
        <w:rPr>
          <w:rFonts w:ascii="Arial" w:hAnsi="Arial" w:cs="Arial"/>
          <w:szCs w:val="22"/>
        </w:rPr>
      </w:pPr>
    </w:p>
    <w:p w14:paraId="13910272" w14:textId="77777777" w:rsidR="0060382A" w:rsidRDefault="0060382A"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7DB0C40" w:rsidR="006D538D" w:rsidRPr="0060382A" w:rsidRDefault="006D538D" w:rsidP="006D538D">
      <w:pPr>
        <w:tabs>
          <w:tab w:val="left" w:pos="4680"/>
        </w:tabs>
        <w:jc w:val="both"/>
        <w:rPr>
          <w:rFonts w:ascii="Arial" w:hAnsi="Arial" w:cs="Arial"/>
          <w:szCs w:val="22"/>
        </w:rPr>
      </w:pPr>
      <w:r w:rsidRPr="0060382A">
        <w:rPr>
          <w:rFonts w:ascii="Arial" w:hAnsi="Arial" w:cs="Arial"/>
          <w:szCs w:val="22"/>
        </w:rPr>
        <w:t>……………………………………..…………..</w:t>
      </w:r>
      <w:r w:rsidRPr="0060382A">
        <w:rPr>
          <w:rFonts w:ascii="Arial" w:hAnsi="Arial" w:cs="Arial"/>
          <w:szCs w:val="22"/>
        </w:rPr>
        <w:tab/>
        <w:t>………..………………………………………..</w:t>
      </w:r>
    </w:p>
    <w:p w14:paraId="5C821AE1" w14:textId="678924EB" w:rsidR="0060382A" w:rsidRPr="0060382A" w:rsidRDefault="0060382A" w:rsidP="0060382A">
      <w:pPr>
        <w:tabs>
          <w:tab w:val="left" w:pos="4820"/>
        </w:tabs>
        <w:ind w:left="284"/>
        <w:rPr>
          <w:rFonts w:ascii="Arial" w:hAnsi="Arial" w:cs="Arial"/>
          <w:szCs w:val="22"/>
        </w:rPr>
      </w:pPr>
      <w:r w:rsidRPr="0060382A">
        <w:rPr>
          <w:rFonts w:ascii="Arial" w:hAnsi="Arial" w:cs="Arial"/>
          <w:szCs w:val="22"/>
          <w:highlight w:val="yellow"/>
        </w:rPr>
        <w:t>Jméno, příjmení, funkce</w:t>
      </w:r>
      <w:r w:rsidRPr="0060382A">
        <w:rPr>
          <w:rFonts w:ascii="Arial" w:hAnsi="Arial" w:cs="Arial"/>
          <w:szCs w:val="22"/>
        </w:rPr>
        <w:tab/>
        <w:t>prof. Dr. Ing. Jan Mareš</w:t>
      </w:r>
    </w:p>
    <w:p w14:paraId="064E0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rektor</w:t>
      </w:r>
    </w:p>
    <w:p w14:paraId="7A2873B8" w14:textId="77777777" w:rsidR="0060382A" w:rsidRPr="0060382A" w:rsidRDefault="0060382A" w:rsidP="0060382A">
      <w:pPr>
        <w:tabs>
          <w:tab w:val="left" w:pos="4680"/>
        </w:tabs>
        <w:ind w:left="284"/>
        <w:rPr>
          <w:rFonts w:ascii="Arial" w:hAnsi="Arial" w:cs="Arial"/>
          <w:szCs w:val="22"/>
        </w:rPr>
      </w:pPr>
    </w:p>
    <w:p w14:paraId="7CEC4FC7" w14:textId="77777777" w:rsidR="0060382A" w:rsidRPr="0060382A" w:rsidRDefault="0060382A" w:rsidP="0060382A">
      <w:pPr>
        <w:tabs>
          <w:tab w:val="left" w:pos="4680"/>
        </w:tabs>
        <w:ind w:left="284"/>
        <w:rPr>
          <w:rFonts w:ascii="Arial" w:hAnsi="Arial" w:cs="Arial"/>
          <w:szCs w:val="22"/>
        </w:rPr>
      </w:pPr>
    </w:p>
    <w:p w14:paraId="10BD81E7" w14:textId="77777777" w:rsidR="0060382A" w:rsidRPr="0060382A" w:rsidRDefault="0060382A" w:rsidP="0060382A">
      <w:pPr>
        <w:tabs>
          <w:tab w:val="left" w:pos="4680"/>
        </w:tabs>
        <w:ind w:left="284"/>
        <w:rPr>
          <w:rFonts w:ascii="Arial" w:hAnsi="Arial" w:cs="Arial"/>
          <w:szCs w:val="22"/>
        </w:rPr>
      </w:pPr>
    </w:p>
    <w:p w14:paraId="512D3117" w14:textId="77777777" w:rsidR="0060382A" w:rsidRPr="0060382A" w:rsidRDefault="0060382A" w:rsidP="0060382A">
      <w:pPr>
        <w:tabs>
          <w:tab w:val="left" w:pos="4680"/>
        </w:tabs>
        <w:ind w:left="284"/>
        <w:rPr>
          <w:rFonts w:ascii="Arial" w:hAnsi="Arial" w:cs="Arial"/>
          <w:szCs w:val="22"/>
        </w:rPr>
      </w:pPr>
    </w:p>
    <w:p w14:paraId="4DC125B5" w14:textId="77777777" w:rsidR="0060382A" w:rsidRPr="0060382A" w:rsidRDefault="0060382A" w:rsidP="0060382A">
      <w:pPr>
        <w:tabs>
          <w:tab w:val="left" w:pos="4820"/>
        </w:tabs>
        <w:ind w:left="4820"/>
        <w:rPr>
          <w:rFonts w:ascii="Arial" w:hAnsi="Arial" w:cs="Arial"/>
          <w:szCs w:val="22"/>
        </w:rPr>
      </w:pPr>
    </w:p>
    <w:p w14:paraId="05D06F3E" w14:textId="77777777" w:rsidR="0060382A" w:rsidRPr="0060382A" w:rsidRDefault="0060382A" w:rsidP="0060382A">
      <w:pPr>
        <w:tabs>
          <w:tab w:val="left" w:pos="4820"/>
        </w:tabs>
        <w:ind w:left="4820"/>
        <w:rPr>
          <w:rFonts w:ascii="Arial" w:hAnsi="Arial" w:cs="Arial"/>
          <w:szCs w:val="22"/>
        </w:rPr>
      </w:pPr>
    </w:p>
    <w:p w14:paraId="284852E0" w14:textId="77777777" w:rsidR="0060382A" w:rsidRPr="0060382A" w:rsidRDefault="0060382A" w:rsidP="0060382A">
      <w:pPr>
        <w:tabs>
          <w:tab w:val="left" w:pos="4820"/>
        </w:tabs>
        <w:ind w:left="4820"/>
        <w:rPr>
          <w:rFonts w:ascii="Arial" w:hAnsi="Arial" w:cs="Arial"/>
          <w:szCs w:val="22"/>
        </w:rPr>
      </w:pPr>
    </w:p>
    <w:p w14:paraId="79A01B6F" w14:textId="77777777" w:rsidR="0060382A" w:rsidRPr="0060382A" w:rsidRDefault="0060382A" w:rsidP="0060382A">
      <w:pPr>
        <w:tabs>
          <w:tab w:val="left" w:pos="4820"/>
        </w:tabs>
        <w:ind w:left="4820"/>
        <w:rPr>
          <w:rFonts w:ascii="Arial" w:hAnsi="Arial" w:cs="Arial"/>
          <w:szCs w:val="22"/>
        </w:rPr>
      </w:pPr>
    </w:p>
    <w:p w14:paraId="0E497D25" w14:textId="77777777"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w:t>
      </w:r>
    </w:p>
    <w:p w14:paraId="24DA5703" w14:textId="72D6C88D" w:rsidR="006E326C" w:rsidRDefault="006E326C" w:rsidP="0060382A">
      <w:pPr>
        <w:tabs>
          <w:tab w:val="left" w:pos="4820"/>
        </w:tabs>
        <w:ind w:left="4820"/>
        <w:rPr>
          <w:rFonts w:ascii="Arial" w:eastAsia="Arial" w:hAnsi="Arial" w:cs="Arial"/>
          <w:color w:val="000000" w:themeColor="text1"/>
          <w:szCs w:val="22"/>
        </w:rPr>
      </w:pPr>
      <w:r>
        <w:rPr>
          <w:rFonts w:ascii="Arial" w:eastAsia="Arial" w:hAnsi="Arial" w:cs="Arial"/>
          <w:color w:val="000000" w:themeColor="text1"/>
          <w:szCs w:val="22"/>
        </w:rPr>
        <w:t>doc. Ing. Pavlína Adam</w:t>
      </w:r>
      <w:r w:rsidRPr="32487CFB">
        <w:rPr>
          <w:rFonts w:ascii="Arial" w:eastAsia="Arial" w:hAnsi="Arial" w:cs="Arial"/>
          <w:color w:val="000000" w:themeColor="text1"/>
          <w:szCs w:val="22"/>
        </w:rPr>
        <w:t>, Ph.D.</w:t>
      </w:r>
    </w:p>
    <w:p w14:paraId="61B037AA" w14:textId="04720299" w:rsidR="0060382A" w:rsidRPr="0060382A" w:rsidRDefault="0060382A" w:rsidP="0060382A">
      <w:pPr>
        <w:tabs>
          <w:tab w:val="left" w:pos="4820"/>
        </w:tabs>
        <w:ind w:left="4820"/>
        <w:rPr>
          <w:rFonts w:ascii="Arial" w:hAnsi="Arial" w:cs="Arial"/>
          <w:szCs w:val="22"/>
        </w:rPr>
      </w:pPr>
      <w:r w:rsidRPr="0060382A">
        <w:rPr>
          <w:rFonts w:ascii="Arial" w:hAnsi="Arial" w:cs="Arial"/>
          <w:szCs w:val="22"/>
        </w:rPr>
        <w:t>příkazce operace</w:t>
      </w:r>
    </w:p>
    <w:p w14:paraId="40544E73" w14:textId="77777777" w:rsidR="0060382A" w:rsidRPr="0060382A" w:rsidRDefault="0060382A" w:rsidP="0060382A">
      <w:pPr>
        <w:tabs>
          <w:tab w:val="left" w:pos="4680"/>
        </w:tabs>
        <w:ind w:left="284"/>
        <w:rPr>
          <w:rFonts w:ascii="Arial" w:hAnsi="Arial" w:cs="Arial"/>
          <w:szCs w:val="22"/>
        </w:rPr>
      </w:pPr>
    </w:p>
    <w:p w14:paraId="7D525582" w14:textId="77777777" w:rsidR="0060382A" w:rsidRPr="0060382A" w:rsidRDefault="0060382A" w:rsidP="0060382A">
      <w:pPr>
        <w:tabs>
          <w:tab w:val="left" w:pos="4680"/>
        </w:tabs>
        <w:ind w:left="284"/>
        <w:rPr>
          <w:rFonts w:ascii="Arial" w:hAnsi="Arial" w:cs="Arial"/>
          <w:szCs w:val="22"/>
        </w:rPr>
      </w:pPr>
    </w:p>
    <w:p w14:paraId="5AA76438" w14:textId="77777777" w:rsidR="0060382A" w:rsidRPr="0060382A" w:rsidRDefault="0060382A" w:rsidP="0060382A">
      <w:pPr>
        <w:tabs>
          <w:tab w:val="left" w:pos="4680"/>
        </w:tabs>
        <w:ind w:left="284"/>
        <w:rPr>
          <w:rFonts w:ascii="Arial" w:hAnsi="Arial" w:cs="Arial"/>
          <w:szCs w:val="22"/>
        </w:rPr>
      </w:pPr>
    </w:p>
    <w:p w14:paraId="62BCAC42" w14:textId="77777777" w:rsidR="0060382A" w:rsidRPr="0060382A" w:rsidRDefault="0060382A" w:rsidP="0060382A">
      <w:pPr>
        <w:tabs>
          <w:tab w:val="left" w:pos="4680"/>
        </w:tabs>
        <w:ind w:left="284"/>
        <w:rPr>
          <w:rFonts w:ascii="Arial" w:hAnsi="Arial" w:cs="Arial"/>
          <w:szCs w:val="22"/>
        </w:rPr>
      </w:pPr>
    </w:p>
    <w:p w14:paraId="7B2939BD" w14:textId="7A179CD2" w:rsidR="0060382A" w:rsidRDefault="0060382A" w:rsidP="0060382A">
      <w:pPr>
        <w:tabs>
          <w:tab w:val="left" w:pos="4680"/>
        </w:tabs>
        <w:ind w:left="284"/>
        <w:rPr>
          <w:rFonts w:ascii="Arial" w:hAnsi="Arial" w:cs="Arial"/>
          <w:szCs w:val="22"/>
        </w:rPr>
      </w:pPr>
    </w:p>
    <w:p w14:paraId="76E82EFA" w14:textId="77777777" w:rsidR="0060382A" w:rsidRPr="0060382A" w:rsidRDefault="0060382A" w:rsidP="0060382A">
      <w:pPr>
        <w:tabs>
          <w:tab w:val="left" w:pos="4680"/>
        </w:tabs>
        <w:ind w:left="284"/>
        <w:rPr>
          <w:rFonts w:ascii="Arial" w:hAnsi="Arial" w:cs="Arial"/>
          <w:szCs w:val="22"/>
        </w:rPr>
      </w:pPr>
    </w:p>
    <w:p w14:paraId="7798F8B9" w14:textId="77777777" w:rsidR="0060382A" w:rsidRPr="0060382A" w:rsidRDefault="0060382A" w:rsidP="0060382A">
      <w:pPr>
        <w:tabs>
          <w:tab w:val="left" w:pos="4680"/>
        </w:tabs>
        <w:ind w:left="284"/>
        <w:rPr>
          <w:rFonts w:ascii="Arial" w:hAnsi="Arial" w:cs="Arial"/>
          <w:szCs w:val="22"/>
        </w:rPr>
      </w:pPr>
    </w:p>
    <w:p w14:paraId="428AD528" w14:textId="77777777"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w:t>
      </w:r>
    </w:p>
    <w:p w14:paraId="6320346C" w14:textId="0896302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r>
      <w:bookmarkStart w:id="4" w:name="_Hlk157096740"/>
      <w:r w:rsidR="006E326C">
        <w:rPr>
          <w:rFonts w:ascii="Arial" w:hAnsi="Arial" w:cs="Arial"/>
          <w:szCs w:val="22"/>
        </w:rPr>
        <w:t>Mgr</w:t>
      </w:r>
      <w:r w:rsidRPr="0060382A">
        <w:rPr>
          <w:rFonts w:ascii="Arial" w:hAnsi="Arial" w:cs="Arial"/>
          <w:szCs w:val="22"/>
        </w:rPr>
        <w:t xml:space="preserve">. </w:t>
      </w:r>
      <w:r w:rsidR="006E326C">
        <w:rPr>
          <w:rFonts w:ascii="Arial" w:hAnsi="Arial" w:cs="Arial"/>
          <w:szCs w:val="22"/>
        </w:rPr>
        <w:t>Luděk Hanák</w:t>
      </w:r>
    </w:p>
    <w:p w14:paraId="65880BB8" w14:textId="3269BAFB" w:rsidR="0060382A" w:rsidRPr="0060382A" w:rsidRDefault="0060382A" w:rsidP="0060382A">
      <w:pPr>
        <w:tabs>
          <w:tab w:val="left" w:pos="4820"/>
        </w:tabs>
        <w:ind w:left="284"/>
        <w:rPr>
          <w:rFonts w:ascii="Arial" w:hAnsi="Arial" w:cs="Arial"/>
          <w:szCs w:val="22"/>
        </w:rPr>
      </w:pPr>
      <w:r w:rsidRPr="0060382A">
        <w:rPr>
          <w:rFonts w:ascii="Arial" w:hAnsi="Arial" w:cs="Arial"/>
          <w:szCs w:val="22"/>
        </w:rPr>
        <w:tab/>
        <w:t>správce rozpočt</w:t>
      </w:r>
      <w:bookmarkEnd w:id="4"/>
      <w:r w:rsidR="00EB7D7B">
        <w:rPr>
          <w:rFonts w:ascii="Arial" w:hAnsi="Arial" w:cs="Arial"/>
          <w:szCs w:val="22"/>
        </w:rPr>
        <w:t>u</w:t>
      </w:r>
    </w:p>
    <w:p w14:paraId="4CB05DC4" w14:textId="77777777" w:rsidR="00DA303B" w:rsidRPr="0060382A" w:rsidRDefault="00DA303B" w:rsidP="00DA303B">
      <w:pPr>
        <w:tabs>
          <w:tab w:val="left" w:pos="4680"/>
        </w:tabs>
        <w:jc w:val="both"/>
        <w:rPr>
          <w:rFonts w:ascii="Arial" w:hAnsi="Arial" w:cs="Arial"/>
          <w:szCs w:val="22"/>
        </w:rPr>
      </w:pPr>
    </w:p>
    <w:p w14:paraId="2509F621" w14:textId="77777777" w:rsidR="00171A38" w:rsidRPr="0060382A" w:rsidRDefault="00171A38" w:rsidP="00DA303B">
      <w:pPr>
        <w:tabs>
          <w:tab w:val="left" w:pos="4680"/>
        </w:tabs>
        <w:jc w:val="both"/>
        <w:rPr>
          <w:rFonts w:ascii="Arial" w:hAnsi="Arial" w:cs="Arial"/>
          <w:szCs w:val="22"/>
        </w:rPr>
      </w:pPr>
    </w:p>
    <w:p w14:paraId="0A34263C" w14:textId="77777777" w:rsidR="00171A38" w:rsidRDefault="00171A38" w:rsidP="00DA303B">
      <w:pPr>
        <w:tabs>
          <w:tab w:val="left" w:pos="4680"/>
        </w:tabs>
        <w:jc w:val="both"/>
        <w:rPr>
          <w:rFonts w:ascii="Arial" w:hAnsi="Arial" w:cs="Arial"/>
          <w:color w:val="000000"/>
          <w:szCs w:val="22"/>
        </w:rPr>
      </w:pPr>
    </w:p>
    <w:p w14:paraId="327FBD55" w14:textId="77777777" w:rsidR="006D538D" w:rsidRDefault="006D538D" w:rsidP="006D538D">
      <w:pPr>
        <w:tabs>
          <w:tab w:val="left" w:pos="4680"/>
        </w:tabs>
        <w:ind w:left="4678"/>
        <w:jc w:val="both"/>
      </w:pPr>
    </w:p>
    <w:sectPr w:rsidR="006D538D" w:rsidSect="003D23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08A2" w14:textId="77777777" w:rsidR="00AA5BC5" w:rsidRDefault="00AA5BC5" w:rsidP="003649BB">
      <w:r>
        <w:separator/>
      </w:r>
    </w:p>
  </w:endnote>
  <w:endnote w:type="continuationSeparator" w:id="0">
    <w:p w14:paraId="7FA5622B" w14:textId="77777777" w:rsidR="00AA5BC5" w:rsidRDefault="00AA5BC5"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6FE2" w14:textId="77777777" w:rsidR="00F25269" w:rsidRDefault="00F252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632635"/>
      <w:docPartObj>
        <w:docPartGallery w:val="Page Numbers (Bottom of Page)"/>
        <w:docPartUnique/>
      </w:docPartObj>
    </w:sdtPr>
    <w:sdtEndPr/>
    <w:sdtContent>
      <w:p w14:paraId="68326E17" w14:textId="59762934" w:rsidR="003E7DC0" w:rsidRDefault="003E7DC0" w:rsidP="003E7DC0">
        <w:pPr>
          <w:pStyle w:val="Zpat"/>
        </w:pPr>
      </w:p>
      <w:p w14:paraId="34488883" w14:textId="79647167" w:rsidR="003E7DC0" w:rsidRDefault="003E7DC0">
        <w:pPr>
          <w:pStyle w:val="Zpat"/>
          <w:jc w:val="center"/>
        </w:pPr>
      </w:p>
      <w:p w14:paraId="0711CFE4" w14:textId="332CA8F4" w:rsidR="003E7DC0" w:rsidRDefault="003E7DC0" w:rsidP="003E7DC0">
        <w:pPr>
          <w:pStyle w:val="Zpat"/>
          <w:tabs>
            <w:tab w:val="clear" w:pos="9072"/>
            <w:tab w:val="left" w:pos="6750"/>
          </w:tabs>
        </w:pPr>
        <w:r>
          <w:rPr>
            <w:noProof/>
          </w:rPr>
          <w:drawing>
            <wp:anchor distT="0" distB="0" distL="114300" distR="114300" simplePos="0" relativeHeight="251661312" behindDoc="0" locked="0" layoutInCell="1" allowOverlap="1" wp14:anchorId="7874EDE5" wp14:editId="374947E0">
              <wp:simplePos x="0" y="0"/>
              <wp:positionH relativeFrom="margin">
                <wp:posOffset>-28575</wp:posOffset>
              </wp:positionH>
              <wp:positionV relativeFrom="paragraph">
                <wp:posOffset>29845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r>
          <w:tab/>
        </w:r>
        <w:r>
          <w:tab/>
        </w:r>
      </w:p>
      <w:p w14:paraId="4AC02AF7" w14:textId="4E7EE2D7" w:rsidR="003E7DC0" w:rsidRDefault="003E7DC0">
        <w:pPr>
          <w:pStyle w:val="Zpat"/>
          <w:jc w:val="center"/>
        </w:pPr>
      </w:p>
      <w:p w14:paraId="1B05B317" w14:textId="77777777" w:rsidR="003E7DC0" w:rsidRDefault="003E7DC0">
        <w:pPr>
          <w:pStyle w:val="Zpat"/>
          <w:jc w:val="center"/>
        </w:pPr>
      </w:p>
      <w:p w14:paraId="0F9FFD98" w14:textId="7CE53499" w:rsidR="003E7DC0" w:rsidRDefault="003E7DC0">
        <w:pPr>
          <w:pStyle w:val="Zpat"/>
          <w:jc w:val="center"/>
        </w:pPr>
        <w:r>
          <w:fldChar w:fldCharType="begin"/>
        </w:r>
        <w:r>
          <w:instrText>PAGE   \* MERGEFORMAT</w:instrText>
        </w:r>
        <w:r>
          <w:fldChar w:fldCharType="separate"/>
        </w:r>
        <w:r w:rsidR="00AC696F">
          <w:rPr>
            <w:noProof/>
          </w:rPr>
          <w:t>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44E8" w14:textId="77777777" w:rsidR="00F25269" w:rsidRDefault="00F252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4C63" w14:textId="77777777" w:rsidR="00AA5BC5" w:rsidRDefault="00AA5BC5" w:rsidP="003649BB">
      <w:r>
        <w:separator/>
      </w:r>
    </w:p>
  </w:footnote>
  <w:footnote w:type="continuationSeparator" w:id="0">
    <w:p w14:paraId="3E46986F" w14:textId="77777777" w:rsidR="00AA5BC5" w:rsidRDefault="00AA5BC5"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7D02" w14:textId="77777777" w:rsidR="00F25269" w:rsidRDefault="00F252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849F" w14:textId="1C16D66C" w:rsidR="003E7DC0" w:rsidRDefault="007B507F" w:rsidP="007B507F">
    <w:pPr>
      <w:pStyle w:val="Zhlav"/>
      <w:tabs>
        <w:tab w:val="clear" w:pos="4536"/>
        <w:tab w:val="clear" w:pos="9072"/>
        <w:tab w:val="left" w:pos="348"/>
        <w:tab w:val="left" w:pos="840"/>
        <w:tab w:val="center" w:pos="4535"/>
        <w:tab w:val="right" w:pos="9071"/>
      </w:tabs>
      <w:rPr>
        <w:rFonts w:ascii="Calibri" w:hAnsi="Calibri" w:cs="Calibri"/>
        <w:color w:val="242424"/>
        <w:shd w:val="clear" w:color="auto" w:fill="FFFFFF"/>
      </w:rPr>
    </w:pPr>
    <w:r>
      <w:rPr>
        <w:rFonts w:ascii="Calibri" w:hAnsi="Calibri" w:cs="Calibri"/>
        <w:color w:val="242424"/>
        <w:shd w:val="clear" w:color="auto" w:fill="FFFFFF"/>
      </w:rPr>
      <w:tab/>
    </w:r>
    <w:r>
      <w:rPr>
        <w:rFonts w:ascii="Calibri" w:hAnsi="Calibri" w:cs="Calibri"/>
        <w:color w:val="242424"/>
        <w:shd w:val="clear" w:color="auto" w:fill="FFFFFF"/>
      </w:rPr>
      <w:tab/>
    </w:r>
    <w:r>
      <w:rPr>
        <w:rFonts w:ascii="Calibri" w:hAnsi="Calibri" w:cs="Calibri"/>
        <w:color w:val="242424"/>
        <w:shd w:val="clear" w:color="auto" w:fill="FFFFFF"/>
      </w:rPr>
      <w:tab/>
    </w:r>
    <w:r w:rsidR="003E7DC0" w:rsidRPr="00EF5365">
      <w:rPr>
        <w:rFonts w:ascii="Calibri" w:eastAsia="Calibri" w:hAnsi="Calibri"/>
        <w:noProof/>
        <w:color w:val="00000A"/>
      </w:rPr>
      <w:drawing>
        <wp:anchor distT="0" distB="0" distL="114300" distR="114300" simplePos="0" relativeHeight="251659264" behindDoc="0" locked="0" layoutInCell="1" allowOverlap="1" wp14:anchorId="5D70E265" wp14:editId="1139C2B4">
          <wp:simplePos x="0" y="0"/>
          <wp:positionH relativeFrom="page">
            <wp:align>right</wp:align>
          </wp:positionH>
          <wp:positionV relativeFrom="paragraph">
            <wp:posOffset>-324485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6D9393E" w14:textId="3675F95C" w:rsidR="003E7DC0"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66EBFF3C" w14:textId="77777777" w:rsidR="003E7DC0" w:rsidRPr="00EF5365" w:rsidRDefault="003E7DC0" w:rsidP="003E7DC0">
    <w:pPr>
      <w:pStyle w:val="Zhlav"/>
      <w:tabs>
        <w:tab w:val="clear" w:pos="9072"/>
        <w:tab w:val="left" w:pos="840"/>
        <w:tab w:val="right" w:pos="9071"/>
      </w:tabs>
      <w:jc w:val="center"/>
      <w:rPr>
        <w:rFonts w:ascii="Calibri" w:hAnsi="Calibri" w:cs="Calibri"/>
        <w:color w:val="242424"/>
        <w:shd w:val="clear" w:color="auto" w:fill="FFFFFF"/>
      </w:rPr>
    </w:pPr>
  </w:p>
  <w:p w14:paraId="04E6DEAD" w14:textId="645C9FEB" w:rsidR="0098245A" w:rsidRPr="003E7DC0" w:rsidRDefault="0098245A" w:rsidP="003E7DC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BD9" w14:textId="77777777" w:rsidR="00F25269" w:rsidRDefault="00F252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7" w15:restartNumberingAfterBreak="0">
    <w:nsid w:val="0F3E6C12"/>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D44050AC"/>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47086DBA">
      <w:start w:val="8"/>
      <w:numFmt w:val="bullet"/>
      <w:lvlText w:val="-"/>
      <w:lvlJc w:val="left"/>
      <w:pPr>
        <w:ind w:left="2907" w:hanging="360"/>
      </w:pPr>
      <w:rPr>
        <w:rFonts w:ascii="Arial" w:eastAsiaTheme="minorHAnsi" w:hAnsi="Arial" w:cs="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7D0CB574"/>
    <w:lvl w:ilvl="0" w:tplc="AD008CE2">
      <w:start w:val="1"/>
      <w:numFmt w:val="decimal"/>
      <w:lvlText w:val="%1."/>
      <w:lvlJc w:val="left"/>
      <w:pPr>
        <w:ind w:left="720" w:hanging="360"/>
      </w:pPr>
    </w:lvl>
    <w:lvl w:ilvl="1" w:tplc="3DE0442A">
      <w:start w:val="1"/>
      <w:numFmt w:val="lowerLetter"/>
      <w:lvlText w:val="%2."/>
      <w:lvlJc w:val="left"/>
      <w:pPr>
        <w:ind w:left="1440" w:hanging="360"/>
      </w:pPr>
    </w:lvl>
    <w:lvl w:ilvl="2" w:tplc="960006BA">
      <w:start w:val="1"/>
      <w:numFmt w:val="lowerRoman"/>
      <w:lvlText w:val="%3."/>
      <w:lvlJc w:val="right"/>
      <w:pPr>
        <w:ind w:left="2160" w:hanging="180"/>
      </w:pPr>
    </w:lvl>
    <w:lvl w:ilvl="3" w:tplc="5BFEB09A">
      <w:start w:val="1"/>
      <w:numFmt w:val="upperRoman"/>
      <w:lvlText w:val="%4. 1) a)"/>
      <w:lvlJc w:val="right"/>
      <w:pPr>
        <w:ind w:left="2880" w:hanging="360"/>
      </w:pPr>
    </w:lvl>
    <w:lvl w:ilvl="4" w:tplc="A6626B96">
      <w:start w:val="1"/>
      <w:numFmt w:val="lowerLetter"/>
      <w:lvlText w:val="%5."/>
      <w:lvlJc w:val="left"/>
      <w:pPr>
        <w:ind w:left="3600" w:hanging="360"/>
      </w:pPr>
    </w:lvl>
    <w:lvl w:ilvl="5" w:tplc="BDE6B898">
      <w:start w:val="1"/>
      <w:numFmt w:val="lowerRoman"/>
      <w:lvlText w:val="%6."/>
      <w:lvlJc w:val="right"/>
      <w:pPr>
        <w:ind w:left="4320" w:hanging="180"/>
      </w:pPr>
    </w:lvl>
    <w:lvl w:ilvl="6" w:tplc="137E2FBC">
      <w:start w:val="1"/>
      <w:numFmt w:val="decimal"/>
      <w:lvlText w:val="%7."/>
      <w:lvlJc w:val="left"/>
      <w:pPr>
        <w:ind w:left="5040" w:hanging="360"/>
      </w:pPr>
    </w:lvl>
    <w:lvl w:ilvl="7" w:tplc="CEFE8D58">
      <w:start w:val="1"/>
      <w:numFmt w:val="lowerLetter"/>
      <w:lvlText w:val="%8."/>
      <w:lvlJc w:val="left"/>
      <w:pPr>
        <w:ind w:left="5760" w:hanging="360"/>
      </w:pPr>
    </w:lvl>
    <w:lvl w:ilvl="8" w:tplc="FD98609E">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036B2A"/>
    <w:multiLevelType w:val="hybridMultilevel"/>
    <w:tmpl w:val="12CC81A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E48C65DE">
      <w:start w:val="8"/>
      <w:numFmt w:val="bullet"/>
      <w:lvlText w:val="-"/>
      <w:lvlJc w:val="left"/>
      <w:pPr>
        <w:ind w:left="567" w:firstLine="198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AB4715"/>
    <w:multiLevelType w:val="hybridMultilevel"/>
    <w:tmpl w:val="7842053E"/>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5D9EE3D2">
      <w:start w:val="8"/>
      <w:numFmt w:val="bullet"/>
      <w:lvlText w:val="-"/>
      <w:lvlJc w:val="left"/>
      <w:pPr>
        <w:ind w:left="851" w:firstLine="0"/>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3" w15:restartNumberingAfterBreak="0">
    <w:nsid w:val="586315A4"/>
    <w:multiLevelType w:val="multilevel"/>
    <w:tmpl w:val="FE14E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7"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4A6DF6"/>
    <w:multiLevelType w:val="hybridMultilevel"/>
    <w:tmpl w:val="8EB67636"/>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929CD500">
      <w:start w:val="8"/>
      <w:numFmt w:val="bullet"/>
      <w:lvlText w:val="-"/>
      <w:lvlJc w:val="left"/>
      <w:pPr>
        <w:ind w:left="851" w:hanging="284"/>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335AC8"/>
    <w:multiLevelType w:val="multilevel"/>
    <w:tmpl w:val="5816CCC2"/>
    <w:lvl w:ilvl="0">
      <w:start w:val="8"/>
      <w:numFmt w:val="decimal"/>
      <w:lvlText w:val="%1"/>
      <w:lvlJc w:val="left"/>
      <w:pPr>
        <w:ind w:left="360" w:hanging="360"/>
      </w:pPr>
    </w:lvl>
    <w:lvl w:ilvl="1">
      <w:start w:val="2"/>
      <w:numFmt w:val="decimal"/>
      <w:lvlText w:val="%1.%2"/>
      <w:lvlJc w:val="left"/>
      <w:pPr>
        <w:ind w:left="502" w:hanging="360"/>
      </w:pPr>
      <w:rPr>
        <w:b/>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3" w15:restartNumberingAfterBreak="0">
    <w:nsid w:val="7646248C"/>
    <w:multiLevelType w:val="hybridMultilevel"/>
    <w:tmpl w:val="9C806254"/>
    <w:lvl w:ilvl="0" w:tplc="AF36551C">
      <w:numFmt w:val="bullet"/>
      <w:lvlText w:val="-"/>
      <w:lvlJc w:val="left"/>
      <w:pPr>
        <w:ind w:left="720" w:hanging="360"/>
      </w:pPr>
      <w:rPr>
        <w:rFonts w:ascii="Arial" w:eastAsia="Times New Roman"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7258765">
    <w:abstractNumId w:val="32"/>
  </w:num>
  <w:num w:numId="2" w16cid:durableId="222378689">
    <w:abstractNumId w:val="17"/>
  </w:num>
  <w:num w:numId="3" w16cid:durableId="179318503">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77083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16cid:durableId="1433669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152362">
    <w:abstractNumId w:val="12"/>
  </w:num>
  <w:num w:numId="7" w16cid:durableId="764300168">
    <w:abstractNumId w:val="11"/>
  </w:num>
  <w:num w:numId="8" w16cid:durableId="727344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516541">
    <w:abstractNumId w:val="36"/>
  </w:num>
  <w:num w:numId="10" w16cid:durableId="1100639617">
    <w:abstractNumId w:val="38"/>
  </w:num>
  <w:num w:numId="11" w16cid:durableId="848522014">
    <w:abstractNumId w:val="35"/>
  </w:num>
  <w:num w:numId="12" w16cid:durableId="200703787">
    <w:abstractNumId w:val="37"/>
  </w:num>
  <w:num w:numId="13" w16cid:durableId="1601571118">
    <w:abstractNumId w:val="9"/>
  </w:num>
  <w:num w:numId="14" w16cid:durableId="326905225">
    <w:abstractNumId w:val="31"/>
  </w:num>
  <w:num w:numId="15" w16cid:durableId="269052621">
    <w:abstractNumId w:val="44"/>
  </w:num>
  <w:num w:numId="16" w16cid:durableId="1590502604">
    <w:abstractNumId w:val="6"/>
  </w:num>
  <w:num w:numId="17" w16cid:durableId="94984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5140786">
    <w:abstractNumId w:val="45"/>
  </w:num>
  <w:num w:numId="19" w16cid:durableId="520322159">
    <w:abstractNumId w:val="30"/>
  </w:num>
  <w:num w:numId="20" w16cid:durableId="1199046966">
    <w:abstractNumId w:val="41"/>
  </w:num>
  <w:num w:numId="21" w16cid:durableId="1721199309">
    <w:abstractNumId w:val="23"/>
  </w:num>
  <w:num w:numId="22" w16cid:durableId="680544439">
    <w:abstractNumId w:val="16"/>
  </w:num>
  <w:num w:numId="23" w16cid:durableId="1376967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7331862">
    <w:abstractNumId w:val="13"/>
  </w:num>
  <w:num w:numId="25" w16cid:durableId="161161786">
    <w:abstractNumId w:val="26"/>
  </w:num>
  <w:num w:numId="26" w16cid:durableId="2127889621">
    <w:abstractNumId w:val="2"/>
  </w:num>
  <w:num w:numId="27" w16cid:durableId="1217358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4343217">
    <w:abstractNumId w:val="29"/>
  </w:num>
  <w:num w:numId="29" w16cid:durableId="2031643896">
    <w:abstractNumId w:val="39"/>
  </w:num>
  <w:num w:numId="30" w16cid:durableId="2023359123">
    <w:abstractNumId w:val="1"/>
  </w:num>
  <w:num w:numId="31" w16cid:durableId="1958875148">
    <w:abstractNumId w:val="8"/>
  </w:num>
  <w:num w:numId="32" w16cid:durableId="1022635807">
    <w:abstractNumId w:val="20"/>
  </w:num>
  <w:num w:numId="33" w16cid:durableId="1007824346">
    <w:abstractNumId w:val="30"/>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16cid:durableId="759064898">
    <w:abstractNumId w:val="5"/>
  </w:num>
  <w:num w:numId="35" w16cid:durableId="421294991">
    <w:abstractNumId w:val="24"/>
  </w:num>
  <w:num w:numId="36" w16cid:durableId="1825589149">
    <w:abstractNumId w:val="28"/>
  </w:num>
  <w:num w:numId="37" w16cid:durableId="1454590798">
    <w:abstractNumId w:val="27"/>
  </w:num>
  <w:num w:numId="38" w16cid:durableId="1665668965">
    <w:abstractNumId w:val="10"/>
  </w:num>
  <w:num w:numId="39" w16cid:durableId="792821593">
    <w:abstractNumId w:val="14"/>
  </w:num>
  <w:num w:numId="40" w16cid:durableId="2070229497">
    <w:abstractNumId w:val="21"/>
  </w:num>
  <w:num w:numId="41" w16cid:durableId="724371358">
    <w:abstractNumId w:val="30"/>
    <w:lvlOverride w:ilvl="0">
      <w:lvl w:ilvl="0" w:tplc="ADE020E6">
        <w:start w:val="1"/>
        <w:numFmt w:val="decimal"/>
        <w:lvlText w:val="8.1"/>
        <w:lvlJc w:val="left"/>
        <w:pPr>
          <w:ind w:left="502" w:hanging="360"/>
        </w:pPr>
        <w:rPr>
          <w:rFonts w:ascii="Arial" w:hAnsi="Arial" w:cs="Arial" w:hint="default"/>
          <w:b/>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42" w16cid:durableId="1746995684">
    <w:abstractNumId w:val="4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1696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2901799">
    <w:abstractNumId w:val="7"/>
  </w:num>
  <w:num w:numId="45" w16cid:durableId="736559828">
    <w:abstractNumId w:val="19"/>
  </w:num>
  <w:num w:numId="46" w16cid:durableId="565187761">
    <w:abstractNumId w:val="33"/>
  </w:num>
  <w:num w:numId="47" w16cid:durableId="421217348">
    <w:abstractNumId w:val="22"/>
  </w:num>
  <w:num w:numId="48" w16cid:durableId="1362507795">
    <w:abstractNumId w:val="25"/>
  </w:num>
  <w:num w:numId="49" w16cid:durableId="1424766994">
    <w:abstractNumId w:val="40"/>
  </w:num>
  <w:num w:numId="50" w16cid:durableId="976841560">
    <w:abstractNumId w:val="1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Lízal">
    <w15:presenceInfo w15:providerId="AD" w15:userId="S::lizal@mendelu.cz::f97746e0-2549-49ed-8189-9639ae692b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01244"/>
    <w:rsid w:val="000015DC"/>
    <w:rsid w:val="000114AD"/>
    <w:rsid w:val="0001398D"/>
    <w:rsid w:val="00014C41"/>
    <w:rsid w:val="00016D30"/>
    <w:rsid w:val="00017DE2"/>
    <w:rsid w:val="00020576"/>
    <w:rsid w:val="000232F2"/>
    <w:rsid w:val="00057F15"/>
    <w:rsid w:val="000661B2"/>
    <w:rsid w:val="00071D1F"/>
    <w:rsid w:val="000843F6"/>
    <w:rsid w:val="00085690"/>
    <w:rsid w:val="0008742B"/>
    <w:rsid w:val="000A0E43"/>
    <w:rsid w:val="000A3914"/>
    <w:rsid w:val="000A48E8"/>
    <w:rsid w:val="000A55CB"/>
    <w:rsid w:val="000B2B85"/>
    <w:rsid w:val="000B5363"/>
    <w:rsid w:val="000C073F"/>
    <w:rsid w:val="000C173E"/>
    <w:rsid w:val="000D0FFE"/>
    <w:rsid w:val="000D1A84"/>
    <w:rsid w:val="000D24D3"/>
    <w:rsid w:val="000D32F3"/>
    <w:rsid w:val="000F3A21"/>
    <w:rsid w:val="001112F7"/>
    <w:rsid w:val="00115B4B"/>
    <w:rsid w:val="00123CE4"/>
    <w:rsid w:val="001272C1"/>
    <w:rsid w:val="00134DE9"/>
    <w:rsid w:val="00142C0E"/>
    <w:rsid w:val="001439A6"/>
    <w:rsid w:val="0015500D"/>
    <w:rsid w:val="00162A52"/>
    <w:rsid w:val="001650A6"/>
    <w:rsid w:val="00171A38"/>
    <w:rsid w:val="00173A79"/>
    <w:rsid w:val="001759E6"/>
    <w:rsid w:val="001808D2"/>
    <w:rsid w:val="00190DED"/>
    <w:rsid w:val="0019323C"/>
    <w:rsid w:val="001A0E27"/>
    <w:rsid w:val="001A1C69"/>
    <w:rsid w:val="001B696D"/>
    <w:rsid w:val="00200188"/>
    <w:rsid w:val="00203B89"/>
    <w:rsid w:val="00216F92"/>
    <w:rsid w:val="00221E71"/>
    <w:rsid w:val="00233723"/>
    <w:rsid w:val="00236753"/>
    <w:rsid w:val="00255288"/>
    <w:rsid w:val="00255D01"/>
    <w:rsid w:val="0026431C"/>
    <w:rsid w:val="00265BA0"/>
    <w:rsid w:val="0027555D"/>
    <w:rsid w:val="00284704"/>
    <w:rsid w:val="002951B1"/>
    <w:rsid w:val="002963CB"/>
    <w:rsid w:val="002A52B6"/>
    <w:rsid w:val="002A7E64"/>
    <w:rsid w:val="002B148D"/>
    <w:rsid w:val="002B6F5E"/>
    <w:rsid w:val="002E3DF7"/>
    <w:rsid w:val="002E6A97"/>
    <w:rsid w:val="002F3FE2"/>
    <w:rsid w:val="0030523E"/>
    <w:rsid w:val="003150E7"/>
    <w:rsid w:val="00317817"/>
    <w:rsid w:val="00324663"/>
    <w:rsid w:val="00324E30"/>
    <w:rsid w:val="00332C29"/>
    <w:rsid w:val="0033504D"/>
    <w:rsid w:val="00353FB0"/>
    <w:rsid w:val="003625D7"/>
    <w:rsid w:val="003649BB"/>
    <w:rsid w:val="003727FB"/>
    <w:rsid w:val="003751C6"/>
    <w:rsid w:val="003862D4"/>
    <w:rsid w:val="00391389"/>
    <w:rsid w:val="00394408"/>
    <w:rsid w:val="00397D08"/>
    <w:rsid w:val="003A737B"/>
    <w:rsid w:val="003D2352"/>
    <w:rsid w:val="003E4AB1"/>
    <w:rsid w:val="003E7DC0"/>
    <w:rsid w:val="00401F3D"/>
    <w:rsid w:val="004132C2"/>
    <w:rsid w:val="00417E42"/>
    <w:rsid w:val="00443D64"/>
    <w:rsid w:val="00446BC7"/>
    <w:rsid w:val="004609A4"/>
    <w:rsid w:val="0046445F"/>
    <w:rsid w:val="00482F6D"/>
    <w:rsid w:val="00483234"/>
    <w:rsid w:val="00483BA5"/>
    <w:rsid w:val="004848FC"/>
    <w:rsid w:val="00492B51"/>
    <w:rsid w:val="00492F05"/>
    <w:rsid w:val="004941CB"/>
    <w:rsid w:val="004A0C12"/>
    <w:rsid w:val="004C42A9"/>
    <w:rsid w:val="004C7FF0"/>
    <w:rsid w:val="004D198A"/>
    <w:rsid w:val="004D1B51"/>
    <w:rsid w:val="004E2872"/>
    <w:rsid w:val="004F2056"/>
    <w:rsid w:val="005118EE"/>
    <w:rsid w:val="0051251E"/>
    <w:rsid w:val="00517E6B"/>
    <w:rsid w:val="00521BCF"/>
    <w:rsid w:val="005263CE"/>
    <w:rsid w:val="0053244A"/>
    <w:rsid w:val="005331CA"/>
    <w:rsid w:val="005518BB"/>
    <w:rsid w:val="00555F4C"/>
    <w:rsid w:val="005671DE"/>
    <w:rsid w:val="00567FD0"/>
    <w:rsid w:val="0058668E"/>
    <w:rsid w:val="00587CB4"/>
    <w:rsid w:val="00591451"/>
    <w:rsid w:val="005946AF"/>
    <w:rsid w:val="00597F7F"/>
    <w:rsid w:val="005A0B88"/>
    <w:rsid w:val="005A1AA7"/>
    <w:rsid w:val="005A3D3A"/>
    <w:rsid w:val="005A7337"/>
    <w:rsid w:val="005C189A"/>
    <w:rsid w:val="005C222F"/>
    <w:rsid w:val="005C6E72"/>
    <w:rsid w:val="005E03CA"/>
    <w:rsid w:val="0060382A"/>
    <w:rsid w:val="00612D8F"/>
    <w:rsid w:val="00617406"/>
    <w:rsid w:val="00620950"/>
    <w:rsid w:val="00626933"/>
    <w:rsid w:val="00627959"/>
    <w:rsid w:val="00645B31"/>
    <w:rsid w:val="00672655"/>
    <w:rsid w:val="00685CC8"/>
    <w:rsid w:val="006865AD"/>
    <w:rsid w:val="006B365A"/>
    <w:rsid w:val="006B7009"/>
    <w:rsid w:val="006C41BB"/>
    <w:rsid w:val="006C78B6"/>
    <w:rsid w:val="006D05ED"/>
    <w:rsid w:val="006D0C7F"/>
    <w:rsid w:val="006D538D"/>
    <w:rsid w:val="006E02F4"/>
    <w:rsid w:val="006E326C"/>
    <w:rsid w:val="006F162F"/>
    <w:rsid w:val="00701B25"/>
    <w:rsid w:val="00706744"/>
    <w:rsid w:val="0071640D"/>
    <w:rsid w:val="00720F8C"/>
    <w:rsid w:val="00724C4E"/>
    <w:rsid w:val="00724D97"/>
    <w:rsid w:val="00734981"/>
    <w:rsid w:val="0073674E"/>
    <w:rsid w:val="00745227"/>
    <w:rsid w:val="00774784"/>
    <w:rsid w:val="00786932"/>
    <w:rsid w:val="00791CB9"/>
    <w:rsid w:val="00797F4A"/>
    <w:rsid w:val="007A75FA"/>
    <w:rsid w:val="007B507F"/>
    <w:rsid w:val="007B76F5"/>
    <w:rsid w:val="007C299F"/>
    <w:rsid w:val="007C5591"/>
    <w:rsid w:val="007D56B6"/>
    <w:rsid w:val="007E49B5"/>
    <w:rsid w:val="007E5891"/>
    <w:rsid w:val="007F4D29"/>
    <w:rsid w:val="0080153E"/>
    <w:rsid w:val="00803297"/>
    <w:rsid w:val="00834071"/>
    <w:rsid w:val="00841209"/>
    <w:rsid w:val="00846EF6"/>
    <w:rsid w:val="0085367F"/>
    <w:rsid w:val="0088205F"/>
    <w:rsid w:val="00886FB1"/>
    <w:rsid w:val="00887F35"/>
    <w:rsid w:val="0089126F"/>
    <w:rsid w:val="00895010"/>
    <w:rsid w:val="008A0719"/>
    <w:rsid w:val="008B672C"/>
    <w:rsid w:val="008C08C0"/>
    <w:rsid w:val="008D3956"/>
    <w:rsid w:val="008E1A22"/>
    <w:rsid w:val="00902C55"/>
    <w:rsid w:val="009103CB"/>
    <w:rsid w:val="00913852"/>
    <w:rsid w:val="00914378"/>
    <w:rsid w:val="00917722"/>
    <w:rsid w:val="009221B6"/>
    <w:rsid w:val="00927AFC"/>
    <w:rsid w:val="009408D6"/>
    <w:rsid w:val="009432B1"/>
    <w:rsid w:val="00957DB4"/>
    <w:rsid w:val="00960A3E"/>
    <w:rsid w:val="00963AE4"/>
    <w:rsid w:val="00977405"/>
    <w:rsid w:val="0098245A"/>
    <w:rsid w:val="00987116"/>
    <w:rsid w:val="009871FF"/>
    <w:rsid w:val="009B0E58"/>
    <w:rsid w:val="009B59A6"/>
    <w:rsid w:val="009C24C2"/>
    <w:rsid w:val="009C73CB"/>
    <w:rsid w:val="009D13DA"/>
    <w:rsid w:val="009D7A70"/>
    <w:rsid w:val="00A0655C"/>
    <w:rsid w:val="00A17C49"/>
    <w:rsid w:val="00A31363"/>
    <w:rsid w:val="00A40951"/>
    <w:rsid w:val="00A5133A"/>
    <w:rsid w:val="00A53C36"/>
    <w:rsid w:val="00A56D2C"/>
    <w:rsid w:val="00A81FB9"/>
    <w:rsid w:val="00A84C13"/>
    <w:rsid w:val="00A927B4"/>
    <w:rsid w:val="00AA1A5D"/>
    <w:rsid w:val="00AA1C89"/>
    <w:rsid w:val="00AA31A0"/>
    <w:rsid w:val="00AA5BC5"/>
    <w:rsid w:val="00AB4F31"/>
    <w:rsid w:val="00AB5677"/>
    <w:rsid w:val="00AC696F"/>
    <w:rsid w:val="00AE7DE4"/>
    <w:rsid w:val="00AF4B89"/>
    <w:rsid w:val="00B16AB7"/>
    <w:rsid w:val="00B20229"/>
    <w:rsid w:val="00B20A58"/>
    <w:rsid w:val="00B23E8C"/>
    <w:rsid w:val="00B3420F"/>
    <w:rsid w:val="00B4393F"/>
    <w:rsid w:val="00B714B8"/>
    <w:rsid w:val="00BB5FA9"/>
    <w:rsid w:val="00BD1177"/>
    <w:rsid w:val="00BD6C66"/>
    <w:rsid w:val="00BE65B6"/>
    <w:rsid w:val="00C006A0"/>
    <w:rsid w:val="00C016F5"/>
    <w:rsid w:val="00C07C82"/>
    <w:rsid w:val="00C22671"/>
    <w:rsid w:val="00C315E1"/>
    <w:rsid w:val="00C37CB1"/>
    <w:rsid w:val="00C5357B"/>
    <w:rsid w:val="00C77B09"/>
    <w:rsid w:val="00C83C63"/>
    <w:rsid w:val="00C83DFA"/>
    <w:rsid w:val="00C93236"/>
    <w:rsid w:val="00C974CC"/>
    <w:rsid w:val="00CC0E26"/>
    <w:rsid w:val="00CC5731"/>
    <w:rsid w:val="00CD219B"/>
    <w:rsid w:val="00CD3C22"/>
    <w:rsid w:val="00CE7538"/>
    <w:rsid w:val="00CF0238"/>
    <w:rsid w:val="00D069DD"/>
    <w:rsid w:val="00D139EA"/>
    <w:rsid w:val="00D15A69"/>
    <w:rsid w:val="00D219D0"/>
    <w:rsid w:val="00D411D3"/>
    <w:rsid w:val="00D42A1C"/>
    <w:rsid w:val="00D46DA8"/>
    <w:rsid w:val="00D554F8"/>
    <w:rsid w:val="00D607D4"/>
    <w:rsid w:val="00D61E0B"/>
    <w:rsid w:val="00D73880"/>
    <w:rsid w:val="00D838DC"/>
    <w:rsid w:val="00D85000"/>
    <w:rsid w:val="00D92503"/>
    <w:rsid w:val="00D93B84"/>
    <w:rsid w:val="00D966B0"/>
    <w:rsid w:val="00D97193"/>
    <w:rsid w:val="00DA303B"/>
    <w:rsid w:val="00DB3364"/>
    <w:rsid w:val="00DC01BF"/>
    <w:rsid w:val="00DC5159"/>
    <w:rsid w:val="00E00EEA"/>
    <w:rsid w:val="00E06FCC"/>
    <w:rsid w:val="00E245AE"/>
    <w:rsid w:val="00E45A6D"/>
    <w:rsid w:val="00E507A2"/>
    <w:rsid w:val="00E57235"/>
    <w:rsid w:val="00E74A72"/>
    <w:rsid w:val="00E77E8A"/>
    <w:rsid w:val="00E81FAE"/>
    <w:rsid w:val="00E968EA"/>
    <w:rsid w:val="00EB7D7B"/>
    <w:rsid w:val="00EC101D"/>
    <w:rsid w:val="00ED2544"/>
    <w:rsid w:val="00F04138"/>
    <w:rsid w:val="00F07204"/>
    <w:rsid w:val="00F10EE3"/>
    <w:rsid w:val="00F2471D"/>
    <w:rsid w:val="00F25269"/>
    <w:rsid w:val="00F37FB1"/>
    <w:rsid w:val="00F40B32"/>
    <w:rsid w:val="00F51826"/>
    <w:rsid w:val="00F55F44"/>
    <w:rsid w:val="00F81193"/>
    <w:rsid w:val="00F81488"/>
    <w:rsid w:val="00F9061F"/>
    <w:rsid w:val="00F9503E"/>
    <w:rsid w:val="00FA0774"/>
    <w:rsid w:val="00FB46FF"/>
    <w:rsid w:val="00FC6E75"/>
    <w:rsid w:val="00FD666F"/>
    <w:rsid w:val="00FF0C04"/>
    <w:rsid w:val="03A4FC3C"/>
    <w:rsid w:val="07D0AC47"/>
    <w:rsid w:val="0E964EBC"/>
    <w:rsid w:val="196F804C"/>
    <w:rsid w:val="205297A3"/>
    <w:rsid w:val="2DAF6B45"/>
    <w:rsid w:val="2DAF90B7"/>
    <w:rsid w:val="32487CFB"/>
    <w:rsid w:val="369D520F"/>
    <w:rsid w:val="378D4A3A"/>
    <w:rsid w:val="3D781898"/>
    <w:rsid w:val="3E22486C"/>
    <w:rsid w:val="3E4F1EA9"/>
    <w:rsid w:val="3FBCDBB1"/>
    <w:rsid w:val="432B9800"/>
    <w:rsid w:val="439A498A"/>
    <w:rsid w:val="45A825E6"/>
    <w:rsid w:val="4CBBD421"/>
    <w:rsid w:val="4E50990A"/>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3E7DC0"/>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3E7DC0"/>
    <w:rPr>
      <w:rFonts w:ascii="Montserrat" w:eastAsia="Calibri" w:hAnsi="Montserrat" w:cs="Times New Roman"/>
      <w:b/>
      <w:color w:val="17327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864051868">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89BF0-44CB-4AF6-88C8-20A069B20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5003</Words>
  <Characters>29518</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Ondráček</dc:creator>
  <cp:keywords/>
  <dc:description/>
  <cp:lastModifiedBy>Martin Ondráček</cp:lastModifiedBy>
  <cp:revision>2</cp:revision>
  <cp:lastPrinted>2022-02-28T08:30:00Z</cp:lastPrinted>
  <dcterms:created xsi:type="dcterms:W3CDTF">2025-07-17T06:51:00Z</dcterms:created>
  <dcterms:modified xsi:type="dcterms:W3CDTF">2025-07-17T06:51:00Z</dcterms:modified>
</cp:coreProperties>
</file>