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30E76B82"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39142382" w14:textId="29A15F60" w:rsidR="004010A5" w:rsidRPr="004010A5" w:rsidRDefault="004010A5">
            <w:pPr>
              <w:pStyle w:val="Nzev"/>
              <w:spacing w:before="120" w:after="120"/>
              <w:rPr>
                <w:rFonts w:asciiTheme="minorHAnsi" w:hAnsiTheme="minorHAnsi" w:cstheme="minorHAnsi"/>
                <w:caps/>
                <w:sz w:val="32"/>
                <w:szCs w:val="32"/>
                <w:lang w:val="cs-CZ" w:eastAsia="cs-CZ"/>
              </w:rPr>
            </w:pPr>
            <w:r w:rsidRPr="004010A5">
              <w:rPr>
                <w:rFonts w:asciiTheme="minorHAnsi" w:hAnsiTheme="minorHAnsi" w:cstheme="minorHAnsi"/>
                <w:color w:val="000000"/>
                <w:sz w:val="32"/>
                <w:szCs w:val="32"/>
              </w:rPr>
              <w:t>č</w:t>
            </w:r>
            <w:r w:rsidRPr="004010A5">
              <w:rPr>
                <w:rFonts w:asciiTheme="minorHAnsi" w:hAnsiTheme="minorHAnsi" w:cstheme="minorHAnsi"/>
                <w:caps/>
                <w:sz w:val="32"/>
                <w:szCs w:val="32"/>
                <w:lang w:val="cs-CZ" w:eastAsia="cs-CZ"/>
              </w:rPr>
              <w:t xml:space="preserve">. </w:t>
            </w:r>
            <w:r w:rsidRPr="004010A5">
              <w:rPr>
                <w:rFonts w:asciiTheme="minorHAnsi" w:hAnsiTheme="minorHAnsi" w:cstheme="minorHAnsi"/>
                <w:color w:val="000000"/>
                <w:sz w:val="32"/>
                <w:szCs w:val="32"/>
              </w:rPr>
              <w:t>261/2025/677</w:t>
            </w:r>
          </w:p>
          <w:p w14:paraId="62A124E5" w14:textId="5DBF6B4C" w:rsidR="00895010" w:rsidRPr="004C42A9" w:rsidRDefault="00D219D0" w:rsidP="003E7DC0">
            <w:pPr>
              <w:pStyle w:val="Nzev"/>
              <w:spacing w:before="120" w:after="120"/>
              <w:rPr>
                <w:rFonts w:asciiTheme="minorHAnsi" w:hAnsiTheme="minorHAnsi" w:cstheme="minorHAnsi"/>
                <w:sz w:val="32"/>
                <w:szCs w:val="32"/>
              </w:rPr>
            </w:pPr>
            <w:r w:rsidRPr="004C42A9">
              <w:rPr>
                <w:rFonts w:asciiTheme="minorHAnsi" w:hAnsiTheme="minorHAnsi" w:cstheme="minorHAnsi"/>
                <w:sz w:val="32"/>
                <w:szCs w:val="32"/>
              </w:rPr>
              <w:t>„</w:t>
            </w:r>
            <w:r w:rsidR="00EA4A07" w:rsidRPr="00EA4A07">
              <w:rPr>
                <w:rFonts w:asciiTheme="minorHAnsi" w:hAnsiTheme="minorHAnsi" w:cstheme="minorHAnsi"/>
                <w:sz w:val="32"/>
                <w:szCs w:val="32"/>
              </w:rPr>
              <w:t>Rekonstrukce laboratoří geologie a pedologie - dodávka interiéru</w:t>
            </w:r>
            <w:r w:rsidRPr="004C42A9">
              <w:rPr>
                <w:rFonts w:asciiTheme="minorHAnsi" w:hAnsiTheme="minorHAnsi" w:cstheme="minorHAns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0EF0DBAB" w:rsidR="00D219D0" w:rsidRPr="004806DA" w:rsidRDefault="004B114B" w:rsidP="32487CFB">
      <w:pPr>
        <w:tabs>
          <w:tab w:val="left" w:pos="2977"/>
        </w:tabs>
        <w:spacing w:line="20" w:lineRule="atLeast"/>
        <w:ind w:left="3540" w:firstLine="708"/>
        <w:jc w:val="both"/>
        <w:rPr>
          <w:rFonts w:ascii="Arial" w:hAnsi="Arial" w:cs="Arial"/>
          <w:szCs w:val="22"/>
        </w:rPr>
      </w:pPr>
      <w:r>
        <w:rPr>
          <w:rFonts w:ascii="Arial" w:hAnsi="Arial" w:cs="Arial"/>
          <w:szCs w:val="22"/>
        </w:rPr>
        <w:t xml:space="preserve">Ing. Jiří Ševčík, kvestor </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1F2A33C"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7E6F4A" w:rsidRPr="007E6F4A">
        <w:rPr>
          <w:rFonts w:ascii="Arial" w:hAnsi="Arial" w:cs="Arial"/>
          <w:szCs w:val="22"/>
        </w:rPr>
        <w:t>Ing. Tereza Agnes Pokorná</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6BAB0289" w:rsidR="00745227" w:rsidRPr="003E7DC0" w:rsidRDefault="00745227" w:rsidP="009A4CEE">
      <w:pPr>
        <w:numPr>
          <w:ilvl w:val="1"/>
          <w:numId w:val="1"/>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7335BE">
        <w:rPr>
          <w:rFonts w:ascii="Arial" w:hAnsi="Arial" w:cs="Arial"/>
          <w:color w:val="000000" w:themeColor="text1"/>
        </w:rPr>
        <w:t xml:space="preserve">názvem </w:t>
      </w:r>
      <w:r w:rsidR="007B507F" w:rsidRPr="007335BE">
        <w:rPr>
          <w:rFonts w:ascii="Arial" w:hAnsi="Arial" w:cs="Arial"/>
          <w:color w:val="000000" w:themeColor="text1"/>
        </w:rPr>
        <w:t>„</w:t>
      </w:r>
      <w:r w:rsidR="007E6F4A" w:rsidRPr="007335BE">
        <w:rPr>
          <w:rFonts w:ascii="Arial" w:hAnsi="Arial" w:cs="Arial"/>
          <w:color w:val="000000" w:themeColor="text1"/>
        </w:rPr>
        <w:t xml:space="preserve">Rekonstrukce laboratoří geologie a </w:t>
      </w:r>
      <w:r w:rsidR="007335BE" w:rsidRPr="007335BE">
        <w:rPr>
          <w:rFonts w:ascii="Arial" w:hAnsi="Arial" w:cs="Arial"/>
          <w:color w:val="000000" w:themeColor="text1"/>
        </w:rPr>
        <w:t>pedologie – dodávka</w:t>
      </w:r>
      <w:r w:rsidR="007E6F4A" w:rsidRPr="007335BE">
        <w:rPr>
          <w:rFonts w:ascii="Arial" w:hAnsi="Arial" w:cs="Arial"/>
          <w:color w:val="000000" w:themeColor="text1"/>
        </w:rPr>
        <w:t xml:space="preserve"> interiér</w:t>
      </w:r>
      <w:r w:rsidR="007335BE">
        <w:rPr>
          <w:rFonts w:ascii="Arial" w:hAnsi="Arial" w:cs="Arial"/>
          <w:color w:val="000000" w:themeColor="text1"/>
        </w:rPr>
        <w:t>u</w:t>
      </w:r>
      <w:r w:rsidRPr="007335BE">
        <w:rPr>
          <w:rFonts w:ascii="Arial" w:hAnsi="Arial" w:cs="Arial"/>
          <w:color w:val="000000" w:themeColor="text1"/>
        </w:rPr>
        <w:t>“ (dále</w:t>
      </w:r>
      <w:r w:rsidRPr="003E7DC0">
        <w:rPr>
          <w:rFonts w:ascii="Arial" w:hAnsi="Arial" w:cs="Arial"/>
          <w:color w:val="000000" w:themeColor="text1"/>
          <w:szCs w:val="22"/>
        </w:rPr>
        <w:t xml:space="preserv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 134/2016 Sb., o zadávání veřejných zakázek, ve znění pozdějších předpisů (dále jen „ZZVZ“), rozhodl o výběru prodávajícího ke splnění</w:t>
      </w:r>
      <w:r w:rsidRPr="003E7DC0">
        <w:rPr>
          <w:rFonts w:ascii="Arial" w:hAnsi="Arial" w:cs="Arial"/>
          <w:color w:val="000000" w:themeColor="text1"/>
          <w:szCs w:val="22"/>
        </w:rPr>
        <w:t xml:space="preserve"> veřejné zakázky. Smluvní </w:t>
      </w:r>
      <w:r w:rsidRPr="003E7DC0">
        <w:rPr>
          <w:rFonts w:ascii="Arial" w:hAnsi="Arial" w:cs="Arial"/>
          <w:color w:val="000000" w:themeColor="text1"/>
          <w:szCs w:val="22"/>
        </w:rPr>
        <w:lastRenderedPageBreak/>
        <w:t>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48F75ACE" w14:textId="13168F5C" w:rsidR="00205176" w:rsidRDefault="00D42A1C" w:rsidP="009A4CEE">
      <w:pPr>
        <w:numPr>
          <w:ilvl w:val="1"/>
          <w:numId w:val="1"/>
        </w:numPr>
        <w:spacing w:after="120"/>
        <w:ind w:left="567" w:hanging="567"/>
        <w:jc w:val="both"/>
        <w:rPr>
          <w:rFonts w:ascii="Arial" w:eastAsia="Arial" w:hAnsi="Arial" w:cs="Arial"/>
          <w:szCs w:val="22"/>
        </w:rPr>
      </w:pPr>
      <w:r w:rsidRPr="009D7A70">
        <w:rPr>
          <w:rFonts w:ascii="Arial" w:eastAsia="Arial" w:hAnsi="Arial" w:cs="Arial"/>
          <w:szCs w:val="22"/>
        </w:rPr>
        <w:t>Pře</w:t>
      </w:r>
      <w:r w:rsidRPr="007B507F">
        <w:rPr>
          <w:rFonts w:ascii="Arial" w:hAnsi="Arial" w:cs="Arial"/>
        </w:rPr>
        <w:t xml:space="preserve">dmětem smlouvy je </w:t>
      </w:r>
      <w:r w:rsidR="00205176">
        <w:rPr>
          <w:rFonts w:ascii="Arial" w:hAnsi="Arial" w:cs="Arial"/>
        </w:rPr>
        <w:t xml:space="preserve">dodávka </w:t>
      </w:r>
      <w:r w:rsidR="00205176" w:rsidRPr="00205176">
        <w:rPr>
          <w:rFonts w:ascii="Arial" w:hAnsi="Arial" w:cs="Arial"/>
        </w:rPr>
        <w:t>laboratorní</w:t>
      </w:r>
      <w:r w:rsidR="00205176">
        <w:rPr>
          <w:rFonts w:ascii="Arial" w:hAnsi="Arial" w:cs="Arial"/>
        </w:rPr>
        <w:t>ho</w:t>
      </w:r>
      <w:r w:rsidR="00205176" w:rsidRPr="00205176">
        <w:rPr>
          <w:rFonts w:ascii="Arial" w:hAnsi="Arial" w:cs="Arial"/>
        </w:rPr>
        <w:t xml:space="preserve"> nábytk</w:t>
      </w:r>
      <w:r w:rsidR="00205176">
        <w:rPr>
          <w:rFonts w:ascii="Arial" w:hAnsi="Arial" w:cs="Arial"/>
        </w:rPr>
        <w:t>u</w:t>
      </w:r>
      <w:r w:rsidR="00205176" w:rsidRPr="00205176">
        <w:rPr>
          <w:rFonts w:ascii="Arial" w:hAnsi="Arial" w:cs="Arial"/>
        </w:rPr>
        <w:t xml:space="preserve"> a digestoř</w:t>
      </w:r>
      <w:r w:rsidR="00C6215D">
        <w:rPr>
          <w:rFonts w:ascii="Arial" w:hAnsi="Arial" w:cs="Arial"/>
        </w:rPr>
        <w:t>í</w:t>
      </w:r>
      <w:r w:rsidR="00205176" w:rsidRPr="00205176">
        <w:rPr>
          <w:rFonts w:ascii="Arial" w:hAnsi="Arial" w:cs="Arial"/>
        </w:rPr>
        <w:t xml:space="preserve"> do laboratoří geologie a pedologie. Vybavení zahrnuje laboratorní pracovní stoly, skříňky nástěnné, skříňky zásuvkové, kameninovou výlevku, laboratorní směšovací armatury, odkapávač a laboratorní digestoře s bezpečnostním oknem a keramickou pracovní deskou</w:t>
      </w:r>
      <w:r w:rsidR="00205176">
        <w:rPr>
          <w:rFonts w:ascii="Arial" w:hAnsi="Arial" w:cs="Arial"/>
        </w:rPr>
        <w:t xml:space="preserve">. Předmět dodávky je </w:t>
      </w:r>
      <w:r w:rsidR="00E00EEA" w:rsidRPr="007B507F">
        <w:rPr>
          <w:rFonts w:ascii="Arial" w:hAnsi="Arial" w:cs="Arial"/>
        </w:rPr>
        <w:t xml:space="preserve">podrobně </w:t>
      </w:r>
      <w:r w:rsidR="00205176" w:rsidRPr="007B507F">
        <w:rPr>
          <w:rFonts w:ascii="Arial" w:hAnsi="Arial" w:cs="Arial"/>
        </w:rPr>
        <w:t>specifikovan</w:t>
      </w:r>
      <w:r w:rsidR="00205176">
        <w:rPr>
          <w:rFonts w:ascii="Arial" w:hAnsi="Arial" w:cs="Arial"/>
        </w:rPr>
        <w:t>ý</w:t>
      </w:r>
      <w:r w:rsidR="00205176" w:rsidRPr="007B507F">
        <w:rPr>
          <w:rFonts w:ascii="Arial" w:hAnsi="Arial" w:cs="Arial"/>
        </w:rPr>
        <w:t xml:space="preserve"> </w:t>
      </w:r>
      <w:r w:rsidR="00E00EEA" w:rsidRPr="007B507F">
        <w:rPr>
          <w:rFonts w:ascii="Arial" w:hAnsi="Arial" w:cs="Arial"/>
        </w:rPr>
        <w:t>v příloze č. 1 – Technická specifikace, dále též jako „zařízení“ nebo „předmět koupě</w:t>
      </w:r>
      <w:r w:rsidR="00E00EEA" w:rsidRPr="007B507F">
        <w:rPr>
          <w:rFonts w:ascii="Arial" w:eastAsia="Arial" w:hAnsi="Arial" w:cs="Arial"/>
          <w:szCs w:val="22"/>
        </w:rPr>
        <w:t>“.</w:t>
      </w:r>
      <w:r w:rsidR="00205176">
        <w:rPr>
          <w:rFonts w:ascii="Arial" w:eastAsia="Arial" w:hAnsi="Arial" w:cs="Arial"/>
          <w:szCs w:val="22"/>
        </w:rPr>
        <w:t xml:space="preserve"> </w:t>
      </w:r>
      <w:r w:rsidR="00205176" w:rsidRPr="00205176">
        <w:rPr>
          <w:rFonts w:ascii="Arial" w:eastAsia="Arial" w:hAnsi="Arial" w:cs="Arial"/>
          <w:szCs w:val="22"/>
        </w:rPr>
        <w:t xml:space="preserve">Demontáž </w:t>
      </w:r>
      <w:r w:rsidR="00205176">
        <w:rPr>
          <w:rFonts w:ascii="Arial" w:eastAsia="Arial" w:hAnsi="Arial" w:cs="Arial"/>
          <w:szCs w:val="22"/>
        </w:rPr>
        <w:t>původního</w:t>
      </w:r>
      <w:r w:rsidR="00205176" w:rsidRPr="00205176">
        <w:rPr>
          <w:rFonts w:ascii="Arial" w:eastAsia="Arial" w:hAnsi="Arial" w:cs="Arial"/>
          <w:szCs w:val="22"/>
        </w:rPr>
        <w:t xml:space="preserve"> vybavení </w:t>
      </w:r>
      <w:r w:rsidR="00205176">
        <w:rPr>
          <w:rFonts w:ascii="Arial" w:eastAsia="Arial" w:hAnsi="Arial" w:cs="Arial"/>
          <w:szCs w:val="22"/>
        </w:rPr>
        <w:t xml:space="preserve">laboratoří </w:t>
      </w:r>
      <w:r w:rsidR="00205176" w:rsidRPr="00B362E8">
        <w:rPr>
          <w:rFonts w:ascii="Arial" w:eastAsia="Arial" w:hAnsi="Arial" w:cs="Arial"/>
          <w:b/>
          <w:bCs/>
          <w:szCs w:val="22"/>
        </w:rPr>
        <w:t>není</w:t>
      </w:r>
      <w:r w:rsidR="00205176" w:rsidRPr="00205176">
        <w:rPr>
          <w:rFonts w:ascii="Arial" w:eastAsia="Arial" w:hAnsi="Arial" w:cs="Arial"/>
          <w:szCs w:val="22"/>
        </w:rPr>
        <w:t xml:space="preserve"> </w:t>
      </w:r>
      <w:r w:rsidR="00205176">
        <w:rPr>
          <w:rFonts w:ascii="Arial" w:eastAsia="Arial" w:hAnsi="Arial" w:cs="Arial"/>
          <w:szCs w:val="22"/>
        </w:rPr>
        <w:t>předmětem plnění této veřejné</w:t>
      </w:r>
      <w:r w:rsidR="00205176" w:rsidRPr="00205176">
        <w:rPr>
          <w:rFonts w:ascii="Arial" w:eastAsia="Arial" w:hAnsi="Arial" w:cs="Arial"/>
          <w:szCs w:val="22"/>
        </w:rPr>
        <w:t xml:space="preserve"> zakázky</w:t>
      </w:r>
      <w:r w:rsidR="00205176">
        <w:rPr>
          <w:rFonts w:ascii="Arial" w:eastAsia="Arial" w:hAnsi="Arial" w:cs="Arial"/>
          <w:szCs w:val="22"/>
        </w:rPr>
        <w:t>.</w:t>
      </w:r>
    </w:p>
    <w:p w14:paraId="1588C3F2" w14:textId="1E0BE25A" w:rsidR="007B507F" w:rsidRPr="00205176" w:rsidRDefault="00E00EEA" w:rsidP="009A4CEE">
      <w:pPr>
        <w:numPr>
          <w:ilvl w:val="1"/>
          <w:numId w:val="1"/>
        </w:numPr>
        <w:spacing w:after="120"/>
        <w:ind w:left="567" w:hanging="567"/>
        <w:jc w:val="both"/>
        <w:rPr>
          <w:rFonts w:ascii="Arial" w:eastAsia="Arial" w:hAnsi="Arial" w:cs="Arial"/>
          <w:szCs w:val="22"/>
        </w:rPr>
      </w:pPr>
      <w:r w:rsidRPr="00205176">
        <w:rPr>
          <w:rFonts w:ascii="Arial" w:eastAsia="Arial" w:hAnsi="Arial" w:cs="Arial"/>
          <w:szCs w:val="22"/>
        </w:rPr>
        <w:t>Ú</w:t>
      </w:r>
      <w:r w:rsidR="00D42A1C" w:rsidRPr="00205176">
        <w:rPr>
          <w:rFonts w:ascii="Arial" w:eastAsia="Arial" w:hAnsi="Arial" w:cs="Arial"/>
          <w:szCs w:val="22"/>
        </w:rPr>
        <w:t>čelem j</w:t>
      </w:r>
      <w:r w:rsidR="003E7DC0" w:rsidRPr="00205176">
        <w:rPr>
          <w:rFonts w:ascii="Arial" w:eastAsia="Arial" w:hAnsi="Arial" w:cs="Arial"/>
          <w:szCs w:val="22"/>
        </w:rPr>
        <w:t>e</w:t>
      </w:r>
      <w:bookmarkStart w:id="0" w:name="_Hlk181960242"/>
      <w:r w:rsidR="007B507F" w:rsidRPr="00205176">
        <w:rPr>
          <w:rFonts w:ascii="Arial" w:eastAsia="Arial" w:hAnsi="Arial" w:cs="Arial"/>
          <w:szCs w:val="22"/>
        </w:rPr>
        <w:t xml:space="preserve"> </w:t>
      </w:r>
      <w:r w:rsidR="00205176" w:rsidRPr="00205176">
        <w:rPr>
          <w:rFonts w:ascii="Arial" w:eastAsia="Arial" w:hAnsi="Arial" w:cs="Arial"/>
          <w:szCs w:val="22"/>
        </w:rPr>
        <w:t>zlepšení podmínek pro výzkum geologie a pedologie. Nové vybavení laboratoří nahrazuje staré nevyhovující či nefunkční</w:t>
      </w:r>
      <w:r w:rsidR="007B507F" w:rsidRPr="00205176">
        <w:rPr>
          <w:rFonts w:ascii="Arial" w:eastAsia="Arial" w:hAnsi="Arial" w:cs="Arial"/>
          <w:szCs w:val="22"/>
        </w:rPr>
        <w:t>.</w:t>
      </w:r>
    </w:p>
    <w:bookmarkEnd w:id="0"/>
    <w:p w14:paraId="5913DC91" w14:textId="25372E7A" w:rsidR="0027555D" w:rsidRPr="009C24C2" w:rsidRDefault="0027555D" w:rsidP="009A4CEE">
      <w:pPr>
        <w:numPr>
          <w:ilvl w:val="1"/>
          <w:numId w:val="1"/>
        </w:numPr>
        <w:spacing w:after="120"/>
        <w:ind w:left="567" w:hanging="567"/>
        <w:jc w:val="both"/>
        <w:rPr>
          <w:rFonts w:ascii="Arial" w:hAnsi="Arial" w:cs="Arial"/>
          <w:szCs w:val="22"/>
        </w:rPr>
      </w:pPr>
      <w:r w:rsidRPr="009C24C2">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w:t>
      </w:r>
      <w:r w:rsidR="00255D01">
        <w:rPr>
          <w:rFonts w:ascii="Arial" w:hAnsi="Arial" w:cs="Arial"/>
        </w:rPr>
        <w:t> </w:t>
      </w:r>
      <w:r w:rsidRPr="009C24C2">
        <w:rPr>
          <w:rFonts w:ascii="Arial" w:hAnsi="Arial" w:cs="Arial"/>
        </w:rPr>
        <w:t>příslušenstvími, právy a povinnostmi, převezme a zaplatí prodávajícímu kupní cenu ve</w:t>
      </w:r>
      <w:r w:rsidR="00255D01">
        <w:rPr>
          <w:rFonts w:ascii="Arial" w:hAnsi="Arial" w:cs="Arial"/>
        </w:rPr>
        <w:t> </w:t>
      </w:r>
      <w:r w:rsidRPr="009C24C2">
        <w:rPr>
          <w:rFonts w:ascii="Arial" w:hAnsi="Arial" w:cs="Arial"/>
        </w:rPr>
        <w:t xml:space="preserve">výši sjednané dle této smlouvy. </w:t>
      </w:r>
    </w:p>
    <w:p w14:paraId="5B0AF485" w14:textId="56BE07DB" w:rsidR="00672655" w:rsidRPr="009C24C2" w:rsidRDefault="0098245A" w:rsidP="009A4CEE">
      <w:pPr>
        <w:numPr>
          <w:ilvl w:val="1"/>
          <w:numId w:val="1"/>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w:t>
      </w:r>
      <w:r w:rsidR="00255D01">
        <w:rPr>
          <w:rFonts w:ascii="Arial" w:hAnsi="Arial" w:cs="Arial"/>
        </w:rPr>
        <w:t> </w:t>
      </w:r>
      <w:r w:rsidR="00672655" w:rsidRPr="009C24C2">
        <w:rPr>
          <w:rFonts w:ascii="Arial" w:hAnsi="Arial" w:cs="Arial"/>
        </w:rPr>
        <w:t>zadávacími podmínkami veřejné zakázky</w:t>
      </w:r>
      <w:r w:rsidR="00F9061F" w:rsidRPr="009C24C2">
        <w:rPr>
          <w:rFonts w:ascii="Arial" w:hAnsi="Arial" w:cs="Arial"/>
        </w:rPr>
        <w:t>.</w:t>
      </w:r>
    </w:p>
    <w:p w14:paraId="7A20B55D" w14:textId="0F5401F5" w:rsidR="00D73880" w:rsidRPr="009C24C2" w:rsidRDefault="00DA303B" w:rsidP="009A4CEE">
      <w:pPr>
        <w:pStyle w:val="Zkladntextodsazen2"/>
        <w:numPr>
          <w:ilvl w:val="1"/>
          <w:numId w:val="1"/>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9A4CEE">
      <w:pPr>
        <w:pStyle w:val="Zkladntextodsazen2"/>
        <w:numPr>
          <w:ilvl w:val="1"/>
          <w:numId w:val="1"/>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9A4CEE">
      <w:pPr>
        <w:pStyle w:val="Zkladntextodsazen2"/>
        <w:numPr>
          <w:ilvl w:val="0"/>
          <w:numId w:val="3"/>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10C2E8B6" w14:textId="68D39070" w:rsidR="000A0E43" w:rsidRDefault="005263CE" w:rsidP="009A4CEE">
      <w:pPr>
        <w:pStyle w:val="Zkladntextodsazen2"/>
        <w:numPr>
          <w:ilvl w:val="0"/>
          <w:numId w:val="3"/>
        </w:numPr>
        <w:spacing w:after="120"/>
        <w:rPr>
          <w:rFonts w:ascii="Arial" w:hAnsi="Arial" w:cs="Arial"/>
          <w:szCs w:val="22"/>
        </w:rPr>
      </w:pPr>
      <w:r>
        <w:rPr>
          <w:rFonts w:ascii="Arial" w:hAnsi="Arial" w:cs="Arial"/>
          <w:szCs w:val="22"/>
        </w:rPr>
        <w:t>kompletní instalaci v místě plnění</w:t>
      </w:r>
      <w:r w:rsidR="00D73880" w:rsidRPr="00834071">
        <w:rPr>
          <w:rFonts w:ascii="Arial" w:hAnsi="Arial" w:cs="Arial"/>
          <w:szCs w:val="22"/>
        </w:rPr>
        <w:t>;</w:t>
      </w:r>
    </w:p>
    <w:p w14:paraId="17590F4D" w14:textId="4522B1DF" w:rsidR="00FA5416" w:rsidRPr="00296FED" w:rsidRDefault="00FA5416" w:rsidP="00296FED">
      <w:pPr>
        <w:pStyle w:val="Zkladntextodsazen2"/>
        <w:numPr>
          <w:ilvl w:val="0"/>
          <w:numId w:val="3"/>
        </w:numPr>
        <w:spacing w:after="120"/>
        <w:rPr>
          <w:rFonts w:ascii="Arial" w:hAnsi="Arial" w:cs="Arial"/>
        </w:rPr>
      </w:pPr>
      <w:r w:rsidRPr="00FA5C70">
        <w:rPr>
          <w:rFonts w:ascii="Arial" w:hAnsi="Arial" w:cs="Arial"/>
        </w:rPr>
        <w:t>koordinac</w:t>
      </w:r>
      <w:r>
        <w:rPr>
          <w:rFonts w:ascii="Arial" w:hAnsi="Arial" w:cs="Arial"/>
        </w:rPr>
        <w:t>i</w:t>
      </w:r>
      <w:r w:rsidRPr="00FA5C70">
        <w:rPr>
          <w:rFonts w:ascii="Arial" w:hAnsi="Arial" w:cs="Arial"/>
        </w:rPr>
        <w:t xml:space="preserve"> se zhotovitelem stavby před a v průběhu instalace a montáže </w:t>
      </w:r>
      <w:r w:rsidR="00296FED">
        <w:rPr>
          <w:rFonts w:ascii="Arial" w:hAnsi="Arial" w:cs="Arial"/>
        </w:rPr>
        <w:t>interiéru</w:t>
      </w:r>
      <w:r w:rsidRPr="00FA5C70">
        <w:rPr>
          <w:rFonts w:ascii="Arial" w:hAnsi="Arial" w:cs="Arial"/>
        </w:rPr>
        <w:t xml:space="preserve"> dle projektové dokumentace a pokynů kupujícího, a to zejména v</w:t>
      </w:r>
      <w:r w:rsidR="00296FED">
        <w:rPr>
          <w:rFonts w:ascii="Arial" w:hAnsi="Arial" w:cs="Arial"/>
        </w:rPr>
        <w:t> </w:t>
      </w:r>
      <w:r w:rsidRPr="00FA5C70">
        <w:rPr>
          <w:rFonts w:ascii="Arial" w:hAnsi="Arial" w:cs="Arial"/>
        </w:rPr>
        <w:t xml:space="preserve">případech, kde na sebe </w:t>
      </w:r>
      <w:r w:rsidR="00296FED">
        <w:rPr>
          <w:rFonts w:ascii="Arial" w:hAnsi="Arial" w:cs="Arial"/>
        </w:rPr>
        <w:t xml:space="preserve">provedení stavebních prací </w:t>
      </w:r>
      <w:r w:rsidRPr="00FA5C70">
        <w:rPr>
          <w:rFonts w:ascii="Arial" w:hAnsi="Arial" w:cs="Arial"/>
        </w:rPr>
        <w:t xml:space="preserve">a </w:t>
      </w:r>
      <w:r w:rsidR="00296FED">
        <w:rPr>
          <w:rFonts w:ascii="Arial" w:hAnsi="Arial" w:cs="Arial"/>
        </w:rPr>
        <w:t xml:space="preserve">dodávka interiéru </w:t>
      </w:r>
      <w:r w:rsidRPr="00FA5C70">
        <w:rPr>
          <w:rFonts w:ascii="Arial" w:hAnsi="Arial" w:cs="Arial"/>
        </w:rPr>
        <w:t>navazují nebo jsou vzájemně závislé a bude potřeba řešit koordinaci a součinnost s</w:t>
      </w:r>
      <w:r w:rsidR="00296FED">
        <w:rPr>
          <w:rFonts w:ascii="Arial" w:hAnsi="Arial" w:cs="Arial"/>
        </w:rPr>
        <w:t> prováděním stavebních prací</w:t>
      </w:r>
      <w:r w:rsidRPr="00FA5C70">
        <w:rPr>
          <w:rFonts w:ascii="Arial" w:hAnsi="Arial" w:cs="Arial"/>
        </w:rPr>
        <w:t xml:space="preserve">, např. provázanost dodávaných </w:t>
      </w:r>
      <w:r w:rsidR="00296FED">
        <w:rPr>
          <w:rFonts w:ascii="Arial" w:hAnsi="Arial" w:cs="Arial"/>
        </w:rPr>
        <w:t>koncových prvků (ZTI, VZT) s </w:t>
      </w:r>
      <w:r w:rsidRPr="00FA5C70">
        <w:rPr>
          <w:rFonts w:ascii="Arial" w:hAnsi="Arial" w:cs="Arial"/>
        </w:rPr>
        <w:t xml:space="preserve">dodávkou </w:t>
      </w:r>
      <w:r w:rsidR="00296FED">
        <w:rPr>
          <w:rFonts w:ascii="Arial" w:hAnsi="Arial" w:cs="Arial"/>
        </w:rPr>
        <w:t>interiéru</w:t>
      </w:r>
      <w:r w:rsidRPr="00FA5C70">
        <w:rPr>
          <w:rFonts w:ascii="Arial" w:hAnsi="Arial" w:cs="Arial"/>
        </w:rPr>
        <w:t xml:space="preserve"> prodávajícím</w:t>
      </w:r>
      <w:r w:rsidR="00296FED">
        <w:rPr>
          <w:rFonts w:ascii="Arial" w:hAnsi="Arial" w:cs="Arial"/>
        </w:rPr>
        <w:t>;</w:t>
      </w:r>
      <w:r w:rsidRPr="00FA5C70">
        <w:rPr>
          <w:rFonts w:ascii="Arial" w:hAnsi="Arial" w:cs="Arial"/>
        </w:rPr>
        <w:t xml:space="preserve">  </w:t>
      </w:r>
    </w:p>
    <w:p w14:paraId="5E6C5065" w14:textId="365C1ABE" w:rsidR="000A0E43" w:rsidRPr="00834071" w:rsidRDefault="00846EF6" w:rsidP="009A4CEE">
      <w:pPr>
        <w:pStyle w:val="Zkladntextodsazen2"/>
        <w:numPr>
          <w:ilvl w:val="0"/>
          <w:numId w:val="3"/>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w:t>
      </w:r>
      <w:r w:rsidR="004C42A9">
        <w:rPr>
          <w:rFonts w:ascii="Arial" w:hAnsi="Arial" w:cs="Arial"/>
        </w:rPr>
        <w:t> </w:t>
      </w:r>
      <w:r w:rsidR="000A0E43" w:rsidRPr="00834071">
        <w:rPr>
          <w:rFonts w:ascii="Arial" w:hAnsi="Arial" w:cs="Arial"/>
        </w:rPr>
        <w:t>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35CCE095" w14:textId="033D2240" w:rsidR="00B16AB7" w:rsidRPr="00555F4C" w:rsidRDefault="00B16AB7" w:rsidP="009A4CEE">
      <w:pPr>
        <w:pStyle w:val="Zkladntextodsazen2"/>
        <w:numPr>
          <w:ilvl w:val="0"/>
          <w:numId w:val="3"/>
        </w:numPr>
        <w:spacing w:after="120"/>
        <w:rPr>
          <w:rFonts w:ascii="Arial" w:hAnsi="Arial" w:cs="Arial"/>
        </w:rPr>
      </w:pPr>
      <w:r w:rsidRPr="00555F4C">
        <w:rPr>
          <w:rFonts w:ascii="Arial" w:hAnsi="Arial" w:cs="Arial"/>
        </w:rPr>
        <w:t xml:space="preserve">zaškolení k obsluze v českém jazyce v rozsahu </w:t>
      </w:r>
      <w:r w:rsidR="00AA1A5D" w:rsidRPr="00887F35">
        <w:rPr>
          <w:rFonts w:ascii="Arial" w:hAnsi="Arial" w:cs="Arial"/>
        </w:rPr>
        <w:t xml:space="preserve">nejméně </w:t>
      </w:r>
      <w:r w:rsidR="001822F9">
        <w:rPr>
          <w:rFonts w:ascii="Arial" w:hAnsi="Arial" w:cs="Arial"/>
        </w:rPr>
        <w:t>3</w:t>
      </w:r>
      <w:r w:rsidR="00902C55" w:rsidRPr="00887F35">
        <w:rPr>
          <w:rFonts w:ascii="Arial" w:hAnsi="Arial" w:cs="Arial"/>
        </w:rPr>
        <w:t xml:space="preserve"> </w:t>
      </w:r>
      <w:r w:rsidR="00AA1A5D" w:rsidRPr="00887F35">
        <w:rPr>
          <w:rFonts w:ascii="Arial" w:hAnsi="Arial" w:cs="Arial"/>
        </w:rPr>
        <w:t>hodin</w:t>
      </w:r>
      <w:r w:rsidR="00AA1A5D" w:rsidRPr="00555F4C">
        <w:rPr>
          <w:rFonts w:ascii="Arial" w:hAnsi="Arial" w:cs="Arial"/>
        </w:rPr>
        <w:t xml:space="preserve"> pro alespoň </w:t>
      </w:r>
      <w:r w:rsidR="00BD6C66">
        <w:rPr>
          <w:rFonts w:ascii="Arial" w:hAnsi="Arial" w:cs="Arial"/>
        </w:rPr>
        <w:t>4</w:t>
      </w:r>
      <w:r w:rsidR="005A1AA7">
        <w:rPr>
          <w:rFonts w:ascii="Arial" w:hAnsi="Arial" w:cs="Arial"/>
        </w:rPr>
        <w:t xml:space="preserve"> </w:t>
      </w:r>
      <w:r w:rsidR="00AA1A5D" w:rsidRPr="00555F4C">
        <w:rPr>
          <w:rFonts w:ascii="Arial" w:hAnsi="Arial" w:cs="Arial"/>
        </w:rPr>
        <w:t>osob</w:t>
      </w:r>
      <w:r w:rsidR="00887F35">
        <w:rPr>
          <w:rFonts w:ascii="Arial" w:hAnsi="Arial" w:cs="Arial"/>
        </w:rPr>
        <w:t>y</w:t>
      </w:r>
      <w:r w:rsidR="00AA1A5D" w:rsidRPr="00555F4C">
        <w:rPr>
          <w:rFonts w:ascii="Arial" w:hAnsi="Arial" w:cs="Arial"/>
        </w:rPr>
        <w:t xml:space="preserve"> kupujícího</w:t>
      </w:r>
      <w:r w:rsidR="009408D6">
        <w:rPr>
          <w:rFonts w:ascii="Arial" w:hAnsi="Arial" w:cs="Arial"/>
        </w:rPr>
        <w:t xml:space="preserve"> v</w:t>
      </w:r>
      <w:r w:rsidR="009D7A70">
        <w:rPr>
          <w:rFonts w:ascii="Arial" w:hAnsi="Arial" w:cs="Arial"/>
        </w:rPr>
        <w:t xml:space="preserve"> sídle </w:t>
      </w:r>
      <w:r w:rsidR="00887F35">
        <w:rPr>
          <w:rFonts w:ascii="Arial" w:hAnsi="Arial" w:cs="Arial"/>
        </w:rPr>
        <w:t>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0726B871" w:rsidR="00DA303B" w:rsidRPr="000A0E43" w:rsidRDefault="00DA303B" w:rsidP="009A4CEE">
      <w:pPr>
        <w:pStyle w:val="Zkladntextodsazen2"/>
        <w:numPr>
          <w:ilvl w:val="0"/>
          <w:numId w:val="3"/>
        </w:numPr>
        <w:spacing w:after="120"/>
        <w:rPr>
          <w:rFonts w:ascii="Arial" w:hAnsi="Arial" w:cs="Arial"/>
          <w:szCs w:val="22"/>
        </w:rPr>
      </w:pPr>
      <w:r w:rsidRPr="005671DE">
        <w:rPr>
          <w:rFonts w:ascii="Arial" w:hAnsi="Arial" w:cs="Arial"/>
          <w:szCs w:val="22"/>
        </w:rPr>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w:t>
      </w:r>
      <w:r w:rsidR="00FE2409">
        <w:rPr>
          <w:rFonts w:ascii="Arial" w:hAnsi="Arial" w:cs="Arial"/>
          <w:szCs w:val="22"/>
        </w:rPr>
        <w:t>; v případě dodávky digestoří kupující požaduje předložení návodu k</w:t>
      </w:r>
      <w:r w:rsidR="00D022EF">
        <w:rPr>
          <w:rFonts w:ascii="Arial" w:hAnsi="Arial" w:cs="Arial"/>
          <w:szCs w:val="22"/>
        </w:rPr>
        <w:t> </w:t>
      </w:r>
      <w:r w:rsidR="00FE2409">
        <w:rPr>
          <w:rFonts w:ascii="Arial" w:hAnsi="Arial" w:cs="Arial"/>
          <w:szCs w:val="22"/>
        </w:rPr>
        <w:t>obsluze</w:t>
      </w:r>
      <w:r w:rsidR="00D022EF">
        <w:rPr>
          <w:rFonts w:ascii="Arial" w:hAnsi="Arial" w:cs="Arial"/>
          <w:szCs w:val="22"/>
        </w:rPr>
        <w:t xml:space="preserve"> (návodů k obsluze)</w:t>
      </w:r>
      <w:r w:rsidR="00FE2409">
        <w:rPr>
          <w:rFonts w:ascii="Arial" w:hAnsi="Arial" w:cs="Arial"/>
          <w:szCs w:val="22"/>
        </w:rPr>
        <w:t xml:space="preserve"> v českém jazyce, a to jak v listinné, tak i</w:t>
      </w:r>
      <w:r w:rsidRPr="00834071">
        <w:rPr>
          <w:rFonts w:ascii="Arial" w:hAnsi="Arial" w:cs="Arial"/>
          <w:szCs w:val="22"/>
        </w:rPr>
        <w:t xml:space="preserve"> v</w:t>
      </w:r>
      <w:r w:rsidR="00BD6C66">
        <w:rPr>
          <w:rFonts w:ascii="Arial" w:hAnsi="Arial" w:cs="Arial"/>
          <w:szCs w:val="22"/>
        </w:rPr>
        <w:t> </w:t>
      </w:r>
      <w:r w:rsidR="00887F35">
        <w:rPr>
          <w:rFonts w:ascii="Arial" w:hAnsi="Arial" w:cs="Arial"/>
          <w:szCs w:val="22"/>
        </w:rPr>
        <w:t>elektronické podobě</w:t>
      </w:r>
      <w:r w:rsidR="000A0E43" w:rsidRPr="00834071">
        <w:rPr>
          <w:rFonts w:ascii="Arial" w:hAnsi="Arial" w:cs="Arial"/>
          <w:szCs w:val="22"/>
        </w:rPr>
        <w:t>;</w:t>
      </w:r>
    </w:p>
    <w:p w14:paraId="20822F00" w14:textId="57C4AC7B" w:rsidR="00791CB9" w:rsidRPr="00734981" w:rsidRDefault="00DA303B" w:rsidP="009A4CEE">
      <w:pPr>
        <w:pStyle w:val="Zkladntextodsazen2"/>
        <w:numPr>
          <w:ilvl w:val="0"/>
          <w:numId w:val="3"/>
        </w:numPr>
        <w:spacing w:after="120"/>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v</w:t>
      </w:r>
      <w:r w:rsidR="00D022EF">
        <w:rPr>
          <w:rFonts w:ascii="Arial" w:hAnsi="Arial" w:cs="Arial"/>
          <w:szCs w:val="22"/>
        </w:rPr>
        <w:t> </w:t>
      </w:r>
      <w:r w:rsidRPr="00D73880">
        <w:rPr>
          <w:rFonts w:ascii="Arial" w:hAnsi="Arial" w:cs="Arial"/>
          <w:szCs w:val="22"/>
        </w:rPr>
        <w:t xml:space="preserve">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9A4CEE">
      <w:pPr>
        <w:pStyle w:val="Zkladntextodsazen2"/>
        <w:numPr>
          <w:ilvl w:val="1"/>
          <w:numId w:val="1"/>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9A4CEE">
      <w:pPr>
        <w:numPr>
          <w:ilvl w:val="0"/>
          <w:numId w:val="4"/>
        </w:numPr>
        <w:tabs>
          <w:tab w:val="clear" w:pos="360"/>
          <w:tab w:val="num" w:pos="1067"/>
        </w:tabs>
        <w:spacing w:after="120"/>
        <w:ind w:left="1281" w:hanging="357"/>
        <w:jc w:val="both"/>
        <w:rPr>
          <w:rFonts w:ascii="Arial" w:hAnsi="Arial" w:cs="Arial"/>
          <w:szCs w:val="22"/>
        </w:rPr>
      </w:pPr>
      <w:r w:rsidRPr="00734981">
        <w:rPr>
          <w:rFonts w:ascii="Arial" w:hAnsi="Arial" w:cs="Arial"/>
          <w:szCs w:val="22"/>
        </w:rPr>
        <w:lastRenderedPageBreak/>
        <w:t xml:space="preserve">je výlučným vlastníkem zařízení, </w:t>
      </w:r>
      <w:r w:rsidRPr="00734981">
        <w:rPr>
          <w:rFonts w:ascii="Arial" w:hAnsi="Arial" w:cs="Arial"/>
          <w:color w:val="000000"/>
          <w:szCs w:val="22"/>
        </w:rPr>
        <w:t xml:space="preserve">které kupujícímu odevzdá, </w:t>
      </w:r>
    </w:p>
    <w:p w14:paraId="60E6A69B" w14:textId="6E2825F3" w:rsidR="00483BA5" w:rsidRPr="00734981" w:rsidRDefault="00162A52" w:rsidP="009A4CEE">
      <w:pPr>
        <w:numPr>
          <w:ilvl w:val="0"/>
          <w:numId w:val="4"/>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9A4CEE">
      <w:pPr>
        <w:numPr>
          <w:ilvl w:val="0"/>
          <w:numId w:val="4"/>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9A4CEE">
      <w:pPr>
        <w:numPr>
          <w:ilvl w:val="0"/>
          <w:numId w:val="4"/>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009A4CEE">
      <w:pPr>
        <w:numPr>
          <w:ilvl w:val="0"/>
          <w:numId w:val="4"/>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9A4CEE">
      <w:pPr>
        <w:numPr>
          <w:ilvl w:val="0"/>
          <w:numId w:val="4"/>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394DEB48" w:rsidR="00162A52" w:rsidRPr="00734981" w:rsidRDefault="00162A52" w:rsidP="009A4CEE">
      <w:pPr>
        <w:numPr>
          <w:ilvl w:val="0"/>
          <w:numId w:val="4"/>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A4CEE">
      <w:pPr>
        <w:pStyle w:val="Zkladntextodsazen2"/>
        <w:numPr>
          <w:ilvl w:val="1"/>
          <w:numId w:val="1"/>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A4CEE">
      <w:pPr>
        <w:pStyle w:val="Odstavecseseznamem"/>
        <w:numPr>
          <w:ilvl w:val="0"/>
          <w:numId w:val="21"/>
        </w:numPr>
        <w:spacing w:after="120"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A4CEE">
      <w:pPr>
        <w:pStyle w:val="Odstavecseseznamem"/>
        <w:numPr>
          <w:ilvl w:val="0"/>
          <w:numId w:val="21"/>
        </w:numPr>
        <w:spacing w:after="120"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9A4CEE">
      <w:pPr>
        <w:pStyle w:val="Odstavecseseznamem"/>
        <w:numPr>
          <w:ilvl w:val="0"/>
          <w:numId w:val="21"/>
        </w:numPr>
        <w:spacing w:after="120" w:line="276" w:lineRule="auto"/>
        <w:jc w:val="both"/>
        <w:rPr>
          <w:rFonts w:ascii="Arial" w:hAnsi="Arial" w:cs="Arial"/>
        </w:rPr>
      </w:pPr>
      <w:r w:rsidRPr="00913852">
        <w:rPr>
          <w:rFonts w:ascii="Arial" w:hAnsi="Arial" w:cs="Arial"/>
        </w:rPr>
        <w:t xml:space="preserve">nemá žádné dluhy nebo nedoplatky, v jejichž důsledku by mohlo dojít ke zřízení soudcovského zástavního práva, exekutorského zástavního práva nebo zástavního </w:t>
      </w:r>
      <w:r w:rsidRPr="00913852">
        <w:rPr>
          <w:rFonts w:ascii="Arial" w:hAnsi="Arial" w:cs="Arial"/>
        </w:rPr>
        <w:lastRenderedPageBreak/>
        <w:t>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34F3CB67" w14:textId="73A92142" w:rsidR="003633C8" w:rsidRPr="003633C8" w:rsidRDefault="00DA303B" w:rsidP="009A4CEE">
      <w:pPr>
        <w:pStyle w:val="Odstavecseseznamem"/>
        <w:numPr>
          <w:ilvl w:val="0"/>
          <w:numId w:val="5"/>
        </w:numPr>
        <w:spacing w:line="280" w:lineRule="exact"/>
        <w:ind w:left="567" w:hanging="567"/>
        <w:jc w:val="both"/>
        <w:rPr>
          <w:rFonts w:ascii="Arial" w:hAnsi="Arial" w:cs="Arial"/>
        </w:rPr>
      </w:pPr>
      <w:r w:rsidRPr="00555F4C">
        <w:rPr>
          <w:rFonts w:ascii="Arial" w:hAnsi="Arial" w:cs="Arial"/>
        </w:rPr>
        <w:t>Prodávající se zavazuje</w:t>
      </w:r>
      <w:r w:rsidR="001D1298">
        <w:rPr>
          <w:rFonts w:ascii="Arial" w:hAnsi="Arial" w:cs="Arial"/>
        </w:rPr>
        <w:t xml:space="preserve"> pořídit či vyrobit poptávané interiérové vybavení </w:t>
      </w:r>
      <w:r w:rsidR="001D1298" w:rsidRPr="001D1298">
        <w:rPr>
          <w:rFonts w:ascii="Arial" w:hAnsi="Arial" w:cs="Arial"/>
          <w:b/>
          <w:bCs/>
        </w:rPr>
        <w:t>na základě</w:t>
      </w:r>
      <w:r w:rsidR="001D1298">
        <w:rPr>
          <w:rFonts w:ascii="Arial" w:hAnsi="Arial" w:cs="Arial"/>
        </w:rPr>
        <w:t xml:space="preserve"> </w:t>
      </w:r>
      <w:r w:rsidR="001D1298" w:rsidRPr="00E77E8A">
        <w:rPr>
          <w:rFonts w:ascii="Arial" w:eastAsia="Calibri" w:hAnsi="Arial" w:cs="Arial"/>
          <w:b/>
        </w:rPr>
        <w:t xml:space="preserve">přijetí </w:t>
      </w:r>
      <w:r w:rsidR="001D1298">
        <w:rPr>
          <w:rFonts w:ascii="Arial" w:eastAsia="Calibri" w:hAnsi="Arial" w:cs="Arial"/>
          <w:b/>
        </w:rPr>
        <w:t xml:space="preserve">písemné </w:t>
      </w:r>
      <w:r w:rsidR="001D1298" w:rsidRPr="00E77E8A">
        <w:rPr>
          <w:rFonts w:ascii="Arial" w:eastAsia="Calibri" w:hAnsi="Arial" w:cs="Arial"/>
          <w:b/>
        </w:rPr>
        <w:t>objednávky zaslané kupujícím</w:t>
      </w:r>
      <w:r w:rsidR="00B43532">
        <w:rPr>
          <w:rFonts w:ascii="Arial" w:eastAsia="Calibri" w:hAnsi="Arial" w:cs="Arial"/>
          <w:b/>
        </w:rPr>
        <w:t>, a to ve lhůtě</w:t>
      </w:r>
      <w:r w:rsidR="003633C8">
        <w:rPr>
          <w:rFonts w:ascii="Arial" w:eastAsia="Calibri" w:hAnsi="Arial" w:cs="Arial"/>
          <w:b/>
        </w:rPr>
        <w:t>, která nebude kratší než</w:t>
      </w:r>
      <w:r w:rsidR="00B43532">
        <w:rPr>
          <w:rFonts w:ascii="Arial" w:eastAsia="Calibri" w:hAnsi="Arial" w:cs="Arial"/>
          <w:b/>
        </w:rPr>
        <w:t xml:space="preserve"> 12 týdnů od výzvy objednatele k zaměření prostorů</w:t>
      </w:r>
      <w:r w:rsidR="003633C8">
        <w:rPr>
          <w:rFonts w:ascii="Arial" w:eastAsia="Calibri" w:hAnsi="Arial" w:cs="Arial"/>
          <w:b/>
        </w:rPr>
        <w:t xml:space="preserve"> </w:t>
      </w:r>
      <w:r w:rsidR="003633C8" w:rsidRPr="003633C8">
        <w:rPr>
          <w:rFonts w:ascii="Arial" w:eastAsia="Calibri" w:hAnsi="Arial" w:cs="Arial"/>
          <w:bCs/>
        </w:rPr>
        <w:t xml:space="preserve">pro výrobu či pořízení interiérového </w:t>
      </w:r>
      <w:r w:rsidR="003633C8">
        <w:rPr>
          <w:rFonts w:ascii="Arial" w:eastAsia="Calibri" w:hAnsi="Arial" w:cs="Arial"/>
          <w:bCs/>
        </w:rPr>
        <w:t>vybavení</w:t>
      </w:r>
      <w:r w:rsidR="00B43532" w:rsidRPr="003633C8">
        <w:rPr>
          <w:rFonts w:ascii="Arial" w:eastAsia="Calibri" w:hAnsi="Arial" w:cs="Arial"/>
          <w:bCs/>
        </w:rPr>
        <w:t>.</w:t>
      </w:r>
      <w:r w:rsidR="003633C8">
        <w:rPr>
          <w:rFonts w:ascii="Arial" w:eastAsia="Calibri" w:hAnsi="Arial" w:cs="Arial"/>
          <w:b/>
        </w:rPr>
        <w:t xml:space="preserve"> </w:t>
      </w:r>
      <w:r w:rsidR="003633C8">
        <w:rPr>
          <w:rFonts w:ascii="Arial" w:eastAsia="Calibri" w:hAnsi="Arial" w:cs="Arial"/>
          <w:bCs/>
        </w:rPr>
        <w:t>M</w:t>
      </w:r>
      <w:r w:rsidR="003633C8" w:rsidRPr="003633C8">
        <w:rPr>
          <w:rFonts w:ascii="Arial" w:eastAsia="Calibri" w:hAnsi="Arial" w:cs="Arial"/>
          <w:bCs/>
        </w:rPr>
        <w:t>ontáž</w:t>
      </w:r>
      <w:r w:rsidR="003633C8">
        <w:rPr>
          <w:rFonts w:ascii="Arial" w:eastAsia="Calibri" w:hAnsi="Arial" w:cs="Arial"/>
          <w:b/>
        </w:rPr>
        <w:t xml:space="preserve"> </w:t>
      </w:r>
      <w:r w:rsidR="003633C8" w:rsidRPr="003633C8">
        <w:rPr>
          <w:rFonts w:ascii="Arial" w:eastAsia="Calibri" w:hAnsi="Arial" w:cs="Arial"/>
          <w:bCs/>
        </w:rPr>
        <w:t>interiérového vybavení</w:t>
      </w:r>
      <w:r w:rsidR="003633C8">
        <w:rPr>
          <w:rFonts w:ascii="Arial" w:eastAsia="Calibri" w:hAnsi="Arial" w:cs="Arial"/>
          <w:bCs/>
        </w:rPr>
        <w:t xml:space="preserve"> proběhne neprodleně po ukončení souvisejících stavebních prací, a to na základě výzvy objednatele. </w:t>
      </w:r>
      <w:r w:rsidR="003633C8" w:rsidRPr="00EF7B7E">
        <w:rPr>
          <w:rFonts w:ascii="Arial" w:eastAsia="Calibri" w:hAnsi="Arial" w:cs="Arial"/>
          <w:b/>
        </w:rPr>
        <w:t>Lhůta pro</w:t>
      </w:r>
      <w:r w:rsidR="003633C8">
        <w:rPr>
          <w:rFonts w:ascii="Arial" w:eastAsia="Calibri" w:hAnsi="Arial" w:cs="Arial"/>
          <w:bCs/>
        </w:rPr>
        <w:t xml:space="preserve"> vlastní </w:t>
      </w:r>
      <w:r w:rsidR="003633C8" w:rsidRPr="00EF7B7E">
        <w:rPr>
          <w:rFonts w:ascii="Arial" w:eastAsia="Calibri" w:hAnsi="Arial" w:cs="Arial"/>
          <w:b/>
        </w:rPr>
        <w:t>montáž</w:t>
      </w:r>
      <w:r w:rsidR="003633C8">
        <w:rPr>
          <w:rFonts w:ascii="Arial" w:eastAsia="Calibri" w:hAnsi="Arial" w:cs="Arial"/>
          <w:bCs/>
        </w:rPr>
        <w:t xml:space="preserve"> interiérového vybavení včetně zaškolení obsluhy </w:t>
      </w:r>
      <w:r w:rsidR="003633C8" w:rsidRPr="00EF7B7E">
        <w:rPr>
          <w:rFonts w:ascii="Arial" w:eastAsia="Calibri" w:hAnsi="Arial" w:cs="Arial"/>
          <w:b/>
        </w:rPr>
        <w:t>bude činit</w:t>
      </w:r>
      <w:r w:rsidR="003633C8">
        <w:rPr>
          <w:rFonts w:ascii="Arial" w:eastAsia="Calibri" w:hAnsi="Arial" w:cs="Arial"/>
          <w:bCs/>
        </w:rPr>
        <w:t xml:space="preserve"> </w:t>
      </w:r>
      <w:r w:rsidR="003633C8" w:rsidRPr="00EF7B7E">
        <w:rPr>
          <w:rFonts w:ascii="Arial" w:eastAsia="Calibri" w:hAnsi="Arial" w:cs="Arial"/>
          <w:b/>
        </w:rPr>
        <w:t>2 týdny</w:t>
      </w:r>
      <w:r w:rsidR="00EF7B7E">
        <w:rPr>
          <w:rFonts w:ascii="Arial" w:eastAsia="Calibri" w:hAnsi="Arial" w:cs="Arial"/>
          <w:bCs/>
        </w:rPr>
        <w:t>.</w:t>
      </w:r>
      <w:r w:rsidR="003633C8">
        <w:rPr>
          <w:rFonts w:ascii="Arial" w:eastAsia="Calibri" w:hAnsi="Arial" w:cs="Arial"/>
          <w:bCs/>
        </w:rPr>
        <w:t xml:space="preserve">  </w:t>
      </w:r>
    </w:p>
    <w:p w14:paraId="4B850311" w14:textId="77777777" w:rsidR="00B43532" w:rsidRPr="00B43532" w:rsidRDefault="00B43532" w:rsidP="00B43532">
      <w:pPr>
        <w:spacing w:line="280" w:lineRule="exact"/>
        <w:jc w:val="both"/>
        <w:rPr>
          <w:rFonts w:ascii="Arial" w:hAnsi="Arial" w:cs="Arial"/>
        </w:rPr>
      </w:pPr>
    </w:p>
    <w:p w14:paraId="5B64F490" w14:textId="77777777" w:rsidR="009A4CEE" w:rsidRDefault="00DA303B" w:rsidP="009A4CEE">
      <w:pPr>
        <w:pStyle w:val="Odstavecseseznamem"/>
        <w:numPr>
          <w:ilvl w:val="0"/>
          <w:numId w:val="5"/>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4B0710E1" w14:textId="77777777" w:rsidR="009A4CEE" w:rsidRPr="009A4CEE" w:rsidRDefault="009A4CEE" w:rsidP="009A4CEE">
      <w:pPr>
        <w:pStyle w:val="Odstavecseseznamem"/>
        <w:rPr>
          <w:rFonts w:ascii="Arial" w:hAnsi="Arial" w:cs="Arial"/>
        </w:rPr>
      </w:pPr>
    </w:p>
    <w:p w14:paraId="0C38490D" w14:textId="799BE092" w:rsidR="009C73CB" w:rsidRPr="009A4CEE" w:rsidRDefault="00DA303B" w:rsidP="009A4CEE">
      <w:pPr>
        <w:pStyle w:val="Odstavecseseznamem"/>
        <w:numPr>
          <w:ilvl w:val="0"/>
          <w:numId w:val="5"/>
        </w:numPr>
        <w:spacing w:line="280" w:lineRule="exact"/>
        <w:ind w:left="567" w:hanging="567"/>
        <w:jc w:val="both"/>
        <w:rPr>
          <w:rFonts w:ascii="Arial" w:hAnsi="Arial" w:cs="Arial"/>
        </w:rPr>
      </w:pPr>
      <w:r w:rsidRPr="009A4CEE">
        <w:rPr>
          <w:rFonts w:ascii="Arial" w:hAnsi="Arial" w:cs="Arial"/>
        </w:rPr>
        <w:t xml:space="preserve">Prodávající se zavazuje tuto dodávku realizovat v místě </w:t>
      </w:r>
      <w:r w:rsidR="009C73CB" w:rsidRPr="009A4CEE">
        <w:rPr>
          <w:rFonts w:ascii="Arial" w:hAnsi="Arial" w:cs="Arial"/>
        </w:rPr>
        <w:t>plnění</w:t>
      </w:r>
      <w:r w:rsidR="009A4CEE" w:rsidRPr="009A4CEE">
        <w:rPr>
          <w:rFonts w:ascii="Arial" w:hAnsi="Arial" w:cs="Arial"/>
        </w:rPr>
        <w:t xml:space="preserve">: budova B, 2.NP, místnosti N2036, N2037, N2038 a N2039 stojící na pozemku </w:t>
      </w:r>
      <w:proofErr w:type="spellStart"/>
      <w:r w:rsidR="009A4CEE" w:rsidRPr="009A4CEE">
        <w:rPr>
          <w:rFonts w:ascii="Arial" w:hAnsi="Arial" w:cs="Arial"/>
        </w:rPr>
        <w:t>p.č</w:t>
      </w:r>
      <w:proofErr w:type="spellEnd"/>
      <w:r w:rsidR="009A4CEE" w:rsidRPr="009A4CEE">
        <w:rPr>
          <w:rFonts w:ascii="Arial" w:hAnsi="Arial" w:cs="Arial"/>
        </w:rPr>
        <w:t>. 2/1 v katastrálním území Černá Pole v areálu Objednatele, na adrese Zemědělská 1665/1, 613 00 Brno – Černá Pole</w:t>
      </w:r>
      <w:r w:rsidRPr="009A4CEE">
        <w:rPr>
          <w:rFonts w:ascii="Arial" w:hAnsi="Arial" w:cs="Arial"/>
        </w:rPr>
        <w:t xml:space="preserve">, k rukám </w:t>
      </w:r>
      <w:r w:rsidR="009A4CEE" w:rsidRPr="009A4CEE">
        <w:rPr>
          <w:rFonts w:ascii="Arial" w:hAnsi="Arial" w:cs="Arial"/>
        </w:rPr>
        <w:t>Ing. Terezy Agnes Pokorné</w:t>
      </w:r>
      <w:r w:rsidR="00E77E8A" w:rsidRPr="009A4CEE">
        <w:rPr>
          <w:rFonts w:ascii="Arial" w:hAnsi="Arial" w:cs="Arial"/>
        </w:rPr>
        <w:t>,</w:t>
      </w:r>
      <w:r w:rsidRPr="009A4CEE">
        <w:rPr>
          <w:rFonts w:ascii="Arial" w:hAnsi="Arial" w:cs="Arial"/>
        </w:rPr>
        <w:t xml:space="preserve"> kter</w:t>
      </w:r>
      <w:r w:rsidR="009A4CEE">
        <w:rPr>
          <w:rFonts w:ascii="Arial" w:hAnsi="Arial" w:cs="Arial"/>
        </w:rPr>
        <w:t>á</w:t>
      </w:r>
      <w:r w:rsidRPr="009A4CEE">
        <w:rPr>
          <w:rFonts w:ascii="Arial" w:hAnsi="Arial" w:cs="Arial"/>
        </w:rPr>
        <w:t xml:space="preserve"> je oprávněn</w:t>
      </w:r>
      <w:r w:rsidR="009A4CEE">
        <w:rPr>
          <w:rFonts w:ascii="Arial" w:hAnsi="Arial" w:cs="Arial"/>
        </w:rPr>
        <w:t>a</w:t>
      </w:r>
      <w:r w:rsidRPr="009A4CEE">
        <w:rPr>
          <w:rFonts w:ascii="Arial" w:hAnsi="Arial" w:cs="Arial"/>
        </w:rPr>
        <w:t xml:space="preserve"> převzít dodávku a</w:t>
      </w:r>
      <w:r w:rsidR="009A4CEE">
        <w:rPr>
          <w:rFonts w:ascii="Arial" w:hAnsi="Arial" w:cs="Arial"/>
        </w:rPr>
        <w:t> </w:t>
      </w:r>
      <w:r w:rsidRPr="009A4CEE">
        <w:rPr>
          <w:rFonts w:ascii="Arial" w:hAnsi="Arial" w:cs="Arial"/>
        </w:rPr>
        <w:t xml:space="preserve">podepsat </w:t>
      </w:r>
      <w:r w:rsidR="009C73CB" w:rsidRPr="009A4CEE">
        <w:rPr>
          <w:rFonts w:ascii="Arial" w:hAnsi="Arial" w:cs="Arial"/>
        </w:rPr>
        <w:t>protokol o předání a převzetí</w:t>
      </w:r>
      <w:r w:rsidR="00397D08" w:rsidRPr="009A4CEE">
        <w:rPr>
          <w:rFonts w:ascii="Arial" w:hAnsi="Arial" w:cs="Arial"/>
        </w:rPr>
        <w:t xml:space="preserve"> (dále jen „Protokol o před</w:t>
      </w:r>
      <w:r w:rsidR="001439A6" w:rsidRPr="009A4CEE">
        <w:rPr>
          <w:rFonts w:ascii="Arial" w:hAnsi="Arial" w:cs="Arial"/>
        </w:rPr>
        <w:t>ání a převzetí zařízení“)</w:t>
      </w:r>
      <w:r w:rsidR="009C73CB" w:rsidRPr="009A4CEE">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9A4CEE">
      <w:pPr>
        <w:pStyle w:val="Odstavecseseznamem"/>
        <w:numPr>
          <w:ilvl w:val="0"/>
          <w:numId w:val="5"/>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řešení předloží prodávající kupujícímu ke schválení v dostatečném předstihu. 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1C7DFACB" w14:textId="784884E4" w:rsidR="00DA303B" w:rsidRPr="009C73CB" w:rsidRDefault="009C73CB" w:rsidP="009A4CEE">
      <w:pPr>
        <w:pStyle w:val="Odstavecseseznamem"/>
        <w:numPr>
          <w:ilvl w:val="0"/>
          <w:numId w:val="5"/>
        </w:numPr>
        <w:spacing w:line="280" w:lineRule="exact"/>
        <w:ind w:left="567" w:hanging="567"/>
        <w:jc w:val="both"/>
        <w:rPr>
          <w:rFonts w:ascii="Arial" w:hAnsi="Arial" w:cs="Arial"/>
        </w:rPr>
      </w:pPr>
      <w:r w:rsidRPr="001650A6">
        <w:rPr>
          <w:rFonts w:ascii="Arial" w:hAnsi="Arial" w:cs="Arial"/>
        </w:rPr>
        <w:t>N</w:t>
      </w:r>
      <w:r w:rsidR="00DA303B" w:rsidRPr="001650A6">
        <w:rPr>
          <w:rFonts w:ascii="Arial" w:hAnsi="Arial" w:cs="Arial"/>
        </w:rPr>
        <w:t>ainstalované a odzkoušené zařízení může</w:t>
      </w:r>
      <w:r w:rsidR="00DA303B" w:rsidRPr="000015DC">
        <w:rPr>
          <w:rFonts w:ascii="Arial" w:hAnsi="Arial" w:cs="Arial"/>
        </w:rPr>
        <w:t xml:space="preserve"> být prodávajícím </w:t>
      </w:r>
      <w:r w:rsidR="00C77B09" w:rsidRPr="000015DC">
        <w:rPr>
          <w:rFonts w:ascii="Arial" w:hAnsi="Arial" w:cs="Arial"/>
        </w:rPr>
        <w:t>předáno</w:t>
      </w:r>
      <w:r w:rsidR="00DA303B" w:rsidRPr="000015DC">
        <w:rPr>
          <w:rFonts w:ascii="Arial" w:hAnsi="Arial" w:cs="Arial"/>
        </w:rPr>
        <w:t xml:space="preserve"> kupujícímu. Pro tyto účely předá 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lastRenderedPageBreak/>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9A4CEE">
      <w:pPr>
        <w:pStyle w:val="Odstavecseseznamem"/>
        <w:numPr>
          <w:ilvl w:val="0"/>
          <w:numId w:val="5"/>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6C740051" w:rsidR="00591451" w:rsidRPr="00591451" w:rsidRDefault="00591451" w:rsidP="009A4CEE">
      <w:pPr>
        <w:pStyle w:val="Odstavecseseznamem"/>
        <w:numPr>
          <w:ilvl w:val="0"/>
          <w:numId w:val="5"/>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w:t>
      </w:r>
      <w:r w:rsidR="00AA1C89">
        <w:rPr>
          <w:rFonts w:ascii="Arial" w:hAnsi="Arial" w:cs="Arial"/>
          <w:bCs/>
          <w:color w:val="000000"/>
        </w:rPr>
        <w:t> </w:t>
      </w:r>
      <w:r w:rsidRPr="00591451">
        <w:rPr>
          <w:rFonts w:ascii="Arial" w:hAnsi="Arial" w:cs="Arial"/>
          <w:bCs/>
          <w:color w:val="000000"/>
        </w:rPr>
        <w:t>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9A4CEE">
      <w:pPr>
        <w:pStyle w:val="Zkladntextodsazen2"/>
        <w:numPr>
          <w:ilvl w:val="0"/>
          <w:numId w:val="6"/>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9A4CEE">
      <w:pPr>
        <w:pStyle w:val="Zkladntextodsazen2"/>
        <w:numPr>
          <w:ilvl w:val="0"/>
          <w:numId w:val="6"/>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9A4CEE">
      <w:pPr>
        <w:pStyle w:val="Zkladntextodsazen2"/>
        <w:numPr>
          <w:ilvl w:val="0"/>
          <w:numId w:val="6"/>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9A4CEE">
      <w:pPr>
        <w:pStyle w:val="Zkladntextodsazen2"/>
        <w:numPr>
          <w:ilvl w:val="0"/>
          <w:numId w:val="6"/>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A1BD724" w14:textId="39193235" w:rsidR="004132C2" w:rsidRDefault="004132C2" w:rsidP="004132C2">
      <w:pPr>
        <w:pStyle w:val="Zkladntextodsazen2"/>
        <w:spacing w:after="120"/>
        <w:rPr>
          <w:rFonts w:ascii="Arial" w:hAnsi="Arial" w:cs="Arial"/>
          <w:szCs w:val="22"/>
        </w:rPr>
      </w:pPr>
    </w:p>
    <w:p w14:paraId="63D743B2" w14:textId="3B435E3D" w:rsidR="00774784" w:rsidRPr="000C073F" w:rsidRDefault="00774784" w:rsidP="00774784">
      <w:pPr>
        <w:pStyle w:val="Nadpis1"/>
      </w:pPr>
      <w:r w:rsidRPr="000C073F">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27CDC41B" w:rsidR="00591451" w:rsidRPr="00E83665" w:rsidRDefault="00774784" w:rsidP="00E83665">
      <w:pPr>
        <w:pStyle w:val="Textvbloku"/>
        <w:numPr>
          <w:ilvl w:val="0"/>
          <w:numId w:val="7"/>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.1 této smlouvy, na základě jím vystaveného a kupujícímu prokazatelně doručeného daňového dokladu</w:t>
      </w:r>
      <w:r w:rsidR="00E83665">
        <w:rPr>
          <w:rFonts w:ascii="Arial" w:hAnsi="Arial" w:cs="Arial"/>
          <w:sz w:val="22"/>
          <w:szCs w:val="22"/>
        </w:rPr>
        <w:t xml:space="preserve">, a to </w:t>
      </w:r>
      <w:r w:rsidR="00E83665" w:rsidRPr="003A620D">
        <w:rPr>
          <w:rFonts w:ascii="Arial" w:hAnsi="Arial" w:cs="Arial"/>
          <w:sz w:val="22"/>
          <w:szCs w:val="22"/>
        </w:rPr>
        <w:t xml:space="preserve">až do výše </w:t>
      </w:r>
      <w:r w:rsidR="00E83665">
        <w:rPr>
          <w:rFonts w:ascii="Arial" w:hAnsi="Arial" w:cs="Arial"/>
          <w:sz w:val="22"/>
          <w:szCs w:val="22"/>
        </w:rPr>
        <w:t>85</w:t>
      </w:r>
      <w:r w:rsidR="00E83665" w:rsidRPr="003A620D">
        <w:rPr>
          <w:rFonts w:ascii="Arial" w:hAnsi="Arial" w:cs="Arial"/>
          <w:sz w:val="22"/>
          <w:szCs w:val="22"/>
        </w:rPr>
        <w:t xml:space="preserve"> % celkové ceny </w:t>
      </w:r>
      <w:r w:rsidR="00E83665">
        <w:rPr>
          <w:rFonts w:ascii="Arial" w:hAnsi="Arial" w:cs="Arial"/>
          <w:sz w:val="22"/>
          <w:szCs w:val="22"/>
        </w:rPr>
        <w:t xml:space="preserve">plnění. </w:t>
      </w:r>
      <w:r w:rsidR="00E83665" w:rsidRPr="007B027E">
        <w:rPr>
          <w:rFonts w:ascii="Arial" w:hAnsi="Arial" w:cs="Arial"/>
          <w:sz w:val="22"/>
          <w:szCs w:val="22"/>
        </w:rPr>
        <w:t>Zhotovitel má právo vystavit závěrečnou fakturu na zbylých 1</w:t>
      </w:r>
      <w:r w:rsidR="00E83665">
        <w:rPr>
          <w:rFonts w:ascii="Arial" w:hAnsi="Arial" w:cs="Arial"/>
          <w:sz w:val="22"/>
          <w:szCs w:val="22"/>
        </w:rPr>
        <w:t>5</w:t>
      </w:r>
      <w:r w:rsidR="00E83665" w:rsidRPr="007B027E">
        <w:rPr>
          <w:rFonts w:ascii="Arial" w:hAnsi="Arial" w:cs="Arial"/>
          <w:sz w:val="22"/>
          <w:szCs w:val="22"/>
        </w:rPr>
        <w:t xml:space="preserve"> % celkové ceny </w:t>
      </w:r>
      <w:r w:rsidR="00E83665">
        <w:rPr>
          <w:rFonts w:ascii="Arial" w:hAnsi="Arial" w:cs="Arial"/>
          <w:sz w:val="22"/>
          <w:szCs w:val="22"/>
        </w:rPr>
        <w:t>plnění</w:t>
      </w:r>
      <w:r w:rsidR="00E83665" w:rsidRPr="007B027E">
        <w:rPr>
          <w:rFonts w:ascii="Arial" w:hAnsi="Arial" w:cs="Arial"/>
          <w:sz w:val="22"/>
          <w:szCs w:val="22"/>
        </w:rPr>
        <w:t xml:space="preserve"> po předání </w:t>
      </w:r>
      <w:r w:rsidR="00E83665">
        <w:rPr>
          <w:rFonts w:ascii="Arial" w:hAnsi="Arial" w:cs="Arial"/>
          <w:sz w:val="22"/>
          <w:szCs w:val="22"/>
        </w:rPr>
        <w:t>plnění</w:t>
      </w:r>
      <w:r w:rsidR="00E83665" w:rsidRPr="007B027E">
        <w:rPr>
          <w:rFonts w:ascii="Arial" w:hAnsi="Arial" w:cs="Arial"/>
          <w:sz w:val="22"/>
          <w:szCs w:val="22"/>
        </w:rPr>
        <w:t xml:space="preserve"> bez vad a nedodělků. Objednatel si vyhrazuje uplatnit v případě vad a nedodělků zjištěných při předání díla, které nebrání užívání díla, pozastávku ve výši 1</w:t>
      </w:r>
      <w:r w:rsidR="00E83665">
        <w:rPr>
          <w:rFonts w:ascii="Arial" w:hAnsi="Arial" w:cs="Arial"/>
          <w:sz w:val="22"/>
          <w:szCs w:val="22"/>
        </w:rPr>
        <w:t>5</w:t>
      </w:r>
      <w:r w:rsidR="00E83665" w:rsidRPr="007B027E">
        <w:rPr>
          <w:rFonts w:ascii="Arial" w:hAnsi="Arial" w:cs="Arial"/>
          <w:sz w:val="22"/>
          <w:szCs w:val="22"/>
        </w:rPr>
        <w:t xml:space="preserve"> % z celkové ceny díla. Takto uplatněná pozastávka bude uvolněna (uhrazena) až po odstranění poslední vady a nedodělku</w:t>
      </w:r>
      <w:r w:rsidR="00E83665">
        <w:rPr>
          <w:rFonts w:ascii="Arial" w:hAnsi="Arial" w:cs="Arial"/>
          <w:sz w:val="22"/>
          <w:szCs w:val="22"/>
        </w:rPr>
        <w:t>.</w:t>
      </w:r>
    </w:p>
    <w:p w14:paraId="235DF54B" w14:textId="2C3FAE11" w:rsidR="00774784" w:rsidRPr="00591451" w:rsidRDefault="00774784" w:rsidP="009A4CEE">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lastRenderedPageBreak/>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9A4CEE">
      <w:pPr>
        <w:pStyle w:val="Textvbloku"/>
        <w:numPr>
          <w:ilvl w:val="0"/>
          <w:numId w:val="2"/>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9A4CEE">
      <w:pPr>
        <w:pStyle w:val="Textvbloku"/>
        <w:numPr>
          <w:ilvl w:val="0"/>
          <w:numId w:val="2"/>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9A4CEE">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9A4CEE">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9A4CEE">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9A4CEE">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9A4CEE">
      <w:pPr>
        <w:pStyle w:val="Textvbloku"/>
        <w:numPr>
          <w:ilvl w:val="0"/>
          <w:numId w:val="7"/>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7777777" w:rsidR="006F162F" w:rsidRDefault="00774784" w:rsidP="009A4CEE">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009A4CEE">
      <w:pPr>
        <w:pStyle w:val="Textvbloku"/>
        <w:numPr>
          <w:ilvl w:val="0"/>
          <w:numId w:val="7"/>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663E860C" w:rsidR="003862D4" w:rsidRPr="0060382A" w:rsidRDefault="003862D4" w:rsidP="009A4CEE">
      <w:pPr>
        <w:pStyle w:val="Textvbloku"/>
        <w:numPr>
          <w:ilvl w:val="0"/>
          <w:numId w:val="7"/>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lastRenderedPageBreak/>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w:t>
      </w:r>
      <w:r w:rsidR="007335BE">
        <w:rPr>
          <w:rFonts w:ascii="Arial" w:hAnsi="Arial" w:cs="Arial"/>
          <w:sz w:val="22"/>
          <w:szCs w:val="22"/>
        </w:rPr>
        <w:t>veřejné zakázky</w:t>
      </w:r>
      <w:r w:rsidR="3E4F1EA9" w:rsidRPr="0060382A">
        <w:rPr>
          <w:rFonts w:ascii="Arial" w:hAnsi="Arial" w:cs="Arial"/>
          <w:sz w:val="22"/>
          <w:szCs w:val="22"/>
        </w:rPr>
        <w:t>, tj. „</w:t>
      </w:r>
      <w:r w:rsidR="007335BE" w:rsidRPr="007335BE">
        <w:rPr>
          <w:rFonts w:ascii="Arial" w:hAnsi="Arial" w:cs="Arial"/>
          <w:sz w:val="22"/>
          <w:szCs w:val="22"/>
        </w:rPr>
        <w:t>Rekonstrukce laboratoří geologie a pedologie – dodávka interiéru</w:t>
      </w:r>
      <w:r w:rsidR="3E4F1EA9" w:rsidRPr="0060382A">
        <w:rPr>
          <w:rFonts w:ascii="Arial" w:hAnsi="Arial" w:cs="Arial"/>
          <w:sz w:val="22"/>
          <w:szCs w:val="22"/>
        </w:rPr>
        <w:t>“</w:t>
      </w:r>
      <w:r w:rsidR="00AB4F31" w:rsidRPr="0060382A">
        <w:rPr>
          <w:rFonts w:ascii="Arial" w:hAnsi="Arial" w:cs="Arial"/>
          <w:sz w:val="22"/>
          <w:szCs w:val="22"/>
        </w:rPr>
        <w:t>.</w:t>
      </w:r>
    </w:p>
    <w:p w14:paraId="573F35D9" w14:textId="77777777" w:rsidR="00E83665" w:rsidRDefault="00E83665" w:rsidP="006F162F">
      <w:pPr>
        <w:pStyle w:val="Nadpis1"/>
      </w:pPr>
    </w:p>
    <w:p w14:paraId="145EB57A" w14:textId="1BE91109"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2D6655AB" w:rsidR="00DA303B" w:rsidRPr="006F162F" w:rsidRDefault="00DA303B" w:rsidP="009A4CEE">
      <w:pPr>
        <w:pStyle w:val="Odstavecseseznamem"/>
        <w:numPr>
          <w:ilvl w:val="0"/>
          <w:numId w:val="8"/>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5A7337">
        <w:rPr>
          <w:rFonts w:ascii="Arial" w:hAnsi="Arial" w:cs="Arial"/>
          <w:b/>
          <w:highlight w:val="yellow"/>
        </w:rPr>
        <w:t>24</w:t>
      </w:r>
      <w:r w:rsidR="00BD6C66">
        <w:rPr>
          <w:rFonts w:ascii="Arial" w:hAnsi="Arial" w:cs="Arial"/>
          <w:b/>
          <w:highlight w:val="yellow"/>
        </w:rPr>
        <w:t xml:space="preserve"> 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9A4CEE">
      <w:pPr>
        <w:pStyle w:val="Odstavecseseznamem"/>
        <w:numPr>
          <w:ilvl w:val="1"/>
          <w:numId w:val="9"/>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9A4CEE">
      <w:pPr>
        <w:pStyle w:val="Odstavecseseznamem"/>
        <w:numPr>
          <w:ilvl w:val="1"/>
          <w:numId w:val="9"/>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9A4CEE">
      <w:pPr>
        <w:pStyle w:val="Odstavecseseznamem"/>
        <w:numPr>
          <w:ilvl w:val="0"/>
          <w:numId w:val="8"/>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9A4CEE">
      <w:pPr>
        <w:pStyle w:val="Odstavecseseznamem"/>
        <w:numPr>
          <w:ilvl w:val="0"/>
          <w:numId w:val="8"/>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9A4CEE">
      <w:pPr>
        <w:pStyle w:val="Odstavecseseznamem"/>
        <w:numPr>
          <w:ilvl w:val="0"/>
          <w:numId w:val="8"/>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9A4CEE">
      <w:pPr>
        <w:pStyle w:val="Odstavecseseznamem"/>
        <w:numPr>
          <w:ilvl w:val="0"/>
          <w:numId w:val="8"/>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9A4CEE">
      <w:pPr>
        <w:pStyle w:val="Odstavecseseznamem"/>
        <w:numPr>
          <w:ilvl w:val="0"/>
          <w:numId w:val="8"/>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9A4CEE">
      <w:pPr>
        <w:pStyle w:val="Odstavecseseznamem"/>
        <w:numPr>
          <w:ilvl w:val="0"/>
          <w:numId w:val="11"/>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9A4CEE">
      <w:pPr>
        <w:pStyle w:val="Odstavecseseznamem"/>
        <w:numPr>
          <w:ilvl w:val="0"/>
          <w:numId w:val="11"/>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9A4CEE">
      <w:pPr>
        <w:pStyle w:val="Odstavecseseznamem"/>
        <w:numPr>
          <w:ilvl w:val="0"/>
          <w:numId w:val="11"/>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9A4CEE">
      <w:pPr>
        <w:pStyle w:val="Odstavecseseznamem"/>
        <w:numPr>
          <w:ilvl w:val="0"/>
          <w:numId w:val="8"/>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9A4CEE">
      <w:pPr>
        <w:pStyle w:val="Odstavecseseznamem"/>
        <w:numPr>
          <w:ilvl w:val="0"/>
          <w:numId w:val="8"/>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9A4CEE">
      <w:pPr>
        <w:pStyle w:val="Odstavecseseznamem"/>
        <w:numPr>
          <w:ilvl w:val="0"/>
          <w:numId w:val="8"/>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6A47EF7" w:rsidR="006865AD" w:rsidRPr="006865AD" w:rsidRDefault="006865AD" w:rsidP="009A4CEE">
      <w:pPr>
        <w:numPr>
          <w:ilvl w:val="0"/>
          <w:numId w:val="10"/>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9A4CEE">
      <w:pPr>
        <w:numPr>
          <w:ilvl w:val="0"/>
          <w:numId w:val="10"/>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9A4CEE">
      <w:pPr>
        <w:numPr>
          <w:ilvl w:val="0"/>
          <w:numId w:val="10"/>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9A4CEE">
      <w:pPr>
        <w:numPr>
          <w:ilvl w:val="0"/>
          <w:numId w:val="10"/>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9A4CEE">
      <w:pPr>
        <w:numPr>
          <w:ilvl w:val="0"/>
          <w:numId w:val="10"/>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9A4CEE">
      <w:pPr>
        <w:pStyle w:val="Odstavecseseznamem"/>
        <w:numPr>
          <w:ilvl w:val="0"/>
          <w:numId w:val="8"/>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9A4CEE">
      <w:pPr>
        <w:numPr>
          <w:ilvl w:val="0"/>
          <w:numId w:val="12"/>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9A4CEE">
      <w:pPr>
        <w:numPr>
          <w:ilvl w:val="0"/>
          <w:numId w:val="12"/>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9A4CEE">
      <w:pPr>
        <w:pStyle w:val="Odstavecseseznamem"/>
        <w:numPr>
          <w:ilvl w:val="0"/>
          <w:numId w:val="8"/>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0BF06769" w:rsidR="00685CC8" w:rsidRPr="00685CC8" w:rsidRDefault="00685CC8" w:rsidP="009A4CEE">
      <w:pPr>
        <w:pStyle w:val="Odstavecseseznamem"/>
        <w:numPr>
          <w:ilvl w:val="0"/>
          <w:numId w:val="8"/>
        </w:numPr>
        <w:spacing w:after="120"/>
        <w:ind w:left="567" w:hanging="567"/>
        <w:jc w:val="both"/>
        <w:rPr>
          <w:rFonts w:ascii="Arial" w:hAnsi="Arial" w:cs="Arial"/>
        </w:rPr>
      </w:pPr>
      <w:r w:rsidRPr="00685CC8">
        <w:rPr>
          <w:rFonts w:ascii="Arial" w:hAnsi="Arial" w:cs="Arial"/>
          <w:color w:val="000000"/>
        </w:rPr>
        <w:t>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w:t>
      </w:r>
      <w:r w:rsidR="00255D01">
        <w:rPr>
          <w:rFonts w:ascii="Arial" w:hAnsi="Arial" w:cs="Arial"/>
          <w:color w:val="000000"/>
        </w:rPr>
        <w:t> </w:t>
      </w:r>
      <w:r w:rsidRPr="00685CC8">
        <w:rPr>
          <w:rFonts w:ascii="Arial" w:hAnsi="Arial" w:cs="Arial"/>
          <w:color w:val="000000"/>
        </w:rPr>
        <w:t>to</w:t>
      </w:r>
      <w:r w:rsidR="00255D01">
        <w:rPr>
          <w:rFonts w:ascii="Arial" w:hAnsi="Arial" w:cs="Arial"/>
          <w:color w:val="000000"/>
        </w:rPr>
        <w:t>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1E28D71" w14:textId="1B5917B2" w:rsidR="00E83665" w:rsidRDefault="00E83665" w:rsidP="00C5357B">
      <w:pPr>
        <w:pStyle w:val="Nadpis1"/>
      </w:pPr>
    </w:p>
    <w:p w14:paraId="43EED404" w14:textId="77777777" w:rsidR="00E83665" w:rsidRPr="00E83665" w:rsidRDefault="00E83665" w:rsidP="00E83665"/>
    <w:p w14:paraId="7ABCBA4D" w14:textId="507349C9"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A4CEE">
      <w:pPr>
        <w:pStyle w:val="Zkladntextodsazen3"/>
        <w:numPr>
          <w:ilvl w:val="0"/>
          <w:numId w:val="18"/>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A4CEE">
      <w:pPr>
        <w:pStyle w:val="Zkladntextodsazen3"/>
        <w:numPr>
          <w:ilvl w:val="0"/>
          <w:numId w:val="18"/>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7695339F" w14:textId="3917768F" w:rsidR="006B365A" w:rsidRPr="00D022EF" w:rsidRDefault="006B365A" w:rsidP="00D022EF">
      <w:pPr>
        <w:pStyle w:val="Zkladntextodsazen3"/>
        <w:numPr>
          <w:ilvl w:val="0"/>
          <w:numId w:val="18"/>
        </w:numPr>
        <w:spacing w:after="120"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w:t>
      </w:r>
      <w:r w:rsidRPr="00D022EF">
        <w:rPr>
          <w:rFonts w:ascii="Arial" w:hAnsi="Arial" w:cs="Arial"/>
          <w:bCs/>
          <w:szCs w:val="22"/>
        </w:rPr>
        <w:t xml:space="preserve">účtovat prodávajícímu smluvní pokutu ve výši 0,05 % z kupní ceny </w:t>
      </w:r>
      <w:r w:rsidRPr="00344D50">
        <w:rPr>
          <w:rFonts w:ascii="Arial" w:hAnsi="Arial" w:cs="Arial"/>
          <w:bCs/>
          <w:szCs w:val="22"/>
        </w:rPr>
        <w:t>bez DPH</w:t>
      </w:r>
      <w:r w:rsidRPr="00D022EF">
        <w:rPr>
          <w:rFonts w:ascii="Arial" w:hAnsi="Arial" w:cs="Arial"/>
          <w:bCs/>
          <w:szCs w:val="22"/>
        </w:rPr>
        <w:t xml:space="preserve"> za každou reklamovanou vadu, u níž je prodávající v prodlení, za každý den prodlení.</w:t>
      </w:r>
    </w:p>
    <w:p w14:paraId="6AFFB616" w14:textId="1DCFB200" w:rsidR="00734981" w:rsidRPr="00D022EF" w:rsidRDefault="00734981" w:rsidP="009A4CEE">
      <w:pPr>
        <w:pStyle w:val="Zkladntextodsazen3"/>
        <w:numPr>
          <w:ilvl w:val="0"/>
          <w:numId w:val="18"/>
        </w:numPr>
        <w:spacing w:after="120" w:line="280" w:lineRule="exact"/>
        <w:ind w:left="567" w:hanging="567"/>
        <w:jc w:val="both"/>
        <w:rPr>
          <w:rFonts w:ascii="Arial" w:hAnsi="Arial" w:cs="Arial"/>
          <w:bCs/>
          <w:szCs w:val="22"/>
        </w:rPr>
      </w:pPr>
      <w:r w:rsidRPr="00D022EF">
        <w:rPr>
          <w:rFonts w:ascii="Arial" w:hAnsi="Arial" w:cs="Arial"/>
          <w:bCs/>
          <w:szCs w:val="22"/>
        </w:rPr>
        <w:t>V případě porušení povinnosti zajistit legální zaměstnávání, odpovídající úroveň bezpečnosti práce a férové a důstojné pracovní podmínky podle čl. I. odst. 1.</w:t>
      </w:r>
      <w:r w:rsidR="000C0C00" w:rsidRPr="00D022EF">
        <w:rPr>
          <w:rFonts w:ascii="Arial" w:hAnsi="Arial" w:cs="Arial"/>
          <w:bCs/>
          <w:szCs w:val="22"/>
        </w:rPr>
        <w:t xml:space="preserve">7 </w:t>
      </w:r>
      <w:r w:rsidRPr="00D022EF">
        <w:rPr>
          <w:rFonts w:ascii="Arial" w:hAnsi="Arial" w:cs="Arial"/>
          <w:bCs/>
          <w:szCs w:val="22"/>
        </w:rPr>
        <w:t xml:space="preserve">písm. f) </w:t>
      </w:r>
      <w:r w:rsidR="00E06FCC" w:rsidRPr="00D022EF">
        <w:rPr>
          <w:rFonts w:ascii="Arial" w:hAnsi="Arial" w:cs="Arial"/>
          <w:bCs/>
          <w:szCs w:val="22"/>
        </w:rPr>
        <w:t>a povinnosti minimalizovat dopad na životní prostředí podle čl. I. odst. 1.</w:t>
      </w:r>
      <w:r w:rsidR="000C0C00" w:rsidRPr="00D022EF">
        <w:rPr>
          <w:rFonts w:ascii="Arial" w:hAnsi="Arial" w:cs="Arial"/>
          <w:bCs/>
          <w:szCs w:val="22"/>
        </w:rPr>
        <w:t xml:space="preserve">7 </w:t>
      </w:r>
      <w:r w:rsidR="00E06FCC" w:rsidRPr="00D022EF">
        <w:rPr>
          <w:rFonts w:ascii="Arial" w:hAnsi="Arial" w:cs="Arial"/>
          <w:bCs/>
          <w:szCs w:val="22"/>
        </w:rPr>
        <w:t xml:space="preserve">písm. g) </w:t>
      </w:r>
      <w:r w:rsidRPr="00D022EF">
        <w:rPr>
          <w:rFonts w:ascii="Arial" w:hAnsi="Arial" w:cs="Arial"/>
          <w:bCs/>
          <w:szCs w:val="22"/>
        </w:rPr>
        <w:t>této smlouvy se prodávající zavazuje kupujícímu zaplatit smluvní pokutu ve výši 10 000,- Kč za každé porušení.</w:t>
      </w:r>
    </w:p>
    <w:p w14:paraId="7491739D" w14:textId="7245CAE8" w:rsidR="00913852" w:rsidRPr="000A48E8" w:rsidRDefault="002963CB" w:rsidP="009A4CEE">
      <w:pPr>
        <w:pStyle w:val="Zkladntextodsazen3"/>
        <w:numPr>
          <w:ilvl w:val="0"/>
          <w:numId w:val="18"/>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A4CEE">
      <w:pPr>
        <w:pStyle w:val="Zkladntextodsazen3"/>
        <w:numPr>
          <w:ilvl w:val="0"/>
          <w:numId w:val="18"/>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A4CEE">
      <w:pPr>
        <w:pStyle w:val="Zkladntextodsazen3"/>
        <w:numPr>
          <w:ilvl w:val="0"/>
          <w:numId w:val="18"/>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A4CEE">
      <w:pPr>
        <w:pStyle w:val="Zkladntextodsazen3"/>
        <w:numPr>
          <w:ilvl w:val="0"/>
          <w:numId w:val="18"/>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9A4CEE">
      <w:pPr>
        <w:pStyle w:val="Odstavecseseznamem"/>
        <w:numPr>
          <w:ilvl w:val="0"/>
          <w:numId w:val="13"/>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9A4CEE">
      <w:pPr>
        <w:pStyle w:val="Odstavecseseznamem"/>
        <w:numPr>
          <w:ilvl w:val="0"/>
          <w:numId w:val="13"/>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9A4CEE">
      <w:pPr>
        <w:pStyle w:val="Odstavecseseznamem"/>
        <w:numPr>
          <w:ilvl w:val="0"/>
          <w:numId w:val="13"/>
        </w:numPr>
        <w:spacing w:after="120"/>
        <w:ind w:left="567" w:hanging="567"/>
        <w:jc w:val="both"/>
        <w:rPr>
          <w:rFonts w:ascii="Arial" w:hAnsi="Arial" w:cs="Arial"/>
        </w:rPr>
      </w:pPr>
      <w:r w:rsidRPr="00221E71">
        <w:rPr>
          <w:rFonts w:ascii="Arial" w:hAnsi="Arial" w:cs="Arial"/>
        </w:rPr>
        <w:lastRenderedPageBreak/>
        <w:t xml:space="preserve">Kupující je kromě zákonných důvodů oprávněn od smlouvy odstoupit také: </w:t>
      </w:r>
    </w:p>
    <w:p w14:paraId="2F016B3B" w14:textId="77777777" w:rsidR="00221E71" w:rsidRPr="00221E71" w:rsidRDefault="00221E71" w:rsidP="009A4CEE">
      <w:pPr>
        <w:pStyle w:val="Odstavecseseznamem"/>
        <w:numPr>
          <w:ilvl w:val="0"/>
          <w:numId w:val="14"/>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9A4CEE">
      <w:pPr>
        <w:pStyle w:val="Odstavecseseznamem"/>
        <w:numPr>
          <w:ilvl w:val="0"/>
          <w:numId w:val="14"/>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9A4CEE">
      <w:pPr>
        <w:pStyle w:val="Odstavecseseznamem"/>
        <w:numPr>
          <w:ilvl w:val="0"/>
          <w:numId w:val="14"/>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A4CEE">
      <w:pPr>
        <w:pStyle w:val="Odstavecseseznamem"/>
        <w:numPr>
          <w:ilvl w:val="0"/>
          <w:numId w:val="14"/>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9A4CEE">
      <w:pPr>
        <w:pStyle w:val="Odstavecseseznamem"/>
        <w:numPr>
          <w:ilvl w:val="0"/>
          <w:numId w:val="13"/>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9A4CEE">
      <w:pPr>
        <w:pStyle w:val="Odstavecseseznamem"/>
        <w:numPr>
          <w:ilvl w:val="0"/>
          <w:numId w:val="13"/>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488251F1" w:rsidR="00DA303B" w:rsidRDefault="00DA303B" w:rsidP="009A4CEE">
      <w:pPr>
        <w:pStyle w:val="Odstavecseseznamem"/>
        <w:numPr>
          <w:ilvl w:val="1"/>
          <w:numId w:val="22"/>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4A8E6E21" w14:textId="77777777" w:rsidR="00324E30" w:rsidRPr="00324E30" w:rsidRDefault="00324E30" w:rsidP="00324E30">
      <w:pPr>
        <w:pStyle w:val="Odstavecseseznamem"/>
        <w:spacing w:after="120"/>
        <w:jc w:val="both"/>
        <w:rPr>
          <w:rFonts w:ascii="Arial" w:hAnsi="Arial" w:cs="Arial"/>
        </w:rPr>
      </w:pPr>
    </w:p>
    <w:p w14:paraId="6F367E46" w14:textId="5523D130" w:rsidR="00E06FCC" w:rsidRDefault="00E06FCC" w:rsidP="009A4CEE">
      <w:pPr>
        <w:pStyle w:val="Odstavecseseznamem"/>
        <w:numPr>
          <w:ilvl w:val="1"/>
          <w:numId w:val="22"/>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24900BEA" w14:textId="77777777" w:rsidR="00324E30" w:rsidRPr="00324E30" w:rsidRDefault="00324E30" w:rsidP="00324E30">
      <w:pPr>
        <w:pStyle w:val="Odstavecseseznamem"/>
        <w:rPr>
          <w:rFonts w:ascii="Arial" w:hAnsi="Arial" w:cs="Arial"/>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A4CEE">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9A4CEE">
      <w:pPr>
        <w:pStyle w:val="Odstavecseseznamem"/>
        <w:numPr>
          <w:ilvl w:val="0"/>
          <w:numId w:val="19"/>
        </w:numPr>
        <w:spacing w:after="120"/>
        <w:ind w:left="567" w:hanging="567"/>
        <w:jc w:val="both"/>
        <w:rPr>
          <w:rFonts w:ascii="Arial" w:hAnsi="Arial" w:cs="Arial"/>
        </w:rPr>
      </w:pPr>
      <w:r w:rsidRPr="003862D4">
        <w:rPr>
          <w:rFonts w:ascii="Arial" w:hAnsi="Arial" w:cs="Arial"/>
        </w:rPr>
        <w:lastRenderedPageBreak/>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A4CEE">
      <w:pPr>
        <w:pStyle w:val="Odstavecseseznamem"/>
        <w:numPr>
          <w:ilvl w:val="0"/>
          <w:numId w:val="19"/>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A4CEE">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A4CEE">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A4CEE">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A4CEE">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A4CEE">
      <w:pPr>
        <w:pStyle w:val="Odstavecseseznamem"/>
        <w:numPr>
          <w:ilvl w:val="0"/>
          <w:numId w:val="20"/>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A4CEE">
      <w:pPr>
        <w:pStyle w:val="Odstavecseseznamem"/>
        <w:numPr>
          <w:ilvl w:val="0"/>
          <w:numId w:val="20"/>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A4CEE">
      <w:pPr>
        <w:pStyle w:val="Odstavecseseznamem"/>
        <w:numPr>
          <w:ilvl w:val="0"/>
          <w:numId w:val="20"/>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A4CEE">
      <w:pPr>
        <w:pStyle w:val="Odstavecseseznamem"/>
        <w:numPr>
          <w:ilvl w:val="0"/>
          <w:numId w:val="20"/>
        </w:numPr>
        <w:spacing w:after="120"/>
        <w:ind w:left="1134" w:hanging="567"/>
        <w:contextualSpacing w:val="0"/>
        <w:jc w:val="both"/>
        <w:rPr>
          <w:rFonts w:ascii="Arial" w:hAnsi="Arial" w:cs="Arial"/>
        </w:rPr>
      </w:pPr>
      <w:r w:rsidRPr="00CC5731">
        <w:rPr>
          <w:rFonts w:ascii="Arial" w:hAnsi="Arial" w:cs="Arial"/>
        </w:rPr>
        <w:lastRenderedPageBreak/>
        <w:t xml:space="preserve">jsou zveřejněny a zpřístupněny ve veřejných evidencích. </w:t>
      </w:r>
    </w:p>
    <w:p w14:paraId="703ED6BC" w14:textId="16CC4950" w:rsidR="003862D4" w:rsidRDefault="006B365A" w:rsidP="009A4CEE">
      <w:pPr>
        <w:pStyle w:val="Odstavecseseznamem"/>
        <w:numPr>
          <w:ilvl w:val="0"/>
          <w:numId w:val="19"/>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A4CEE">
      <w:pPr>
        <w:pStyle w:val="Odstavecseseznamem"/>
        <w:numPr>
          <w:ilvl w:val="0"/>
          <w:numId w:val="19"/>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9A4CEE">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A4CEE">
      <w:pPr>
        <w:pStyle w:val="Odstavecseseznamem"/>
        <w:numPr>
          <w:ilvl w:val="0"/>
          <w:numId w:val="15"/>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5106A1B9" w:rsidR="00724C4E" w:rsidRDefault="001A1C69" w:rsidP="009A4CEE">
      <w:pPr>
        <w:pStyle w:val="Odstavecseseznamem"/>
        <w:numPr>
          <w:ilvl w:val="0"/>
          <w:numId w:val="15"/>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AA1C89">
        <w:rPr>
          <w:rFonts w:ascii="Arial" w:hAnsi="Arial" w:cs="Arial"/>
        </w:rPr>
        <w:t> </w:t>
      </w:r>
      <w:r w:rsidRPr="00724C4E">
        <w:rPr>
          <w:rFonts w:ascii="Arial" w:hAnsi="Arial" w:cs="Arial"/>
        </w:rPr>
        <w:t>případě, že by jakékoli ujednání této smlouvy mělo pozbýt platnosti a/nebo účinnosti, zavazují se tímto smluvní strany zahájit jednání a v co možná nejkratším termínu se</w:t>
      </w:r>
      <w:r w:rsidR="00AA1C89">
        <w:rPr>
          <w:rFonts w:ascii="Arial" w:hAnsi="Arial" w:cs="Arial"/>
        </w:rPr>
        <w:t> </w:t>
      </w:r>
      <w:r w:rsidRPr="00724C4E">
        <w:rPr>
          <w:rFonts w:ascii="Arial" w:hAnsi="Arial" w:cs="Arial"/>
        </w:rPr>
        <w:t xml:space="preserve">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1FC0D8C4" w:rsidR="00446BC7" w:rsidRDefault="001A1C69" w:rsidP="009A4CEE">
      <w:pPr>
        <w:pStyle w:val="Odstavecseseznamem"/>
        <w:numPr>
          <w:ilvl w:val="0"/>
          <w:numId w:val="15"/>
        </w:numPr>
        <w:spacing w:after="120" w:line="276" w:lineRule="auto"/>
        <w:ind w:left="567" w:hanging="567"/>
        <w:jc w:val="both"/>
        <w:rPr>
          <w:rFonts w:ascii="Arial" w:hAnsi="Arial" w:cs="Arial"/>
        </w:rPr>
      </w:pPr>
      <w:r w:rsidRPr="00724C4E">
        <w:rPr>
          <w:rFonts w:ascii="Arial" w:hAnsi="Arial" w:cs="Arial"/>
        </w:rPr>
        <w:t>Tato smlouva může být měněna nebo doplňována pouze dohodou smluvních stran ve</w:t>
      </w:r>
      <w:r w:rsidR="00AA1C89">
        <w:rPr>
          <w:rFonts w:ascii="Arial" w:hAnsi="Arial" w:cs="Arial"/>
        </w:rPr>
        <w:t> </w:t>
      </w:r>
      <w:r w:rsidRPr="00724C4E">
        <w:rPr>
          <w:rFonts w:ascii="Arial" w:hAnsi="Arial" w:cs="Arial"/>
        </w:rPr>
        <w:t xml:space="preserve">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332FEB02" w:rsidR="00446BC7" w:rsidRDefault="00446BC7" w:rsidP="009A4CEE">
      <w:pPr>
        <w:pStyle w:val="Odstavecseseznamem"/>
        <w:numPr>
          <w:ilvl w:val="0"/>
          <w:numId w:val="15"/>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AA1C89">
        <w:rPr>
          <w:rFonts w:ascii="Arial" w:hAnsi="Arial" w:cs="Arial"/>
        </w:rPr>
        <w:t> </w:t>
      </w:r>
      <w:r w:rsidRPr="00446BC7">
        <w:rPr>
          <w:rFonts w:ascii="Arial" w:hAnsi="Arial" w:cs="Arial"/>
        </w:rPr>
        <w:t>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3B9321C6" w:rsidR="00913852" w:rsidRDefault="00446BC7" w:rsidP="009A4CEE">
      <w:pPr>
        <w:pStyle w:val="Odstavecseseznamem"/>
        <w:numPr>
          <w:ilvl w:val="0"/>
          <w:numId w:val="15"/>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w:t>
      </w:r>
      <w:r w:rsidR="00AA1C89">
        <w:rPr>
          <w:rFonts w:ascii="Arial" w:hAnsi="Arial" w:cs="Arial"/>
        </w:rPr>
        <w:t> </w:t>
      </w:r>
      <w:r w:rsidRPr="00446BC7">
        <w:rPr>
          <w:rFonts w:ascii="Arial" w:hAnsi="Arial" w:cs="Arial"/>
        </w:rPr>
        <w:t>účinnosti dnem uveřejnění v centrálním registru smluv v souladu se zákonem č.</w:t>
      </w:r>
      <w:r w:rsidR="00AA1C89">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9A4CEE">
      <w:pPr>
        <w:pStyle w:val="Odstavecseseznamem"/>
        <w:numPr>
          <w:ilvl w:val="0"/>
          <w:numId w:val="15"/>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9A4CEE">
      <w:pPr>
        <w:pStyle w:val="Odstavecseseznamem"/>
        <w:numPr>
          <w:ilvl w:val="0"/>
          <w:numId w:val="15"/>
        </w:numPr>
        <w:spacing w:after="120" w:line="276" w:lineRule="auto"/>
        <w:ind w:left="567" w:hanging="567"/>
        <w:jc w:val="both"/>
        <w:rPr>
          <w:rFonts w:ascii="Arial" w:hAnsi="Arial" w:cs="Arial"/>
        </w:rPr>
      </w:pPr>
      <w:r w:rsidRPr="00913852">
        <w:rPr>
          <w:rFonts w:ascii="Arial" w:hAnsi="Arial" w:cs="Arial"/>
        </w:rPr>
        <w:lastRenderedPageBreak/>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6261CE71" w:rsidR="00ED3030" w:rsidRDefault="001A1C69" w:rsidP="009A4CEE">
      <w:pPr>
        <w:pStyle w:val="Odstavecseseznamem"/>
        <w:numPr>
          <w:ilvl w:val="0"/>
          <w:numId w:val="15"/>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34EC4B20" w14:textId="4D08FF13" w:rsidR="00DA303B" w:rsidRDefault="00DA303B" w:rsidP="009A4CEE">
      <w:pPr>
        <w:pStyle w:val="Odstavecseseznamem"/>
        <w:numPr>
          <w:ilvl w:val="0"/>
          <w:numId w:val="15"/>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w:t>
      </w:r>
      <w:r w:rsidR="00AA1C89">
        <w:rPr>
          <w:rFonts w:ascii="Arial" w:hAnsi="Arial" w:cs="Arial"/>
        </w:rPr>
        <w:t> </w:t>
      </w:r>
      <w:r w:rsidRPr="32487CFB">
        <w:rPr>
          <w:rFonts w:ascii="Arial" w:hAnsi="Arial" w:cs="Arial"/>
        </w:rPr>
        <w:t>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372E829B" w14:textId="43925E50" w:rsidR="001822F9" w:rsidRDefault="001822F9" w:rsidP="004B114B">
      <w:pPr>
        <w:pStyle w:val="Zkladntext"/>
        <w:keepNext/>
        <w:ind w:left="5954" w:hanging="5954"/>
        <w:rPr>
          <w:rFonts w:ascii="Arial" w:hAnsi="Arial" w:cs="Arial"/>
          <w:bCs/>
          <w:szCs w:val="22"/>
        </w:rPr>
      </w:pPr>
    </w:p>
    <w:p w14:paraId="613901B2" w14:textId="77777777" w:rsidR="001822F9" w:rsidRDefault="001822F9" w:rsidP="004B114B">
      <w:pPr>
        <w:pStyle w:val="Zkladntext"/>
        <w:keepNext/>
        <w:ind w:left="5954" w:hanging="5954"/>
        <w:rPr>
          <w:rFonts w:ascii="Arial" w:hAnsi="Arial" w:cs="Arial"/>
          <w:bCs/>
          <w:szCs w:val="22"/>
        </w:rPr>
      </w:pPr>
    </w:p>
    <w:p w14:paraId="29ECCD0C" w14:textId="0E554216" w:rsidR="004B114B" w:rsidRPr="005F59F2" w:rsidRDefault="004B114B" w:rsidP="004B114B">
      <w:pPr>
        <w:pStyle w:val="Zkladntext"/>
        <w:keepNext/>
        <w:ind w:left="5954" w:hanging="5954"/>
        <w:rPr>
          <w:rFonts w:ascii="Arial" w:hAnsi="Arial" w:cs="Arial"/>
          <w:bCs/>
          <w:szCs w:val="22"/>
        </w:rPr>
      </w:pPr>
      <w:r w:rsidRPr="005F59F2">
        <w:rPr>
          <w:rFonts w:ascii="Arial" w:hAnsi="Arial" w:cs="Arial"/>
          <w:bCs/>
          <w:szCs w:val="22"/>
        </w:rPr>
        <w:t>V</w:t>
      </w:r>
      <w:r>
        <w:rPr>
          <w:rFonts w:ascii="Arial" w:hAnsi="Arial" w:cs="Arial"/>
          <w:bCs/>
          <w:szCs w:val="22"/>
        </w:rPr>
        <w:t> </w:t>
      </w:r>
      <w:r w:rsidRPr="005F59F2">
        <w:rPr>
          <w:rFonts w:ascii="Arial" w:hAnsi="Arial" w:cs="Arial"/>
          <w:bCs/>
          <w:szCs w:val="22"/>
        </w:rPr>
        <w:t>Brně</w:t>
      </w:r>
      <w:r>
        <w:rPr>
          <w:rFonts w:ascii="Arial" w:hAnsi="Arial" w:cs="Arial"/>
          <w:bCs/>
          <w:szCs w:val="22"/>
        </w:rPr>
        <w:t xml:space="preserve">                                                                      V </w:t>
      </w:r>
      <w:r w:rsidRPr="005F59F2">
        <w:rPr>
          <w:rFonts w:ascii="Arial" w:hAnsi="Arial" w:cs="Arial"/>
          <w:bCs/>
          <w:szCs w:val="22"/>
        </w:rPr>
        <w:t>…………………</w:t>
      </w:r>
    </w:p>
    <w:p w14:paraId="7C831E72" w14:textId="77777777" w:rsidR="004B114B" w:rsidRDefault="004B114B" w:rsidP="004B114B">
      <w:pPr>
        <w:pStyle w:val="Zkladntext"/>
        <w:keepNext/>
        <w:tabs>
          <w:tab w:val="left" w:pos="5940"/>
        </w:tabs>
        <w:ind w:left="4500" w:hanging="4500"/>
        <w:rPr>
          <w:rFonts w:ascii="Arial" w:hAnsi="Arial" w:cs="Arial"/>
          <w:bCs/>
          <w:szCs w:val="22"/>
        </w:rPr>
      </w:pPr>
    </w:p>
    <w:p w14:paraId="4D33FA7E" w14:textId="77777777" w:rsidR="004B114B" w:rsidRDefault="004B114B" w:rsidP="004B114B">
      <w:pPr>
        <w:pStyle w:val="Zkladntext"/>
        <w:keepNext/>
        <w:ind w:left="4500" w:hanging="4500"/>
        <w:rPr>
          <w:rFonts w:ascii="Arial" w:hAnsi="Arial" w:cs="Arial"/>
          <w:bCs/>
          <w:szCs w:val="22"/>
        </w:rPr>
      </w:pPr>
      <w:r>
        <w:rPr>
          <w:rFonts w:ascii="Arial" w:hAnsi="Arial" w:cs="Arial"/>
          <w:bCs/>
          <w:szCs w:val="22"/>
        </w:rPr>
        <w:t>za Objednatele:</w:t>
      </w:r>
      <w:r>
        <w:rPr>
          <w:rFonts w:ascii="Arial" w:hAnsi="Arial" w:cs="Arial"/>
          <w:bCs/>
          <w:szCs w:val="22"/>
        </w:rPr>
        <w:tab/>
      </w:r>
      <w:r>
        <w:rPr>
          <w:rFonts w:ascii="Arial" w:hAnsi="Arial" w:cs="Arial"/>
          <w:bCs/>
          <w:szCs w:val="22"/>
        </w:rPr>
        <w:tab/>
      </w:r>
      <w:r w:rsidRPr="005F59F2">
        <w:rPr>
          <w:rFonts w:ascii="Arial" w:hAnsi="Arial" w:cs="Arial"/>
          <w:bCs/>
          <w:szCs w:val="22"/>
        </w:rPr>
        <w:t xml:space="preserve">Za </w:t>
      </w:r>
      <w:r>
        <w:rPr>
          <w:rFonts w:ascii="Arial" w:hAnsi="Arial" w:cs="Arial"/>
          <w:bCs/>
          <w:szCs w:val="22"/>
        </w:rPr>
        <w:t>Z</w:t>
      </w:r>
      <w:r w:rsidRPr="005F59F2">
        <w:rPr>
          <w:rFonts w:ascii="Arial" w:hAnsi="Arial" w:cs="Arial"/>
          <w:bCs/>
          <w:szCs w:val="22"/>
        </w:rPr>
        <w:t>hotovitele</w:t>
      </w:r>
      <w:r>
        <w:rPr>
          <w:rFonts w:ascii="Arial" w:hAnsi="Arial" w:cs="Arial"/>
          <w:bCs/>
          <w:szCs w:val="22"/>
        </w:rPr>
        <w:t>:</w:t>
      </w:r>
    </w:p>
    <w:p w14:paraId="5E1D9002" w14:textId="77777777" w:rsidR="004B114B" w:rsidRDefault="004B114B" w:rsidP="004B114B">
      <w:pPr>
        <w:pStyle w:val="Zkladntext"/>
        <w:keepNext/>
        <w:tabs>
          <w:tab w:val="left" w:pos="5940"/>
        </w:tabs>
        <w:ind w:left="4500" w:hanging="4500"/>
        <w:rPr>
          <w:rFonts w:ascii="Arial" w:hAnsi="Arial" w:cs="Arial"/>
          <w:bCs/>
          <w:szCs w:val="22"/>
        </w:rPr>
      </w:pPr>
    </w:p>
    <w:p w14:paraId="2F2A8D92" w14:textId="77777777" w:rsidR="004B114B" w:rsidRPr="005F59F2" w:rsidRDefault="004B114B" w:rsidP="004B114B">
      <w:pPr>
        <w:pStyle w:val="Zkladntext"/>
        <w:keepNext/>
        <w:rPr>
          <w:rFonts w:ascii="Arial" w:hAnsi="Arial" w:cs="Arial"/>
          <w:bCs/>
          <w:szCs w:val="22"/>
        </w:rPr>
      </w:pPr>
    </w:p>
    <w:p w14:paraId="0E85E2A6" w14:textId="77777777" w:rsidR="004B114B" w:rsidRDefault="004B114B" w:rsidP="004B114B">
      <w:pPr>
        <w:pStyle w:val="Zkladntext"/>
        <w:keepNext/>
        <w:rPr>
          <w:rFonts w:ascii="Arial" w:hAnsi="Arial" w:cs="Arial"/>
          <w:bCs/>
          <w:szCs w:val="22"/>
        </w:rPr>
      </w:pPr>
    </w:p>
    <w:p w14:paraId="4154AE28" w14:textId="77777777" w:rsidR="004B114B" w:rsidRPr="005F59F2" w:rsidRDefault="004B114B" w:rsidP="004B114B">
      <w:pPr>
        <w:pStyle w:val="Zkladntext"/>
        <w:keepNext/>
        <w:rPr>
          <w:rFonts w:ascii="Arial" w:hAnsi="Arial" w:cs="Arial"/>
          <w:bCs/>
          <w:szCs w:val="22"/>
        </w:rPr>
      </w:pPr>
      <w:r>
        <w:rPr>
          <w:rFonts w:ascii="Arial" w:hAnsi="Arial" w:cs="Arial"/>
          <w:bCs/>
          <w:szCs w:val="22"/>
        </w:rPr>
        <w:t>…..…………………………………..</w:t>
      </w:r>
      <w:r>
        <w:rPr>
          <w:rFonts w:ascii="Arial" w:hAnsi="Arial" w:cs="Arial"/>
          <w:bCs/>
          <w:szCs w:val="22"/>
        </w:rPr>
        <w:tab/>
      </w:r>
      <w:r>
        <w:rPr>
          <w:rFonts w:ascii="Arial" w:hAnsi="Arial" w:cs="Arial"/>
          <w:bCs/>
          <w:szCs w:val="22"/>
        </w:rPr>
        <w:tab/>
      </w:r>
      <w:r>
        <w:rPr>
          <w:rFonts w:ascii="Arial" w:hAnsi="Arial" w:cs="Arial"/>
          <w:bCs/>
          <w:szCs w:val="22"/>
        </w:rPr>
        <w:tab/>
        <w:t xml:space="preserve"> </w:t>
      </w:r>
      <w:r w:rsidRPr="005F59F2">
        <w:rPr>
          <w:rFonts w:ascii="Arial" w:hAnsi="Arial" w:cs="Arial"/>
          <w:bCs/>
          <w:szCs w:val="22"/>
        </w:rPr>
        <w:t>….………………………………</w:t>
      </w:r>
    </w:p>
    <w:p w14:paraId="68AA02AE" w14:textId="77777777" w:rsidR="004B114B" w:rsidRDefault="004B114B" w:rsidP="004B114B">
      <w:pPr>
        <w:pStyle w:val="Zkladntext"/>
        <w:keepNext/>
        <w:rPr>
          <w:rFonts w:ascii="Arial" w:hAnsi="Arial" w:cs="Arial"/>
          <w:szCs w:val="22"/>
        </w:rPr>
      </w:pPr>
      <w:r w:rsidRPr="00C5380F">
        <w:rPr>
          <w:rFonts w:ascii="Arial" w:hAnsi="Arial" w:cs="Arial"/>
          <w:szCs w:val="22"/>
        </w:rPr>
        <w:t>prof. Dr. Ing. Jan Mareš</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bCs/>
          <w:szCs w:val="22"/>
        </w:rPr>
        <w:t>statutární zástupce Z</w:t>
      </w:r>
      <w:r w:rsidRPr="005F59F2">
        <w:rPr>
          <w:rFonts w:ascii="Arial" w:hAnsi="Arial" w:cs="Arial"/>
          <w:bCs/>
          <w:szCs w:val="22"/>
        </w:rPr>
        <w:t>hotovitele</w:t>
      </w:r>
    </w:p>
    <w:p w14:paraId="5D35B85B" w14:textId="004C17B2" w:rsidR="004B114B" w:rsidRDefault="004B114B" w:rsidP="004B114B">
      <w:pPr>
        <w:pStyle w:val="Zkladntext"/>
        <w:keepNext/>
        <w:rPr>
          <w:rFonts w:ascii="Arial" w:hAnsi="Arial" w:cs="Arial"/>
          <w:szCs w:val="22"/>
        </w:rPr>
      </w:pPr>
      <w:r>
        <w:rPr>
          <w:rFonts w:ascii="Arial" w:hAnsi="Arial" w:cs="Arial"/>
          <w:szCs w:val="22"/>
        </w:rPr>
        <w:t>rektor</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szCs w:val="22"/>
        </w:rPr>
        <w:tab/>
        <w:t xml:space="preserve">    </w:t>
      </w:r>
      <w:r>
        <w:rPr>
          <w:rFonts w:ascii="Arial" w:hAnsi="Arial" w:cs="Arial"/>
          <w:szCs w:val="22"/>
        </w:rPr>
        <w:t xml:space="preserve">            </w:t>
      </w:r>
      <w:proofErr w:type="gramStart"/>
      <w:r>
        <w:rPr>
          <w:rFonts w:ascii="Arial" w:hAnsi="Arial" w:cs="Arial"/>
          <w:szCs w:val="22"/>
        </w:rPr>
        <w:t xml:space="preserve"> </w:t>
      </w:r>
      <w:r>
        <w:rPr>
          <w:rFonts w:ascii="Arial" w:hAnsi="Arial" w:cs="Arial"/>
          <w:szCs w:val="22"/>
        </w:rPr>
        <w:t xml:space="preserve">  </w:t>
      </w:r>
      <w:r w:rsidRPr="002F12BD">
        <w:rPr>
          <w:rFonts w:ascii="Arial" w:hAnsi="Arial" w:cs="Arial"/>
          <w:i/>
          <w:iCs/>
          <w:szCs w:val="22"/>
          <w:highlight w:val="yellow"/>
        </w:rPr>
        <w:t>(</w:t>
      </w:r>
      <w:proofErr w:type="gramEnd"/>
      <w:r w:rsidRPr="002F12BD">
        <w:rPr>
          <w:rFonts w:ascii="Arial" w:hAnsi="Arial" w:cs="Arial"/>
          <w:i/>
          <w:iCs/>
          <w:szCs w:val="22"/>
          <w:highlight w:val="yellow"/>
        </w:rPr>
        <w:t>doplní Zhotovitel)</w:t>
      </w:r>
    </w:p>
    <w:p w14:paraId="70EE7184" w14:textId="77777777" w:rsidR="004B114B" w:rsidRDefault="004B114B" w:rsidP="004B114B">
      <w:pPr>
        <w:keepNext/>
        <w:ind w:left="3540" w:hanging="3540"/>
        <w:rPr>
          <w:rFonts w:ascii="Arial" w:hAnsi="Arial" w:cs="Arial"/>
          <w:szCs w:val="22"/>
        </w:rPr>
      </w:pPr>
    </w:p>
    <w:p w14:paraId="0685DBD4" w14:textId="77777777" w:rsidR="004B114B" w:rsidRPr="005F59F2" w:rsidRDefault="004B114B" w:rsidP="004B114B">
      <w:pPr>
        <w:pStyle w:val="Zkladntext"/>
        <w:keepNext/>
        <w:tabs>
          <w:tab w:val="left" w:pos="4500"/>
          <w:tab w:val="left" w:pos="5940"/>
        </w:tabs>
        <w:rPr>
          <w:rFonts w:ascii="Arial" w:hAnsi="Arial" w:cs="Arial"/>
          <w:bCs/>
          <w:szCs w:val="22"/>
        </w:rPr>
      </w:pPr>
      <w:r w:rsidRPr="005F59F2">
        <w:rPr>
          <w:rFonts w:ascii="Arial" w:hAnsi="Arial" w:cs="Arial"/>
          <w:bCs/>
          <w:szCs w:val="22"/>
        </w:rPr>
        <w:tab/>
      </w:r>
      <w:r w:rsidRPr="005F59F2">
        <w:rPr>
          <w:rFonts w:ascii="Arial" w:hAnsi="Arial" w:cs="Arial"/>
          <w:bCs/>
          <w:szCs w:val="22"/>
        </w:rPr>
        <w:tab/>
      </w:r>
    </w:p>
    <w:p w14:paraId="328A8DA3" w14:textId="0868726C" w:rsidR="004B114B" w:rsidRDefault="004B114B" w:rsidP="004B114B">
      <w:pPr>
        <w:pStyle w:val="Zkladntext"/>
        <w:keepNext/>
        <w:tabs>
          <w:tab w:val="left" w:pos="4500"/>
          <w:tab w:val="left" w:pos="5940"/>
        </w:tabs>
        <w:rPr>
          <w:rFonts w:ascii="Arial" w:hAnsi="Arial" w:cs="Arial"/>
          <w:bCs/>
          <w:szCs w:val="22"/>
        </w:rPr>
      </w:pPr>
    </w:p>
    <w:p w14:paraId="29FA424C" w14:textId="77777777" w:rsidR="004B114B" w:rsidRDefault="004B114B" w:rsidP="004B114B">
      <w:pPr>
        <w:pStyle w:val="Zkladntext"/>
        <w:keepNext/>
        <w:tabs>
          <w:tab w:val="left" w:pos="4500"/>
          <w:tab w:val="left" w:pos="5940"/>
        </w:tabs>
        <w:rPr>
          <w:rFonts w:ascii="Arial" w:hAnsi="Arial" w:cs="Arial"/>
          <w:bCs/>
          <w:szCs w:val="22"/>
        </w:rPr>
      </w:pPr>
    </w:p>
    <w:p w14:paraId="6A9A418C" w14:textId="77777777" w:rsidR="004B114B" w:rsidRPr="005F59F2" w:rsidRDefault="004B114B" w:rsidP="004B114B">
      <w:pPr>
        <w:pStyle w:val="Zkladntext"/>
        <w:keepNext/>
        <w:tabs>
          <w:tab w:val="left" w:pos="4500"/>
          <w:tab w:val="left" w:pos="5940"/>
        </w:tabs>
        <w:rPr>
          <w:rFonts w:ascii="Arial" w:hAnsi="Arial" w:cs="Arial"/>
          <w:bCs/>
          <w:szCs w:val="22"/>
        </w:rPr>
      </w:pPr>
      <w:r>
        <w:rPr>
          <w:rFonts w:ascii="Arial" w:hAnsi="Arial" w:cs="Arial"/>
          <w:bCs/>
          <w:szCs w:val="22"/>
        </w:rPr>
        <w:t>…..………………………………….</w:t>
      </w:r>
      <w:r w:rsidRPr="005F59F2">
        <w:rPr>
          <w:rFonts w:ascii="Arial" w:hAnsi="Arial" w:cs="Arial"/>
          <w:bCs/>
          <w:szCs w:val="22"/>
        </w:rPr>
        <w:tab/>
      </w:r>
      <w:r w:rsidRPr="005F59F2">
        <w:rPr>
          <w:rFonts w:ascii="Arial" w:hAnsi="Arial" w:cs="Arial"/>
          <w:bCs/>
          <w:szCs w:val="22"/>
        </w:rPr>
        <w:tab/>
      </w:r>
    </w:p>
    <w:p w14:paraId="3AD1876E" w14:textId="77777777" w:rsidR="004B114B" w:rsidRDefault="004B114B" w:rsidP="004B114B">
      <w:pPr>
        <w:keepNext/>
        <w:rPr>
          <w:rFonts w:ascii="Arial" w:hAnsi="Arial" w:cs="Arial"/>
          <w:szCs w:val="22"/>
        </w:rPr>
      </w:pPr>
      <w:r>
        <w:rPr>
          <w:rFonts w:ascii="Arial" w:hAnsi="Arial" w:cs="Arial"/>
          <w:szCs w:val="22"/>
        </w:rPr>
        <w:t>Ing. Jiří Ševčík</w:t>
      </w:r>
    </w:p>
    <w:p w14:paraId="327FBD55" w14:textId="0235B47A" w:rsidR="006D538D" w:rsidRPr="004B114B" w:rsidRDefault="004B114B" w:rsidP="004B114B">
      <w:pPr>
        <w:keepNext/>
        <w:rPr>
          <w:rFonts w:ascii="Arial" w:hAnsi="Arial" w:cs="Arial"/>
          <w:szCs w:val="22"/>
        </w:rPr>
      </w:pPr>
      <w:r>
        <w:rPr>
          <w:rFonts w:ascii="Arial" w:hAnsi="Arial" w:cs="Arial"/>
          <w:szCs w:val="22"/>
        </w:rPr>
        <w:t>kvestor</w:t>
      </w:r>
    </w:p>
    <w:sectPr w:rsidR="006D538D" w:rsidRPr="004B114B"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4412E" w14:textId="77777777" w:rsidR="00973408" w:rsidRDefault="00973408" w:rsidP="003649BB">
      <w:r>
        <w:separator/>
      </w:r>
    </w:p>
  </w:endnote>
  <w:endnote w:type="continuationSeparator" w:id="0">
    <w:p w14:paraId="7DBB7504" w14:textId="77777777" w:rsidR="00973408" w:rsidRDefault="00973408"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1A8D3E9A" w:rsidR="003E7DC0" w:rsidRDefault="003E7DC0" w:rsidP="003E7DC0">
        <w:pPr>
          <w:pStyle w:val="Zpat"/>
          <w:tabs>
            <w:tab w:val="clear" w:pos="9072"/>
            <w:tab w:val="left" w:pos="6750"/>
          </w:tabs>
        </w:pP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7CE53499" w:rsidR="003E7DC0" w:rsidRDefault="003E7DC0">
        <w:pPr>
          <w:pStyle w:val="Zpat"/>
          <w:jc w:val="center"/>
        </w:pPr>
        <w:r>
          <w:fldChar w:fldCharType="begin"/>
        </w:r>
        <w:r>
          <w:instrText>PAGE   \* MERGEFORMAT</w:instrText>
        </w:r>
        <w:r>
          <w:fldChar w:fldCharType="separate"/>
        </w:r>
        <w:r w:rsidR="00AC696F">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4C6E7" w14:textId="77777777" w:rsidR="00973408" w:rsidRDefault="00973408" w:rsidP="003649BB">
      <w:r>
        <w:separator/>
      </w:r>
    </w:p>
  </w:footnote>
  <w:footnote w:type="continuationSeparator" w:id="0">
    <w:p w14:paraId="63E786B8" w14:textId="77777777" w:rsidR="00973408" w:rsidRDefault="00973408"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1C16D66C" w:rsidR="003E7DC0" w:rsidRDefault="007B507F"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Pr>
        <w:rFonts w:ascii="Calibri" w:hAnsi="Calibri" w:cs="Calibri"/>
        <w:color w:val="242424"/>
        <w:shd w:val="clear" w:color="auto" w:fill="FFFFFF"/>
      </w:rPr>
      <w:tab/>
    </w:r>
    <w:r>
      <w:rPr>
        <w:rFonts w:ascii="Calibri" w:hAnsi="Calibri" w:cs="Calibri"/>
        <w:color w:val="242424"/>
        <w:shd w:val="clear" w:color="auto" w:fill="FFFFFF"/>
      </w:rPr>
      <w:tab/>
    </w:r>
    <w:r>
      <w:rPr>
        <w:rFonts w:ascii="Calibri" w:hAnsi="Calibri" w:cs="Calibri"/>
        <w:color w:val="242424"/>
        <w:shd w:val="clear" w:color="auto" w:fill="FFFFFF"/>
      </w:rPr>
      <w:tab/>
    </w:r>
    <w:r w:rsidR="003E7DC0" w:rsidRPr="00EF5365">
      <w:rPr>
        <w:rFonts w:ascii="Calibri" w:eastAsia="Calibri" w:hAnsi="Calibri"/>
        <w:noProof/>
        <w:color w:val="00000A"/>
      </w:rPr>
      <w:drawing>
        <wp:anchor distT="0" distB="0" distL="114300" distR="114300" simplePos="0" relativeHeight="251659264" behindDoc="0" locked="0" layoutInCell="1" allowOverlap="1" wp14:anchorId="5D70E265" wp14:editId="1139C2B4">
          <wp:simplePos x="0" y="0"/>
          <wp:positionH relativeFrom="page">
            <wp:align>right</wp:align>
          </wp:positionH>
          <wp:positionV relativeFrom="paragraph">
            <wp:posOffset>-324485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2"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1"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3"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9"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6"/>
    </w:lvlOverride>
    <w:lvlOverride w:ilvl="2"/>
    <w:lvlOverride w:ilvl="3"/>
    <w:lvlOverride w:ilvl="4"/>
    <w:lvlOverride w:ilvl="5"/>
    <w:lvlOverride w:ilvl="6"/>
    <w:lvlOverride w:ilvl="7"/>
    <w:lvlOverride w:ilvl="8"/>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0"/>
  </w:num>
  <w:num w:numId="7">
    <w:abstractNumId w:val="17"/>
  </w:num>
  <w:num w:numId="8">
    <w:abstractNumId w:val="19"/>
  </w:num>
  <w:num w:numId="9">
    <w:abstractNumId w:val="4"/>
  </w:num>
  <w:num w:numId="10">
    <w:abstractNumId w:val="15"/>
  </w:num>
  <w:num w:numId="11">
    <w:abstractNumId w:val="2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1"/>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 w:numId="19">
    <w:abstractNumId w:val="3"/>
  </w:num>
  <w:num w:numId="20">
    <w:abstractNumId w:val="13"/>
  </w:num>
  <w:num w:numId="21">
    <w:abstractNumId w:val="5"/>
  </w:num>
  <w:num w:numId="22">
    <w:abstractNumId w:val="10"/>
  </w:num>
  <w:num w:numId="2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17DE2"/>
    <w:rsid w:val="00020576"/>
    <w:rsid w:val="00057F15"/>
    <w:rsid w:val="000661B2"/>
    <w:rsid w:val="00071D1F"/>
    <w:rsid w:val="000843F6"/>
    <w:rsid w:val="00085690"/>
    <w:rsid w:val="0008742B"/>
    <w:rsid w:val="000A0E43"/>
    <w:rsid w:val="000A3914"/>
    <w:rsid w:val="000A48E8"/>
    <w:rsid w:val="000A55CB"/>
    <w:rsid w:val="000B2B85"/>
    <w:rsid w:val="000B5363"/>
    <w:rsid w:val="000C073F"/>
    <w:rsid w:val="000C0C00"/>
    <w:rsid w:val="000C173E"/>
    <w:rsid w:val="000D0FFE"/>
    <w:rsid w:val="000D1A84"/>
    <w:rsid w:val="000D24D3"/>
    <w:rsid w:val="000D32F3"/>
    <w:rsid w:val="000F3A21"/>
    <w:rsid w:val="001112F7"/>
    <w:rsid w:val="00112A90"/>
    <w:rsid w:val="00115B4B"/>
    <w:rsid w:val="00123CE4"/>
    <w:rsid w:val="001272C1"/>
    <w:rsid w:val="00142C0E"/>
    <w:rsid w:val="001439A6"/>
    <w:rsid w:val="0015500D"/>
    <w:rsid w:val="00162A52"/>
    <w:rsid w:val="001650A6"/>
    <w:rsid w:val="00171A38"/>
    <w:rsid w:val="00173A79"/>
    <w:rsid w:val="001759E6"/>
    <w:rsid w:val="001808D2"/>
    <w:rsid w:val="001822F9"/>
    <w:rsid w:val="00190DED"/>
    <w:rsid w:val="0019323C"/>
    <w:rsid w:val="001A0E27"/>
    <w:rsid w:val="001A1C69"/>
    <w:rsid w:val="001B696D"/>
    <w:rsid w:val="001D1298"/>
    <w:rsid w:val="00200188"/>
    <w:rsid w:val="00203B89"/>
    <w:rsid w:val="00205176"/>
    <w:rsid w:val="00221E71"/>
    <w:rsid w:val="00233723"/>
    <w:rsid w:val="00255288"/>
    <w:rsid w:val="00255D01"/>
    <w:rsid w:val="00265BA0"/>
    <w:rsid w:val="0027555D"/>
    <w:rsid w:val="0028461C"/>
    <w:rsid w:val="00284704"/>
    <w:rsid w:val="002951B1"/>
    <w:rsid w:val="002963CB"/>
    <w:rsid w:val="00296FED"/>
    <w:rsid w:val="002A52B6"/>
    <w:rsid w:val="002A7E64"/>
    <w:rsid w:val="002B148D"/>
    <w:rsid w:val="002B6F5E"/>
    <w:rsid w:val="002E3DF7"/>
    <w:rsid w:val="002F3FE2"/>
    <w:rsid w:val="0030523E"/>
    <w:rsid w:val="003150E7"/>
    <w:rsid w:val="00317817"/>
    <w:rsid w:val="00324E30"/>
    <w:rsid w:val="00332C29"/>
    <w:rsid w:val="0033504D"/>
    <w:rsid w:val="00353FB0"/>
    <w:rsid w:val="003625D7"/>
    <w:rsid w:val="003633C8"/>
    <w:rsid w:val="003649BB"/>
    <w:rsid w:val="003727FB"/>
    <w:rsid w:val="003751C6"/>
    <w:rsid w:val="003862D4"/>
    <w:rsid w:val="0038636A"/>
    <w:rsid w:val="00391389"/>
    <w:rsid w:val="00394408"/>
    <w:rsid w:val="00397D08"/>
    <w:rsid w:val="003A737B"/>
    <w:rsid w:val="003D2352"/>
    <w:rsid w:val="003E4AB1"/>
    <w:rsid w:val="003E7DC0"/>
    <w:rsid w:val="004010A5"/>
    <w:rsid w:val="00401F3D"/>
    <w:rsid w:val="004132C2"/>
    <w:rsid w:val="00417E42"/>
    <w:rsid w:val="00443D64"/>
    <w:rsid w:val="00446BC7"/>
    <w:rsid w:val="004609A4"/>
    <w:rsid w:val="0046445F"/>
    <w:rsid w:val="004806DA"/>
    <w:rsid w:val="00482F6D"/>
    <w:rsid w:val="00483234"/>
    <w:rsid w:val="00483BA5"/>
    <w:rsid w:val="004848FC"/>
    <w:rsid w:val="00492B51"/>
    <w:rsid w:val="00492F05"/>
    <w:rsid w:val="004941CB"/>
    <w:rsid w:val="004A0C12"/>
    <w:rsid w:val="004B114B"/>
    <w:rsid w:val="004C42A9"/>
    <w:rsid w:val="004C7FF0"/>
    <w:rsid w:val="004D198A"/>
    <w:rsid w:val="004D1B51"/>
    <w:rsid w:val="004E2872"/>
    <w:rsid w:val="004F2056"/>
    <w:rsid w:val="004F647D"/>
    <w:rsid w:val="005118EE"/>
    <w:rsid w:val="0051251E"/>
    <w:rsid w:val="00517E6B"/>
    <w:rsid w:val="00520A81"/>
    <w:rsid w:val="00521BCF"/>
    <w:rsid w:val="005263CE"/>
    <w:rsid w:val="0053244A"/>
    <w:rsid w:val="005331CA"/>
    <w:rsid w:val="005518BB"/>
    <w:rsid w:val="00555F4C"/>
    <w:rsid w:val="005671DE"/>
    <w:rsid w:val="00567FD0"/>
    <w:rsid w:val="0058668E"/>
    <w:rsid w:val="00587CB4"/>
    <w:rsid w:val="00591451"/>
    <w:rsid w:val="005946AF"/>
    <w:rsid w:val="00597F7F"/>
    <w:rsid w:val="005A0B88"/>
    <w:rsid w:val="005A1AA7"/>
    <w:rsid w:val="005A3D3A"/>
    <w:rsid w:val="005A7337"/>
    <w:rsid w:val="005C189A"/>
    <w:rsid w:val="005C222F"/>
    <w:rsid w:val="005C6E72"/>
    <w:rsid w:val="005E03CA"/>
    <w:rsid w:val="0060382A"/>
    <w:rsid w:val="00612D8F"/>
    <w:rsid w:val="00617406"/>
    <w:rsid w:val="00620950"/>
    <w:rsid w:val="00626933"/>
    <w:rsid w:val="00627959"/>
    <w:rsid w:val="00645B31"/>
    <w:rsid w:val="00672655"/>
    <w:rsid w:val="00685CC8"/>
    <w:rsid w:val="006865AD"/>
    <w:rsid w:val="006B365A"/>
    <w:rsid w:val="006B7009"/>
    <w:rsid w:val="006C41BB"/>
    <w:rsid w:val="006C78B6"/>
    <w:rsid w:val="006D0C7F"/>
    <w:rsid w:val="006D538D"/>
    <w:rsid w:val="006E02F4"/>
    <w:rsid w:val="006E326C"/>
    <w:rsid w:val="006F162F"/>
    <w:rsid w:val="00706744"/>
    <w:rsid w:val="0071640D"/>
    <w:rsid w:val="00720F8C"/>
    <w:rsid w:val="00724C4E"/>
    <w:rsid w:val="00724D97"/>
    <w:rsid w:val="007335BE"/>
    <w:rsid w:val="00734981"/>
    <w:rsid w:val="0073674E"/>
    <w:rsid w:val="00745227"/>
    <w:rsid w:val="00774784"/>
    <w:rsid w:val="00786932"/>
    <w:rsid w:val="00791CB9"/>
    <w:rsid w:val="00797F4A"/>
    <w:rsid w:val="007A75FA"/>
    <w:rsid w:val="007B507F"/>
    <w:rsid w:val="007B76F5"/>
    <w:rsid w:val="007C299F"/>
    <w:rsid w:val="007C5591"/>
    <w:rsid w:val="007D56B6"/>
    <w:rsid w:val="007E5891"/>
    <w:rsid w:val="007E6F4A"/>
    <w:rsid w:val="007F4D29"/>
    <w:rsid w:val="0080153E"/>
    <w:rsid w:val="00803297"/>
    <w:rsid w:val="00816CA3"/>
    <w:rsid w:val="00834071"/>
    <w:rsid w:val="00841209"/>
    <w:rsid w:val="00846EF6"/>
    <w:rsid w:val="0085367F"/>
    <w:rsid w:val="0088205F"/>
    <w:rsid w:val="00887F35"/>
    <w:rsid w:val="0089126F"/>
    <w:rsid w:val="00895010"/>
    <w:rsid w:val="008A0719"/>
    <w:rsid w:val="008B672C"/>
    <w:rsid w:val="008C08C0"/>
    <w:rsid w:val="008D3956"/>
    <w:rsid w:val="008E1A22"/>
    <w:rsid w:val="00902C55"/>
    <w:rsid w:val="009103CB"/>
    <w:rsid w:val="00913852"/>
    <w:rsid w:val="00914378"/>
    <w:rsid w:val="00917722"/>
    <w:rsid w:val="009221B6"/>
    <w:rsid w:val="009408D6"/>
    <w:rsid w:val="009432B1"/>
    <w:rsid w:val="00957DB4"/>
    <w:rsid w:val="00960A3E"/>
    <w:rsid w:val="00963AE4"/>
    <w:rsid w:val="00973408"/>
    <w:rsid w:val="00976215"/>
    <w:rsid w:val="00977405"/>
    <w:rsid w:val="0098245A"/>
    <w:rsid w:val="00987116"/>
    <w:rsid w:val="009871FF"/>
    <w:rsid w:val="009A4CEE"/>
    <w:rsid w:val="009B0E58"/>
    <w:rsid w:val="009B59A6"/>
    <w:rsid w:val="009C24C2"/>
    <w:rsid w:val="009C73CB"/>
    <w:rsid w:val="009D13DA"/>
    <w:rsid w:val="009D7A70"/>
    <w:rsid w:val="00A17C49"/>
    <w:rsid w:val="00A31363"/>
    <w:rsid w:val="00A40951"/>
    <w:rsid w:val="00A5133A"/>
    <w:rsid w:val="00A53C36"/>
    <w:rsid w:val="00A56D2C"/>
    <w:rsid w:val="00A81FB9"/>
    <w:rsid w:val="00A927B4"/>
    <w:rsid w:val="00AA1A5D"/>
    <w:rsid w:val="00AA1C89"/>
    <w:rsid w:val="00AA31A0"/>
    <w:rsid w:val="00AA5BC5"/>
    <w:rsid w:val="00AB4F31"/>
    <w:rsid w:val="00AB5677"/>
    <w:rsid w:val="00AC696F"/>
    <w:rsid w:val="00AE7DE4"/>
    <w:rsid w:val="00B16AB7"/>
    <w:rsid w:val="00B20229"/>
    <w:rsid w:val="00B20A58"/>
    <w:rsid w:val="00B23E8C"/>
    <w:rsid w:val="00B3420F"/>
    <w:rsid w:val="00B362E8"/>
    <w:rsid w:val="00B43532"/>
    <w:rsid w:val="00B4393F"/>
    <w:rsid w:val="00B714B8"/>
    <w:rsid w:val="00BB5FA9"/>
    <w:rsid w:val="00BD1177"/>
    <w:rsid w:val="00BD6C66"/>
    <w:rsid w:val="00BE65B6"/>
    <w:rsid w:val="00C006A0"/>
    <w:rsid w:val="00C016F5"/>
    <w:rsid w:val="00C07C82"/>
    <w:rsid w:val="00C315E1"/>
    <w:rsid w:val="00C37CB1"/>
    <w:rsid w:val="00C5357B"/>
    <w:rsid w:val="00C6215D"/>
    <w:rsid w:val="00C77B09"/>
    <w:rsid w:val="00C83C63"/>
    <w:rsid w:val="00C83DFA"/>
    <w:rsid w:val="00C93236"/>
    <w:rsid w:val="00C974CC"/>
    <w:rsid w:val="00CC0E26"/>
    <w:rsid w:val="00CC5731"/>
    <w:rsid w:val="00CD219B"/>
    <w:rsid w:val="00CD3C22"/>
    <w:rsid w:val="00CE7538"/>
    <w:rsid w:val="00CF0238"/>
    <w:rsid w:val="00D022EF"/>
    <w:rsid w:val="00D069DD"/>
    <w:rsid w:val="00D139EA"/>
    <w:rsid w:val="00D15A69"/>
    <w:rsid w:val="00D219D0"/>
    <w:rsid w:val="00D411D3"/>
    <w:rsid w:val="00D42A1C"/>
    <w:rsid w:val="00D46DA8"/>
    <w:rsid w:val="00D554F8"/>
    <w:rsid w:val="00D607D4"/>
    <w:rsid w:val="00D73880"/>
    <w:rsid w:val="00D838DC"/>
    <w:rsid w:val="00D85000"/>
    <w:rsid w:val="00D92503"/>
    <w:rsid w:val="00D93B84"/>
    <w:rsid w:val="00D966B0"/>
    <w:rsid w:val="00D97193"/>
    <w:rsid w:val="00DA303B"/>
    <w:rsid w:val="00DB3364"/>
    <w:rsid w:val="00DC01BF"/>
    <w:rsid w:val="00DC5159"/>
    <w:rsid w:val="00E00EEA"/>
    <w:rsid w:val="00E06FCC"/>
    <w:rsid w:val="00E245AE"/>
    <w:rsid w:val="00E45A6D"/>
    <w:rsid w:val="00E507A2"/>
    <w:rsid w:val="00E57235"/>
    <w:rsid w:val="00E74A72"/>
    <w:rsid w:val="00E77E8A"/>
    <w:rsid w:val="00E81FAE"/>
    <w:rsid w:val="00E83665"/>
    <w:rsid w:val="00E968EA"/>
    <w:rsid w:val="00EA4A07"/>
    <w:rsid w:val="00EB283C"/>
    <w:rsid w:val="00EC101D"/>
    <w:rsid w:val="00ED2544"/>
    <w:rsid w:val="00ED3030"/>
    <w:rsid w:val="00EF7B7E"/>
    <w:rsid w:val="00F04138"/>
    <w:rsid w:val="00F07204"/>
    <w:rsid w:val="00F10EE3"/>
    <w:rsid w:val="00F2471D"/>
    <w:rsid w:val="00F25269"/>
    <w:rsid w:val="00F37FB1"/>
    <w:rsid w:val="00F40B32"/>
    <w:rsid w:val="00F51826"/>
    <w:rsid w:val="00F55F44"/>
    <w:rsid w:val="00F81193"/>
    <w:rsid w:val="00F9061F"/>
    <w:rsid w:val="00F9503E"/>
    <w:rsid w:val="00FA0774"/>
    <w:rsid w:val="00FA5416"/>
    <w:rsid w:val="00FB46FF"/>
    <w:rsid w:val="00FC6E75"/>
    <w:rsid w:val="00FD666F"/>
    <w:rsid w:val="00FE2409"/>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uiPriority w:val="34"/>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16"/>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16"/>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16"/>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16"/>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17"/>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 w:type="paragraph" w:styleId="Zkladntext">
    <w:name w:val="Body Text"/>
    <w:basedOn w:val="Normln"/>
    <w:link w:val="ZkladntextChar"/>
    <w:uiPriority w:val="99"/>
    <w:semiHidden/>
    <w:unhideWhenUsed/>
    <w:rsid w:val="009A4CEE"/>
    <w:pPr>
      <w:spacing w:after="120"/>
    </w:pPr>
  </w:style>
  <w:style w:type="character" w:customStyle="1" w:styleId="ZkladntextChar">
    <w:name w:val="Základní text Char"/>
    <w:basedOn w:val="Standardnpsmoodstavce"/>
    <w:link w:val="Zkladntext"/>
    <w:uiPriority w:val="99"/>
    <w:semiHidden/>
    <w:rsid w:val="009A4CEE"/>
    <w:rPr>
      <w:rFonts w:ascii="Arial Narrow" w:eastAsia="Times New Roman" w:hAnsi="Arial Narro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9BF0-44CB-4AF6-88C8-20A069B2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4675</Words>
  <Characters>27589</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Ondráček</dc:creator>
  <cp:keywords/>
  <dc:description/>
  <cp:lastModifiedBy>Martin Ondráček</cp:lastModifiedBy>
  <cp:revision>2</cp:revision>
  <cp:lastPrinted>2022-02-28T08:30:00Z</cp:lastPrinted>
  <dcterms:created xsi:type="dcterms:W3CDTF">2025-06-25T08:11:00Z</dcterms:created>
  <dcterms:modified xsi:type="dcterms:W3CDTF">2025-06-25T08:11:00Z</dcterms:modified>
</cp:coreProperties>
</file>