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E58B" w14:textId="77777777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1E9EF84" w14:textId="77777777" w:rsidR="00962A3B" w:rsidRDefault="00067E30" w:rsidP="00962A3B">
            <w:pPr>
              <w:pStyle w:val="Stylodsazfurt11bVlevo0cm"/>
              <w:spacing w:after="120"/>
              <w:jc w:val="center"/>
              <w:rPr>
                <w:rFonts w:ascii="Arial" w:hAnsi="Arial" w:cs="Arial"/>
                <w:bCs/>
                <w:color w:val="auto"/>
                <w:szCs w:val="22"/>
              </w:rPr>
            </w:pPr>
            <w:r w:rsidRPr="00962A3B">
              <w:rPr>
                <w:rFonts w:ascii="Arial" w:hAnsi="Arial" w:cs="Arial"/>
                <w:bCs/>
                <w:color w:val="auto"/>
                <w:szCs w:val="22"/>
              </w:rPr>
              <w:t xml:space="preserve">Veřejná </w:t>
            </w:r>
            <w:r w:rsidR="00A7690C" w:rsidRPr="00962A3B">
              <w:rPr>
                <w:rFonts w:ascii="Arial" w:hAnsi="Arial" w:cs="Arial"/>
                <w:bCs/>
                <w:color w:val="auto"/>
                <w:szCs w:val="22"/>
              </w:rPr>
              <w:t>zakázk</w:t>
            </w:r>
            <w:r w:rsidRPr="00962A3B">
              <w:rPr>
                <w:rFonts w:ascii="Arial" w:hAnsi="Arial" w:cs="Arial"/>
                <w:bCs/>
                <w:color w:val="auto"/>
                <w:szCs w:val="22"/>
              </w:rPr>
              <w:t>a</w:t>
            </w:r>
            <w:r w:rsidR="00962A3B" w:rsidRPr="00962A3B">
              <w:rPr>
                <w:rFonts w:ascii="Arial" w:hAnsi="Arial" w:cs="Arial"/>
                <w:bCs/>
                <w:color w:val="auto"/>
                <w:szCs w:val="22"/>
              </w:rPr>
              <w:t xml:space="preserve"> </w:t>
            </w:r>
          </w:p>
          <w:p w14:paraId="38559B87" w14:textId="77777777" w:rsidR="00962A3B" w:rsidRDefault="00962A3B" w:rsidP="00962A3B">
            <w:pPr>
              <w:pStyle w:val="Stylodsazfurt11bVlevo0cm"/>
              <w:spacing w:after="120"/>
              <w:jc w:val="center"/>
              <w:rPr>
                <w:rFonts w:ascii="Arial" w:hAnsi="Arial" w:cs="Arial"/>
                <w:bCs/>
                <w:color w:val="auto"/>
                <w:szCs w:val="22"/>
              </w:rPr>
            </w:pPr>
            <w:r w:rsidRPr="00962A3B">
              <w:rPr>
                <w:rFonts w:ascii="Arial" w:hAnsi="Arial" w:cs="Arial"/>
                <w:bCs/>
                <w:color w:val="auto"/>
                <w:szCs w:val="22"/>
              </w:rPr>
              <w:t>na služby, zadávaná ve zjednodušeném podlimitním řízení podle zákona č. 134/2016 Sb., o zadávání veřejných zakázek, ve znění pozdějších předpisů (dále jen „</w:t>
            </w:r>
            <w:r w:rsidRPr="00962A3B">
              <w:rPr>
                <w:rFonts w:ascii="Arial" w:hAnsi="Arial" w:cs="Arial"/>
                <w:bCs/>
                <w:i/>
                <w:iCs/>
                <w:color w:val="auto"/>
                <w:szCs w:val="22"/>
              </w:rPr>
              <w:t>ZZVZ</w:t>
            </w:r>
            <w:r w:rsidRPr="00962A3B">
              <w:rPr>
                <w:rFonts w:ascii="Arial" w:hAnsi="Arial" w:cs="Arial"/>
                <w:bCs/>
                <w:color w:val="auto"/>
                <w:szCs w:val="22"/>
              </w:rPr>
              <w:t xml:space="preserve">“) </w:t>
            </w:r>
          </w:p>
          <w:p w14:paraId="66E082A9" w14:textId="66968ABE" w:rsidR="00962A3B" w:rsidRPr="00962A3B" w:rsidRDefault="00962A3B" w:rsidP="00962A3B">
            <w:pPr>
              <w:pStyle w:val="Stylodsazfurt11bVlevo0cm"/>
              <w:spacing w:after="120"/>
              <w:jc w:val="center"/>
              <w:rPr>
                <w:rFonts w:ascii="Arial" w:hAnsi="Arial" w:cs="Arial"/>
                <w:bCs/>
                <w:color w:val="auto"/>
                <w:szCs w:val="22"/>
              </w:rPr>
            </w:pPr>
            <w:r w:rsidRPr="00962A3B">
              <w:rPr>
                <w:rFonts w:ascii="Arial" w:hAnsi="Arial" w:cs="Arial"/>
                <w:bCs/>
                <w:color w:val="auto"/>
                <w:szCs w:val="22"/>
              </w:rPr>
              <w:t>s názvem:</w:t>
            </w:r>
          </w:p>
          <w:p w14:paraId="0B2D43B8" w14:textId="4952099A" w:rsidR="00A7690C" w:rsidRPr="00962A3B" w:rsidRDefault="00067E30" w:rsidP="00962A3B">
            <w:pPr>
              <w:spacing w:before="120" w:after="120"/>
              <w:jc w:val="center"/>
              <w:rPr>
                <w:rFonts w:cs="Arial"/>
                <w:b/>
                <w:sz w:val="28"/>
                <w:szCs w:val="28"/>
              </w:rPr>
            </w:pPr>
            <w:r w:rsidRPr="00962A3B">
              <w:rPr>
                <w:rFonts w:cs="Arial"/>
                <w:b/>
                <w:sz w:val="24"/>
                <w:szCs w:val="24"/>
              </w:rPr>
              <w:t>„</w:t>
            </w:r>
            <w:r w:rsidR="00962A3B" w:rsidRPr="00962A3B">
              <w:rPr>
                <w:rFonts w:cs="Arial"/>
                <w:b/>
                <w:sz w:val="24"/>
                <w:szCs w:val="24"/>
              </w:rPr>
              <w:t>Rámcová dohoda na zajištění výuky jazyků pro studenty Provozně ekonomické fakulty Mendelovy univerzity v Brně 2025-2028</w:t>
            </w:r>
            <w:r w:rsidR="002775DE" w:rsidRPr="00962A3B">
              <w:rPr>
                <w:rFonts w:cs="Arial"/>
                <w:b/>
                <w:sz w:val="24"/>
                <w:szCs w:val="24"/>
              </w:rPr>
              <w:t>“</w:t>
            </w:r>
            <w:r w:rsidR="00930BAD" w:rsidRPr="00962A3B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04B9C" w:rsidRPr="00962A3B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E6A41" w:rsidRPr="00962A3B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0F183FF8" w:rsidR="00A7690C" w:rsidRPr="00656605" w:rsidRDefault="00084AE5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D1927B3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084AE5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5F74D5EC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Účastník je malý či střední podnik</w:t>
            </w:r>
            <w:r w:rsidR="00084AE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7A4D2216" w:rsidR="00A7690C" w:rsidRPr="00656605" w:rsidRDefault="00084AE5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19FB7626" w14:textId="20F916F6" w:rsidR="00084AE5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0EF28C26" w14:textId="77777777" w:rsidR="00084AE5" w:rsidRPr="003E6A41" w:rsidRDefault="00084AE5" w:rsidP="00084AE5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84AE5" w14:paraId="41ED575B" w14:textId="77777777" w:rsidTr="00B73FF2">
        <w:tc>
          <w:tcPr>
            <w:tcW w:w="9356" w:type="dxa"/>
            <w:gridSpan w:val="2"/>
            <w:shd w:val="clear" w:color="auto" w:fill="BFBFBF" w:themeFill="background1" w:themeFillShade="BF"/>
          </w:tcPr>
          <w:p w14:paraId="5EF040A8" w14:textId="1D954B43" w:rsidR="00084AE5" w:rsidRPr="001C18A4" w:rsidRDefault="00084AE5" w:rsidP="00962A3B">
            <w:pPr>
              <w:pStyle w:val="Stylodsazfurt11bVlevo0cm"/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1C18A4">
              <w:rPr>
                <w:rFonts w:ascii="Arial" w:hAnsi="Arial" w:cs="Arial"/>
                <w:b/>
                <w:color w:val="auto"/>
                <w:sz w:val="24"/>
                <w:szCs w:val="24"/>
              </w:rPr>
              <w:t>Ce</w:t>
            </w:r>
            <w:r w:rsidR="00962A3B" w:rsidRPr="001C18A4">
              <w:rPr>
                <w:rFonts w:ascii="Arial" w:hAnsi="Arial" w:cs="Arial"/>
                <w:b/>
                <w:color w:val="auto"/>
                <w:sz w:val="24"/>
                <w:szCs w:val="24"/>
              </w:rPr>
              <w:t>n</w:t>
            </w:r>
            <w:r w:rsidRPr="001C18A4">
              <w:rPr>
                <w:rFonts w:ascii="Arial" w:hAnsi="Arial" w:cs="Arial"/>
                <w:b/>
                <w:color w:val="auto"/>
                <w:sz w:val="24"/>
                <w:szCs w:val="24"/>
              </w:rPr>
              <w:t>ová nabídk</w:t>
            </w:r>
            <w:r w:rsidR="00962A3B" w:rsidRPr="001C18A4">
              <w:rPr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</w:tc>
      </w:tr>
      <w:tr w:rsidR="001D6644" w14:paraId="000F4533" w14:textId="77777777" w:rsidTr="00D95FD0">
        <w:tc>
          <w:tcPr>
            <w:tcW w:w="4678" w:type="dxa"/>
            <w:shd w:val="clear" w:color="auto" w:fill="auto"/>
          </w:tcPr>
          <w:p w14:paraId="1A474BB1" w14:textId="28F20518" w:rsidR="001D6644" w:rsidRPr="001D6644" w:rsidRDefault="001D6644" w:rsidP="001D6644">
            <w:pPr>
              <w:pStyle w:val="Stylodsazfurt11bVlevo0cm"/>
              <w:spacing w:after="120"/>
              <w:rPr>
                <w:rFonts w:ascii="Arial" w:hAnsi="Arial" w:cs="Arial"/>
                <w:b/>
                <w:color w:val="auto"/>
                <w:szCs w:val="22"/>
              </w:rPr>
            </w:pPr>
            <w:r w:rsidRPr="001D6644">
              <w:rPr>
                <w:rFonts w:ascii="Arial" w:hAnsi="Arial" w:cs="Arial"/>
                <w:b/>
                <w:color w:val="auto"/>
                <w:szCs w:val="22"/>
              </w:rPr>
              <w:t>Celková nabídková cena v Kč bez DPH:</w:t>
            </w:r>
          </w:p>
        </w:tc>
        <w:tc>
          <w:tcPr>
            <w:tcW w:w="4678" w:type="dxa"/>
            <w:shd w:val="clear" w:color="auto" w:fill="auto"/>
          </w:tcPr>
          <w:p w14:paraId="24D7A630" w14:textId="5259269E" w:rsidR="001D6644" w:rsidRPr="001D6644" w:rsidRDefault="001D6644" w:rsidP="00962A3B">
            <w:pPr>
              <w:pStyle w:val="Stylodsazfurt11bVlevo0cm"/>
              <w:spacing w:after="120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1D6644">
              <w:rPr>
                <w:rFonts w:ascii="Arial" w:hAnsi="Arial" w:cs="Arial"/>
                <w:b/>
                <w:bCs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D6644">
              <w:rPr>
                <w:rFonts w:ascii="Arial" w:hAnsi="Arial" w:cs="Arial"/>
                <w:b/>
                <w:bCs/>
                <w:szCs w:val="22"/>
                <w:highlight w:val="yellow"/>
              </w:rPr>
              <w:instrText xml:space="preserve"> FORMTEXT </w:instrText>
            </w:r>
            <w:r w:rsidRPr="001D6644">
              <w:rPr>
                <w:rFonts w:ascii="Arial" w:hAnsi="Arial" w:cs="Arial"/>
                <w:b/>
                <w:bCs/>
                <w:szCs w:val="22"/>
                <w:highlight w:val="yellow"/>
              </w:rPr>
            </w:r>
            <w:r w:rsidRPr="001D6644">
              <w:rPr>
                <w:rFonts w:ascii="Arial" w:hAnsi="Arial" w:cs="Arial"/>
                <w:b/>
                <w:bCs/>
                <w:szCs w:val="22"/>
                <w:highlight w:val="yellow"/>
              </w:rPr>
              <w:fldChar w:fldCharType="separate"/>
            </w:r>
            <w:r w:rsidRPr="001D6644">
              <w:rPr>
                <w:rFonts w:ascii="Arial" w:hAnsi="Arial" w:cs="Arial"/>
                <w:b/>
                <w:bCs/>
                <w:noProof/>
                <w:szCs w:val="22"/>
                <w:highlight w:val="yellow"/>
              </w:rPr>
              <w:t> </w:t>
            </w:r>
            <w:r w:rsidRPr="001D6644">
              <w:rPr>
                <w:rFonts w:ascii="Arial" w:hAnsi="Arial" w:cs="Arial"/>
                <w:b/>
                <w:bCs/>
                <w:noProof/>
                <w:szCs w:val="22"/>
                <w:highlight w:val="yellow"/>
              </w:rPr>
              <w:t> </w:t>
            </w:r>
            <w:r w:rsidRPr="001D6644">
              <w:rPr>
                <w:rFonts w:ascii="Arial" w:hAnsi="Arial" w:cs="Arial"/>
                <w:b/>
                <w:bCs/>
                <w:noProof/>
                <w:szCs w:val="22"/>
                <w:highlight w:val="yellow"/>
              </w:rPr>
              <w:t> </w:t>
            </w:r>
            <w:r w:rsidRPr="001D6644">
              <w:rPr>
                <w:rFonts w:ascii="Arial" w:hAnsi="Arial" w:cs="Arial"/>
                <w:b/>
                <w:bCs/>
                <w:noProof/>
                <w:szCs w:val="22"/>
                <w:highlight w:val="yellow"/>
              </w:rPr>
              <w:t> </w:t>
            </w:r>
            <w:r w:rsidRPr="001D6644">
              <w:rPr>
                <w:rFonts w:ascii="Arial" w:hAnsi="Arial" w:cs="Arial"/>
                <w:b/>
                <w:bCs/>
                <w:noProof/>
                <w:szCs w:val="22"/>
                <w:highlight w:val="yellow"/>
              </w:rPr>
              <w:t> </w:t>
            </w:r>
            <w:r w:rsidRPr="001D6644">
              <w:rPr>
                <w:rFonts w:ascii="Arial" w:hAnsi="Arial" w:cs="Arial"/>
                <w:b/>
                <w:bCs/>
                <w:szCs w:val="22"/>
                <w:highlight w:val="yellow"/>
              </w:rPr>
              <w:fldChar w:fldCharType="end"/>
            </w:r>
          </w:p>
        </w:tc>
      </w:tr>
    </w:tbl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19AF831E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166BB9B8" w:rsidR="0086381D" w:rsidRPr="00741E24" w:rsidRDefault="001D6644" w:rsidP="0086381D">
      <w:pPr>
        <w:spacing w:line="28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2D15A6CC" w14:textId="1EC20B29" w:rsidR="00084AE5" w:rsidRDefault="00084AE5" w:rsidP="00962A3B">
        <w:pPr>
          <w:pStyle w:val="Zpat"/>
        </w:pPr>
      </w:p>
      <w:p w14:paraId="486D37F8" w14:textId="77777777" w:rsidR="00084AE5" w:rsidRDefault="00084AE5">
        <w:pPr>
          <w:pStyle w:val="Zpat"/>
          <w:jc w:val="center"/>
        </w:pPr>
      </w:p>
      <w:p w14:paraId="36522ACD" w14:textId="138AA1C8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42" w:type="dxa"/>
      <w:tblLayout w:type="fixed"/>
      <w:tblLook w:val="06A0" w:firstRow="1" w:lastRow="0" w:firstColumn="1" w:lastColumn="0" w:noHBand="1" w:noVBand="1"/>
    </w:tblPr>
    <w:tblGrid>
      <w:gridCol w:w="2881"/>
      <w:gridCol w:w="3023"/>
      <w:gridCol w:w="3023"/>
    </w:tblGrid>
    <w:tr w:rsidR="00930BAD" w14:paraId="56471E41" w14:textId="77777777" w:rsidTr="00962A3B">
      <w:trPr>
        <w:trHeight w:val="80"/>
      </w:trPr>
      <w:tc>
        <w:tcPr>
          <w:tcW w:w="2881" w:type="dxa"/>
        </w:tcPr>
        <w:p w14:paraId="52EB2088" w14:textId="4CBB1CB9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140EB0D4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0F40453F" w:rsidR="00930BAD" w:rsidRDefault="00084AE5" w:rsidP="00930BAD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2FAD39DC" wp14:editId="23917AB3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  <w:bookmarkEnd w:id="3"/>
    <w:bookmarkEnd w:id="4"/>
  </w:tbl>
  <w:p w14:paraId="26CFA970" w14:textId="51C48E4E" w:rsidR="001A4076" w:rsidRDefault="001A4076" w:rsidP="00930BAD">
    <w:pPr>
      <w:pStyle w:val="Zhlav"/>
    </w:pPr>
  </w:p>
  <w:p w14:paraId="2730DAD5" w14:textId="5BC92F65" w:rsidR="0011313A" w:rsidRDefault="00084AE5" w:rsidP="00930BAD">
    <w:pPr>
      <w:pStyle w:val="Zhlav"/>
    </w:pPr>
    <w:r>
      <w:t xml:space="preserve">                                                                                                                                           </w:t>
    </w:r>
  </w:p>
  <w:p w14:paraId="1B4B97DF" w14:textId="77777777" w:rsidR="0011313A" w:rsidRPr="00930BAD" w:rsidRDefault="0011313A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84AE5"/>
    <w:rsid w:val="000C24A0"/>
    <w:rsid w:val="00107C10"/>
    <w:rsid w:val="00111604"/>
    <w:rsid w:val="0011313A"/>
    <w:rsid w:val="00131998"/>
    <w:rsid w:val="001365DF"/>
    <w:rsid w:val="00173075"/>
    <w:rsid w:val="001A4076"/>
    <w:rsid w:val="001A7AC1"/>
    <w:rsid w:val="001B1EB7"/>
    <w:rsid w:val="001C18A4"/>
    <w:rsid w:val="001D6644"/>
    <w:rsid w:val="001F56F2"/>
    <w:rsid w:val="002775DE"/>
    <w:rsid w:val="0029588B"/>
    <w:rsid w:val="002D59C4"/>
    <w:rsid w:val="003046E4"/>
    <w:rsid w:val="00304B9C"/>
    <w:rsid w:val="003C5DC5"/>
    <w:rsid w:val="003E6A41"/>
    <w:rsid w:val="00472B99"/>
    <w:rsid w:val="004F4222"/>
    <w:rsid w:val="00515121"/>
    <w:rsid w:val="005253B7"/>
    <w:rsid w:val="005429DC"/>
    <w:rsid w:val="00581367"/>
    <w:rsid w:val="00585C06"/>
    <w:rsid w:val="005D2C73"/>
    <w:rsid w:val="00605129"/>
    <w:rsid w:val="0063778D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37D3C"/>
    <w:rsid w:val="00845529"/>
    <w:rsid w:val="0086381D"/>
    <w:rsid w:val="00874E44"/>
    <w:rsid w:val="0088763A"/>
    <w:rsid w:val="008F6FA7"/>
    <w:rsid w:val="0091224D"/>
    <w:rsid w:val="00930BAD"/>
    <w:rsid w:val="00951EA8"/>
    <w:rsid w:val="00961D52"/>
    <w:rsid w:val="00962A3B"/>
    <w:rsid w:val="00991AB8"/>
    <w:rsid w:val="00994D3A"/>
    <w:rsid w:val="009F75DC"/>
    <w:rsid w:val="00A36CA0"/>
    <w:rsid w:val="00A63A26"/>
    <w:rsid w:val="00A7690C"/>
    <w:rsid w:val="00AF02F6"/>
    <w:rsid w:val="00B51670"/>
    <w:rsid w:val="00B55B08"/>
    <w:rsid w:val="00B610D9"/>
    <w:rsid w:val="00B77A79"/>
    <w:rsid w:val="00BA62AD"/>
    <w:rsid w:val="00C26E3B"/>
    <w:rsid w:val="00C9466E"/>
    <w:rsid w:val="00D07747"/>
    <w:rsid w:val="00D75A60"/>
    <w:rsid w:val="00D77D08"/>
    <w:rsid w:val="00D91635"/>
    <w:rsid w:val="00DA1761"/>
    <w:rsid w:val="00DD23D6"/>
    <w:rsid w:val="00DD2729"/>
    <w:rsid w:val="00DF6489"/>
    <w:rsid w:val="00E466BA"/>
    <w:rsid w:val="00E96C74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084AE5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084AE5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F64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64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489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64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648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28</cp:revision>
  <cp:lastPrinted>2018-03-26T14:25:00Z</cp:lastPrinted>
  <dcterms:created xsi:type="dcterms:W3CDTF">2024-04-18T10:54:00Z</dcterms:created>
  <dcterms:modified xsi:type="dcterms:W3CDTF">2025-06-11T06:39:00Z</dcterms:modified>
</cp:coreProperties>
</file>