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741C4411" w:rsidR="00895010" w:rsidRPr="00EC4673"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861452" w:rsidRPr="00861452">
              <w:rPr>
                <w:rFonts w:ascii="Arial" w:hAnsi="Arial" w:cs="Arial"/>
                <w:bCs/>
                <w:color w:val="000000" w:themeColor="text1"/>
                <w:szCs w:val="22"/>
                <w:lang w:val="cs-CZ"/>
              </w:rPr>
              <w:t>S</w:t>
            </w:r>
            <w:r w:rsidR="00C27D60">
              <w:rPr>
                <w:rFonts w:ascii="Arial" w:hAnsi="Arial" w:cs="Arial"/>
                <w:bCs/>
                <w:color w:val="000000" w:themeColor="text1"/>
                <w:szCs w:val="22"/>
                <w:lang w:val="cs-CZ"/>
              </w:rPr>
              <w:t>ada pro telemetrický monitoring drobných zemních savců</w:t>
            </w:r>
            <w:r w:rsidR="00A12DF9">
              <w:rPr>
                <w:rFonts w:ascii="Arial" w:hAnsi="Arial" w:cs="Arial"/>
                <w:bCs/>
                <w:color w:val="000000" w:themeColor="text1"/>
                <w:szCs w:val="22"/>
                <w:lang w:val="cs-CZ"/>
              </w:rPr>
              <w:t>, opakované řízení</w:t>
            </w:r>
            <w:r w:rsidRPr="00DC12B3">
              <w:rPr>
                <w:rFonts w:ascii="Calibri" w:hAnsi="Calibri" w:cs="Calibri"/>
                <w:sz w:val="32"/>
                <w:szCs w:val="32"/>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0465CA30"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3D5997">
        <w:rPr>
          <w:rFonts w:ascii="Arial" w:hAnsi="Arial" w:cs="Arial"/>
          <w:szCs w:val="22"/>
        </w:rPr>
        <w:t> </w:t>
      </w:r>
      <w:r w:rsidRPr="00D219D0">
        <w:rPr>
          <w:rFonts w:ascii="Arial" w:hAnsi="Arial" w:cs="Arial"/>
          <w:szCs w:val="22"/>
        </w:rPr>
        <w:t>technických</w:t>
      </w:r>
      <w:r w:rsidR="003D5997">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1E419F82" w14:textId="51F51FA2" w:rsidR="003D5997" w:rsidRDefault="003D5997"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0366EA92"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272AF6FE"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C27D60">
        <w:rPr>
          <w:rFonts w:ascii="Arial" w:hAnsi="Arial" w:cs="Arial"/>
          <w:b/>
          <w:bCs/>
          <w:color w:val="000000" w:themeColor="text1"/>
          <w:szCs w:val="22"/>
        </w:rPr>
        <w:t>Sada pro telemetrický monitoring drobných zemních savců</w:t>
      </w:r>
      <w:r w:rsidR="00A12DF9">
        <w:rPr>
          <w:rFonts w:ascii="Arial" w:hAnsi="Arial" w:cs="Arial"/>
          <w:b/>
          <w:bCs/>
          <w:color w:val="000000" w:themeColor="text1"/>
          <w:szCs w:val="22"/>
        </w:rPr>
        <w:t>, opakované řízení</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000E2713">
        <w:rPr>
          <w:rFonts w:ascii="Arial" w:hAnsi="Arial" w:cs="Arial"/>
          <w:color w:val="000000" w:themeColor="text1"/>
          <w:szCs w:val="22"/>
        </w:rPr>
        <w:t xml:space="preserve"> č. </w:t>
      </w:r>
      <w:r w:rsidRPr="00CC020B">
        <w:rPr>
          <w:rFonts w:ascii="Arial" w:hAnsi="Arial" w:cs="Arial"/>
          <w:color w:val="000000" w:themeColor="text1"/>
          <w:szCs w:val="22"/>
        </w:rPr>
        <w:t xml:space="preserve">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 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w:t>
      </w:r>
      <w:r w:rsidR="6E5929FE" w:rsidRPr="00CC020B">
        <w:rPr>
          <w:rFonts w:ascii="Arial" w:eastAsia="Arial" w:hAnsi="Arial" w:cs="Arial"/>
          <w:i/>
          <w:iCs/>
          <w:color w:val="000000" w:themeColor="text1"/>
          <w:szCs w:val="22"/>
        </w:rPr>
        <w:lastRenderedPageBreak/>
        <w:t>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78FE35CB"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w:t>
      </w:r>
      <w:proofErr w:type="spellStart"/>
      <w:r w:rsidRPr="32487CFB">
        <w:rPr>
          <w:rFonts w:ascii="Arial" w:eastAsia="Arial" w:hAnsi="Arial" w:cs="Arial"/>
          <w:szCs w:val="22"/>
        </w:rPr>
        <w:t>Infra</w:t>
      </w:r>
      <w:proofErr w:type="spellEnd"/>
      <w:r w:rsidRPr="32487CFB">
        <w:rPr>
          <w:rFonts w:ascii="Arial" w:eastAsia="Arial" w:hAnsi="Arial" w:cs="Arial"/>
          <w:szCs w:val="22"/>
        </w:rPr>
        <w:t xml:space="preserve">), </w:t>
      </w:r>
      <w:proofErr w:type="spellStart"/>
      <w:r w:rsidRPr="32487CFB">
        <w:rPr>
          <w:rFonts w:ascii="Arial" w:eastAsia="Arial" w:hAnsi="Arial" w:cs="Arial"/>
          <w:szCs w:val="22"/>
        </w:rPr>
        <w:t>reg</w:t>
      </w:r>
      <w:proofErr w:type="spellEnd"/>
      <w:r w:rsidRPr="32487CFB">
        <w:rPr>
          <w:rFonts w:ascii="Arial" w:eastAsia="Arial" w:hAnsi="Arial" w:cs="Arial"/>
          <w:szCs w:val="22"/>
        </w:rPr>
        <w:t xml:space="preserve">. č. CZ.02.01.01/00/22_012/0004847 (dále jen </w:t>
      </w:r>
      <w:r w:rsidR="001C6BEE">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61B001C1" w:rsidR="00B92892" w:rsidRPr="00861452" w:rsidRDefault="00D42A1C" w:rsidP="00861452">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861452">
        <w:rPr>
          <w:rFonts w:ascii="Arial" w:hAnsi="Arial" w:cs="Arial"/>
        </w:rPr>
        <w:t xml:space="preserve"> </w:t>
      </w:r>
      <w:r w:rsidR="00861452" w:rsidRPr="00861452">
        <w:rPr>
          <w:rFonts w:ascii="Arial" w:hAnsi="Arial" w:cs="Arial"/>
        </w:rPr>
        <w:t>sestavy obsahující veškeré potřebné technologicky provázané vybavení pro telemetrické sledování 20 kusů drobných zemních savců</w:t>
      </w:r>
      <w:r w:rsidR="00861452">
        <w:rPr>
          <w:rFonts w:ascii="Arial" w:hAnsi="Arial" w:cs="Arial"/>
        </w:rPr>
        <w:t>,</w:t>
      </w:r>
      <w:r w:rsidR="000D4ED0" w:rsidRPr="00861452">
        <w:rPr>
          <w:rFonts w:ascii="Arial" w:hAnsi="Arial" w:cs="Arial"/>
        </w:rPr>
        <w:t xml:space="preserve"> </w:t>
      </w:r>
      <w:r w:rsidR="00672655" w:rsidRPr="00861452">
        <w:rPr>
          <w:rFonts w:ascii="Arial" w:hAnsi="Arial" w:cs="Arial"/>
        </w:rPr>
        <w:t>specifikovan</w:t>
      </w:r>
      <w:r w:rsidR="00262566">
        <w:rPr>
          <w:rFonts w:ascii="Arial" w:hAnsi="Arial" w:cs="Arial"/>
        </w:rPr>
        <w:t>é</w:t>
      </w:r>
      <w:r w:rsidR="00672655" w:rsidRPr="00861452">
        <w:rPr>
          <w:rFonts w:ascii="Arial" w:hAnsi="Arial" w:cs="Arial"/>
        </w:rPr>
        <w:t xml:space="preserve"> podrobně v příloze č. </w:t>
      </w:r>
      <w:r w:rsidR="00CC0E26" w:rsidRPr="00861452">
        <w:rPr>
          <w:rFonts w:ascii="Arial" w:hAnsi="Arial" w:cs="Arial"/>
        </w:rPr>
        <w:t>1 – Technická</w:t>
      </w:r>
      <w:r w:rsidR="00672655" w:rsidRPr="00861452">
        <w:rPr>
          <w:rFonts w:ascii="Arial" w:hAnsi="Arial" w:cs="Arial"/>
        </w:rPr>
        <w:t xml:space="preserve"> specifikace</w:t>
      </w:r>
      <w:r w:rsidR="00745227" w:rsidRPr="00861452">
        <w:rPr>
          <w:rFonts w:ascii="Arial" w:hAnsi="Arial" w:cs="Arial"/>
        </w:rPr>
        <w:t xml:space="preserve">, dále </w:t>
      </w:r>
      <w:r w:rsidR="00672655" w:rsidRPr="00861452">
        <w:rPr>
          <w:rFonts w:ascii="Arial" w:hAnsi="Arial" w:cs="Arial"/>
        </w:rPr>
        <w:t>též</w:t>
      </w:r>
      <w:r w:rsidR="00745227" w:rsidRPr="00861452">
        <w:rPr>
          <w:rFonts w:ascii="Arial" w:hAnsi="Arial" w:cs="Arial"/>
        </w:rPr>
        <w:t xml:space="preserve"> jako</w:t>
      </w:r>
      <w:r w:rsidR="00672655" w:rsidRPr="00861452">
        <w:rPr>
          <w:rFonts w:ascii="Arial" w:hAnsi="Arial" w:cs="Arial"/>
        </w:rPr>
        <w:t xml:space="preserve"> „</w:t>
      </w:r>
      <w:r w:rsidR="00591451" w:rsidRPr="00861452">
        <w:rPr>
          <w:rFonts w:ascii="Arial" w:hAnsi="Arial" w:cs="Arial"/>
        </w:rPr>
        <w:t>zařízení“</w:t>
      </w:r>
      <w:r w:rsidR="00672655" w:rsidRPr="00861452">
        <w:rPr>
          <w:rFonts w:ascii="Arial" w:hAnsi="Arial" w:cs="Arial"/>
        </w:rPr>
        <w:t xml:space="preserve"> nebo „</w:t>
      </w:r>
      <w:r w:rsidR="0098245A" w:rsidRPr="00861452">
        <w:rPr>
          <w:rFonts w:ascii="Arial" w:hAnsi="Arial" w:cs="Arial"/>
        </w:rPr>
        <w:t>předmět koupě</w:t>
      </w:r>
      <w:r w:rsidR="004B549F" w:rsidRPr="00861452">
        <w:rPr>
          <w:rFonts w:ascii="Arial" w:hAnsi="Arial" w:cs="Arial"/>
        </w:rPr>
        <w:t>“</w:t>
      </w:r>
      <w:r w:rsidR="00B92892" w:rsidRPr="00861452">
        <w:rPr>
          <w:rFonts w:ascii="Arial" w:hAnsi="Arial" w:cs="Arial"/>
        </w:rPr>
        <w:t>.</w:t>
      </w:r>
    </w:p>
    <w:p w14:paraId="02F827D4" w14:textId="335ED0AE" w:rsidR="00861452" w:rsidRDefault="00B92892" w:rsidP="004B549F">
      <w:pPr>
        <w:ind w:left="567"/>
        <w:jc w:val="both"/>
        <w:rPr>
          <w:rFonts w:ascii="Arial" w:hAnsi="Arial" w:cs="Arial"/>
        </w:rPr>
      </w:pPr>
      <w:r w:rsidRPr="004B549F">
        <w:rPr>
          <w:rFonts w:ascii="Arial" w:hAnsi="Arial" w:cs="Arial"/>
        </w:rPr>
        <w:t>Ú</w:t>
      </w:r>
      <w:r w:rsidR="00D42A1C" w:rsidRPr="004B549F">
        <w:rPr>
          <w:rFonts w:ascii="Arial" w:hAnsi="Arial" w:cs="Arial"/>
        </w:rPr>
        <w:t>čelem je</w:t>
      </w:r>
      <w:r w:rsidR="00EC4673" w:rsidRPr="004B549F">
        <w:rPr>
          <w:rFonts w:ascii="Arial" w:hAnsi="Arial" w:cs="Arial"/>
        </w:rPr>
        <w:t xml:space="preserve"> </w:t>
      </w:r>
      <w:r w:rsidR="00861452">
        <w:rPr>
          <w:rFonts w:ascii="Arial" w:hAnsi="Arial" w:cs="Arial"/>
        </w:rPr>
        <w:t>r</w:t>
      </w:r>
      <w:r w:rsidR="00861452" w:rsidRPr="00861452">
        <w:rPr>
          <w:rFonts w:ascii="Arial" w:hAnsi="Arial" w:cs="Arial"/>
        </w:rPr>
        <w:t>ozšíření praktických zkušeností a dovedností studentů relevantních studijních oborů v oblasti telemetrického sledování prostorové aktivity drobných zemních savců v reálných podmínkách.</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32487CFB">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2CD6A38D"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414D2147" w14:textId="1E1B45BB" w:rsidR="00861452" w:rsidRPr="00861452" w:rsidRDefault="00861452" w:rsidP="00861452">
      <w:pPr>
        <w:pStyle w:val="Zkladntextodsazen2"/>
        <w:numPr>
          <w:ilvl w:val="0"/>
          <w:numId w:val="7"/>
        </w:numPr>
        <w:rPr>
          <w:rFonts w:ascii="Arial" w:hAnsi="Arial" w:cs="Arial"/>
          <w:szCs w:val="22"/>
        </w:rPr>
      </w:pPr>
      <w:r>
        <w:rPr>
          <w:rFonts w:ascii="Arial" w:hAnsi="Arial" w:cs="Arial"/>
          <w:szCs w:val="22"/>
        </w:rPr>
        <w:t xml:space="preserve">dodání ve stavu připraveném k použití, </w:t>
      </w:r>
      <w:r w:rsidR="004B02EA">
        <w:rPr>
          <w:rFonts w:ascii="Arial" w:hAnsi="Arial" w:cs="Arial"/>
          <w:szCs w:val="22"/>
        </w:rPr>
        <w:t xml:space="preserve">případnou </w:t>
      </w: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 včetně SW vyžaduje-li to předmět koupě</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085AD51F" w14:textId="14227AB8"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861452">
        <w:rPr>
          <w:rFonts w:ascii="Arial" w:hAnsi="Arial" w:cs="Arial"/>
          <w:szCs w:val="22"/>
        </w:rPr>
        <w:t xml:space="preserve"> anglickém i </w:t>
      </w:r>
      <w:r w:rsidR="000702D0">
        <w:rPr>
          <w:rFonts w:ascii="Arial" w:hAnsi="Arial" w:cs="Arial"/>
          <w:szCs w:val="22"/>
        </w:rPr>
        <w:t>českém</w:t>
      </w:r>
      <w:r w:rsidRPr="00EC4673">
        <w:rPr>
          <w:rFonts w:ascii="Arial" w:hAnsi="Arial" w:cs="Arial"/>
          <w:szCs w:val="22"/>
        </w:rPr>
        <w:t xml:space="preserve"> jazyce</w:t>
      </w:r>
      <w:r w:rsidR="000A0E43" w:rsidRPr="00EC4673">
        <w:rPr>
          <w:rFonts w:ascii="Arial" w:hAnsi="Arial" w:cs="Arial"/>
          <w:szCs w:val="22"/>
        </w:rPr>
        <w:t>;</w:t>
      </w:r>
    </w:p>
    <w:p w14:paraId="20822F00" w14:textId="6B71C7B4"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002B5EA8">
        <w:rPr>
          <w:rFonts w:ascii="Arial" w:hAnsi="Arial" w:cs="Arial"/>
          <w:szCs w:val="22"/>
        </w:rPr>
        <w:t>, v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lastRenderedPageBreak/>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7C225E8E"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234A520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2AE9A13D"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lastRenderedPageBreak/>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8939B2">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0207900B" w:rsidR="009C73CB" w:rsidRPr="004B549F" w:rsidRDefault="00DA303B" w:rsidP="004B549F">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B549F">
        <w:rPr>
          <w:rFonts w:ascii="Arial" w:hAnsi="Arial" w:cs="Arial"/>
        </w:rPr>
        <w:t> </w:t>
      </w:r>
      <w:r w:rsidRPr="009C73CB">
        <w:rPr>
          <w:rFonts w:ascii="Arial" w:hAnsi="Arial" w:cs="Arial"/>
        </w:rPr>
        <w:t>prodlení</w:t>
      </w:r>
      <w:r w:rsidR="004B549F">
        <w:rPr>
          <w:rFonts w:ascii="Arial" w:hAnsi="Arial" w:cs="Arial"/>
        </w:rPr>
        <w:t>,</w:t>
      </w:r>
      <w:r w:rsidRPr="009C73CB">
        <w:rPr>
          <w:rFonts w:ascii="Arial" w:hAnsi="Arial" w:cs="Arial"/>
        </w:rPr>
        <w:t xml:space="preserve"> jestliže</w:t>
      </w:r>
      <w:r w:rsidR="004B549F">
        <w:rPr>
          <w:rFonts w:ascii="Arial" w:hAnsi="Arial" w:cs="Arial"/>
        </w:rPr>
        <w:t xml:space="preserve"> </w:t>
      </w:r>
      <w:r w:rsidRPr="004B549F">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2B1AE789"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Mendelova univerzita v Brně,</w:t>
      </w:r>
      <w:r w:rsidR="004B549F">
        <w:rPr>
          <w:rFonts w:ascii="Arial" w:hAnsi="Arial" w:cs="Arial"/>
          <w:b/>
          <w:bCs/>
        </w:rPr>
        <w:t xml:space="preserve"> Lesnická a dřevařská</w:t>
      </w:r>
      <w:r w:rsidR="00D52A37" w:rsidRPr="007A02CD">
        <w:rPr>
          <w:rFonts w:ascii="Arial" w:hAnsi="Arial" w:cs="Arial"/>
          <w:b/>
          <w:bCs/>
        </w:rPr>
        <w:t xml:space="preserve"> fakulta, Ústav </w:t>
      </w:r>
      <w:r w:rsidR="00861452">
        <w:rPr>
          <w:rFonts w:ascii="Arial" w:hAnsi="Arial" w:cs="Arial"/>
          <w:b/>
          <w:bCs/>
        </w:rPr>
        <w:t>ekologie lesa</w:t>
      </w:r>
      <w:r w:rsidR="00D52A37" w:rsidRPr="007A02CD">
        <w:rPr>
          <w:rFonts w:ascii="Arial" w:hAnsi="Arial" w:cs="Arial"/>
          <w:b/>
          <w:bCs/>
        </w:rPr>
        <w:t xml:space="preserve">, </w:t>
      </w:r>
      <w:r w:rsidR="00861452">
        <w:rPr>
          <w:rFonts w:ascii="Arial" w:hAnsi="Arial" w:cs="Arial"/>
          <w:b/>
          <w:bCs/>
        </w:rPr>
        <w:t>Lesnická 812/</w:t>
      </w:r>
      <w:r w:rsidR="00D52A37" w:rsidRPr="007A02CD">
        <w:rPr>
          <w:rFonts w:ascii="Arial" w:hAnsi="Arial" w:cs="Arial"/>
          <w:b/>
          <w:bCs/>
        </w:rPr>
        <w:t xml:space="preserve"> </w:t>
      </w:r>
      <w:r w:rsidR="004B549F">
        <w:rPr>
          <w:rFonts w:ascii="Arial" w:hAnsi="Arial" w:cs="Arial"/>
          <w:b/>
          <w:bCs/>
        </w:rPr>
        <w:t>3</w:t>
      </w:r>
      <w:r w:rsidR="00861452">
        <w:rPr>
          <w:rFonts w:ascii="Arial" w:hAnsi="Arial" w:cs="Arial"/>
          <w:b/>
          <w:bCs/>
        </w:rPr>
        <w:t>9</w:t>
      </w:r>
      <w:r w:rsidR="00D52A37" w:rsidRPr="007A02CD">
        <w:rPr>
          <w:rFonts w:ascii="Arial" w:hAnsi="Arial" w:cs="Arial"/>
          <w:b/>
          <w:bCs/>
        </w:rPr>
        <w:t>, 613 00 Brno</w:t>
      </w:r>
      <w:r w:rsidR="00861452">
        <w:rPr>
          <w:rFonts w:ascii="Arial" w:hAnsi="Arial" w:cs="Arial"/>
          <w:b/>
          <w:bCs/>
        </w:rPr>
        <w:t xml:space="preserve"> – Černá Pole</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E2EEBF0" w:rsidR="00DA303B" w:rsidRPr="00D52A37" w:rsidRDefault="00D52A37" w:rsidP="00724C4E">
      <w:pPr>
        <w:pStyle w:val="Odstavecseseznamem"/>
        <w:numPr>
          <w:ilvl w:val="0"/>
          <w:numId w:val="9"/>
        </w:numPr>
        <w:spacing w:line="280" w:lineRule="exact"/>
        <w:ind w:left="567" w:hanging="567"/>
        <w:jc w:val="both"/>
        <w:rPr>
          <w:rFonts w:ascii="Arial" w:hAnsi="Arial" w:cs="Arial"/>
        </w:rPr>
      </w:pPr>
      <w:r w:rsidRPr="00D52A37">
        <w:rPr>
          <w:rFonts w:ascii="Arial" w:hAnsi="Arial" w:cs="Arial"/>
        </w:rPr>
        <w:t>Při předání zařízení odevzdá zároveň prodávající kupujícímu Protokol o předání</w:t>
      </w:r>
      <w:r w:rsidR="00DA303B" w:rsidRPr="00D52A37">
        <w:rPr>
          <w:rFonts w:ascii="Arial" w:hAnsi="Arial" w:cs="Arial"/>
        </w:rPr>
        <w:t xml:space="preserve"> a převzetí</w:t>
      </w:r>
      <w:r w:rsidR="00C77B09" w:rsidRPr="00D52A37">
        <w:rPr>
          <w:rFonts w:ascii="Arial" w:hAnsi="Arial" w:cs="Arial"/>
        </w:rPr>
        <w:t xml:space="preserve"> zařízení</w:t>
      </w:r>
      <w:r w:rsidR="00727A5E">
        <w:rPr>
          <w:rFonts w:ascii="Arial" w:hAnsi="Arial" w:cs="Arial"/>
        </w:rPr>
        <w:t xml:space="preserve"> obsahující</w:t>
      </w:r>
      <w:r w:rsidR="00F03DA7">
        <w:rPr>
          <w:rFonts w:ascii="Arial" w:hAnsi="Arial" w:cs="Arial"/>
        </w:rPr>
        <w:t>:</w:t>
      </w:r>
    </w:p>
    <w:p w14:paraId="280B0933" w14:textId="49AFB1FF" w:rsidR="00DA303B" w:rsidRDefault="00DA303B" w:rsidP="00276F60">
      <w:pPr>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1382BB3"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2F15AC6" w14:textId="5CBA9738" w:rsidR="00F03DA7" w:rsidRPr="00F03DA7" w:rsidRDefault="00F03DA7" w:rsidP="00F03DA7">
      <w:pPr>
        <w:pStyle w:val="Odstavecseseznamem"/>
        <w:spacing w:line="280" w:lineRule="exact"/>
        <w:ind w:left="567"/>
        <w:jc w:val="both"/>
        <w:rPr>
          <w:rFonts w:ascii="Arial" w:hAnsi="Arial" w:cs="Arial"/>
          <w:color w:val="000000"/>
        </w:rPr>
      </w:pPr>
      <w:r w:rsidRPr="00F03DA7">
        <w:rPr>
          <w:rFonts w:ascii="Arial" w:hAnsi="Arial" w:cs="Arial"/>
          <w:color w:val="000000"/>
        </w:rPr>
        <w:t>Současně prodávající kupujícímu předá doklady nutné k užívání zařízení a doklady, které se k zařízení jinak vztahují</w:t>
      </w:r>
      <w:r>
        <w:rPr>
          <w:rFonts w:ascii="Arial" w:hAnsi="Arial" w:cs="Arial"/>
          <w:color w:val="000000"/>
        </w:rPr>
        <w:t>.</w:t>
      </w:r>
    </w:p>
    <w:p w14:paraId="1AEA9849" w14:textId="3224DDF3"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lastRenderedPageBreak/>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386E1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386E1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386E1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w:t>
      </w:r>
      <w:r w:rsidRPr="00591451">
        <w:rPr>
          <w:rFonts w:ascii="Arial" w:hAnsi="Arial" w:cs="Arial"/>
          <w:sz w:val="22"/>
          <w:szCs w:val="22"/>
        </w:rPr>
        <w:lastRenderedPageBreak/>
        <w:t>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362B4519"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Prodávající se zavazuje uvádět název a registrační číslo projektu</w:t>
      </w:r>
      <w:r w:rsidR="3E4F1EA9" w:rsidRPr="32487CFB">
        <w:rPr>
          <w:rFonts w:ascii="Arial" w:eastAsia="Arial" w:hAnsi="Arial" w:cs="Arial"/>
          <w:sz w:val="22"/>
          <w:szCs w:val="22"/>
        </w:rPr>
        <w:t xml:space="preserve">, tj. „Rozvoj výzkumně orientovaných studijních programů Mendelovy univerzity v Brně (MENDELU PhD </w:t>
      </w:r>
      <w:proofErr w:type="spellStart"/>
      <w:r w:rsidR="3E4F1EA9" w:rsidRPr="32487CFB">
        <w:rPr>
          <w:rFonts w:ascii="Arial" w:eastAsia="Arial" w:hAnsi="Arial" w:cs="Arial"/>
          <w:sz w:val="22"/>
          <w:szCs w:val="22"/>
        </w:rPr>
        <w:t>Infra</w:t>
      </w:r>
      <w:proofErr w:type="spellEnd"/>
      <w:r w:rsidR="3E4F1EA9" w:rsidRPr="32487CFB">
        <w:rPr>
          <w:rFonts w:ascii="Arial" w:eastAsia="Arial" w:hAnsi="Arial" w:cs="Arial"/>
          <w:sz w:val="22"/>
          <w:szCs w:val="22"/>
        </w:rPr>
        <w:t xml:space="preserve">), </w:t>
      </w:r>
      <w:proofErr w:type="spellStart"/>
      <w:r w:rsidR="3E4F1EA9" w:rsidRPr="32487CFB">
        <w:rPr>
          <w:rFonts w:ascii="Arial" w:eastAsia="Arial" w:hAnsi="Arial" w:cs="Arial"/>
          <w:sz w:val="22"/>
          <w:szCs w:val="22"/>
        </w:rPr>
        <w:t>reg</w:t>
      </w:r>
      <w:proofErr w:type="spellEnd"/>
      <w:r w:rsidR="3E4F1EA9" w:rsidRPr="32487CFB">
        <w:rPr>
          <w:rFonts w:ascii="Arial" w:eastAsia="Arial" w:hAnsi="Arial" w:cs="Arial"/>
          <w:sz w:val="22"/>
          <w:szCs w:val="22"/>
        </w:rPr>
        <w:t>. č. CZ.02.01.01/00/22_012/0004847“</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C425A4C"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035BBF">
        <w:rPr>
          <w:rFonts w:ascii="Arial" w:hAnsi="Arial" w:cs="Arial"/>
          <w:b/>
          <w:highlight w:val="yellow"/>
        </w:rPr>
        <w:t>24</w:t>
      </w:r>
      <w:r w:rsidR="00D31E82" w:rsidRPr="006F162F">
        <w:rPr>
          <w:rFonts w:ascii="Arial" w:hAnsi="Arial" w:cs="Arial"/>
          <w:b/>
          <w:highlight w:val="yellow"/>
        </w:rPr>
        <w:t xml:space="preserve"> </w:t>
      </w:r>
      <w:r w:rsidRPr="006F162F">
        <w:rPr>
          <w:rFonts w:ascii="Arial" w:hAnsi="Arial" w:cs="Arial"/>
          <w:b/>
          <w:highlight w:val="yellow"/>
        </w:rPr>
        <w:t>měsíců</w:t>
      </w:r>
      <w:r w:rsidR="009B0E58" w:rsidRPr="006F162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lastRenderedPageBreak/>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11A92A58"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4B02EA">
        <w:rPr>
          <w:rFonts w:ascii="Arial" w:hAnsi="Arial" w:cs="Arial"/>
          <w:b/>
          <w:color w:val="000000"/>
        </w:rPr>
        <w:t>7</w:t>
      </w:r>
      <w:r w:rsidR="00BF212C" w:rsidRPr="00D52A37">
        <w:rPr>
          <w:rFonts w:ascii="Arial" w:hAnsi="Arial" w:cs="Arial"/>
          <w:b/>
          <w:color w:val="000000"/>
        </w:rPr>
        <w:t xml:space="preserve"> </w:t>
      </w:r>
      <w:r w:rsidRPr="00D52A37">
        <w:rPr>
          <w:rFonts w:ascii="Arial" w:hAnsi="Arial" w:cs="Arial"/>
          <w:b/>
          <w:color w:val="000000"/>
        </w:rPr>
        <w:t>pracovních dnů</w:t>
      </w:r>
      <w:r w:rsidRPr="00D52A37">
        <w:rPr>
          <w:rFonts w:ascii="Arial" w:hAnsi="Arial" w:cs="Arial"/>
          <w:color w:val="000000"/>
        </w:rPr>
        <w:t xml:space="preserve"> bez použití náhradních dílů a </w:t>
      </w:r>
      <w:r w:rsidR="00BF212C">
        <w:rPr>
          <w:rFonts w:ascii="Arial" w:hAnsi="Arial" w:cs="Arial"/>
          <w:color w:val="000000"/>
        </w:rPr>
        <w:t xml:space="preserve">také </w:t>
      </w:r>
      <w:r w:rsidRPr="00D52A37">
        <w:rPr>
          <w:rFonts w:ascii="Arial" w:hAnsi="Arial" w:cs="Arial"/>
          <w:b/>
          <w:color w:val="000000"/>
        </w:rPr>
        <w:t xml:space="preserve">do </w:t>
      </w:r>
      <w:r w:rsidR="004B02EA">
        <w:rPr>
          <w:rFonts w:ascii="Arial" w:hAnsi="Arial" w:cs="Arial"/>
          <w:b/>
          <w:color w:val="000000"/>
        </w:rPr>
        <w:t>10</w:t>
      </w:r>
      <w:r w:rsidR="00BF212C" w:rsidRPr="00D52A37">
        <w:rPr>
          <w:rFonts w:ascii="Arial" w:hAnsi="Arial" w:cs="Arial"/>
          <w:b/>
          <w:color w:val="000000"/>
        </w:rPr>
        <w:t xml:space="preserve"> </w:t>
      </w:r>
      <w:r w:rsidRPr="00D52A37">
        <w:rPr>
          <w:rFonts w:ascii="Arial" w:hAnsi="Arial" w:cs="Arial"/>
          <w:b/>
          <w:color w:val="000000"/>
        </w:rPr>
        <w:t>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40DE320"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w:t>
      </w:r>
      <w:r w:rsidR="002B5EA8">
        <w:rPr>
          <w:rFonts w:ascii="Arial" w:hAnsi="Arial" w:cs="Arial"/>
          <w:szCs w:val="22"/>
        </w:rPr>
        <w:t>z vad, pokud to není vzhledem k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4B531CD1"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r w:rsidR="00FD3A65">
        <w:rPr>
          <w:rFonts w:ascii="Arial" w:hAnsi="Arial" w:cs="Arial"/>
        </w:rPr>
        <w:t>.</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CD1F63C"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 této smlouvy se prodávající zavazuje kupujícímu zaplatit smluvní pokutu ve výši 10 000,- Kč za každé porušení.</w:t>
      </w:r>
    </w:p>
    <w:p w14:paraId="7491739D" w14:textId="1BDA7A5E"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w:t>
      </w:r>
      <w:r w:rsidR="002B5EA8">
        <w:rPr>
          <w:rFonts w:ascii="Arial" w:eastAsiaTheme="minorHAnsi" w:hAnsi="Arial" w:cs="Arial"/>
          <w:bCs/>
        </w:rPr>
        <w:t>požděným uvolněním prostředků z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7350400D"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v případě, že: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6CE7645D" w:rsidR="00DA303B" w:rsidRPr="00344D50" w:rsidRDefault="00DA303B" w:rsidP="00724C4E">
      <w:pPr>
        <w:pStyle w:val="Odstavecseseznamem"/>
        <w:numPr>
          <w:ilvl w:val="0"/>
          <w:numId w:val="20"/>
        </w:numPr>
        <w:ind w:left="1068"/>
        <w:jc w:val="both"/>
        <w:rPr>
          <w:rFonts w:ascii="Arial" w:hAnsi="Arial" w:cs="Arial"/>
          <w:color w:val="000000"/>
        </w:rPr>
      </w:pPr>
      <w:r w:rsidRPr="00344D50">
        <w:rPr>
          <w:rFonts w:ascii="Arial" w:hAnsi="Arial" w:cs="Arial"/>
        </w:rPr>
        <w:t>že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03605828"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2222A19E" w14:textId="77777777" w:rsidR="00276F60" w:rsidRDefault="00276F60"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lastRenderedPageBreak/>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837D4B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w:t>
      </w:r>
      <w:r w:rsidR="002B5EA8">
        <w:rPr>
          <w:rFonts w:ascii="Arial" w:hAnsi="Arial" w:cs="Arial"/>
        </w:rPr>
        <w:t>vy, dohody nebo jiná ujednání s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lastRenderedPageBreak/>
        <w:t xml:space="preserve">Otázky touto smlouvou výslovně neupravené se řídí příslušnými ustanoveními občanského zákoníku. </w:t>
      </w:r>
    </w:p>
    <w:p w14:paraId="0967B158" w14:textId="16B5C5E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w:t>
      </w:r>
      <w:r w:rsidR="002B5EA8">
        <w:rPr>
          <w:rFonts w:ascii="Arial" w:hAnsi="Arial" w:cs="Arial"/>
        </w:rPr>
        <w:t>st jejích ostatních ujednání. V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146A2B6B"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w:t>
      </w:r>
      <w:r w:rsidR="002B5EA8">
        <w:rPr>
          <w:rFonts w:ascii="Arial" w:hAnsi="Arial" w:cs="Arial"/>
        </w:rPr>
        <w:t>slušnými ustanoveními zákona č. </w:t>
      </w:r>
      <w:r w:rsidRPr="00446BC7">
        <w:rPr>
          <w:rFonts w:ascii="Arial" w:hAnsi="Arial" w:cs="Arial"/>
        </w:rPr>
        <w:t>297/2016 Sb., o službách vytvářejících důvěru pro elektronické transakce, svůj uznávaný elektronický podpis.</w:t>
      </w:r>
    </w:p>
    <w:p w14:paraId="0DA0127E" w14:textId="76E00419"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w:t>
      </w:r>
      <w:r w:rsidR="002B5EA8">
        <w:rPr>
          <w:rFonts w:ascii="Arial" w:hAnsi="Arial" w:cs="Arial"/>
        </w:rPr>
        <w:t>u smluv v souladu se zákonem č.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7551E33F"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190DF8">
        <w:rPr>
          <w:rFonts w:ascii="Arial" w:hAnsi="Arial" w:cs="Arial"/>
        </w:rPr>
        <w:t>4</w:t>
      </w:r>
      <w:r w:rsidRPr="00645B31">
        <w:rPr>
          <w:rFonts w:ascii="Arial" w:hAnsi="Arial" w:cs="Arial"/>
        </w:rPr>
        <w:t xml:space="preserve"> a 10.</w:t>
      </w:r>
      <w:r w:rsidR="00190DF8">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0475DA90"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w:t>
      </w:r>
      <w:r w:rsidR="002B5EA8">
        <w:rPr>
          <w:rFonts w:ascii="Arial" w:hAnsi="Arial" w:cs="Arial"/>
        </w:rPr>
        <w:t>e prosté omylu, není uzavřena v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381109F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00B84F61" w:rsidR="00276F60" w:rsidRPr="0060382A" w:rsidRDefault="00276F60" w:rsidP="00276F60">
      <w:pPr>
        <w:tabs>
          <w:tab w:val="left" w:pos="4820"/>
        </w:tabs>
        <w:ind w:left="4820"/>
        <w:rPr>
          <w:rFonts w:ascii="Arial" w:hAnsi="Arial" w:cs="Arial"/>
          <w:szCs w:val="22"/>
        </w:rPr>
      </w:pPr>
      <w:bookmarkStart w:id="1" w:name="_Hlk157096688"/>
      <w:r w:rsidRPr="0060382A">
        <w:rPr>
          <w:rFonts w:ascii="Arial" w:hAnsi="Arial" w:cs="Arial"/>
          <w:szCs w:val="22"/>
        </w:rPr>
        <w:t>Mgr. Ondřej Mocek, Ph.D</w:t>
      </w:r>
      <w:bookmarkEnd w:id="1"/>
      <w:r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2" w:name="_Hlk157096740"/>
      <w:r w:rsidRPr="0060382A">
        <w:rPr>
          <w:rFonts w:ascii="Arial" w:hAnsi="Arial" w:cs="Arial"/>
          <w:szCs w:val="22"/>
        </w:rPr>
        <w:t>Ing. Veronika Mlejnková, Ph.D.</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2"/>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768B" w14:textId="77777777" w:rsidR="00877C01" w:rsidRDefault="00877C01" w:rsidP="003649BB">
      <w:r>
        <w:separator/>
      </w:r>
    </w:p>
  </w:endnote>
  <w:endnote w:type="continuationSeparator" w:id="0">
    <w:p w14:paraId="25640D3D" w14:textId="77777777" w:rsidR="00877C01" w:rsidRDefault="00877C01"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73F24EB1" w:rsidR="00A300D6" w:rsidRDefault="00A300D6">
    <w:pPr>
      <w:pStyle w:val="Zpat"/>
      <w:jc w:val="center"/>
    </w:pPr>
    <w:r w:rsidRPr="00E85594">
      <w:rPr>
        <w:noProof/>
      </w:rPr>
      <w:drawing>
        <wp:anchor distT="0" distB="0" distL="114300" distR="114300" simplePos="0" relativeHeight="251663360" behindDoc="0" locked="0" layoutInCell="1" allowOverlap="1" wp14:anchorId="65136096" wp14:editId="35749170">
          <wp:simplePos x="0" y="0"/>
          <wp:positionH relativeFrom="column">
            <wp:posOffset>4733925</wp:posOffset>
          </wp:positionH>
          <wp:positionV relativeFrom="paragraph">
            <wp:posOffset>140970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B98A9D4" w:rsidR="0098245A" w:rsidRDefault="00A300D6" w:rsidP="002C25B9">
        <w:pPr>
          <w:pStyle w:val="Zpat"/>
          <w:jc w:val="center"/>
        </w:pPr>
        <w:r>
          <w:fldChar w:fldCharType="begin"/>
        </w:r>
        <w:r>
          <w:instrText>PAGE   \* MERGEFORMAT</w:instrText>
        </w:r>
        <w:r>
          <w:fldChar w:fldCharType="separate"/>
        </w:r>
        <w:r w:rsidR="00A1720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9F12" w14:textId="77777777" w:rsidR="00877C01" w:rsidRDefault="00877C01" w:rsidP="003649BB">
      <w:r>
        <w:separator/>
      </w:r>
    </w:p>
  </w:footnote>
  <w:footnote w:type="continuationSeparator" w:id="0">
    <w:p w14:paraId="75A0C754" w14:textId="77777777" w:rsidR="00877C01" w:rsidRDefault="00877C01"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C9EA" w14:textId="1FE74E47" w:rsidR="00EC4673" w:rsidRPr="002C25B9" w:rsidRDefault="002C25B9" w:rsidP="002C25B9">
    <w:pPr>
      <w:pStyle w:val="Zhlav"/>
      <w:tabs>
        <w:tab w:val="clear" w:pos="9072"/>
        <w:tab w:val="left" w:pos="840"/>
        <w:tab w:val="right" w:pos="9071"/>
      </w:tabs>
      <w:ind w:left="-1134"/>
      <w:jc w:val="center"/>
      <w:rPr>
        <w:rFonts w:ascii="Calibri" w:hAnsi="Calibri" w:cs="Calibri"/>
        <w:color w:val="242424"/>
        <w:sz w:val="20"/>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3EA13EE6">
          <wp:simplePos x="0" y="0"/>
          <wp:positionH relativeFrom="page">
            <wp:posOffset>5410200</wp:posOffset>
          </wp:positionH>
          <wp:positionV relativeFrom="paragraph">
            <wp:posOffset>-344805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Pr>
        <w:rFonts w:ascii="Calibri" w:hAnsi="Calibri" w:cs="Calibri"/>
        <w:color w:val="242424"/>
        <w:shd w:val="clear" w:color="auto" w:fill="FFFFFF"/>
      </w:rPr>
      <w:t xml:space="preserve"> </w:t>
    </w:r>
    <w:r w:rsidR="00EC4673" w:rsidRPr="002C25B9">
      <w:rPr>
        <w:rFonts w:ascii="Calibri" w:hAnsi="Calibri" w:cs="Calibri"/>
        <w:color w:val="242424"/>
        <w:sz w:val="20"/>
        <w:shd w:val="clear" w:color="auto" w:fill="FFFFFF"/>
      </w:rPr>
      <w:t>Rozvoj výzkumně orientovaných studijních programů Mendelovy univerzity v Brně</w:t>
    </w:r>
  </w:p>
  <w:p w14:paraId="5588D3AD" w14:textId="77777777" w:rsidR="00EC4673" w:rsidRPr="002C25B9" w:rsidRDefault="00EC4673" w:rsidP="002C25B9">
    <w:pPr>
      <w:pStyle w:val="Zhlav"/>
      <w:tabs>
        <w:tab w:val="clear" w:pos="9072"/>
        <w:tab w:val="left" w:pos="840"/>
        <w:tab w:val="right" w:pos="9071"/>
      </w:tabs>
      <w:ind w:left="-1134"/>
      <w:jc w:val="center"/>
      <w:rPr>
        <w:rFonts w:ascii="Calibri" w:hAnsi="Calibri" w:cs="Calibri"/>
        <w:color w:val="242424"/>
        <w:sz w:val="20"/>
        <w:shd w:val="clear" w:color="auto" w:fill="FFFFFF"/>
      </w:rPr>
    </w:pPr>
    <w:r w:rsidRPr="002C25B9">
      <w:rPr>
        <w:rFonts w:ascii="Calibri" w:hAnsi="Calibri" w:cs="Calibri"/>
        <w:color w:val="242424"/>
        <w:sz w:val="20"/>
        <w:shd w:val="clear" w:color="auto" w:fill="FFFFFF"/>
      </w:rPr>
      <w:t xml:space="preserve">(MENDELU PhD </w:t>
    </w:r>
    <w:proofErr w:type="spellStart"/>
    <w:r w:rsidRPr="002C25B9">
      <w:rPr>
        <w:rFonts w:ascii="Calibri" w:hAnsi="Calibri" w:cs="Calibri"/>
        <w:color w:val="242424"/>
        <w:sz w:val="20"/>
        <w:shd w:val="clear" w:color="auto" w:fill="FFFFFF"/>
      </w:rPr>
      <w:t>Infra</w:t>
    </w:r>
    <w:proofErr w:type="spellEnd"/>
    <w:r w:rsidRPr="002C25B9">
      <w:rPr>
        <w:rFonts w:ascii="Calibri" w:hAnsi="Calibri" w:cs="Calibri"/>
        <w:color w:val="242424"/>
        <w:sz w:val="20"/>
        <w:shd w:val="clear" w:color="auto" w:fill="FFFFFF"/>
      </w:rPr>
      <w:t xml:space="preserve">), </w:t>
    </w:r>
    <w:proofErr w:type="spellStart"/>
    <w:r w:rsidRPr="002C25B9">
      <w:rPr>
        <w:rFonts w:ascii="Calibri" w:hAnsi="Calibri" w:cs="Calibri"/>
        <w:color w:val="242424"/>
        <w:sz w:val="20"/>
        <w:shd w:val="clear" w:color="auto" w:fill="FFFFFF"/>
      </w:rPr>
      <w:t>reg</w:t>
    </w:r>
    <w:proofErr w:type="spellEnd"/>
    <w:r w:rsidRPr="002C25B9">
      <w:rPr>
        <w:rFonts w:ascii="Calibri" w:hAnsi="Calibri" w:cs="Calibri"/>
        <w:color w:val="242424"/>
        <w:sz w:val="20"/>
        <w:shd w:val="clear" w:color="auto" w:fill="FFFFFF"/>
      </w:rPr>
      <w:t>. č. projektu: CZ.02.01.01/00/22_012/0004847</w:t>
    </w: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5"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8"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7"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1"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4"/>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28"/>
  </w:num>
  <w:num w:numId="12">
    <w:abstractNumId w:val="31"/>
  </w:num>
  <w:num w:numId="13">
    <w:abstractNumId w:val="8"/>
  </w:num>
  <w:num w:numId="14">
    <w:abstractNumId w:val="25"/>
  </w:num>
  <w:num w:numId="15">
    <w:abstractNumId w:val="3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4"/>
  </w:num>
  <w:num w:numId="20">
    <w:abstractNumId w:val="34"/>
  </w:num>
  <w:num w:numId="21">
    <w:abstractNumId w:val="18"/>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1"/>
  </w:num>
  <w:num w:numId="31">
    <w:abstractNumId w:val="7"/>
  </w:num>
  <w:num w:numId="32">
    <w:abstractNumId w:val="16"/>
  </w:num>
  <w:num w:numId="33">
    <w:abstractNumId w:val="24"/>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19"/>
  </w:num>
  <w:num w:numId="36">
    <w:abstractNumId w:val="22"/>
  </w:num>
  <w:num w:numId="37">
    <w:abstractNumId w:val="21"/>
  </w:num>
  <w:num w:numId="38">
    <w:abstractNumId w:val="9"/>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35BBF"/>
    <w:rsid w:val="00053D9E"/>
    <w:rsid w:val="00057F15"/>
    <w:rsid w:val="000702D0"/>
    <w:rsid w:val="000A0E43"/>
    <w:rsid w:val="000B5363"/>
    <w:rsid w:val="000C073F"/>
    <w:rsid w:val="000D1A84"/>
    <w:rsid w:val="000D32F3"/>
    <w:rsid w:val="000D4ED0"/>
    <w:rsid w:val="000E2713"/>
    <w:rsid w:val="000F05CC"/>
    <w:rsid w:val="000F3A21"/>
    <w:rsid w:val="00123CE4"/>
    <w:rsid w:val="001439A6"/>
    <w:rsid w:val="0015620F"/>
    <w:rsid w:val="00162474"/>
    <w:rsid w:val="00162A52"/>
    <w:rsid w:val="001719D0"/>
    <w:rsid w:val="00171A38"/>
    <w:rsid w:val="00190DED"/>
    <w:rsid w:val="00190DF8"/>
    <w:rsid w:val="0019323C"/>
    <w:rsid w:val="001A1C69"/>
    <w:rsid w:val="001B696D"/>
    <w:rsid w:val="001C6BEE"/>
    <w:rsid w:val="001F347C"/>
    <w:rsid w:val="00221E71"/>
    <w:rsid w:val="00255288"/>
    <w:rsid w:val="00262566"/>
    <w:rsid w:val="0027555D"/>
    <w:rsid w:val="00276F60"/>
    <w:rsid w:val="002951B1"/>
    <w:rsid w:val="002B5EA8"/>
    <w:rsid w:val="002C25B9"/>
    <w:rsid w:val="0030523E"/>
    <w:rsid w:val="0031588A"/>
    <w:rsid w:val="00332C29"/>
    <w:rsid w:val="0033504D"/>
    <w:rsid w:val="00344D50"/>
    <w:rsid w:val="00352D0E"/>
    <w:rsid w:val="00353FB0"/>
    <w:rsid w:val="003625D7"/>
    <w:rsid w:val="003649BB"/>
    <w:rsid w:val="003751C6"/>
    <w:rsid w:val="003862D4"/>
    <w:rsid w:val="00397D08"/>
    <w:rsid w:val="003D2352"/>
    <w:rsid w:val="003D5997"/>
    <w:rsid w:val="003E4A3F"/>
    <w:rsid w:val="00401F3D"/>
    <w:rsid w:val="00443D64"/>
    <w:rsid w:val="00446BC7"/>
    <w:rsid w:val="00483234"/>
    <w:rsid w:val="00483BA5"/>
    <w:rsid w:val="00492F05"/>
    <w:rsid w:val="004941CB"/>
    <w:rsid w:val="004B02EA"/>
    <w:rsid w:val="004B549F"/>
    <w:rsid w:val="004F2056"/>
    <w:rsid w:val="005118EE"/>
    <w:rsid w:val="0051251E"/>
    <w:rsid w:val="00521BCF"/>
    <w:rsid w:val="005319C7"/>
    <w:rsid w:val="0053244A"/>
    <w:rsid w:val="00532C87"/>
    <w:rsid w:val="005331CA"/>
    <w:rsid w:val="005340A3"/>
    <w:rsid w:val="005518BB"/>
    <w:rsid w:val="005671DE"/>
    <w:rsid w:val="00574D2E"/>
    <w:rsid w:val="0058668E"/>
    <w:rsid w:val="00587CB4"/>
    <w:rsid w:val="00591451"/>
    <w:rsid w:val="005A0B88"/>
    <w:rsid w:val="005A2D7A"/>
    <w:rsid w:val="005A3D3A"/>
    <w:rsid w:val="005B192F"/>
    <w:rsid w:val="00617406"/>
    <w:rsid w:val="00626933"/>
    <w:rsid w:val="00645B31"/>
    <w:rsid w:val="00672655"/>
    <w:rsid w:val="00685CC8"/>
    <w:rsid w:val="006865AD"/>
    <w:rsid w:val="00694CD0"/>
    <w:rsid w:val="006B7009"/>
    <w:rsid w:val="006C41BB"/>
    <w:rsid w:val="006C78B6"/>
    <w:rsid w:val="006D538D"/>
    <w:rsid w:val="006F162F"/>
    <w:rsid w:val="0071640D"/>
    <w:rsid w:val="00720F8C"/>
    <w:rsid w:val="00724C4E"/>
    <w:rsid w:val="00727A5E"/>
    <w:rsid w:val="0073674E"/>
    <w:rsid w:val="00745227"/>
    <w:rsid w:val="00774784"/>
    <w:rsid w:val="00791CB9"/>
    <w:rsid w:val="007A02CD"/>
    <w:rsid w:val="007B330A"/>
    <w:rsid w:val="007F4D29"/>
    <w:rsid w:val="0080153E"/>
    <w:rsid w:val="00841209"/>
    <w:rsid w:val="0085367F"/>
    <w:rsid w:val="00861452"/>
    <w:rsid w:val="00877C01"/>
    <w:rsid w:val="0088205F"/>
    <w:rsid w:val="008939B2"/>
    <w:rsid w:val="00895010"/>
    <w:rsid w:val="0089681A"/>
    <w:rsid w:val="008B672C"/>
    <w:rsid w:val="008C7F39"/>
    <w:rsid w:val="008E1A22"/>
    <w:rsid w:val="008F7555"/>
    <w:rsid w:val="0090232E"/>
    <w:rsid w:val="00910E34"/>
    <w:rsid w:val="00913852"/>
    <w:rsid w:val="00914378"/>
    <w:rsid w:val="00957DB4"/>
    <w:rsid w:val="00960A3E"/>
    <w:rsid w:val="00963AE4"/>
    <w:rsid w:val="00977405"/>
    <w:rsid w:val="0098245A"/>
    <w:rsid w:val="00987116"/>
    <w:rsid w:val="009B0E58"/>
    <w:rsid w:val="009C16BD"/>
    <w:rsid w:val="009C73CB"/>
    <w:rsid w:val="009D1F41"/>
    <w:rsid w:val="009D6482"/>
    <w:rsid w:val="009E26C0"/>
    <w:rsid w:val="00A12DF9"/>
    <w:rsid w:val="00A17207"/>
    <w:rsid w:val="00A300D6"/>
    <w:rsid w:val="00A5133A"/>
    <w:rsid w:val="00A81FB9"/>
    <w:rsid w:val="00A927B4"/>
    <w:rsid w:val="00A93D7D"/>
    <w:rsid w:val="00AA31A0"/>
    <w:rsid w:val="00AD2AAA"/>
    <w:rsid w:val="00B16AB7"/>
    <w:rsid w:val="00B20229"/>
    <w:rsid w:val="00B20A58"/>
    <w:rsid w:val="00B3420F"/>
    <w:rsid w:val="00B5362B"/>
    <w:rsid w:val="00B714B8"/>
    <w:rsid w:val="00B92892"/>
    <w:rsid w:val="00BD1177"/>
    <w:rsid w:val="00BE65B6"/>
    <w:rsid w:val="00BF212C"/>
    <w:rsid w:val="00C006A0"/>
    <w:rsid w:val="00C27D60"/>
    <w:rsid w:val="00C315E1"/>
    <w:rsid w:val="00C37CB1"/>
    <w:rsid w:val="00C5357B"/>
    <w:rsid w:val="00C77B09"/>
    <w:rsid w:val="00CC020B"/>
    <w:rsid w:val="00CC0E26"/>
    <w:rsid w:val="00CC3E01"/>
    <w:rsid w:val="00CC5731"/>
    <w:rsid w:val="00CD3C22"/>
    <w:rsid w:val="00CD7881"/>
    <w:rsid w:val="00CE7538"/>
    <w:rsid w:val="00D219D0"/>
    <w:rsid w:val="00D31E82"/>
    <w:rsid w:val="00D42A1C"/>
    <w:rsid w:val="00D52A37"/>
    <w:rsid w:val="00D607D4"/>
    <w:rsid w:val="00D73880"/>
    <w:rsid w:val="00D92503"/>
    <w:rsid w:val="00D93B84"/>
    <w:rsid w:val="00D97193"/>
    <w:rsid w:val="00DA303B"/>
    <w:rsid w:val="00DB3364"/>
    <w:rsid w:val="00DC01BF"/>
    <w:rsid w:val="00DE0CDB"/>
    <w:rsid w:val="00E245AE"/>
    <w:rsid w:val="00E36E62"/>
    <w:rsid w:val="00E45A6D"/>
    <w:rsid w:val="00E507A2"/>
    <w:rsid w:val="00E57235"/>
    <w:rsid w:val="00E74A72"/>
    <w:rsid w:val="00E968EA"/>
    <w:rsid w:val="00EC4673"/>
    <w:rsid w:val="00ED2544"/>
    <w:rsid w:val="00EE24A9"/>
    <w:rsid w:val="00F03DA7"/>
    <w:rsid w:val="00F10EE3"/>
    <w:rsid w:val="00F40B32"/>
    <w:rsid w:val="00F51826"/>
    <w:rsid w:val="00F9061F"/>
    <w:rsid w:val="00FB46FF"/>
    <w:rsid w:val="00FB7539"/>
    <w:rsid w:val="00FC6E75"/>
    <w:rsid w:val="00FD3A65"/>
    <w:rsid w:val="00FD666F"/>
    <w:rsid w:val="00FF2EFD"/>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25FF-1826-4085-9399-A97361A7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4788</Words>
  <Characters>28256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Žid</dc:creator>
  <cp:keywords/>
  <dc:description/>
  <cp:lastModifiedBy>Antónia Polášek</cp:lastModifiedBy>
  <cp:revision>15</cp:revision>
  <cp:lastPrinted>2022-02-28T08:30:00Z</cp:lastPrinted>
  <dcterms:created xsi:type="dcterms:W3CDTF">2025-01-09T08:09:00Z</dcterms:created>
  <dcterms:modified xsi:type="dcterms:W3CDTF">2025-05-29T10:47:00Z</dcterms:modified>
</cp:coreProperties>
</file>