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19005" w14:textId="77777777" w:rsidR="00D42A7D" w:rsidRDefault="00D3318C" w:rsidP="00DA1DC3">
      <w:pPr>
        <w:pStyle w:val="Nadpis4"/>
        <w:rPr>
          <w:rFonts w:cs="Arial"/>
          <w:szCs w:val="22"/>
        </w:rPr>
      </w:pPr>
      <w:r w:rsidRPr="000B70F9">
        <w:rPr>
          <w:rFonts w:cs="Arial"/>
          <w:szCs w:val="22"/>
        </w:rPr>
        <w:t>S</w:t>
      </w:r>
      <w:r w:rsidR="0096599F" w:rsidRPr="000B70F9">
        <w:rPr>
          <w:rFonts w:cs="Arial"/>
          <w:szCs w:val="22"/>
        </w:rPr>
        <w:t>MLOUVA</w:t>
      </w:r>
      <w:r w:rsidR="001D4FF9" w:rsidRPr="000B70F9">
        <w:rPr>
          <w:rFonts w:cs="Arial"/>
          <w:szCs w:val="22"/>
        </w:rPr>
        <w:t xml:space="preserve"> O DÍLO</w:t>
      </w:r>
      <w:r w:rsidR="00E714FE" w:rsidRPr="000B70F9">
        <w:rPr>
          <w:rFonts w:cs="Arial"/>
          <w:szCs w:val="22"/>
        </w:rPr>
        <w:t xml:space="preserve"> </w:t>
      </w:r>
    </w:p>
    <w:p w14:paraId="10C16E63" w14:textId="7656ED11" w:rsidR="001D4FF9" w:rsidRPr="000B70F9" w:rsidRDefault="00D42A7D" w:rsidP="00DA1DC3">
      <w:pPr>
        <w:pStyle w:val="Nadpis4"/>
        <w:rPr>
          <w:rFonts w:cs="Arial"/>
          <w:szCs w:val="22"/>
        </w:rPr>
      </w:pPr>
      <w:r>
        <w:t>č. 232/2025/665</w:t>
      </w:r>
    </w:p>
    <w:p w14:paraId="657BF0EB" w14:textId="77777777" w:rsidR="00E34EBE" w:rsidRPr="00F16F9E" w:rsidRDefault="00E34EBE" w:rsidP="00E34EBE">
      <w:pPr>
        <w:keepNext/>
        <w:jc w:val="center"/>
        <w:rPr>
          <w:rFonts w:ascii="Arial" w:hAnsi="Arial" w:cs="Arial"/>
          <w:sz w:val="10"/>
          <w:szCs w:val="10"/>
        </w:rPr>
      </w:pPr>
    </w:p>
    <w:p w14:paraId="057AB0B8" w14:textId="40D1BA88" w:rsidR="001D4FF9" w:rsidRPr="00E34EBE" w:rsidRDefault="001D4FF9" w:rsidP="00E34EBE">
      <w:pPr>
        <w:keepNext/>
        <w:jc w:val="center"/>
        <w:rPr>
          <w:rFonts w:ascii="Arial" w:hAnsi="Arial" w:cs="Arial"/>
          <w:sz w:val="22"/>
          <w:szCs w:val="22"/>
        </w:rPr>
      </w:pPr>
      <w:r w:rsidRPr="00D93F62">
        <w:rPr>
          <w:rFonts w:ascii="Arial" w:hAnsi="Arial" w:cs="Arial"/>
          <w:sz w:val="22"/>
          <w:szCs w:val="22"/>
        </w:rPr>
        <w:t>uzavřená podle</w:t>
      </w:r>
      <w:r w:rsidR="00E34EBE">
        <w:rPr>
          <w:rFonts w:ascii="Arial" w:hAnsi="Arial" w:cs="Arial"/>
          <w:sz w:val="22"/>
          <w:szCs w:val="22"/>
        </w:rPr>
        <w:t xml:space="preserve"> </w:t>
      </w:r>
      <w:r w:rsidRPr="00587EDF">
        <w:rPr>
          <w:rFonts w:ascii="Arial" w:hAnsi="Arial" w:cs="Arial"/>
          <w:sz w:val="22"/>
          <w:szCs w:val="22"/>
        </w:rPr>
        <w:t xml:space="preserve">§ 2586 a </w:t>
      </w:r>
      <w:r w:rsidR="00E34EBE">
        <w:rPr>
          <w:rFonts w:ascii="Arial" w:hAnsi="Arial" w:cs="Arial"/>
          <w:sz w:val="22"/>
          <w:szCs w:val="22"/>
        </w:rPr>
        <w:t>násl.</w:t>
      </w:r>
      <w:r w:rsidRPr="00587EDF">
        <w:rPr>
          <w:rFonts w:ascii="Arial" w:hAnsi="Arial" w:cs="Arial"/>
          <w:sz w:val="22"/>
          <w:szCs w:val="22"/>
        </w:rPr>
        <w:t xml:space="preserve"> zákona č. 89/2012 Sb., občanský zákoník</w:t>
      </w:r>
      <w:r w:rsidR="001A170A">
        <w:rPr>
          <w:rFonts w:ascii="Arial" w:hAnsi="Arial" w:cs="Arial"/>
          <w:sz w:val="22"/>
          <w:szCs w:val="22"/>
        </w:rPr>
        <w:t>, v</w:t>
      </w:r>
      <w:r w:rsidR="00E34EBE">
        <w:rPr>
          <w:rFonts w:ascii="Arial" w:hAnsi="Arial" w:cs="Arial"/>
          <w:sz w:val="22"/>
          <w:szCs w:val="22"/>
        </w:rPr>
        <w:t xml:space="preserve"> platném</w:t>
      </w:r>
      <w:r w:rsidR="001A170A">
        <w:rPr>
          <w:rFonts w:ascii="Arial" w:hAnsi="Arial" w:cs="Arial"/>
          <w:sz w:val="22"/>
          <w:szCs w:val="22"/>
        </w:rPr>
        <w:t xml:space="preserve"> znění </w:t>
      </w:r>
      <w:r w:rsidR="00330A75">
        <w:rPr>
          <w:rFonts w:ascii="Arial" w:hAnsi="Arial" w:cs="Arial"/>
          <w:sz w:val="22"/>
          <w:szCs w:val="22"/>
        </w:rPr>
        <w:t>(dále jen „občanský zákoník“)</w:t>
      </w:r>
    </w:p>
    <w:p w14:paraId="4EDA3605" w14:textId="4418380A" w:rsidR="001D4FF9" w:rsidRDefault="001D4FF9" w:rsidP="002011CB">
      <w:pPr>
        <w:keepNext/>
        <w:jc w:val="center"/>
        <w:rPr>
          <w:rFonts w:ascii="Arial" w:hAnsi="Arial" w:cs="Arial"/>
          <w:sz w:val="22"/>
          <w:szCs w:val="22"/>
        </w:rPr>
      </w:pPr>
      <w:r w:rsidRPr="00587EDF">
        <w:rPr>
          <w:rFonts w:ascii="Arial" w:hAnsi="Arial" w:cs="Arial"/>
          <w:sz w:val="22"/>
          <w:szCs w:val="22"/>
        </w:rPr>
        <w:t xml:space="preserve">na </w:t>
      </w:r>
      <w:r w:rsidR="00587EDF" w:rsidRPr="00587EDF">
        <w:rPr>
          <w:rFonts w:ascii="Arial" w:hAnsi="Arial" w:cs="Arial"/>
          <w:sz w:val="22"/>
          <w:szCs w:val="22"/>
        </w:rPr>
        <w:t>veřejnou zakázku</w:t>
      </w:r>
      <w:r w:rsidR="007E4C27">
        <w:rPr>
          <w:rFonts w:ascii="Arial" w:hAnsi="Arial" w:cs="Arial"/>
          <w:sz w:val="22"/>
          <w:szCs w:val="22"/>
        </w:rPr>
        <w:t xml:space="preserve"> </w:t>
      </w:r>
      <w:r w:rsidR="00E34EBE">
        <w:rPr>
          <w:rFonts w:ascii="Arial" w:hAnsi="Arial" w:cs="Arial"/>
          <w:sz w:val="22"/>
          <w:szCs w:val="22"/>
        </w:rPr>
        <w:t>zadanou v</w:t>
      </w:r>
      <w:r w:rsidR="00D42A7D">
        <w:rPr>
          <w:rFonts w:ascii="Arial" w:hAnsi="Arial" w:cs="Arial"/>
          <w:sz w:val="22"/>
          <w:szCs w:val="22"/>
        </w:rPr>
        <w:t> otevřeném nadlimitním</w:t>
      </w:r>
      <w:r w:rsidR="00E34EBE">
        <w:rPr>
          <w:rFonts w:ascii="Arial" w:hAnsi="Arial" w:cs="Arial"/>
          <w:sz w:val="22"/>
          <w:szCs w:val="22"/>
        </w:rPr>
        <w:t xml:space="preserve"> řízení, </w:t>
      </w:r>
      <w:r w:rsidR="00374EB6">
        <w:rPr>
          <w:rFonts w:ascii="Arial" w:hAnsi="Arial" w:cs="Arial"/>
          <w:sz w:val="22"/>
          <w:szCs w:val="22"/>
        </w:rPr>
        <w:t xml:space="preserve">na </w:t>
      </w:r>
      <w:r w:rsidR="00F16F9E">
        <w:rPr>
          <w:rFonts w:ascii="Arial" w:hAnsi="Arial" w:cs="Arial"/>
          <w:sz w:val="22"/>
          <w:szCs w:val="22"/>
        </w:rPr>
        <w:t>dodávky</w:t>
      </w:r>
      <w:r w:rsidR="00374EB6">
        <w:rPr>
          <w:rFonts w:ascii="Arial" w:hAnsi="Arial" w:cs="Arial"/>
          <w:sz w:val="22"/>
          <w:szCs w:val="22"/>
        </w:rPr>
        <w:t xml:space="preserve"> s názvem:</w:t>
      </w:r>
    </w:p>
    <w:p w14:paraId="245739FB" w14:textId="77777777" w:rsidR="00882EE3" w:rsidRPr="00587EDF" w:rsidRDefault="00882EE3" w:rsidP="002011CB">
      <w:pPr>
        <w:keepNext/>
        <w:jc w:val="center"/>
        <w:rPr>
          <w:rFonts w:ascii="Arial" w:hAnsi="Arial" w:cs="Arial"/>
          <w:sz w:val="22"/>
          <w:szCs w:val="22"/>
        </w:rPr>
      </w:pPr>
    </w:p>
    <w:p w14:paraId="415815B2" w14:textId="0CAB4560" w:rsidR="007E4C27" w:rsidRPr="00F637C8" w:rsidRDefault="00882EE3" w:rsidP="005369EA">
      <w:pPr>
        <w:keepNext/>
        <w:jc w:val="center"/>
        <w:rPr>
          <w:rFonts w:ascii="Arial" w:hAnsi="Arial" w:cs="Arial"/>
          <w:b/>
          <w:sz w:val="22"/>
          <w:szCs w:val="22"/>
        </w:rPr>
      </w:pPr>
      <w:r w:rsidRPr="00F637C8">
        <w:rPr>
          <w:rFonts w:ascii="Arial" w:hAnsi="Arial" w:cs="Arial"/>
          <w:b/>
          <w:sz w:val="22"/>
          <w:szCs w:val="22"/>
        </w:rPr>
        <w:t>„</w:t>
      </w:r>
      <w:r w:rsidR="00D42A7D" w:rsidRPr="00D42A7D">
        <w:rPr>
          <w:rFonts w:ascii="Arial" w:hAnsi="Arial" w:cs="Arial"/>
          <w:b/>
          <w:sz w:val="22"/>
          <w:szCs w:val="22"/>
        </w:rPr>
        <w:t>Vybudování výukové stáje pro dojný skot</w:t>
      </w:r>
      <w:r w:rsidR="00E714FE" w:rsidRPr="00F637C8">
        <w:rPr>
          <w:rFonts w:ascii="Arial" w:hAnsi="Arial" w:cs="Arial"/>
          <w:b/>
          <w:sz w:val="22"/>
          <w:szCs w:val="22"/>
        </w:rPr>
        <w:t>“</w:t>
      </w:r>
      <w:r w:rsidR="00D54629">
        <w:rPr>
          <w:rFonts w:ascii="Arial" w:hAnsi="Arial" w:cs="Arial"/>
          <w:b/>
          <w:sz w:val="22"/>
          <w:szCs w:val="22"/>
        </w:rPr>
        <w:t xml:space="preserve"> </w:t>
      </w:r>
    </w:p>
    <w:p w14:paraId="6B451A63" w14:textId="77777777" w:rsidR="00882EE3" w:rsidRPr="00F16F9E" w:rsidRDefault="00882EE3" w:rsidP="002011CB">
      <w:pPr>
        <w:keepNext/>
        <w:jc w:val="center"/>
        <w:rPr>
          <w:rFonts w:ascii="Arial" w:hAnsi="Arial" w:cs="Arial"/>
          <w:sz w:val="10"/>
          <w:szCs w:val="10"/>
        </w:rPr>
      </w:pPr>
    </w:p>
    <w:p w14:paraId="5512482B" w14:textId="77777777" w:rsidR="001D4FF9" w:rsidRPr="005F59F2" w:rsidRDefault="001D4FF9" w:rsidP="00D42A7D">
      <w:pPr>
        <w:keepNext/>
        <w:rPr>
          <w:rFonts w:ascii="Arial" w:hAnsi="Arial" w:cs="Arial"/>
          <w:sz w:val="22"/>
          <w:szCs w:val="22"/>
        </w:rPr>
      </w:pPr>
      <w:r w:rsidRPr="005F59F2">
        <w:rPr>
          <w:rFonts w:ascii="Arial" w:hAnsi="Arial" w:cs="Arial"/>
          <w:sz w:val="22"/>
          <w:szCs w:val="22"/>
        </w:rPr>
        <w:t>Smluvní strany</w:t>
      </w:r>
    </w:p>
    <w:p w14:paraId="39676B5E" w14:textId="77777777" w:rsidR="005F59F2" w:rsidRPr="00F16F9E" w:rsidRDefault="005F59F2" w:rsidP="002011CB">
      <w:pPr>
        <w:keepNext/>
        <w:rPr>
          <w:rFonts w:ascii="Arial" w:hAnsi="Arial" w:cs="Arial"/>
          <w:sz w:val="10"/>
          <w:szCs w:val="10"/>
        </w:rPr>
      </w:pPr>
    </w:p>
    <w:p w14:paraId="6D81ED98" w14:textId="77777777" w:rsidR="00E03805" w:rsidRPr="00E34EBE" w:rsidRDefault="00E03805" w:rsidP="00E03805">
      <w:pPr>
        <w:pStyle w:val="Heading11"/>
        <w:keepNext/>
        <w:rPr>
          <w:rFonts w:ascii="Arial" w:hAnsi="Arial" w:cs="Arial"/>
          <w:b/>
          <w:bCs/>
          <w:sz w:val="22"/>
          <w:szCs w:val="22"/>
        </w:rPr>
      </w:pPr>
      <w:r w:rsidRPr="007955B8">
        <w:rPr>
          <w:rFonts w:ascii="Arial" w:hAnsi="Arial" w:cs="Arial"/>
          <w:b/>
          <w:bCs/>
          <w:sz w:val="22"/>
          <w:szCs w:val="22"/>
        </w:rPr>
        <w:t>Objednatel</w:t>
      </w:r>
      <w:r w:rsidRPr="007955B8">
        <w:rPr>
          <w:rFonts w:ascii="Arial" w:hAnsi="Arial" w:cs="Arial"/>
          <w:sz w:val="22"/>
          <w:szCs w:val="22"/>
        </w:rPr>
        <w:t xml:space="preserve">: </w:t>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r>
      <w:r w:rsidRPr="00E34EBE">
        <w:rPr>
          <w:rFonts w:ascii="Arial" w:hAnsi="Arial" w:cs="Arial"/>
          <w:b/>
          <w:bCs/>
          <w:sz w:val="22"/>
          <w:szCs w:val="22"/>
        </w:rPr>
        <w:t xml:space="preserve">Mendelova univerzita v Brně </w:t>
      </w:r>
    </w:p>
    <w:p w14:paraId="2C84C992" w14:textId="11927C59" w:rsidR="00E03805" w:rsidRPr="007955B8" w:rsidRDefault="00E03805" w:rsidP="00E03805">
      <w:pPr>
        <w:keepNext/>
        <w:rPr>
          <w:rFonts w:ascii="Arial" w:hAnsi="Arial" w:cs="Arial"/>
          <w:sz w:val="22"/>
          <w:szCs w:val="22"/>
        </w:rPr>
      </w:pPr>
      <w:proofErr w:type="gramStart"/>
      <w:r>
        <w:rPr>
          <w:rFonts w:ascii="Arial" w:hAnsi="Arial" w:cs="Arial"/>
          <w:sz w:val="22"/>
          <w:szCs w:val="22"/>
        </w:rPr>
        <w:t>sídlo:</w:t>
      </w:r>
      <w:r w:rsidRPr="007955B8">
        <w:rPr>
          <w:rFonts w:ascii="Arial" w:hAnsi="Arial" w:cs="Arial"/>
          <w:sz w:val="22"/>
          <w:szCs w:val="22"/>
        </w:rPr>
        <w:t xml:space="preserve">   </w:t>
      </w:r>
      <w:proofErr w:type="gramEnd"/>
      <w:r w:rsidRPr="007955B8">
        <w:rPr>
          <w:rFonts w:ascii="Arial" w:hAnsi="Arial" w:cs="Arial"/>
          <w:sz w:val="22"/>
          <w:szCs w:val="22"/>
        </w:rPr>
        <w:t xml:space="preserve">                         </w:t>
      </w:r>
      <w:r w:rsidRPr="007955B8">
        <w:rPr>
          <w:rFonts w:ascii="Arial" w:hAnsi="Arial" w:cs="Arial"/>
          <w:sz w:val="22"/>
          <w:szCs w:val="22"/>
        </w:rPr>
        <w:tab/>
      </w:r>
      <w:r w:rsidRPr="007955B8">
        <w:rPr>
          <w:rFonts w:ascii="Arial" w:hAnsi="Arial" w:cs="Arial"/>
          <w:sz w:val="22"/>
          <w:szCs w:val="22"/>
        </w:rPr>
        <w:tab/>
      </w:r>
      <w:r>
        <w:rPr>
          <w:rFonts w:ascii="Arial" w:hAnsi="Arial" w:cs="Arial"/>
          <w:sz w:val="22"/>
          <w:szCs w:val="22"/>
        </w:rPr>
        <w:t>Z</w:t>
      </w:r>
      <w:r w:rsidRPr="007955B8">
        <w:rPr>
          <w:rFonts w:ascii="Arial" w:hAnsi="Arial" w:cs="Arial"/>
          <w:sz w:val="22"/>
          <w:szCs w:val="22"/>
        </w:rPr>
        <w:t>emědělská 1665/1, 613 00 Brno</w:t>
      </w:r>
    </w:p>
    <w:p w14:paraId="7D35A87F" w14:textId="77777777" w:rsidR="00E03805" w:rsidRPr="007955B8" w:rsidRDefault="00E03805" w:rsidP="00E03805">
      <w:pPr>
        <w:pStyle w:val="Heading11"/>
        <w:keepNext/>
        <w:rPr>
          <w:rFonts w:ascii="Arial" w:hAnsi="Arial" w:cs="Arial"/>
          <w:sz w:val="22"/>
          <w:szCs w:val="22"/>
        </w:rPr>
      </w:pPr>
      <w:r w:rsidRPr="007955B8">
        <w:rPr>
          <w:rFonts w:ascii="Arial" w:hAnsi="Arial" w:cs="Arial"/>
          <w:sz w:val="22"/>
          <w:szCs w:val="22"/>
        </w:rPr>
        <w:t>IČO:</w:t>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t xml:space="preserve">          </w:t>
      </w:r>
      <w:r w:rsidRPr="007955B8">
        <w:rPr>
          <w:rFonts w:ascii="Arial" w:hAnsi="Arial" w:cs="Arial"/>
          <w:sz w:val="22"/>
          <w:szCs w:val="22"/>
        </w:rPr>
        <w:tab/>
      </w:r>
      <w:r w:rsidRPr="007955B8">
        <w:rPr>
          <w:rFonts w:ascii="Arial" w:hAnsi="Arial" w:cs="Arial"/>
          <w:sz w:val="22"/>
          <w:szCs w:val="22"/>
        </w:rPr>
        <w:tab/>
        <w:t>621 56 489</w:t>
      </w:r>
    </w:p>
    <w:p w14:paraId="0E8E14C3" w14:textId="2D527F36" w:rsidR="00E03805" w:rsidRPr="007955B8" w:rsidRDefault="00E03805" w:rsidP="00E03805">
      <w:pPr>
        <w:keepNext/>
        <w:rPr>
          <w:rFonts w:ascii="Arial" w:hAnsi="Arial" w:cs="Arial"/>
          <w:sz w:val="22"/>
          <w:szCs w:val="22"/>
        </w:rPr>
      </w:pPr>
      <w:r w:rsidRPr="007955B8">
        <w:rPr>
          <w:rFonts w:ascii="Arial" w:hAnsi="Arial" w:cs="Arial"/>
          <w:sz w:val="22"/>
          <w:szCs w:val="22"/>
        </w:rPr>
        <w:t>DIČ:</w:t>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t xml:space="preserve">          </w:t>
      </w:r>
      <w:r w:rsidRPr="007955B8">
        <w:rPr>
          <w:rFonts w:ascii="Arial" w:hAnsi="Arial" w:cs="Arial"/>
          <w:sz w:val="22"/>
          <w:szCs w:val="22"/>
        </w:rPr>
        <w:tab/>
      </w:r>
      <w:r w:rsidRPr="007955B8">
        <w:rPr>
          <w:rFonts w:ascii="Arial" w:hAnsi="Arial" w:cs="Arial"/>
          <w:sz w:val="22"/>
          <w:szCs w:val="22"/>
        </w:rPr>
        <w:tab/>
        <w:t>CZ</w:t>
      </w:r>
      <w:r w:rsidR="00D54629">
        <w:rPr>
          <w:rFonts w:ascii="Arial" w:hAnsi="Arial" w:cs="Arial"/>
          <w:sz w:val="22"/>
          <w:szCs w:val="22"/>
        </w:rPr>
        <w:t xml:space="preserve"> </w:t>
      </w:r>
      <w:r w:rsidRPr="007955B8">
        <w:rPr>
          <w:rFonts w:ascii="Arial" w:hAnsi="Arial" w:cs="Arial"/>
          <w:sz w:val="22"/>
          <w:szCs w:val="22"/>
        </w:rPr>
        <w:t>621</w:t>
      </w:r>
      <w:r w:rsidR="00D54629">
        <w:rPr>
          <w:rFonts w:ascii="Arial" w:hAnsi="Arial" w:cs="Arial"/>
          <w:sz w:val="22"/>
          <w:szCs w:val="22"/>
        </w:rPr>
        <w:t xml:space="preserve"> </w:t>
      </w:r>
      <w:r w:rsidRPr="007955B8">
        <w:rPr>
          <w:rFonts w:ascii="Arial" w:hAnsi="Arial" w:cs="Arial"/>
          <w:sz w:val="22"/>
          <w:szCs w:val="22"/>
        </w:rPr>
        <w:t>56</w:t>
      </w:r>
      <w:r w:rsidR="00D54629">
        <w:rPr>
          <w:rFonts w:ascii="Arial" w:hAnsi="Arial" w:cs="Arial"/>
          <w:sz w:val="22"/>
          <w:szCs w:val="22"/>
        </w:rPr>
        <w:t xml:space="preserve"> </w:t>
      </w:r>
      <w:r w:rsidRPr="007955B8">
        <w:rPr>
          <w:rFonts w:ascii="Arial" w:hAnsi="Arial" w:cs="Arial"/>
          <w:sz w:val="22"/>
          <w:szCs w:val="22"/>
        </w:rPr>
        <w:t>489</w:t>
      </w:r>
    </w:p>
    <w:p w14:paraId="7BBF43CB" w14:textId="68E793AB" w:rsidR="00E03805" w:rsidRPr="00E211B3" w:rsidRDefault="00E03805" w:rsidP="00E03805">
      <w:pPr>
        <w:keepNext/>
        <w:rPr>
          <w:rFonts w:ascii="Arial" w:hAnsi="Arial" w:cs="Arial"/>
          <w:sz w:val="22"/>
          <w:szCs w:val="22"/>
        </w:rPr>
      </w:pPr>
      <w:r w:rsidRPr="007955B8">
        <w:rPr>
          <w:rFonts w:ascii="Arial" w:hAnsi="Arial" w:cs="Arial"/>
          <w:sz w:val="22"/>
          <w:szCs w:val="22"/>
        </w:rPr>
        <w:t xml:space="preserve">bankovní spojení: </w:t>
      </w:r>
      <w:r w:rsidRPr="007955B8">
        <w:rPr>
          <w:rFonts w:ascii="Arial" w:hAnsi="Arial" w:cs="Arial"/>
          <w:sz w:val="22"/>
          <w:szCs w:val="22"/>
        </w:rPr>
        <w:tab/>
        <w:t xml:space="preserve">          </w:t>
      </w:r>
      <w:r w:rsidRPr="007955B8">
        <w:rPr>
          <w:rFonts w:ascii="Arial" w:hAnsi="Arial" w:cs="Arial"/>
          <w:sz w:val="22"/>
          <w:szCs w:val="22"/>
        </w:rPr>
        <w:tab/>
      </w:r>
      <w:r w:rsidRPr="007955B8">
        <w:rPr>
          <w:rFonts w:ascii="Arial" w:hAnsi="Arial" w:cs="Arial"/>
          <w:sz w:val="22"/>
          <w:szCs w:val="22"/>
        </w:rPr>
        <w:tab/>
      </w:r>
      <w:r w:rsidRPr="00E211B3">
        <w:rPr>
          <w:rFonts w:ascii="Arial" w:hAnsi="Arial" w:cs="Arial"/>
          <w:sz w:val="22"/>
          <w:szCs w:val="22"/>
        </w:rPr>
        <w:t>Komerční banka</w:t>
      </w:r>
      <w:r w:rsidR="005369EA">
        <w:rPr>
          <w:rFonts w:ascii="Arial" w:hAnsi="Arial" w:cs="Arial"/>
          <w:sz w:val="22"/>
          <w:szCs w:val="22"/>
        </w:rPr>
        <w:t>,</w:t>
      </w:r>
      <w:r w:rsidR="00E34EBE">
        <w:rPr>
          <w:rFonts w:ascii="Arial" w:hAnsi="Arial" w:cs="Arial"/>
          <w:sz w:val="22"/>
          <w:szCs w:val="22"/>
        </w:rPr>
        <w:t xml:space="preserve"> </w:t>
      </w:r>
      <w:r w:rsidR="005369EA">
        <w:rPr>
          <w:rFonts w:ascii="Arial" w:hAnsi="Arial" w:cs="Arial"/>
          <w:sz w:val="22"/>
          <w:szCs w:val="22"/>
        </w:rPr>
        <w:t>a. s.</w:t>
      </w:r>
      <w:r w:rsidRPr="00E211B3">
        <w:rPr>
          <w:rFonts w:ascii="Arial" w:hAnsi="Arial" w:cs="Arial"/>
          <w:sz w:val="22"/>
          <w:szCs w:val="22"/>
        </w:rPr>
        <w:t xml:space="preserve"> </w:t>
      </w:r>
    </w:p>
    <w:p w14:paraId="5A8A1041" w14:textId="0BBC651D" w:rsidR="00790F9D" w:rsidRPr="00895FD4" w:rsidRDefault="00E03805" w:rsidP="00E03805">
      <w:pPr>
        <w:keepNext/>
        <w:rPr>
          <w:rFonts w:ascii="Arial" w:hAnsi="Arial" w:cs="Arial"/>
          <w:sz w:val="22"/>
          <w:szCs w:val="22"/>
        </w:rPr>
      </w:pPr>
      <w:r w:rsidRPr="00E211B3">
        <w:rPr>
          <w:rFonts w:ascii="Arial" w:hAnsi="Arial" w:cs="Arial"/>
          <w:sz w:val="22"/>
          <w:szCs w:val="22"/>
        </w:rPr>
        <w:t>číslo účtu:</w:t>
      </w:r>
      <w:r w:rsidRPr="00E211B3">
        <w:rPr>
          <w:rFonts w:ascii="Arial" w:hAnsi="Arial" w:cs="Arial"/>
          <w:sz w:val="22"/>
          <w:szCs w:val="22"/>
        </w:rPr>
        <w:tab/>
      </w:r>
      <w:r w:rsidRPr="00E211B3">
        <w:rPr>
          <w:rFonts w:ascii="Arial" w:hAnsi="Arial" w:cs="Arial"/>
          <w:sz w:val="22"/>
          <w:szCs w:val="22"/>
        </w:rPr>
        <w:tab/>
        <w:t xml:space="preserve">          </w:t>
      </w:r>
      <w:r w:rsidRPr="00E211B3">
        <w:rPr>
          <w:rFonts w:ascii="Arial" w:hAnsi="Arial" w:cs="Arial"/>
          <w:sz w:val="22"/>
          <w:szCs w:val="22"/>
        </w:rPr>
        <w:tab/>
      </w:r>
      <w:r w:rsidRPr="00E211B3">
        <w:rPr>
          <w:rFonts w:ascii="Arial" w:hAnsi="Arial" w:cs="Arial"/>
          <w:sz w:val="22"/>
          <w:szCs w:val="22"/>
        </w:rPr>
        <w:tab/>
      </w:r>
      <w:bookmarkStart w:id="0" w:name="_Hlk189133291"/>
      <w:r w:rsidR="00895FD4" w:rsidRPr="00895FD4">
        <w:rPr>
          <w:rFonts w:ascii="Arial" w:hAnsi="Arial" w:cs="Arial"/>
          <w:sz w:val="22"/>
          <w:szCs w:val="22"/>
        </w:rPr>
        <w:t xml:space="preserve">131-3275890237/0100 </w:t>
      </w:r>
      <w:r w:rsidR="00790F9D" w:rsidRPr="00895FD4">
        <w:rPr>
          <w:rFonts w:ascii="Arial" w:hAnsi="Arial" w:cs="Arial"/>
          <w:sz w:val="22"/>
          <w:szCs w:val="22"/>
        </w:rPr>
        <w:t>(</w:t>
      </w:r>
      <w:r w:rsidR="00895FD4">
        <w:rPr>
          <w:rFonts w:ascii="Arial" w:hAnsi="Arial" w:cs="Arial"/>
          <w:sz w:val="22"/>
          <w:szCs w:val="22"/>
        </w:rPr>
        <w:t xml:space="preserve">pro </w:t>
      </w:r>
      <w:r w:rsidR="00790F9D" w:rsidRPr="00895FD4">
        <w:rPr>
          <w:rFonts w:ascii="Arial" w:hAnsi="Arial" w:cs="Arial"/>
          <w:sz w:val="22"/>
          <w:szCs w:val="22"/>
        </w:rPr>
        <w:t>uznatelné náklady)</w:t>
      </w:r>
      <w:r w:rsidR="00E34EBE" w:rsidRPr="00895FD4">
        <w:rPr>
          <w:rFonts w:ascii="Arial" w:hAnsi="Arial" w:cs="Arial"/>
          <w:sz w:val="22"/>
          <w:szCs w:val="22"/>
        </w:rPr>
        <w:t xml:space="preserve"> </w:t>
      </w:r>
    </w:p>
    <w:p w14:paraId="7398C378" w14:textId="10BAA299" w:rsidR="00E03805" w:rsidRPr="00E211B3" w:rsidRDefault="00895FD4" w:rsidP="00895FD4">
      <w:pPr>
        <w:keepNext/>
        <w:ind w:left="2832" w:firstLine="708"/>
        <w:rPr>
          <w:rFonts w:ascii="Arial" w:hAnsi="Arial" w:cs="Arial"/>
          <w:sz w:val="22"/>
          <w:szCs w:val="22"/>
        </w:rPr>
      </w:pPr>
      <w:r w:rsidRPr="00895FD4">
        <w:rPr>
          <w:rFonts w:ascii="Arial" w:hAnsi="Arial" w:cs="Arial"/>
          <w:sz w:val="22"/>
          <w:szCs w:val="22"/>
        </w:rPr>
        <w:t>7202450247/0100</w:t>
      </w:r>
      <w:r w:rsidRPr="00895FD4" w:rsidDel="00895FD4">
        <w:rPr>
          <w:rFonts w:ascii="Arial" w:hAnsi="Arial" w:cs="Arial"/>
          <w:sz w:val="22"/>
          <w:szCs w:val="22"/>
        </w:rPr>
        <w:t xml:space="preserve"> </w:t>
      </w:r>
      <w:r w:rsidR="00790F9D" w:rsidRPr="00895FD4">
        <w:rPr>
          <w:rFonts w:ascii="Arial" w:hAnsi="Arial" w:cs="Arial"/>
          <w:sz w:val="22"/>
          <w:szCs w:val="22"/>
        </w:rPr>
        <w:t>(</w:t>
      </w:r>
      <w:r>
        <w:rPr>
          <w:rFonts w:ascii="Arial" w:hAnsi="Arial" w:cs="Arial"/>
          <w:sz w:val="22"/>
          <w:szCs w:val="22"/>
        </w:rPr>
        <w:t xml:space="preserve">pro </w:t>
      </w:r>
      <w:r w:rsidR="00790F9D" w:rsidRPr="00895FD4">
        <w:rPr>
          <w:rFonts w:ascii="Arial" w:hAnsi="Arial" w:cs="Arial"/>
          <w:sz w:val="22"/>
          <w:szCs w:val="22"/>
        </w:rPr>
        <w:t>neuznatelné náklady)</w:t>
      </w:r>
      <w:r w:rsidR="00E34EBE">
        <w:rPr>
          <w:rFonts w:ascii="Arial" w:hAnsi="Arial" w:cs="Arial"/>
          <w:sz w:val="22"/>
          <w:szCs w:val="22"/>
        </w:rPr>
        <w:t xml:space="preserve"> </w:t>
      </w:r>
    </w:p>
    <w:bookmarkEnd w:id="0"/>
    <w:p w14:paraId="468FD532" w14:textId="77777777" w:rsidR="00E03805" w:rsidRPr="007955B8" w:rsidRDefault="00E03805" w:rsidP="00E03805">
      <w:pPr>
        <w:keepNext/>
        <w:ind w:left="3540" w:hanging="3540"/>
        <w:rPr>
          <w:rFonts w:ascii="Arial" w:hAnsi="Arial" w:cs="Arial"/>
          <w:sz w:val="22"/>
          <w:szCs w:val="22"/>
        </w:rPr>
      </w:pPr>
      <w:r w:rsidRPr="00E211B3">
        <w:rPr>
          <w:rFonts w:ascii="Arial" w:hAnsi="Arial" w:cs="Arial"/>
          <w:sz w:val="22"/>
          <w:szCs w:val="22"/>
        </w:rPr>
        <w:t>zastoupen:</w:t>
      </w:r>
      <w:r w:rsidRPr="00E211B3">
        <w:rPr>
          <w:rFonts w:ascii="Arial" w:hAnsi="Arial" w:cs="Arial"/>
          <w:sz w:val="22"/>
          <w:szCs w:val="22"/>
        </w:rPr>
        <w:tab/>
        <w:t>prof. Dr. Ing. Janem</w:t>
      </w:r>
      <w:r w:rsidRPr="007955B8">
        <w:rPr>
          <w:rFonts w:ascii="Arial" w:hAnsi="Arial" w:cs="Arial"/>
          <w:sz w:val="22"/>
          <w:szCs w:val="22"/>
        </w:rPr>
        <w:t xml:space="preserve"> Marešem, rektorem </w:t>
      </w:r>
    </w:p>
    <w:p w14:paraId="16F2A9B8" w14:textId="77777777" w:rsidR="00E03805" w:rsidRPr="00BA45A8" w:rsidRDefault="00E03805" w:rsidP="00E03805">
      <w:pPr>
        <w:keepNext/>
        <w:ind w:left="3540" w:hanging="3540"/>
        <w:rPr>
          <w:rFonts w:ascii="Arial" w:hAnsi="Arial" w:cs="Arial"/>
          <w:sz w:val="22"/>
          <w:szCs w:val="22"/>
        </w:rPr>
      </w:pPr>
      <w:r w:rsidRPr="007955B8">
        <w:rPr>
          <w:rFonts w:ascii="Arial" w:hAnsi="Arial" w:cs="Arial"/>
          <w:sz w:val="22"/>
          <w:szCs w:val="22"/>
        </w:rPr>
        <w:t>ke smluvnímu jednání oprávnění:</w:t>
      </w:r>
      <w:r w:rsidRPr="007955B8">
        <w:rPr>
          <w:rFonts w:ascii="Arial" w:hAnsi="Arial" w:cs="Arial"/>
          <w:sz w:val="22"/>
          <w:szCs w:val="22"/>
        </w:rPr>
        <w:tab/>
        <w:t>prof. Dr. Ing</w:t>
      </w:r>
      <w:r w:rsidRPr="00BA45A8">
        <w:rPr>
          <w:rFonts w:ascii="Arial" w:hAnsi="Arial" w:cs="Arial"/>
          <w:sz w:val="22"/>
          <w:szCs w:val="22"/>
        </w:rPr>
        <w:t xml:space="preserve">. Jan Mareš, rektor </w:t>
      </w:r>
    </w:p>
    <w:p w14:paraId="53A5318E" w14:textId="573BF12F" w:rsidR="00446464" w:rsidRPr="00446464" w:rsidRDefault="00E03805" w:rsidP="00446464">
      <w:pPr>
        <w:keepNext/>
        <w:ind w:left="3540" w:hanging="3540"/>
        <w:rPr>
          <w:rFonts w:ascii="Arial" w:hAnsi="Arial" w:cs="Arial"/>
          <w:bCs/>
          <w:sz w:val="22"/>
          <w:szCs w:val="22"/>
        </w:rPr>
      </w:pPr>
      <w:r w:rsidRPr="00BA45A8">
        <w:rPr>
          <w:rFonts w:ascii="Arial" w:hAnsi="Arial" w:cs="Arial"/>
          <w:sz w:val="22"/>
          <w:szCs w:val="22"/>
        </w:rPr>
        <w:tab/>
      </w:r>
      <w:r w:rsidR="00577A12">
        <w:rPr>
          <w:rFonts w:ascii="Arial" w:hAnsi="Arial" w:cs="Arial"/>
          <w:sz w:val="22"/>
          <w:szCs w:val="22"/>
        </w:rPr>
        <w:t>Mgr. Luděk Hanák</w:t>
      </w:r>
      <w:r w:rsidR="00446464" w:rsidRPr="00446464">
        <w:rPr>
          <w:rFonts w:ascii="Arial" w:hAnsi="Arial" w:cs="Arial"/>
          <w:bCs/>
          <w:sz w:val="22"/>
          <w:szCs w:val="22"/>
        </w:rPr>
        <w:t>, správce rozpočtu</w:t>
      </w:r>
    </w:p>
    <w:p w14:paraId="7665C76A" w14:textId="503F8563" w:rsidR="00E03805" w:rsidRPr="00BA45A8" w:rsidRDefault="00446464" w:rsidP="00446464">
      <w:pPr>
        <w:keepNext/>
        <w:ind w:left="3540" w:hanging="3540"/>
        <w:rPr>
          <w:rFonts w:ascii="Arial" w:hAnsi="Arial" w:cs="Arial"/>
          <w:sz w:val="22"/>
          <w:szCs w:val="22"/>
        </w:rPr>
      </w:pPr>
      <w:r w:rsidRPr="00446464">
        <w:rPr>
          <w:rFonts w:ascii="Arial" w:hAnsi="Arial" w:cs="Arial"/>
          <w:bCs/>
          <w:sz w:val="22"/>
          <w:szCs w:val="22"/>
        </w:rPr>
        <w:tab/>
      </w:r>
      <w:r w:rsidR="00E36198" w:rsidRPr="00E36198">
        <w:rPr>
          <w:rFonts w:ascii="Arial" w:hAnsi="Arial" w:cs="Arial"/>
          <w:bCs/>
          <w:sz w:val="22"/>
          <w:szCs w:val="22"/>
        </w:rPr>
        <w:t>doc. Ing. Pavlína Adam, Ph.D.</w:t>
      </w:r>
      <w:r w:rsidR="00E36198">
        <w:rPr>
          <w:rFonts w:ascii="Arial" w:hAnsi="Arial" w:cs="Arial"/>
          <w:bCs/>
          <w:sz w:val="22"/>
          <w:szCs w:val="22"/>
        </w:rPr>
        <w:t xml:space="preserve">, </w:t>
      </w:r>
      <w:r w:rsidRPr="00446464">
        <w:rPr>
          <w:rFonts w:ascii="Arial" w:hAnsi="Arial" w:cs="Arial"/>
          <w:bCs/>
          <w:sz w:val="22"/>
          <w:szCs w:val="22"/>
        </w:rPr>
        <w:t>příkazce operace</w:t>
      </w:r>
    </w:p>
    <w:p w14:paraId="1FC39439" w14:textId="00EC86F9" w:rsidR="005369EA" w:rsidRDefault="005369EA" w:rsidP="00E03805">
      <w:pPr>
        <w:keepNext/>
        <w:ind w:left="3540" w:hanging="3540"/>
        <w:rPr>
          <w:rFonts w:ascii="Arial" w:hAnsi="Arial" w:cs="Arial"/>
          <w:sz w:val="22"/>
          <w:szCs w:val="22"/>
        </w:rPr>
      </w:pPr>
      <w:r>
        <w:rPr>
          <w:rFonts w:ascii="Arial" w:hAnsi="Arial" w:cs="Arial"/>
          <w:sz w:val="22"/>
          <w:szCs w:val="22"/>
        </w:rPr>
        <w:t>kontaktní osoba</w:t>
      </w:r>
    </w:p>
    <w:p w14:paraId="41500336" w14:textId="77777777" w:rsidR="00D42A7D" w:rsidRDefault="00E03805" w:rsidP="00D42A7D">
      <w:pPr>
        <w:keepNext/>
        <w:ind w:left="3540" w:hanging="3540"/>
        <w:rPr>
          <w:rFonts w:ascii="Arial" w:hAnsi="Arial" w:cs="Arial"/>
          <w:szCs w:val="22"/>
        </w:rPr>
      </w:pPr>
      <w:r w:rsidRPr="00BA45A8">
        <w:rPr>
          <w:rFonts w:ascii="Arial" w:hAnsi="Arial" w:cs="Arial"/>
          <w:sz w:val="22"/>
          <w:szCs w:val="22"/>
        </w:rPr>
        <w:t>ve věcech technických:</w:t>
      </w:r>
      <w:r w:rsidRPr="00BA45A8">
        <w:rPr>
          <w:rFonts w:ascii="Arial" w:hAnsi="Arial" w:cs="Arial"/>
          <w:sz w:val="22"/>
          <w:szCs w:val="22"/>
        </w:rPr>
        <w:tab/>
      </w:r>
      <w:r w:rsidR="00D42A7D" w:rsidRPr="00D42A7D">
        <w:rPr>
          <w:rFonts w:ascii="Arial" w:hAnsi="Arial" w:cs="Arial"/>
          <w:i/>
          <w:iCs/>
          <w:sz w:val="22"/>
          <w:szCs w:val="24"/>
        </w:rPr>
        <w:t>(bude doplněno před podpisem smlouvy</w:t>
      </w:r>
      <w:r w:rsidR="00D42A7D" w:rsidRPr="00D42A7D">
        <w:rPr>
          <w:rFonts w:ascii="Arial" w:hAnsi="Arial" w:cs="Arial"/>
          <w:sz w:val="22"/>
          <w:szCs w:val="24"/>
        </w:rPr>
        <w:t>)</w:t>
      </w:r>
      <w:r w:rsidR="00D42A7D" w:rsidRPr="00C32E22">
        <w:rPr>
          <w:rFonts w:ascii="Arial" w:hAnsi="Arial" w:cs="Arial"/>
          <w:szCs w:val="22"/>
        </w:rPr>
        <w:tab/>
      </w:r>
    </w:p>
    <w:p w14:paraId="18650FE9" w14:textId="2504B993" w:rsidR="00E03805" w:rsidRPr="00E34EBE" w:rsidRDefault="00E03805" w:rsidP="00D42A7D">
      <w:pPr>
        <w:keepNext/>
        <w:ind w:left="3540" w:hanging="3540"/>
        <w:rPr>
          <w:rFonts w:ascii="Arial" w:hAnsi="Arial" w:cs="Arial"/>
          <w:sz w:val="22"/>
          <w:szCs w:val="22"/>
        </w:rPr>
      </w:pPr>
      <w:r w:rsidRPr="006C6FCF">
        <w:rPr>
          <w:rFonts w:ascii="Arial" w:hAnsi="Arial" w:cs="Arial"/>
          <w:sz w:val="22"/>
          <w:szCs w:val="22"/>
        </w:rPr>
        <w:tab/>
      </w:r>
    </w:p>
    <w:p w14:paraId="78201A1C" w14:textId="77777777" w:rsidR="00E03805" w:rsidRPr="001A170A" w:rsidRDefault="00E03805" w:rsidP="00E03805">
      <w:pPr>
        <w:spacing w:line="276" w:lineRule="auto"/>
        <w:rPr>
          <w:rFonts w:ascii="Arial" w:hAnsi="Arial" w:cs="Arial"/>
          <w:sz w:val="22"/>
          <w:szCs w:val="22"/>
        </w:rPr>
      </w:pPr>
      <w:r w:rsidRPr="001A170A">
        <w:rPr>
          <w:rFonts w:ascii="Arial" w:hAnsi="Arial" w:cs="Arial"/>
          <w:iCs/>
          <w:sz w:val="22"/>
          <w:szCs w:val="22"/>
        </w:rPr>
        <w:t>(</w:t>
      </w:r>
      <w:r w:rsidRPr="001A170A">
        <w:rPr>
          <w:rFonts w:ascii="Arial" w:hAnsi="Arial" w:cs="Arial"/>
          <w:sz w:val="22"/>
          <w:szCs w:val="22"/>
        </w:rPr>
        <w:t>dále jen „</w:t>
      </w:r>
      <w:r w:rsidRPr="001A170A">
        <w:rPr>
          <w:rFonts w:ascii="Arial" w:hAnsi="Arial" w:cs="Arial"/>
          <w:b/>
          <w:sz w:val="22"/>
          <w:szCs w:val="22"/>
        </w:rPr>
        <w:t>Objednatel</w:t>
      </w:r>
      <w:r w:rsidRPr="001A170A">
        <w:rPr>
          <w:rFonts w:ascii="Arial" w:hAnsi="Arial" w:cs="Arial"/>
          <w:sz w:val="22"/>
          <w:szCs w:val="22"/>
        </w:rPr>
        <w:t>“)</w:t>
      </w:r>
    </w:p>
    <w:p w14:paraId="0EFC5B44" w14:textId="77777777" w:rsidR="00BB58BE" w:rsidRPr="00F16F9E" w:rsidRDefault="00BB58BE" w:rsidP="00E03805">
      <w:pPr>
        <w:spacing w:line="276" w:lineRule="auto"/>
        <w:rPr>
          <w:rFonts w:ascii="Arial" w:hAnsi="Arial" w:cs="Arial"/>
          <w:b/>
          <w:sz w:val="10"/>
          <w:szCs w:val="10"/>
        </w:rPr>
      </w:pPr>
    </w:p>
    <w:p w14:paraId="0296946B" w14:textId="466E4290" w:rsidR="00E03805" w:rsidRPr="008B7E8C" w:rsidRDefault="00E03805" w:rsidP="00E03805">
      <w:pPr>
        <w:spacing w:line="276" w:lineRule="auto"/>
        <w:rPr>
          <w:rFonts w:ascii="Arial" w:hAnsi="Arial" w:cs="Arial"/>
          <w:b/>
          <w:sz w:val="22"/>
          <w:szCs w:val="22"/>
        </w:rPr>
      </w:pPr>
      <w:r w:rsidRPr="008B7E8C">
        <w:rPr>
          <w:rFonts w:ascii="Arial" w:hAnsi="Arial" w:cs="Arial"/>
          <w:b/>
          <w:sz w:val="22"/>
          <w:szCs w:val="22"/>
        </w:rPr>
        <w:t>a</w:t>
      </w:r>
    </w:p>
    <w:p w14:paraId="65C8843E" w14:textId="77777777" w:rsidR="00E03805" w:rsidRPr="00F16F9E" w:rsidRDefault="00E03805" w:rsidP="00E03805">
      <w:pPr>
        <w:pStyle w:val="Heading11"/>
        <w:keepNext/>
        <w:rPr>
          <w:rFonts w:ascii="Arial" w:hAnsi="Arial" w:cs="Arial"/>
          <w:sz w:val="10"/>
          <w:szCs w:val="10"/>
        </w:rPr>
      </w:pPr>
    </w:p>
    <w:p w14:paraId="58862148" w14:textId="559CBBDF" w:rsidR="00E03805" w:rsidRPr="005F59F2" w:rsidRDefault="00E03805" w:rsidP="00E03805">
      <w:pPr>
        <w:pStyle w:val="Heading11"/>
        <w:keepNext/>
        <w:rPr>
          <w:rFonts w:ascii="Arial" w:hAnsi="Arial" w:cs="Arial"/>
          <w:b/>
          <w:sz w:val="22"/>
          <w:szCs w:val="22"/>
        </w:rPr>
      </w:pPr>
      <w:r>
        <w:rPr>
          <w:rFonts w:ascii="Arial" w:hAnsi="Arial" w:cs="Arial"/>
          <w:b/>
          <w:sz w:val="22"/>
          <w:szCs w:val="22"/>
        </w:rPr>
        <w:t>Zhotovitel</w:t>
      </w:r>
      <w:r w:rsidRPr="005F59F2">
        <w:rPr>
          <w:rFonts w:ascii="Arial" w:hAnsi="Arial" w:cs="Arial"/>
          <w:b/>
          <w:sz w:val="22"/>
          <w:szCs w:val="22"/>
        </w:rPr>
        <w:t>:</w:t>
      </w:r>
      <w:r w:rsidR="007053B8">
        <w:rPr>
          <w:rFonts w:ascii="Arial" w:hAnsi="Arial" w:cs="Arial"/>
          <w:b/>
          <w:sz w:val="22"/>
          <w:szCs w:val="22"/>
        </w:rPr>
        <w:tab/>
      </w:r>
      <w:r w:rsidR="00E34EBE">
        <w:rPr>
          <w:rFonts w:ascii="Arial" w:hAnsi="Arial" w:cs="Arial"/>
          <w:b/>
          <w:sz w:val="22"/>
          <w:szCs w:val="22"/>
        </w:rPr>
        <w:tab/>
      </w:r>
      <w:r w:rsidR="00E34EBE">
        <w:rPr>
          <w:rFonts w:ascii="Arial" w:hAnsi="Arial" w:cs="Arial"/>
          <w:b/>
          <w:sz w:val="22"/>
          <w:szCs w:val="22"/>
        </w:rPr>
        <w:tab/>
      </w:r>
      <w:r w:rsidR="00E34EBE">
        <w:rPr>
          <w:rFonts w:ascii="Arial" w:hAnsi="Arial" w:cs="Arial"/>
          <w:b/>
          <w:sz w:val="22"/>
          <w:szCs w:val="22"/>
        </w:rPr>
        <w:tab/>
      </w:r>
      <w:bookmarkStart w:id="1" w:name="_Hlk189133630"/>
      <w:r w:rsidR="00562E1D" w:rsidRPr="0072412A">
        <w:rPr>
          <w:rFonts w:ascii="Arial" w:hAnsi="Arial" w:cs="Arial"/>
          <w:sz w:val="22"/>
          <w:szCs w:val="22"/>
          <w:highlight w:val="yellow"/>
        </w:rPr>
        <w:t>…………</w:t>
      </w:r>
      <w:proofErr w:type="gramStart"/>
      <w:r w:rsidR="00562E1D" w:rsidRPr="0072412A">
        <w:rPr>
          <w:rFonts w:ascii="Arial" w:hAnsi="Arial" w:cs="Arial"/>
          <w:sz w:val="22"/>
          <w:szCs w:val="22"/>
          <w:highlight w:val="yellow"/>
        </w:rPr>
        <w:t>…….</w:t>
      </w:r>
      <w:proofErr w:type="gramEnd"/>
      <w:r w:rsidR="00562E1D" w:rsidRPr="0072412A">
        <w:rPr>
          <w:rFonts w:ascii="Arial" w:hAnsi="Arial" w:cs="Arial"/>
          <w:sz w:val="22"/>
          <w:szCs w:val="22"/>
          <w:highlight w:val="yellow"/>
        </w:rPr>
        <w:t>.</w:t>
      </w:r>
      <w:bookmarkEnd w:id="1"/>
      <w:r w:rsidRPr="005F59F2">
        <w:rPr>
          <w:rFonts w:ascii="Arial" w:hAnsi="Arial" w:cs="Arial"/>
          <w:b/>
          <w:sz w:val="22"/>
          <w:szCs w:val="22"/>
        </w:rPr>
        <w:t xml:space="preserve">                    </w:t>
      </w:r>
      <w:r w:rsidRPr="005F59F2">
        <w:rPr>
          <w:rFonts w:ascii="Arial" w:hAnsi="Arial" w:cs="Arial"/>
          <w:b/>
          <w:sz w:val="22"/>
          <w:szCs w:val="22"/>
        </w:rPr>
        <w:tab/>
      </w:r>
    </w:p>
    <w:p w14:paraId="2CB7A112" w14:textId="426837BE" w:rsidR="00E03805" w:rsidRPr="005F59F2" w:rsidRDefault="00E03805" w:rsidP="00E03805">
      <w:pPr>
        <w:pStyle w:val="Heading11"/>
        <w:keepNext/>
        <w:rPr>
          <w:rFonts w:ascii="Arial" w:hAnsi="Arial" w:cs="Arial"/>
          <w:sz w:val="22"/>
          <w:szCs w:val="22"/>
        </w:rPr>
      </w:pPr>
      <w:r>
        <w:rPr>
          <w:rFonts w:ascii="Arial" w:hAnsi="Arial" w:cs="Arial"/>
          <w:sz w:val="22"/>
          <w:szCs w:val="22"/>
        </w:rPr>
        <w:t>sídlo:</w:t>
      </w:r>
      <w:r w:rsidR="007053B8">
        <w:rPr>
          <w:rFonts w:ascii="Arial" w:hAnsi="Arial" w:cs="Arial"/>
          <w:sz w:val="22"/>
          <w:szCs w:val="22"/>
        </w:rPr>
        <w:tab/>
      </w:r>
      <w:r w:rsidR="007053B8">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72412A">
        <w:rPr>
          <w:rFonts w:ascii="Arial" w:hAnsi="Arial" w:cs="Arial"/>
          <w:sz w:val="22"/>
          <w:szCs w:val="22"/>
          <w:highlight w:val="yellow"/>
        </w:rPr>
        <w:t>…………</w:t>
      </w:r>
      <w:proofErr w:type="gramStart"/>
      <w:r w:rsidR="00562E1D" w:rsidRPr="0072412A">
        <w:rPr>
          <w:rFonts w:ascii="Arial" w:hAnsi="Arial" w:cs="Arial"/>
          <w:sz w:val="22"/>
          <w:szCs w:val="22"/>
          <w:highlight w:val="yellow"/>
        </w:rPr>
        <w:t>…….</w:t>
      </w:r>
      <w:proofErr w:type="gramEnd"/>
      <w:r w:rsidR="00562E1D" w:rsidRPr="0072412A">
        <w:rPr>
          <w:rFonts w:ascii="Arial" w:hAnsi="Arial" w:cs="Arial"/>
          <w:sz w:val="22"/>
          <w:szCs w:val="22"/>
          <w:highlight w:val="yellow"/>
        </w:rPr>
        <w:t>.</w:t>
      </w:r>
      <w:r w:rsidRPr="005F59F2">
        <w:rPr>
          <w:rFonts w:ascii="Arial" w:hAnsi="Arial" w:cs="Arial"/>
          <w:sz w:val="22"/>
          <w:szCs w:val="22"/>
        </w:rPr>
        <w:t xml:space="preserve">                               </w:t>
      </w:r>
      <w:r w:rsidRPr="005F59F2">
        <w:rPr>
          <w:rFonts w:ascii="Arial" w:hAnsi="Arial" w:cs="Arial"/>
          <w:sz w:val="22"/>
          <w:szCs w:val="22"/>
        </w:rPr>
        <w:tab/>
        <w:t xml:space="preserve"> </w:t>
      </w:r>
    </w:p>
    <w:p w14:paraId="1BAB082F" w14:textId="0B950698"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IČO:</w:t>
      </w:r>
      <w:r w:rsidR="007053B8">
        <w:rPr>
          <w:rFonts w:ascii="Arial" w:hAnsi="Arial" w:cs="Arial"/>
          <w:sz w:val="22"/>
          <w:szCs w:val="22"/>
        </w:rPr>
        <w:tab/>
      </w:r>
      <w:r w:rsidR="007053B8">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562E1D">
        <w:rPr>
          <w:rFonts w:ascii="Arial" w:hAnsi="Arial" w:cs="Arial"/>
          <w:sz w:val="22"/>
          <w:szCs w:val="22"/>
          <w:highlight w:val="yellow"/>
        </w:rPr>
        <w:t>…………</w:t>
      </w:r>
      <w:proofErr w:type="gramStart"/>
      <w:r w:rsidR="00562E1D" w:rsidRPr="00562E1D">
        <w:rPr>
          <w:rFonts w:ascii="Arial" w:hAnsi="Arial" w:cs="Arial"/>
          <w:sz w:val="22"/>
          <w:szCs w:val="22"/>
          <w:highlight w:val="yellow"/>
        </w:rPr>
        <w:t>…….</w:t>
      </w:r>
      <w:proofErr w:type="gramEnd"/>
      <w:r w:rsidR="00562E1D" w:rsidRPr="00562E1D">
        <w:rPr>
          <w:rFonts w:ascii="Arial" w:hAnsi="Arial" w:cs="Arial"/>
          <w:sz w:val="22"/>
          <w:szCs w:val="22"/>
          <w:highlight w:val="yellow"/>
        </w:rPr>
        <w:t>.</w:t>
      </w:r>
      <w:r w:rsidRPr="00562E1D">
        <w:rPr>
          <w:rFonts w:ascii="Arial" w:hAnsi="Arial" w:cs="Arial"/>
          <w:sz w:val="22"/>
          <w:szCs w:val="22"/>
        </w:rPr>
        <w:t xml:space="preserve">                         </w:t>
      </w:r>
    </w:p>
    <w:p w14:paraId="0B65A1FC" w14:textId="281ED04F" w:rsidR="00E03805" w:rsidRPr="00DF67A3" w:rsidRDefault="00E03805" w:rsidP="00E03805">
      <w:pPr>
        <w:pStyle w:val="Heading11"/>
        <w:keepNext/>
        <w:rPr>
          <w:rFonts w:ascii="Arial" w:hAnsi="Arial" w:cs="Arial"/>
          <w:sz w:val="22"/>
          <w:szCs w:val="22"/>
          <w:highlight w:val="yellow"/>
        </w:rPr>
      </w:pPr>
      <w:r w:rsidRPr="00562E1D">
        <w:rPr>
          <w:rFonts w:ascii="Arial" w:hAnsi="Arial" w:cs="Arial"/>
          <w:sz w:val="22"/>
          <w:szCs w:val="22"/>
        </w:rPr>
        <w:t>DIČ:</w:t>
      </w:r>
      <w:r w:rsidR="007053B8">
        <w:rPr>
          <w:rFonts w:ascii="Arial" w:hAnsi="Arial" w:cs="Arial"/>
          <w:sz w:val="22"/>
          <w:szCs w:val="22"/>
        </w:rPr>
        <w:tab/>
      </w:r>
      <w:r w:rsidR="00562E1D">
        <w:rPr>
          <w:rFonts w:ascii="Arial" w:hAnsi="Arial" w:cs="Arial"/>
          <w:sz w:val="22"/>
          <w:szCs w:val="22"/>
        </w:rPr>
        <w:tab/>
        <w:t xml:space="preserve">          </w:t>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72412A">
        <w:rPr>
          <w:rFonts w:ascii="Arial" w:hAnsi="Arial" w:cs="Arial"/>
          <w:sz w:val="22"/>
          <w:szCs w:val="22"/>
          <w:highlight w:val="yellow"/>
        </w:rPr>
        <w:t>…………</w:t>
      </w:r>
      <w:proofErr w:type="gramStart"/>
      <w:r w:rsidR="00562E1D" w:rsidRPr="0072412A">
        <w:rPr>
          <w:rFonts w:ascii="Arial" w:hAnsi="Arial" w:cs="Arial"/>
          <w:sz w:val="22"/>
          <w:szCs w:val="22"/>
          <w:highlight w:val="yellow"/>
        </w:rPr>
        <w:t>…….</w:t>
      </w:r>
      <w:proofErr w:type="gramEnd"/>
      <w:r w:rsidR="00562E1D" w:rsidRPr="0072412A">
        <w:rPr>
          <w:rFonts w:ascii="Arial" w:hAnsi="Arial" w:cs="Arial"/>
          <w:sz w:val="22"/>
          <w:szCs w:val="22"/>
          <w:highlight w:val="yellow"/>
        </w:rPr>
        <w:t>.</w:t>
      </w:r>
      <w:r w:rsidRPr="00DF67A3">
        <w:rPr>
          <w:rFonts w:ascii="Arial" w:hAnsi="Arial" w:cs="Arial"/>
          <w:sz w:val="22"/>
          <w:szCs w:val="22"/>
          <w:highlight w:val="yellow"/>
        </w:rPr>
        <w:t xml:space="preserve">                       </w:t>
      </w:r>
    </w:p>
    <w:p w14:paraId="5503E8C8" w14:textId="59871D0A"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 xml:space="preserve">bankovní </w:t>
      </w:r>
      <w:proofErr w:type="gramStart"/>
      <w:r w:rsidRPr="00562E1D">
        <w:rPr>
          <w:rFonts w:ascii="Arial" w:hAnsi="Arial" w:cs="Arial"/>
          <w:sz w:val="22"/>
          <w:szCs w:val="22"/>
        </w:rPr>
        <w:t xml:space="preserve">spojení:   </w:t>
      </w:r>
      <w:proofErr w:type="gramEnd"/>
      <w:r w:rsidRPr="00562E1D">
        <w:rPr>
          <w:rFonts w:ascii="Arial" w:hAnsi="Arial" w:cs="Arial"/>
          <w:sz w:val="22"/>
          <w:szCs w:val="22"/>
        </w:rPr>
        <w:t xml:space="preserve">  </w:t>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72412A">
        <w:rPr>
          <w:rFonts w:ascii="Arial" w:hAnsi="Arial" w:cs="Arial"/>
          <w:sz w:val="22"/>
          <w:szCs w:val="22"/>
          <w:highlight w:val="yellow"/>
        </w:rPr>
        <w:t>………………..</w:t>
      </w:r>
      <w:r w:rsidRPr="00562E1D">
        <w:rPr>
          <w:rFonts w:ascii="Arial" w:hAnsi="Arial" w:cs="Arial"/>
          <w:sz w:val="22"/>
          <w:szCs w:val="22"/>
        </w:rPr>
        <w:t xml:space="preserve">                      </w:t>
      </w:r>
      <w:r w:rsidRPr="00562E1D">
        <w:rPr>
          <w:rFonts w:ascii="Arial" w:hAnsi="Arial" w:cs="Arial"/>
          <w:sz w:val="22"/>
          <w:szCs w:val="22"/>
        </w:rPr>
        <w:tab/>
      </w:r>
    </w:p>
    <w:p w14:paraId="12062F41" w14:textId="2383083D"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 xml:space="preserve">číslo </w:t>
      </w:r>
      <w:proofErr w:type="gramStart"/>
      <w:r w:rsidRPr="00562E1D">
        <w:rPr>
          <w:rFonts w:ascii="Arial" w:hAnsi="Arial" w:cs="Arial"/>
          <w:sz w:val="22"/>
          <w:szCs w:val="22"/>
        </w:rPr>
        <w:t>účtu:</w:t>
      </w:r>
      <w:r w:rsidR="00562E1D">
        <w:rPr>
          <w:rFonts w:ascii="Arial" w:hAnsi="Arial" w:cs="Arial"/>
          <w:sz w:val="22"/>
          <w:szCs w:val="22"/>
        </w:rPr>
        <w:t xml:space="preserve">   </w:t>
      </w:r>
      <w:proofErr w:type="gramEnd"/>
      <w:r w:rsidR="00562E1D">
        <w:rPr>
          <w:rFonts w:ascii="Arial" w:hAnsi="Arial" w:cs="Arial"/>
          <w:sz w:val="22"/>
          <w:szCs w:val="22"/>
        </w:rPr>
        <w:t xml:space="preserve">             </w:t>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562E1D">
        <w:rPr>
          <w:rFonts w:ascii="Arial" w:hAnsi="Arial" w:cs="Arial"/>
          <w:sz w:val="22"/>
          <w:szCs w:val="22"/>
          <w:highlight w:val="yellow"/>
        </w:rPr>
        <w:t xml:space="preserve"> </w:t>
      </w:r>
      <w:r w:rsidR="00562E1D" w:rsidRPr="0072412A">
        <w:rPr>
          <w:rFonts w:ascii="Arial" w:hAnsi="Arial" w:cs="Arial"/>
          <w:sz w:val="22"/>
          <w:szCs w:val="22"/>
          <w:highlight w:val="yellow"/>
        </w:rPr>
        <w:t>……………….</w:t>
      </w:r>
    </w:p>
    <w:p w14:paraId="1020B14E" w14:textId="0E6D11B3" w:rsidR="00E03805" w:rsidRPr="00562E1D" w:rsidRDefault="00E03805" w:rsidP="00E03805">
      <w:pPr>
        <w:pStyle w:val="Heading11"/>
        <w:keepNext/>
        <w:rPr>
          <w:rFonts w:ascii="Arial" w:hAnsi="Arial" w:cs="Arial"/>
          <w:sz w:val="22"/>
          <w:szCs w:val="22"/>
        </w:rPr>
      </w:pPr>
      <w:proofErr w:type="gramStart"/>
      <w:r w:rsidRPr="00562E1D">
        <w:rPr>
          <w:rFonts w:ascii="Arial" w:hAnsi="Arial" w:cs="Arial"/>
          <w:sz w:val="22"/>
          <w:szCs w:val="22"/>
        </w:rPr>
        <w:t xml:space="preserve">zastoupen:   </w:t>
      </w:r>
      <w:proofErr w:type="gramEnd"/>
      <w:r w:rsidRPr="00562E1D">
        <w:rPr>
          <w:rFonts w:ascii="Arial" w:hAnsi="Arial" w:cs="Arial"/>
          <w:sz w:val="22"/>
          <w:szCs w:val="22"/>
        </w:rPr>
        <w:t xml:space="preserve">            </w:t>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72412A">
        <w:rPr>
          <w:rFonts w:ascii="Arial" w:hAnsi="Arial" w:cs="Arial"/>
          <w:sz w:val="22"/>
          <w:szCs w:val="22"/>
          <w:highlight w:val="yellow"/>
        </w:rPr>
        <w:t>………………..</w:t>
      </w:r>
      <w:r w:rsidRPr="00562E1D">
        <w:rPr>
          <w:rFonts w:ascii="Arial" w:hAnsi="Arial" w:cs="Arial"/>
          <w:sz w:val="22"/>
          <w:szCs w:val="22"/>
        </w:rPr>
        <w:t xml:space="preserve">                                    </w:t>
      </w:r>
      <w:r w:rsidRPr="00562E1D">
        <w:rPr>
          <w:rFonts w:ascii="Arial" w:hAnsi="Arial" w:cs="Arial"/>
          <w:sz w:val="22"/>
          <w:szCs w:val="22"/>
        </w:rPr>
        <w:tab/>
      </w:r>
    </w:p>
    <w:p w14:paraId="513EC03F" w14:textId="5E1672F7"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 xml:space="preserve">ve věcech smluvních: </w:t>
      </w:r>
      <w:r w:rsidR="00E34EBE">
        <w:rPr>
          <w:rFonts w:ascii="Arial" w:hAnsi="Arial" w:cs="Arial"/>
          <w:sz w:val="22"/>
          <w:szCs w:val="22"/>
        </w:rPr>
        <w:tab/>
      </w:r>
      <w:r w:rsidR="00E34EBE">
        <w:rPr>
          <w:rFonts w:ascii="Arial" w:hAnsi="Arial" w:cs="Arial"/>
          <w:sz w:val="22"/>
          <w:szCs w:val="22"/>
        </w:rPr>
        <w:tab/>
      </w:r>
      <w:r w:rsidRPr="00562E1D">
        <w:rPr>
          <w:rFonts w:ascii="Arial" w:hAnsi="Arial" w:cs="Arial"/>
          <w:i/>
          <w:sz w:val="22"/>
          <w:szCs w:val="22"/>
          <w:highlight w:val="yellow"/>
        </w:rPr>
        <w:t>jméno, příjmení, telefon + e-mail</w:t>
      </w:r>
    </w:p>
    <w:p w14:paraId="6F621297" w14:textId="65B75C9A"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ve věcech technických</w:t>
      </w:r>
      <w:r w:rsidRPr="00562E1D">
        <w:rPr>
          <w:rFonts w:ascii="Arial" w:hAnsi="Arial" w:cs="Arial"/>
          <w:i/>
          <w:sz w:val="22"/>
          <w:szCs w:val="22"/>
        </w:rPr>
        <w:t xml:space="preserve">: </w:t>
      </w:r>
      <w:r w:rsidR="00E34EBE">
        <w:rPr>
          <w:rFonts w:ascii="Arial" w:hAnsi="Arial" w:cs="Arial"/>
          <w:i/>
          <w:sz w:val="22"/>
          <w:szCs w:val="22"/>
        </w:rPr>
        <w:tab/>
      </w:r>
      <w:r w:rsidR="00E34EBE">
        <w:rPr>
          <w:rFonts w:ascii="Arial" w:hAnsi="Arial" w:cs="Arial"/>
          <w:i/>
          <w:sz w:val="22"/>
          <w:szCs w:val="22"/>
        </w:rPr>
        <w:tab/>
      </w:r>
      <w:r w:rsidRPr="00562E1D">
        <w:rPr>
          <w:rFonts w:ascii="Arial" w:hAnsi="Arial" w:cs="Arial"/>
          <w:i/>
          <w:sz w:val="22"/>
          <w:szCs w:val="22"/>
          <w:highlight w:val="yellow"/>
        </w:rPr>
        <w:t>jméno, příjmení, telefon + e-mail</w:t>
      </w:r>
      <w:r w:rsidRPr="00562E1D">
        <w:rPr>
          <w:rFonts w:ascii="Arial" w:hAnsi="Arial" w:cs="Arial"/>
          <w:sz w:val="22"/>
          <w:szCs w:val="22"/>
        </w:rPr>
        <w:t xml:space="preserve">                            </w:t>
      </w:r>
    </w:p>
    <w:p w14:paraId="77F69B87" w14:textId="42C6D95B" w:rsidR="00562E1D" w:rsidRPr="00562E1D" w:rsidRDefault="00562E1D" w:rsidP="00562E1D">
      <w:pPr>
        <w:pStyle w:val="Heading11"/>
        <w:keepNext/>
        <w:rPr>
          <w:rFonts w:ascii="Arial" w:hAnsi="Arial" w:cs="Arial"/>
          <w:color w:val="000000" w:themeColor="text1"/>
          <w:sz w:val="22"/>
          <w:szCs w:val="22"/>
        </w:rPr>
      </w:pPr>
      <w:r w:rsidRPr="00562E1D">
        <w:rPr>
          <w:rFonts w:ascii="Arial" w:hAnsi="Arial" w:cs="Arial"/>
          <w:color w:val="000000" w:themeColor="text1"/>
          <w:sz w:val="22"/>
          <w:szCs w:val="22"/>
        </w:rPr>
        <w:t>stavbyvedoucí</w:t>
      </w:r>
      <w:r w:rsidR="00BB58BE">
        <w:rPr>
          <w:rFonts w:ascii="Arial" w:hAnsi="Arial" w:cs="Arial"/>
          <w:color w:val="000000" w:themeColor="text1"/>
          <w:sz w:val="22"/>
          <w:szCs w:val="22"/>
        </w:rPr>
        <w:t xml:space="preserve">: </w:t>
      </w:r>
      <w:r w:rsidR="00E34EBE">
        <w:rPr>
          <w:rFonts w:ascii="Arial" w:hAnsi="Arial" w:cs="Arial"/>
          <w:color w:val="000000" w:themeColor="text1"/>
          <w:sz w:val="22"/>
          <w:szCs w:val="22"/>
        </w:rPr>
        <w:tab/>
      </w:r>
      <w:r w:rsidR="00E34EBE">
        <w:rPr>
          <w:rFonts w:ascii="Arial" w:hAnsi="Arial" w:cs="Arial"/>
          <w:color w:val="000000" w:themeColor="text1"/>
          <w:sz w:val="22"/>
          <w:szCs w:val="22"/>
        </w:rPr>
        <w:tab/>
      </w:r>
      <w:r w:rsidR="00E34EBE">
        <w:rPr>
          <w:rFonts w:ascii="Arial" w:hAnsi="Arial" w:cs="Arial"/>
          <w:color w:val="000000" w:themeColor="text1"/>
          <w:sz w:val="22"/>
          <w:szCs w:val="22"/>
        </w:rPr>
        <w:tab/>
      </w:r>
      <w:r w:rsidR="00BB58BE" w:rsidRPr="00562E1D">
        <w:rPr>
          <w:rFonts w:ascii="Arial" w:hAnsi="Arial" w:cs="Arial"/>
          <w:i/>
          <w:sz w:val="22"/>
          <w:szCs w:val="22"/>
          <w:highlight w:val="yellow"/>
        </w:rPr>
        <w:t xml:space="preserve">jméno, příjmení, </w:t>
      </w:r>
      <w:r w:rsidR="00BB58BE">
        <w:rPr>
          <w:rFonts w:ascii="Arial" w:hAnsi="Arial" w:cs="Arial"/>
          <w:i/>
          <w:sz w:val="22"/>
          <w:szCs w:val="22"/>
          <w:highlight w:val="yellow"/>
        </w:rPr>
        <w:t xml:space="preserve">č. autorizace, </w:t>
      </w:r>
      <w:r w:rsidR="00BB58BE" w:rsidRPr="00562E1D">
        <w:rPr>
          <w:rFonts w:ascii="Arial" w:hAnsi="Arial" w:cs="Arial"/>
          <w:i/>
          <w:sz w:val="22"/>
          <w:szCs w:val="22"/>
          <w:highlight w:val="yellow"/>
        </w:rPr>
        <w:t>telefon + e-mail</w:t>
      </w:r>
      <w:r w:rsidR="00BB58BE" w:rsidRPr="00562E1D">
        <w:rPr>
          <w:rFonts w:ascii="Arial" w:hAnsi="Arial" w:cs="Arial"/>
          <w:sz w:val="22"/>
          <w:szCs w:val="22"/>
        </w:rPr>
        <w:t xml:space="preserve">                          </w:t>
      </w:r>
      <w:proofErr w:type="gramStart"/>
      <w:r w:rsidR="00BB58BE" w:rsidRPr="00562E1D">
        <w:rPr>
          <w:rFonts w:ascii="Arial" w:hAnsi="Arial" w:cs="Arial"/>
          <w:sz w:val="22"/>
          <w:szCs w:val="22"/>
        </w:rPr>
        <w:t xml:space="preserve">  </w:t>
      </w:r>
      <w:r>
        <w:rPr>
          <w:rFonts w:ascii="Arial" w:hAnsi="Arial" w:cs="Arial"/>
          <w:color w:val="000000" w:themeColor="text1"/>
          <w:sz w:val="22"/>
          <w:szCs w:val="22"/>
        </w:rPr>
        <w:t xml:space="preserve"> (</w:t>
      </w:r>
      <w:proofErr w:type="gramEnd"/>
      <w:r w:rsidRPr="00562E1D">
        <w:rPr>
          <w:rFonts w:ascii="Arial" w:hAnsi="Arial" w:cs="Arial"/>
          <w:color w:val="000000" w:themeColor="text1"/>
          <w:sz w:val="22"/>
          <w:szCs w:val="22"/>
        </w:rPr>
        <w:t>autorizovaná osoba dle zák.</w:t>
      </w:r>
      <w:r w:rsidR="00BB58BE">
        <w:rPr>
          <w:rFonts w:ascii="Arial" w:hAnsi="Arial" w:cs="Arial"/>
          <w:color w:val="000000" w:themeColor="text1"/>
          <w:sz w:val="22"/>
          <w:szCs w:val="22"/>
        </w:rPr>
        <w:t xml:space="preserve"> </w:t>
      </w:r>
      <w:r w:rsidRPr="00562E1D">
        <w:rPr>
          <w:rFonts w:ascii="Arial" w:hAnsi="Arial" w:cs="Arial"/>
          <w:color w:val="000000" w:themeColor="text1"/>
          <w:sz w:val="22"/>
          <w:szCs w:val="22"/>
        </w:rPr>
        <w:t>č.</w:t>
      </w:r>
      <w:r w:rsidR="00BB58BE">
        <w:rPr>
          <w:rFonts w:ascii="Arial" w:hAnsi="Arial" w:cs="Arial"/>
          <w:color w:val="000000" w:themeColor="text1"/>
          <w:sz w:val="22"/>
          <w:szCs w:val="22"/>
        </w:rPr>
        <w:t xml:space="preserve"> </w:t>
      </w:r>
      <w:r w:rsidRPr="00562E1D">
        <w:rPr>
          <w:rFonts w:ascii="Arial" w:hAnsi="Arial" w:cs="Arial"/>
          <w:color w:val="000000" w:themeColor="text1"/>
          <w:sz w:val="22"/>
          <w:szCs w:val="22"/>
        </w:rPr>
        <w:t>360/1992/Sb.</w:t>
      </w:r>
      <w:r w:rsidR="00BB58BE">
        <w:rPr>
          <w:rFonts w:ascii="Arial" w:hAnsi="Arial" w:cs="Arial"/>
          <w:color w:val="000000" w:themeColor="text1"/>
          <w:sz w:val="22"/>
          <w:szCs w:val="22"/>
        </w:rPr>
        <w:t>)</w:t>
      </w:r>
    </w:p>
    <w:p w14:paraId="207025AA" w14:textId="02732F19" w:rsidR="00E03805" w:rsidRPr="005F59F2" w:rsidRDefault="00E03805" w:rsidP="00562E1D">
      <w:pPr>
        <w:keepNext/>
        <w:tabs>
          <w:tab w:val="left" w:pos="0"/>
        </w:tabs>
        <w:ind w:right="-108"/>
        <w:rPr>
          <w:rFonts w:ascii="Arial" w:hAnsi="Arial" w:cs="Arial"/>
          <w:i/>
          <w:sz w:val="22"/>
          <w:szCs w:val="22"/>
        </w:rPr>
      </w:pPr>
      <w:r w:rsidRPr="005F59F2">
        <w:rPr>
          <w:rFonts w:ascii="Arial" w:hAnsi="Arial" w:cs="Arial"/>
          <w:i/>
          <w:sz w:val="22"/>
          <w:szCs w:val="22"/>
          <w:highlight w:val="yellow"/>
        </w:rPr>
        <w:t xml:space="preserve">(doplní </w:t>
      </w:r>
      <w:r>
        <w:rPr>
          <w:rFonts w:ascii="Arial" w:hAnsi="Arial" w:cs="Arial"/>
          <w:i/>
          <w:sz w:val="22"/>
          <w:szCs w:val="22"/>
          <w:highlight w:val="yellow"/>
        </w:rPr>
        <w:t>Zhotovitel</w:t>
      </w:r>
      <w:r w:rsidRPr="005F59F2">
        <w:rPr>
          <w:rFonts w:ascii="Arial" w:hAnsi="Arial" w:cs="Arial"/>
          <w:i/>
          <w:sz w:val="22"/>
          <w:szCs w:val="22"/>
          <w:highlight w:val="yellow"/>
        </w:rPr>
        <w:t>)</w:t>
      </w:r>
    </w:p>
    <w:p w14:paraId="0961B983" w14:textId="77777777" w:rsidR="00E03805" w:rsidRPr="00EF2CD6" w:rsidRDefault="00E03805" w:rsidP="00E03805">
      <w:pPr>
        <w:keepNext/>
        <w:rPr>
          <w:rFonts w:ascii="Arial" w:hAnsi="Arial" w:cs="Arial"/>
          <w:sz w:val="22"/>
          <w:szCs w:val="22"/>
        </w:rPr>
      </w:pPr>
      <w:r w:rsidRPr="005F59F2">
        <w:rPr>
          <w:rFonts w:ascii="Arial" w:hAnsi="Arial" w:cs="Arial"/>
          <w:sz w:val="22"/>
          <w:szCs w:val="22"/>
        </w:rPr>
        <w:tab/>
      </w:r>
      <w:r w:rsidRPr="005F59F2">
        <w:rPr>
          <w:rFonts w:ascii="Arial" w:hAnsi="Arial" w:cs="Arial"/>
          <w:sz w:val="22"/>
          <w:szCs w:val="22"/>
        </w:rPr>
        <w:tab/>
      </w:r>
      <w:r w:rsidRPr="005F59F2">
        <w:rPr>
          <w:rFonts w:ascii="Arial" w:hAnsi="Arial" w:cs="Arial"/>
          <w:sz w:val="22"/>
          <w:szCs w:val="22"/>
        </w:rPr>
        <w:tab/>
      </w:r>
      <w:r w:rsidRPr="005F59F2">
        <w:rPr>
          <w:rFonts w:ascii="Arial" w:hAnsi="Arial" w:cs="Arial"/>
          <w:sz w:val="22"/>
          <w:szCs w:val="22"/>
        </w:rPr>
        <w:tab/>
      </w:r>
      <w:r w:rsidRPr="005F59F2">
        <w:rPr>
          <w:rFonts w:ascii="Arial" w:hAnsi="Arial" w:cs="Arial"/>
          <w:sz w:val="22"/>
          <w:szCs w:val="22"/>
        </w:rPr>
        <w:tab/>
      </w:r>
    </w:p>
    <w:p w14:paraId="05168666" w14:textId="77777777" w:rsidR="00E03805" w:rsidRPr="001A170A" w:rsidRDefault="00E03805" w:rsidP="00E03805">
      <w:pPr>
        <w:spacing w:line="276" w:lineRule="auto"/>
        <w:rPr>
          <w:rFonts w:ascii="Arial" w:hAnsi="Arial" w:cs="Arial"/>
          <w:sz w:val="22"/>
          <w:szCs w:val="22"/>
        </w:rPr>
      </w:pPr>
      <w:r w:rsidRPr="001A170A">
        <w:rPr>
          <w:rFonts w:ascii="Arial" w:hAnsi="Arial" w:cs="Arial"/>
          <w:iCs/>
          <w:sz w:val="22"/>
          <w:szCs w:val="22"/>
        </w:rPr>
        <w:t>(</w:t>
      </w:r>
      <w:r w:rsidRPr="001A170A">
        <w:rPr>
          <w:rFonts w:ascii="Arial" w:hAnsi="Arial" w:cs="Arial"/>
          <w:sz w:val="22"/>
          <w:szCs w:val="22"/>
        </w:rPr>
        <w:t>dále jen „</w:t>
      </w:r>
      <w:r w:rsidRPr="001A170A">
        <w:rPr>
          <w:rFonts w:ascii="Arial" w:hAnsi="Arial" w:cs="Arial"/>
          <w:b/>
          <w:sz w:val="22"/>
          <w:szCs w:val="22"/>
        </w:rPr>
        <w:t>Zhotovitel</w:t>
      </w:r>
      <w:r w:rsidRPr="001A170A">
        <w:rPr>
          <w:rFonts w:ascii="Arial" w:hAnsi="Arial" w:cs="Arial"/>
          <w:sz w:val="22"/>
          <w:szCs w:val="22"/>
        </w:rPr>
        <w:t>“)</w:t>
      </w:r>
    </w:p>
    <w:p w14:paraId="708C036D" w14:textId="43DA4655" w:rsidR="00C8139B" w:rsidRPr="00446464" w:rsidRDefault="00E03805" w:rsidP="00446464">
      <w:pPr>
        <w:spacing w:before="120" w:after="120" w:line="276" w:lineRule="auto"/>
        <w:rPr>
          <w:rFonts w:ascii="Segoe UI" w:hAnsi="Segoe UI" w:cs="Segoe UI"/>
          <w:iCs/>
          <w:sz w:val="22"/>
          <w:szCs w:val="22"/>
        </w:rPr>
      </w:pPr>
      <w:r>
        <w:rPr>
          <w:rFonts w:ascii="Segoe UI" w:hAnsi="Segoe UI" w:cs="Segoe UI"/>
          <w:iCs/>
          <w:sz w:val="22"/>
          <w:szCs w:val="22"/>
        </w:rPr>
        <w:t>(Objednatel a Zhotovitel dále jednotlivě též jen „</w:t>
      </w:r>
      <w:r w:rsidR="001A170A" w:rsidRPr="00EA72B3">
        <w:rPr>
          <w:rFonts w:ascii="Segoe UI" w:hAnsi="Segoe UI" w:cs="Segoe UI"/>
          <w:b/>
          <w:bCs/>
          <w:iCs/>
          <w:sz w:val="22"/>
          <w:szCs w:val="22"/>
        </w:rPr>
        <w:t>s</w:t>
      </w:r>
      <w:r w:rsidRPr="001A170A">
        <w:rPr>
          <w:rFonts w:ascii="Arial" w:hAnsi="Arial" w:cs="Arial"/>
          <w:b/>
          <w:iCs/>
          <w:sz w:val="22"/>
          <w:szCs w:val="22"/>
        </w:rPr>
        <w:t>mluvní strana</w:t>
      </w:r>
      <w:r>
        <w:rPr>
          <w:rFonts w:ascii="Segoe UI" w:hAnsi="Segoe UI" w:cs="Segoe UI"/>
          <w:iCs/>
          <w:sz w:val="22"/>
          <w:szCs w:val="22"/>
        </w:rPr>
        <w:t>“ nebo společně „</w:t>
      </w:r>
      <w:r w:rsidR="001A170A">
        <w:rPr>
          <w:rFonts w:ascii="Arial" w:hAnsi="Arial" w:cs="Arial"/>
          <w:b/>
          <w:iCs/>
          <w:sz w:val="22"/>
          <w:szCs w:val="22"/>
        </w:rPr>
        <w:t>s</w:t>
      </w:r>
      <w:r w:rsidRPr="001A170A">
        <w:rPr>
          <w:rFonts w:ascii="Arial" w:hAnsi="Arial" w:cs="Arial"/>
          <w:b/>
          <w:iCs/>
          <w:sz w:val="22"/>
          <w:szCs w:val="22"/>
        </w:rPr>
        <w:t>mluvní strany</w:t>
      </w:r>
      <w:r>
        <w:rPr>
          <w:rFonts w:ascii="Segoe UI" w:hAnsi="Segoe UI" w:cs="Segoe UI"/>
          <w:iCs/>
          <w:sz w:val="22"/>
          <w:szCs w:val="22"/>
        </w:rPr>
        <w:t>“)</w:t>
      </w:r>
    </w:p>
    <w:p w14:paraId="4E07958E" w14:textId="1CA27456" w:rsidR="00C8139B" w:rsidRDefault="00C8139B" w:rsidP="00937EA9">
      <w:pPr>
        <w:pStyle w:val="Nadpis4"/>
        <w:numPr>
          <w:ilvl w:val="0"/>
          <w:numId w:val="14"/>
        </w:numPr>
        <w:ind w:left="720"/>
        <w:rPr>
          <w:rFonts w:cs="Arial"/>
          <w:szCs w:val="22"/>
        </w:rPr>
      </w:pPr>
      <w:r>
        <w:rPr>
          <w:rFonts w:cs="Arial"/>
          <w:szCs w:val="22"/>
        </w:rPr>
        <w:t>Úvodní ustanovení</w:t>
      </w:r>
    </w:p>
    <w:p w14:paraId="1F55C3B6" w14:textId="5F7A3217" w:rsidR="00C8139B" w:rsidRPr="00F16F9E" w:rsidRDefault="00C8139B" w:rsidP="00F16F9E">
      <w:pPr>
        <w:spacing w:after="120"/>
        <w:rPr>
          <w:sz w:val="10"/>
          <w:szCs w:val="10"/>
        </w:rPr>
      </w:pPr>
    </w:p>
    <w:p w14:paraId="0BA64B6E" w14:textId="420E0B7E" w:rsidR="00C8139B" w:rsidRDefault="00C8139B" w:rsidP="00F16F9E">
      <w:pPr>
        <w:pStyle w:val="Zkladntext"/>
        <w:keepNext/>
        <w:numPr>
          <w:ilvl w:val="0"/>
          <w:numId w:val="2"/>
        </w:numPr>
        <w:spacing w:after="120"/>
        <w:ind w:left="357" w:hanging="357"/>
        <w:rPr>
          <w:rFonts w:ascii="Arial" w:hAnsi="Arial" w:cs="Arial"/>
          <w:sz w:val="22"/>
          <w:szCs w:val="22"/>
        </w:rPr>
      </w:pPr>
      <w:r w:rsidRPr="001A170A">
        <w:rPr>
          <w:rFonts w:ascii="Arial" w:hAnsi="Arial" w:cs="Arial"/>
          <w:sz w:val="22"/>
          <w:szCs w:val="22"/>
        </w:rPr>
        <w:t xml:space="preserve">Tato </w:t>
      </w:r>
      <w:r w:rsidR="00D56F5D">
        <w:rPr>
          <w:rFonts w:ascii="Arial" w:hAnsi="Arial" w:cs="Arial"/>
          <w:sz w:val="22"/>
          <w:szCs w:val="22"/>
        </w:rPr>
        <w:t>s</w:t>
      </w:r>
      <w:r w:rsidRPr="001A170A">
        <w:rPr>
          <w:rFonts w:ascii="Arial" w:hAnsi="Arial" w:cs="Arial"/>
          <w:sz w:val="22"/>
          <w:szCs w:val="22"/>
        </w:rPr>
        <w:t>mlouva o dílo (dále také jen „</w:t>
      </w:r>
      <w:r w:rsidR="001A170A" w:rsidRPr="001A170A">
        <w:rPr>
          <w:rFonts w:ascii="Arial" w:hAnsi="Arial" w:cs="Arial"/>
          <w:sz w:val="22"/>
          <w:szCs w:val="22"/>
        </w:rPr>
        <w:t>s</w:t>
      </w:r>
      <w:r w:rsidRPr="001A170A">
        <w:rPr>
          <w:rFonts w:ascii="Arial" w:hAnsi="Arial" w:cs="Arial"/>
          <w:sz w:val="22"/>
          <w:szCs w:val="22"/>
        </w:rPr>
        <w:t>mlouva“) je uzavřena v návaznosti na výsledek zadávacího řízení na veřejnou zakázku s</w:t>
      </w:r>
      <w:r w:rsidR="006158A7">
        <w:rPr>
          <w:rFonts w:ascii="Arial" w:hAnsi="Arial" w:cs="Arial"/>
          <w:sz w:val="22"/>
          <w:szCs w:val="22"/>
        </w:rPr>
        <w:t> </w:t>
      </w:r>
      <w:r w:rsidRPr="001A170A">
        <w:rPr>
          <w:rFonts w:ascii="Arial" w:hAnsi="Arial" w:cs="Arial"/>
          <w:sz w:val="22"/>
          <w:szCs w:val="22"/>
        </w:rPr>
        <w:t>názvem</w:t>
      </w:r>
      <w:r w:rsidR="006158A7">
        <w:rPr>
          <w:rFonts w:ascii="Arial" w:hAnsi="Arial" w:cs="Arial"/>
          <w:sz w:val="22"/>
          <w:szCs w:val="22"/>
        </w:rPr>
        <w:t>:</w:t>
      </w:r>
      <w:r w:rsidRPr="001A170A">
        <w:rPr>
          <w:rFonts w:ascii="Arial" w:hAnsi="Arial" w:cs="Arial"/>
          <w:sz w:val="22"/>
          <w:szCs w:val="22"/>
        </w:rPr>
        <w:t xml:space="preserve"> „</w:t>
      </w:r>
      <w:r w:rsidR="007053B8" w:rsidRPr="007053B8">
        <w:rPr>
          <w:rFonts w:ascii="Arial" w:hAnsi="Arial" w:cs="Arial"/>
          <w:b/>
          <w:bCs/>
          <w:i/>
          <w:iCs/>
          <w:sz w:val="22"/>
          <w:szCs w:val="22"/>
        </w:rPr>
        <w:t>Vybudování výukové stáje pro dojný skot</w:t>
      </w:r>
      <w:r w:rsidRPr="006158A7">
        <w:rPr>
          <w:rFonts w:ascii="Arial" w:hAnsi="Arial" w:cs="Arial"/>
          <w:sz w:val="22"/>
          <w:szCs w:val="22"/>
        </w:rPr>
        <w:t>“ (dále jen „</w:t>
      </w:r>
      <w:r w:rsidR="001A170A" w:rsidRPr="006158A7">
        <w:rPr>
          <w:rFonts w:ascii="Arial" w:hAnsi="Arial" w:cs="Arial"/>
          <w:sz w:val="22"/>
          <w:szCs w:val="22"/>
        </w:rPr>
        <w:t>v</w:t>
      </w:r>
      <w:r w:rsidRPr="006158A7">
        <w:rPr>
          <w:rFonts w:ascii="Arial" w:hAnsi="Arial" w:cs="Arial"/>
          <w:sz w:val="22"/>
          <w:szCs w:val="22"/>
        </w:rPr>
        <w:t>eřejná zakázka“</w:t>
      </w:r>
      <w:r w:rsidR="008333C5">
        <w:rPr>
          <w:rFonts w:ascii="Arial" w:hAnsi="Arial" w:cs="Arial"/>
          <w:sz w:val="22"/>
          <w:szCs w:val="22"/>
        </w:rPr>
        <w:t xml:space="preserve"> nebo také „dílo“</w:t>
      </w:r>
      <w:r w:rsidRPr="006158A7">
        <w:rPr>
          <w:rFonts w:ascii="Arial" w:hAnsi="Arial" w:cs="Arial"/>
          <w:sz w:val="22"/>
          <w:szCs w:val="22"/>
        </w:rPr>
        <w:t>), kter</w:t>
      </w:r>
      <w:r w:rsidR="00F16F9E">
        <w:rPr>
          <w:rFonts w:ascii="Arial" w:hAnsi="Arial" w:cs="Arial"/>
          <w:sz w:val="22"/>
          <w:szCs w:val="22"/>
        </w:rPr>
        <w:t xml:space="preserve">ou </w:t>
      </w:r>
      <w:r w:rsidRPr="006158A7">
        <w:rPr>
          <w:rFonts w:ascii="Arial" w:hAnsi="Arial" w:cs="Arial"/>
          <w:sz w:val="22"/>
          <w:szCs w:val="22"/>
        </w:rPr>
        <w:t>Objednatel</w:t>
      </w:r>
      <w:r w:rsidR="00F16F9E">
        <w:rPr>
          <w:rFonts w:ascii="Arial" w:hAnsi="Arial" w:cs="Arial"/>
          <w:sz w:val="22"/>
          <w:szCs w:val="22"/>
        </w:rPr>
        <w:t xml:space="preserve"> zadal</w:t>
      </w:r>
      <w:r w:rsidRPr="006158A7">
        <w:rPr>
          <w:rFonts w:ascii="Arial" w:hAnsi="Arial" w:cs="Arial"/>
          <w:sz w:val="22"/>
          <w:szCs w:val="22"/>
        </w:rPr>
        <w:t xml:space="preserve"> </w:t>
      </w:r>
      <w:r w:rsidR="00F16F9E">
        <w:rPr>
          <w:rFonts w:ascii="Arial" w:hAnsi="Arial" w:cs="Arial"/>
          <w:sz w:val="22"/>
          <w:szCs w:val="22"/>
        </w:rPr>
        <w:t xml:space="preserve">jako </w:t>
      </w:r>
      <w:r w:rsidRPr="006158A7">
        <w:rPr>
          <w:rFonts w:ascii="Arial" w:hAnsi="Arial" w:cs="Arial"/>
          <w:sz w:val="22"/>
          <w:szCs w:val="22"/>
        </w:rPr>
        <w:t xml:space="preserve">zadavatel veřejné zakázky podle zákona č. 134/2016 Sb., o zadávání veřejných zakázek, ve znění </w:t>
      </w:r>
      <w:r w:rsidRPr="006158A7">
        <w:rPr>
          <w:rFonts w:ascii="Arial" w:hAnsi="Arial" w:cs="Arial"/>
          <w:sz w:val="22"/>
          <w:szCs w:val="22"/>
        </w:rPr>
        <w:lastRenderedPageBreak/>
        <w:t>pozdějších předpisů</w:t>
      </w:r>
      <w:r w:rsidR="006158A7">
        <w:rPr>
          <w:rFonts w:ascii="Arial" w:hAnsi="Arial" w:cs="Arial"/>
          <w:sz w:val="22"/>
          <w:szCs w:val="22"/>
        </w:rPr>
        <w:t xml:space="preserve"> (dále jen „</w:t>
      </w:r>
      <w:r w:rsidR="006158A7" w:rsidRPr="006158A7">
        <w:rPr>
          <w:rFonts w:ascii="Arial" w:hAnsi="Arial" w:cs="Arial"/>
          <w:i/>
          <w:iCs/>
          <w:sz w:val="22"/>
          <w:szCs w:val="22"/>
        </w:rPr>
        <w:t>ZZVZ</w:t>
      </w:r>
      <w:r w:rsidR="006158A7">
        <w:rPr>
          <w:rFonts w:ascii="Arial" w:hAnsi="Arial" w:cs="Arial"/>
          <w:sz w:val="22"/>
          <w:szCs w:val="22"/>
        </w:rPr>
        <w:t>“)</w:t>
      </w:r>
      <w:r w:rsidRPr="006158A7">
        <w:rPr>
          <w:rFonts w:ascii="Arial" w:hAnsi="Arial" w:cs="Arial"/>
          <w:sz w:val="22"/>
          <w:szCs w:val="22"/>
        </w:rPr>
        <w:t>.</w:t>
      </w:r>
    </w:p>
    <w:p w14:paraId="05A86526" w14:textId="0E97328D" w:rsidR="00C8139B" w:rsidRPr="00762D8B" w:rsidRDefault="00C8139B" w:rsidP="00D46899">
      <w:pPr>
        <w:pStyle w:val="Zkladntext"/>
        <w:keepNext/>
        <w:numPr>
          <w:ilvl w:val="0"/>
          <w:numId w:val="2"/>
        </w:numPr>
        <w:spacing w:after="120"/>
        <w:ind w:left="357" w:hanging="357"/>
        <w:rPr>
          <w:rFonts w:ascii="Arial" w:hAnsi="Arial" w:cs="Arial"/>
          <w:color w:val="auto"/>
          <w:sz w:val="22"/>
          <w:szCs w:val="22"/>
        </w:rPr>
      </w:pPr>
      <w:r w:rsidRPr="00762D8B">
        <w:rPr>
          <w:rFonts w:ascii="Arial" w:hAnsi="Arial" w:cs="Arial"/>
          <w:sz w:val="22"/>
          <w:szCs w:val="22"/>
        </w:rPr>
        <w:t>Zhotovitel potvrzuje, že se detailně seznámil s rozsahem a povahou díla, že jsou mu známy veškeré technické, kvalitativní a jiné podmínky nezbytné k realizaci díla</w:t>
      </w:r>
      <w:r w:rsidR="00F16F9E">
        <w:rPr>
          <w:rFonts w:ascii="Arial" w:hAnsi="Arial" w:cs="Arial"/>
          <w:sz w:val="22"/>
          <w:szCs w:val="22"/>
        </w:rPr>
        <w:br/>
      </w:r>
      <w:r w:rsidRPr="00762D8B">
        <w:rPr>
          <w:rFonts w:ascii="Arial" w:hAnsi="Arial" w:cs="Arial"/>
          <w:sz w:val="22"/>
          <w:szCs w:val="22"/>
        </w:rPr>
        <w:t xml:space="preserve">a že disponuje takovými kapacitami a odbornými znalostmi, které jsou nezbytné pro realizaci díla za dohodnutou smluvní cenu. </w:t>
      </w:r>
    </w:p>
    <w:p w14:paraId="709AF2C5" w14:textId="501671A7" w:rsidR="00C8139B" w:rsidRPr="00C8139B" w:rsidRDefault="00C8139B" w:rsidP="00D46899">
      <w:pPr>
        <w:pStyle w:val="Zkladntext"/>
        <w:keepNext/>
        <w:numPr>
          <w:ilvl w:val="0"/>
          <w:numId w:val="2"/>
        </w:numPr>
        <w:ind w:left="357" w:hanging="357"/>
        <w:rPr>
          <w:rFonts w:ascii="Arial" w:hAnsi="Arial" w:cs="Arial"/>
          <w:sz w:val="22"/>
          <w:szCs w:val="22"/>
          <w:lang w:val="x-none"/>
        </w:rPr>
      </w:pPr>
      <w:r w:rsidRPr="00C8139B">
        <w:rPr>
          <w:rFonts w:ascii="Arial" w:hAnsi="Arial" w:cs="Arial"/>
          <w:sz w:val="22"/>
          <w:szCs w:val="22"/>
          <w:lang w:val="x-none"/>
        </w:rPr>
        <w:t xml:space="preserve">Pro vyloučení jakýchkoliv pochybností se </w:t>
      </w:r>
      <w:r w:rsidR="001A170A">
        <w:rPr>
          <w:rFonts w:ascii="Arial" w:hAnsi="Arial" w:cs="Arial"/>
          <w:sz w:val="22"/>
          <w:szCs w:val="22"/>
        </w:rPr>
        <w:t>s</w:t>
      </w:r>
      <w:r w:rsidRPr="00C8139B">
        <w:rPr>
          <w:rFonts w:ascii="Arial" w:hAnsi="Arial" w:cs="Arial"/>
          <w:sz w:val="22"/>
          <w:szCs w:val="22"/>
          <w:lang w:val="x-none"/>
        </w:rPr>
        <w:t>mluvní strany dále dohodly, že:</w:t>
      </w:r>
    </w:p>
    <w:p w14:paraId="03605C97" w14:textId="7878AC7D" w:rsidR="00C8139B" w:rsidRPr="00C8139B" w:rsidRDefault="00C8139B" w:rsidP="00937EA9">
      <w:pPr>
        <w:pStyle w:val="Zkladntext"/>
        <w:keepNext/>
        <w:numPr>
          <w:ilvl w:val="0"/>
          <w:numId w:val="26"/>
        </w:numPr>
        <w:spacing w:after="120"/>
        <w:ind w:left="851"/>
        <w:rPr>
          <w:rFonts w:ascii="Arial" w:hAnsi="Arial" w:cs="Arial"/>
          <w:sz w:val="22"/>
          <w:szCs w:val="22"/>
        </w:rPr>
      </w:pPr>
      <w:r w:rsidRPr="00C8139B">
        <w:rPr>
          <w:rFonts w:ascii="Arial" w:hAnsi="Arial" w:cs="Arial"/>
          <w:sz w:val="22"/>
          <w:szCs w:val="22"/>
        </w:rPr>
        <w:t xml:space="preserve">v případě jakékoliv nejistoty ohledně výkladu ustanovení smlouvy budou tato ustanovení vykládána tak, aby v co nejširší míře zohledňovala účel </w:t>
      </w:r>
      <w:r w:rsidR="00D56F5D">
        <w:rPr>
          <w:rFonts w:ascii="Arial" w:hAnsi="Arial" w:cs="Arial"/>
          <w:sz w:val="22"/>
          <w:szCs w:val="22"/>
        </w:rPr>
        <w:t>v</w:t>
      </w:r>
      <w:r w:rsidRPr="00C8139B">
        <w:rPr>
          <w:rFonts w:ascii="Arial" w:hAnsi="Arial" w:cs="Arial"/>
          <w:sz w:val="22"/>
          <w:szCs w:val="22"/>
        </w:rPr>
        <w:t xml:space="preserve">eřejné zakázky vyjádřený v zadávací dokumentaci a </w:t>
      </w:r>
      <w:r w:rsidR="001A170A">
        <w:rPr>
          <w:rFonts w:ascii="Arial" w:hAnsi="Arial" w:cs="Arial"/>
          <w:sz w:val="22"/>
          <w:szCs w:val="22"/>
        </w:rPr>
        <w:t>s</w:t>
      </w:r>
      <w:r w:rsidRPr="00C8139B">
        <w:rPr>
          <w:rFonts w:ascii="Arial" w:hAnsi="Arial" w:cs="Arial"/>
          <w:sz w:val="22"/>
          <w:szCs w:val="22"/>
        </w:rPr>
        <w:t>mlouvě;</w:t>
      </w:r>
    </w:p>
    <w:p w14:paraId="22CCCB6C" w14:textId="3415B3C7" w:rsidR="00C8139B" w:rsidRPr="00C8139B" w:rsidRDefault="00C8139B" w:rsidP="00937EA9">
      <w:pPr>
        <w:pStyle w:val="Zkladntext"/>
        <w:keepNext/>
        <w:numPr>
          <w:ilvl w:val="0"/>
          <w:numId w:val="26"/>
        </w:numPr>
        <w:spacing w:after="120"/>
        <w:ind w:left="851"/>
        <w:rPr>
          <w:rFonts w:ascii="Arial" w:hAnsi="Arial" w:cs="Arial"/>
          <w:sz w:val="22"/>
          <w:szCs w:val="22"/>
        </w:rPr>
      </w:pPr>
      <w:r w:rsidRPr="00C8139B">
        <w:rPr>
          <w:rFonts w:ascii="Arial" w:hAnsi="Arial" w:cs="Arial"/>
          <w:bCs/>
          <w:sz w:val="22"/>
          <w:szCs w:val="22"/>
        </w:rPr>
        <w:t xml:space="preserve">Zhotovitel je vázán svou nabídkou předloženou Objednateli v rámci zadávacího řízení na výše uvedenou </w:t>
      </w:r>
      <w:r w:rsidR="001A170A">
        <w:rPr>
          <w:rFonts w:ascii="Arial" w:hAnsi="Arial" w:cs="Arial"/>
          <w:bCs/>
          <w:sz w:val="22"/>
          <w:szCs w:val="22"/>
        </w:rPr>
        <w:t>v</w:t>
      </w:r>
      <w:r w:rsidRPr="00C8139B">
        <w:rPr>
          <w:rFonts w:ascii="Arial" w:hAnsi="Arial" w:cs="Arial"/>
          <w:bCs/>
          <w:sz w:val="22"/>
          <w:szCs w:val="22"/>
        </w:rPr>
        <w:t>eřejnou zakázku, která se pro úpravu vzájemných vztahů vyplývajících z této smlouvy použije subsidiárně</w:t>
      </w:r>
      <w:r w:rsidRPr="00C8139B">
        <w:rPr>
          <w:rFonts w:ascii="Arial" w:hAnsi="Arial" w:cs="Arial"/>
          <w:sz w:val="22"/>
          <w:szCs w:val="22"/>
        </w:rPr>
        <w:t>.</w:t>
      </w:r>
    </w:p>
    <w:p w14:paraId="0D21F8EB" w14:textId="2CFA2843" w:rsidR="00C6478B" w:rsidRPr="00BA066F" w:rsidRDefault="00C6478B" w:rsidP="002011CB">
      <w:pPr>
        <w:keepNext/>
        <w:rPr>
          <w:rFonts w:ascii="Arial" w:hAnsi="Arial" w:cs="Arial"/>
          <w:sz w:val="22"/>
          <w:szCs w:val="22"/>
        </w:rPr>
      </w:pPr>
    </w:p>
    <w:p w14:paraId="5D8D10FB" w14:textId="77777777" w:rsidR="00B454A6" w:rsidRPr="00121377" w:rsidRDefault="00B454A6" w:rsidP="00937EA9">
      <w:pPr>
        <w:pStyle w:val="Nadpis4"/>
        <w:numPr>
          <w:ilvl w:val="0"/>
          <w:numId w:val="14"/>
        </w:numPr>
        <w:ind w:left="720"/>
        <w:rPr>
          <w:rFonts w:cs="Arial"/>
          <w:szCs w:val="22"/>
        </w:rPr>
      </w:pPr>
      <w:r w:rsidRPr="00121377">
        <w:rPr>
          <w:rFonts w:cs="Arial"/>
          <w:szCs w:val="22"/>
        </w:rPr>
        <w:t>Předmět plnění</w:t>
      </w:r>
      <w:r>
        <w:rPr>
          <w:rFonts w:cs="Arial"/>
          <w:szCs w:val="22"/>
        </w:rPr>
        <w:t xml:space="preserve"> a účel smlouvy</w:t>
      </w:r>
    </w:p>
    <w:p w14:paraId="07764995" w14:textId="77777777" w:rsidR="007254B6" w:rsidRPr="005F59F2" w:rsidRDefault="007254B6" w:rsidP="002011CB">
      <w:pPr>
        <w:pStyle w:val="Zkladntext"/>
        <w:keepNext/>
        <w:ind w:left="1080" w:firstLine="0"/>
        <w:rPr>
          <w:rFonts w:ascii="Arial" w:hAnsi="Arial" w:cs="Arial"/>
          <w:b/>
          <w:bCs/>
          <w:sz w:val="22"/>
          <w:szCs w:val="22"/>
        </w:rPr>
      </w:pPr>
    </w:p>
    <w:p w14:paraId="09204AA8" w14:textId="66EAE18B" w:rsidR="004A6EF0" w:rsidRPr="007C7F42" w:rsidRDefault="004A6EF0" w:rsidP="00937EA9">
      <w:pPr>
        <w:pStyle w:val="Odstavecseseznamem"/>
        <w:numPr>
          <w:ilvl w:val="0"/>
          <w:numId w:val="27"/>
        </w:numPr>
        <w:spacing w:after="120"/>
        <w:ind w:left="357" w:hanging="357"/>
        <w:jc w:val="both"/>
        <w:rPr>
          <w:rFonts w:ascii="Arial" w:eastAsia="Calibri" w:hAnsi="Arial" w:cs="Arial"/>
          <w:color w:val="auto"/>
          <w:sz w:val="22"/>
          <w:szCs w:val="22"/>
        </w:rPr>
      </w:pPr>
      <w:r w:rsidRPr="00F65A2C">
        <w:rPr>
          <w:rFonts w:ascii="Arial" w:hAnsi="Arial" w:cs="Arial"/>
          <w:color w:val="auto"/>
          <w:sz w:val="22"/>
          <w:szCs w:val="22"/>
        </w:rPr>
        <w:t xml:space="preserve">Zhotovitel se </w:t>
      </w:r>
      <w:r w:rsidR="00F65A2C">
        <w:rPr>
          <w:rFonts w:ascii="Arial" w:hAnsi="Arial" w:cs="Arial"/>
          <w:color w:val="auto"/>
          <w:sz w:val="22"/>
          <w:szCs w:val="22"/>
        </w:rPr>
        <w:t xml:space="preserve">touto smlouvou </w:t>
      </w:r>
      <w:r w:rsidRPr="00F65A2C">
        <w:rPr>
          <w:rFonts w:ascii="Arial" w:hAnsi="Arial" w:cs="Arial"/>
          <w:color w:val="auto"/>
          <w:sz w:val="22"/>
          <w:szCs w:val="22"/>
        </w:rPr>
        <w:t xml:space="preserve">zavazuje provést na svůj náklad a nebezpečí </w:t>
      </w:r>
      <w:r w:rsidR="00D42CEA" w:rsidRPr="00F65A2C">
        <w:rPr>
          <w:rFonts w:ascii="Arial" w:eastAsia="Calibri" w:hAnsi="Arial" w:cs="Arial"/>
          <w:color w:val="auto"/>
          <w:sz w:val="22"/>
          <w:szCs w:val="22"/>
        </w:rPr>
        <w:t xml:space="preserve">a za podmínek uvedených v této smlouvě </w:t>
      </w:r>
      <w:r w:rsidRPr="00F65A2C">
        <w:rPr>
          <w:rFonts w:ascii="Arial" w:hAnsi="Arial" w:cs="Arial"/>
          <w:color w:val="auto"/>
          <w:sz w:val="22"/>
          <w:szCs w:val="22"/>
        </w:rPr>
        <w:t xml:space="preserve">pro Objednatele </w:t>
      </w:r>
      <w:r w:rsidR="00D42CEA" w:rsidRPr="00F65A2C">
        <w:rPr>
          <w:rFonts w:ascii="Arial" w:eastAsia="Calibri" w:hAnsi="Arial" w:cs="Arial"/>
          <w:color w:val="auto"/>
          <w:sz w:val="22"/>
          <w:szCs w:val="22"/>
        </w:rPr>
        <w:t>předmětné dílo</w:t>
      </w:r>
      <w:r w:rsidR="00D42CEA" w:rsidRPr="00F65A2C">
        <w:rPr>
          <w:rFonts w:ascii="Arial" w:hAnsi="Arial" w:cs="Arial"/>
          <w:color w:val="auto"/>
          <w:sz w:val="22"/>
          <w:szCs w:val="22"/>
        </w:rPr>
        <w:t xml:space="preserve"> </w:t>
      </w:r>
      <w:r w:rsidRPr="00F65A2C">
        <w:rPr>
          <w:rFonts w:ascii="Arial" w:hAnsi="Arial" w:cs="Arial"/>
          <w:color w:val="auto"/>
          <w:sz w:val="22"/>
          <w:szCs w:val="22"/>
        </w:rPr>
        <w:t xml:space="preserve">řádně a včas ve lhůtách </w:t>
      </w:r>
      <w:r w:rsidRPr="007C7F42">
        <w:rPr>
          <w:rFonts w:ascii="Arial" w:hAnsi="Arial" w:cs="Arial"/>
          <w:color w:val="auto"/>
          <w:sz w:val="22"/>
          <w:szCs w:val="22"/>
        </w:rPr>
        <w:t>dle</w:t>
      </w:r>
      <w:r w:rsidR="00F16F9E">
        <w:rPr>
          <w:rFonts w:ascii="Arial" w:hAnsi="Arial" w:cs="Arial"/>
          <w:color w:val="auto"/>
          <w:sz w:val="22"/>
          <w:szCs w:val="22"/>
        </w:rPr>
        <w:br/>
      </w:r>
      <w:r w:rsidRPr="007C7F42">
        <w:rPr>
          <w:rFonts w:ascii="Arial" w:hAnsi="Arial" w:cs="Arial"/>
          <w:color w:val="auto"/>
          <w:sz w:val="22"/>
          <w:szCs w:val="22"/>
        </w:rPr>
        <w:t xml:space="preserve">čl. </w:t>
      </w:r>
      <w:r w:rsidR="00D56F5D" w:rsidRPr="007C7F42">
        <w:rPr>
          <w:rFonts w:ascii="Arial" w:hAnsi="Arial" w:cs="Arial"/>
          <w:color w:val="auto"/>
          <w:sz w:val="22"/>
          <w:szCs w:val="22"/>
        </w:rPr>
        <w:t>III.</w:t>
      </w:r>
      <w:r w:rsidRPr="007C7F42">
        <w:rPr>
          <w:rFonts w:ascii="Arial" w:hAnsi="Arial" w:cs="Arial"/>
          <w:color w:val="auto"/>
          <w:sz w:val="22"/>
          <w:szCs w:val="22"/>
        </w:rPr>
        <w:t xml:space="preserve"> této smlouvy.</w:t>
      </w:r>
      <w:r w:rsidR="00F65A2C" w:rsidRPr="00F65A2C">
        <w:t xml:space="preserve"> </w:t>
      </w:r>
      <w:r w:rsidR="00F65A2C" w:rsidRPr="00F65A2C">
        <w:rPr>
          <w:rFonts w:ascii="Arial" w:eastAsia="Calibri" w:hAnsi="Arial" w:cs="Arial"/>
          <w:color w:val="auto"/>
          <w:sz w:val="22"/>
          <w:szCs w:val="22"/>
        </w:rPr>
        <w:t xml:space="preserve">  </w:t>
      </w:r>
    </w:p>
    <w:p w14:paraId="45F981BA" w14:textId="3A1CB2ED" w:rsidR="00B24370" w:rsidRDefault="001D4FF9" w:rsidP="00B24370">
      <w:pPr>
        <w:pStyle w:val="Zkladntext"/>
        <w:keepNext/>
        <w:numPr>
          <w:ilvl w:val="0"/>
          <w:numId w:val="27"/>
        </w:numPr>
        <w:spacing w:after="120"/>
        <w:ind w:left="357" w:hanging="357"/>
        <w:rPr>
          <w:rFonts w:ascii="Arial" w:hAnsi="Arial" w:cs="Arial"/>
          <w:color w:val="auto"/>
          <w:sz w:val="22"/>
          <w:szCs w:val="22"/>
        </w:rPr>
      </w:pPr>
      <w:r w:rsidRPr="00F65A2C">
        <w:rPr>
          <w:rFonts w:ascii="Arial" w:hAnsi="Arial" w:cs="Arial"/>
          <w:color w:val="auto"/>
          <w:sz w:val="22"/>
          <w:szCs w:val="22"/>
        </w:rPr>
        <w:t xml:space="preserve">Předmětem této smlouvy o dílo je </w:t>
      </w:r>
      <w:r w:rsidR="009C59A1">
        <w:rPr>
          <w:rFonts w:ascii="Arial" w:hAnsi="Arial" w:cs="Arial"/>
          <w:color w:val="auto"/>
          <w:sz w:val="22"/>
          <w:szCs w:val="22"/>
        </w:rPr>
        <w:t>dodávka</w:t>
      </w:r>
      <w:r w:rsidR="00784563">
        <w:rPr>
          <w:rFonts w:ascii="Arial" w:hAnsi="Arial" w:cs="Arial"/>
          <w:color w:val="auto"/>
          <w:sz w:val="22"/>
          <w:szCs w:val="22"/>
        </w:rPr>
        <w:t xml:space="preserve"> technologického celku specifikovaného v čl. II,</w:t>
      </w:r>
      <w:r w:rsidR="00784563">
        <w:rPr>
          <w:rFonts w:ascii="Arial" w:hAnsi="Arial" w:cs="Arial"/>
          <w:color w:val="auto"/>
          <w:sz w:val="22"/>
          <w:szCs w:val="22"/>
        </w:rPr>
        <w:br/>
        <w:t>odst. 3</w:t>
      </w:r>
      <w:r w:rsidR="00FD47E9">
        <w:rPr>
          <w:rFonts w:ascii="Arial" w:hAnsi="Arial" w:cs="Arial"/>
          <w:color w:val="auto"/>
          <w:sz w:val="22"/>
          <w:szCs w:val="22"/>
        </w:rPr>
        <w:t>, 4</w:t>
      </w:r>
      <w:r w:rsidR="00784563">
        <w:rPr>
          <w:rFonts w:ascii="Arial" w:hAnsi="Arial" w:cs="Arial"/>
          <w:color w:val="auto"/>
          <w:sz w:val="22"/>
          <w:szCs w:val="22"/>
        </w:rPr>
        <w:t xml:space="preserve"> </w:t>
      </w:r>
      <w:r w:rsidR="009C59A1">
        <w:rPr>
          <w:rFonts w:ascii="Arial" w:hAnsi="Arial" w:cs="Arial"/>
          <w:color w:val="auto"/>
          <w:sz w:val="22"/>
          <w:szCs w:val="22"/>
        </w:rPr>
        <w:t xml:space="preserve">a </w:t>
      </w:r>
      <w:r w:rsidR="00F65A2C" w:rsidRPr="00F65A2C">
        <w:rPr>
          <w:rFonts w:ascii="Arial" w:hAnsi="Arial" w:cs="Arial"/>
          <w:sz w:val="22"/>
          <w:szCs w:val="22"/>
        </w:rPr>
        <w:t xml:space="preserve">provedení </w:t>
      </w:r>
      <w:r w:rsidR="009C59A1">
        <w:rPr>
          <w:rFonts w:ascii="Arial" w:hAnsi="Arial" w:cs="Arial"/>
          <w:sz w:val="22"/>
          <w:szCs w:val="22"/>
        </w:rPr>
        <w:t xml:space="preserve">souvisejících </w:t>
      </w:r>
      <w:r w:rsidR="00F65A2C" w:rsidRPr="00F65A2C">
        <w:rPr>
          <w:rFonts w:ascii="Arial" w:hAnsi="Arial" w:cs="Arial"/>
          <w:sz w:val="22"/>
          <w:szCs w:val="22"/>
        </w:rPr>
        <w:t xml:space="preserve">stavebních prací a služeb vedoucích </w:t>
      </w:r>
      <w:r w:rsidR="00F65A2C">
        <w:rPr>
          <w:rFonts w:ascii="Arial" w:hAnsi="Arial" w:cs="Arial"/>
          <w:sz w:val="22"/>
          <w:szCs w:val="22"/>
        </w:rPr>
        <w:t xml:space="preserve">k </w:t>
      </w:r>
      <w:r w:rsidR="00C6478B" w:rsidRPr="00F65A2C">
        <w:rPr>
          <w:rFonts w:ascii="Arial" w:hAnsi="Arial" w:cs="Arial"/>
          <w:color w:val="auto"/>
          <w:sz w:val="22"/>
          <w:szCs w:val="22"/>
        </w:rPr>
        <w:t>realizac</w:t>
      </w:r>
      <w:r w:rsidR="00F65A2C">
        <w:rPr>
          <w:rFonts w:ascii="Arial" w:hAnsi="Arial" w:cs="Arial"/>
          <w:color w:val="auto"/>
          <w:sz w:val="22"/>
          <w:szCs w:val="22"/>
        </w:rPr>
        <w:t>i</w:t>
      </w:r>
      <w:r w:rsidR="00C90C1B" w:rsidRPr="00F65A2C">
        <w:rPr>
          <w:rFonts w:ascii="Arial" w:hAnsi="Arial" w:cs="Arial"/>
          <w:color w:val="auto"/>
          <w:sz w:val="22"/>
          <w:szCs w:val="22"/>
        </w:rPr>
        <w:t xml:space="preserve"> </w:t>
      </w:r>
      <w:r w:rsidR="00C6478B" w:rsidRPr="00F65A2C">
        <w:rPr>
          <w:rFonts w:ascii="Arial" w:hAnsi="Arial" w:cs="Arial"/>
          <w:color w:val="auto"/>
          <w:sz w:val="22"/>
          <w:szCs w:val="22"/>
        </w:rPr>
        <w:t>veřejné zakázky</w:t>
      </w:r>
      <w:r w:rsidR="00C90C1B" w:rsidRPr="00F65A2C">
        <w:rPr>
          <w:rFonts w:ascii="Arial" w:hAnsi="Arial" w:cs="Arial"/>
          <w:color w:val="auto"/>
          <w:sz w:val="22"/>
          <w:szCs w:val="22"/>
        </w:rPr>
        <w:t xml:space="preserve"> </w:t>
      </w:r>
      <w:r w:rsidR="00374EB6" w:rsidRPr="00F65A2C">
        <w:rPr>
          <w:rFonts w:ascii="Arial" w:hAnsi="Arial" w:cs="Arial"/>
          <w:color w:val="auto"/>
          <w:sz w:val="22"/>
          <w:szCs w:val="22"/>
        </w:rPr>
        <w:t>na</w:t>
      </w:r>
      <w:r w:rsidR="00F16F9E">
        <w:rPr>
          <w:rFonts w:ascii="Arial" w:hAnsi="Arial" w:cs="Arial"/>
          <w:color w:val="auto"/>
          <w:sz w:val="22"/>
          <w:szCs w:val="22"/>
        </w:rPr>
        <w:t xml:space="preserve"> dodávky</w:t>
      </w:r>
      <w:r w:rsidR="00374EB6" w:rsidRPr="00F65A2C">
        <w:rPr>
          <w:rFonts w:ascii="Arial" w:hAnsi="Arial" w:cs="Arial"/>
          <w:color w:val="auto"/>
          <w:sz w:val="22"/>
          <w:szCs w:val="22"/>
        </w:rPr>
        <w:t xml:space="preserve"> s</w:t>
      </w:r>
      <w:r w:rsidR="00C90C1B" w:rsidRPr="00F65A2C">
        <w:rPr>
          <w:rFonts w:ascii="Arial" w:hAnsi="Arial" w:cs="Arial"/>
          <w:color w:val="auto"/>
          <w:sz w:val="22"/>
          <w:szCs w:val="22"/>
        </w:rPr>
        <w:t> </w:t>
      </w:r>
      <w:r w:rsidR="00374EB6" w:rsidRPr="00F65A2C">
        <w:rPr>
          <w:rFonts w:ascii="Arial" w:hAnsi="Arial" w:cs="Arial"/>
          <w:color w:val="auto"/>
          <w:sz w:val="22"/>
          <w:szCs w:val="22"/>
        </w:rPr>
        <w:t>názvem</w:t>
      </w:r>
      <w:r w:rsidR="00C90C1B" w:rsidRPr="00F65A2C">
        <w:rPr>
          <w:rFonts w:ascii="Arial" w:hAnsi="Arial" w:cs="Arial"/>
          <w:color w:val="auto"/>
          <w:sz w:val="22"/>
          <w:szCs w:val="22"/>
        </w:rPr>
        <w:t xml:space="preserve"> </w:t>
      </w:r>
      <w:r w:rsidR="00882EE3" w:rsidRPr="00F65A2C">
        <w:rPr>
          <w:rFonts w:ascii="Arial" w:hAnsi="Arial" w:cs="Arial"/>
          <w:b/>
          <w:color w:val="auto"/>
          <w:sz w:val="22"/>
          <w:szCs w:val="22"/>
        </w:rPr>
        <w:t>„</w:t>
      </w:r>
      <w:r w:rsidR="00F16F9E" w:rsidRPr="007053B8">
        <w:rPr>
          <w:rFonts w:ascii="Arial" w:hAnsi="Arial" w:cs="Arial"/>
          <w:b/>
          <w:bCs/>
          <w:i/>
          <w:iCs/>
          <w:sz w:val="22"/>
          <w:szCs w:val="22"/>
        </w:rPr>
        <w:t>Vybudování výukové stáje pro dojný skot</w:t>
      </w:r>
      <w:r w:rsidR="00071D23" w:rsidRPr="00F65A2C">
        <w:rPr>
          <w:rFonts w:ascii="Arial" w:hAnsi="Arial" w:cs="Arial"/>
          <w:b/>
          <w:sz w:val="22"/>
          <w:szCs w:val="22"/>
        </w:rPr>
        <w:t>“</w:t>
      </w:r>
      <w:r w:rsidR="00C90C1B" w:rsidRPr="00F65A2C">
        <w:rPr>
          <w:rFonts w:ascii="Arial" w:hAnsi="Arial" w:cs="Arial"/>
          <w:b/>
          <w:color w:val="auto"/>
          <w:sz w:val="22"/>
          <w:szCs w:val="22"/>
        </w:rPr>
        <w:t xml:space="preserve"> </w:t>
      </w:r>
      <w:r w:rsidR="00374EB6" w:rsidRPr="007C7F42">
        <w:rPr>
          <w:rFonts w:ascii="Arial" w:hAnsi="Arial" w:cs="Arial"/>
          <w:sz w:val="22"/>
          <w:szCs w:val="22"/>
        </w:rPr>
        <w:t>podle soupisu stavebních prací, dodávek a služeb s výkazem výměr (příloha č. 1</w:t>
      </w:r>
      <w:r w:rsidR="003D1B49" w:rsidRPr="007C7F42">
        <w:rPr>
          <w:rFonts w:ascii="Arial" w:hAnsi="Arial" w:cs="Arial"/>
          <w:sz w:val="22"/>
          <w:szCs w:val="22"/>
        </w:rPr>
        <w:t xml:space="preserve"> smlouvy</w:t>
      </w:r>
      <w:r w:rsidR="00374EB6" w:rsidRPr="007C7F42">
        <w:rPr>
          <w:rFonts w:ascii="Arial" w:hAnsi="Arial" w:cs="Arial"/>
          <w:sz w:val="22"/>
          <w:szCs w:val="22"/>
        </w:rPr>
        <w:t>)</w:t>
      </w:r>
      <w:r w:rsidR="00A165FE">
        <w:rPr>
          <w:rFonts w:ascii="Arial" w:hAnsi="Arial" w:cs="Arial"/>
          <w:sz w:val="22"/>
          <w:szCs w:val="22"/>
        </w:rPr>
        <w:br/>
      </w:r>
      <w:r w:rsidR="00374EB6" w:rsidRPr="007C7F42">
        <w:rPr>
          <w:rFonts w:ascii="Arial" w:hAnsi="Arial" w:cs="Arial"/>
          <w:sz w:val="22"/>
          <w:szCs w:val="22"/>
        </w:rPr>
        <w:t>a</w:t>
      </w:r>
      <w:r w:rsidR="000C7868" w:rsidRPr="007C7F42">
        <w:rPr>
          <w:rFonts w:ascii="Arial" w:hAnsi="Arial" w:cs="Arial"/>
          <w:color w:val="auto"/>
          <w:sz w:val="22"/>
          <w:szCs w:val="22"/>
        </w:rPr>
        <w:t xml:space="preserve"> projektové</w:t>
      </w:r>
      <w:r w:rsidR="000C7868" w:rsidRPr="00F65A2C">
        <w:rPr>
          <w:rFonts w:ascii="Arial" w:hAnsi="Arial" w:cs="Arial"/>
          <w:color w:val="auto"/>
          <w:sz w:val="22"/>
          <w:szCs w:val="22"/>
        </w:rPr>
        <w:t xml:space="preserve"> dokumentace </w:t>
      </w:r>
      <w:r w:rsidR="00814E92" w:rsidRPr="00F65A2C">
        <w:rPr>
          <w:rFonts w:ascii="Arial" w:hAnsi="Arial" w:cs="Arial"/>
          <w:color w:val="auto"/>
          <w:sz w:val="22"/>
          <w:szCs w:val="22"/>
        </w:rPr>
        <w:t xml:space="preserve">pro výběr </w:t>
      </w:r>
      <w:r w:rsidR="005C624D">
        <w:rPr>
          <w:rFonts w:ascii="Arial" w:hAnsi="Arial" w:cs="Arial"/>
          <w:color w:val="auto"/>
          <w:sz w:val="22"/>
          <w:szCs w:val="22"/>
        </w:rPr>
        <w:t>Z</w:t>
      </w:r>
      <w:r w:rsidR="00814E92" w:rsidRPr="00F65A2C">
        <w:rPr>
          <w:rFonts w:ascii="Arial" w:hAnsi="Arial" w:cs="Arial"/>
          <w:color w:val="auto"/>
          <w:sz w:val="22"/>
          <w:szCs w:val="22"/>
        </w:rPr>
        <w:t>hotovitele</w:t>
      </w:r>
      <w:r w:rsidR="002D7EB9" w:rsidRPr="00F65A2C">
        <w:rPr>
          <w:rFonts w:ascii="Arial" w:hAnsi="Arial" w:cs="Arial"/>
          <w:color w:val="auto"/>
          <w:sz w:val="22"/>
          <w:szCs w:val="22"/>
        </w:rPr>
        <w:t xml:space="preserve"> v rozsahu dokumentace pro provádění stavby</w:t>
      </w:r>
      <w:r w:rsidR="00360570">
        <w:rPr>
          <w:rFonts w:ascii="Arial" w:hAnsi="Arial" w:cs="Arial"/>
          <w:color w:val="auto"/>
          <w:sz w:val="22"/>
          <w:szCs w:val="22"/>
        </w:rPr>
        <w:t xml:space="preserve"> „</w:t>
      </w:r>
      <w:r w:rsidR="00360570" w:rsidRPr="00360570">
        <w:rPr>
          <w:rFonts w:ascii="Arial" w:hAnsi="Arial" w:cs="Arial"/>
          <w:color w:val="auto"/>
          <w:sz w:val="22"/>
          <w:szCs w:val="22"/>
        </w:rPr>
        <w:t>Výuková stáj ŠZP ŽABČICE</w:t>
      </w:r>
      <w:r w:rsidR="00360570">
        <w:rPr>
          <w:rFonts w:ascii="Arial" w:hAnsi="Arial" w:cs="Arial"/>
          <w:color w:val="auto"/>
          <w:sz w:val="22"/>
          <w:szCs w:val="22"/>
        </w:rPr>
        <w:t>“</w:t>
      </w:r>
      <w:r w:rsidR="00360570" w:rsidRPr="00360570">
        <w:rPr>
          <w:rFonts w:ascii="Arial" w:hAnsi="Arial" w:cs="Arial"/>
          <w:color w:val="auto"/>
          <w:sz w:val="22"/>
          <w:szCs w:val="22"/>
        </w:rPr>
        <w:t>, vypracované Ing. Jaroslavem Onderkou, autorizace v oboru pozemní stavby, ČKAIT: 0003163, se sídlem: Projekční a obchodní ateliér, Opavská 228, 747 41 Hradec nad Moravicí (DPS)</w:t>
      </w:r>
      <w:r w:rsidR="002D7EB9" w:rsidRPr="00F65A2C">
        <w:rPr>
          <w:rFonts w:ascii="Arial" w:hAnsi="Arial" w:cs="Arial"/>
          <w:color w:val="auto"/>
          <w:sz w:val="22"/>
          <w:szCs w:val="22"/>
        </w:rPr>
        <w:t>,</w:t>
      </w:r>
      <w:r w:rsidR="007C7F42">
        <w:rPr>
          <w:rFonts w:ascii="Arial" w:eastAsiaTheme="minorHAnsi" w:hAnsi="Arial" w:cs="Arial"/>
          <w:bCs/>
          <w:sz w:val="22"/>
          <w:szCs w:val="22"/>
        </w:rPr>
        <w:t xml:space="preserve"> </w:t>
      </w:r>
      <w:r w:rsidR="007C7F42" w:rsidRPr="007C7F42">
        <w:rPr>
          <w:rFonts w:ascii="Arial" w:eastAsiaTheme="minorHAnsi" w:hAnsi="Arial" w:cs="Arial"/>
          <w:bCs/>
          <w:sz w:val="22"/>
          <w:szCs w:val="22"/>
        </w:rPr>
        <w:t>zpracování projektové dokumentace</w:t>
      </w:r>
      <w:r w:rsidR="007C7F42">
        <w:rPr>
          <w:rFonts w:ascii="Arial" w:eastAsiaTheme="minorHAnsi" w:hAnsi="Arial" w:cs="Arial"/>
          <w:bCs/>
          <w:sz w:val="22"/>
          <w:szCs w:val="22"/>
        </w:rPr>
        <w:t>:</w:t>
      </w:r>
      <w:r w:rsidR="007C7F42" w:rsidRPr="007C7F42">
        <w:rPr>
          <w:rFonts w:ascii="Arial" w:eastAsiaTheme="minorHAnsi" w:hAnsi="Arial" w:cs="Arial"/>
          <w:bCs/>
          <w:sz w:val="22"/>
          <w:szCs w:val="22"/>
        </w:rPr>
        <w:t xml:space="preserve"> 0</w:t>
      </w:r>
      <w:r w:rsidR="00360570">
        <w:rPr>
          <w:rFonts w:ascii="Arial" w:eastAsiaTheme="minorHAnsi" w:hAnsi="Arial" w:cs="Arial"/>
          <w:bCs/>
          <w:sz w:val="22"/>
          <w:szCs w:val="22"/>
        </w:rPr>
        <w:t>2</w:t>
      </w:r>
      <w:r w:rsidR="007C7F42" w:rsidRPr="007C7F42">
        <w:rPr>
          <w:rFonts w:ascii="Arial" w:eastAsiaTheme="minorHAnsi" w:hAnsi="Arial" w:cs="Arial"/>
          <w:bCs/>
          <w:sz w:val="22"/>
          <w:szCs w:val="22"/>
        </w:rPr>
        <w:t>/202</w:t>
      </w:r>
      <w:r w:rsidR="00360570">
        <w:rPr>
          <w:rFonts w:ascii="Arial" w:eastAsiaTheme="minorHAnsi" w:hAnsi="Arial" w:cs="Arial"/>
          <w:bCs/>
          <w:sz w:val="22"/>
          <w:szCs w:val="22"/>
        </w:rPr>
        <w:t>4</w:t>
      </w:r>
      <w:r w:rsidR="00071D23" w:rsidRPr="00F65A2C">
        <w:rPr>
          <w:rFonts w:ascii="Arial" w:eastAsiaTheme="minorHAnsi" w:hAnsi="Arial" w:cs="Arial"/>
          <w:bCs/>
          <w:sz w:val="22"/>
          <w:szCs w:val="22"/>
        </w:rPr>
        <w:t xml:space="preserve"> </w:t>
      </w:r>
      <w:r w:rsidR="007A7C06" w:rsidRPr="00F65A2C">
        <w:rPr>
          <w:rFonts w:ascii="Arial" w:hAnsi="Arial" w:cs="Arial"/>
          <w:sz w:val="22"/>
          <w:szCs w:val="22"/>
        </w:rPr>
        <w:t xml:space="preserve">(dále </w:t>
      </w:r>
      <w:r w:rsidR="00154B57" w:rsidRPr="00F65A2C">
        <w:rPr>
          <w:rFonts w:ascii="Arial" w:hAnsi="Arial" w:cs="Arial"/>
          <w:sz w:val="22"/>
          <w:szCs w:val="22"/>
        </w:rPr>
        <w:t>j</w:t>
      </w:r>
      <w:r w:rsidR="007A7C06" w:rsidRPr="00F65A2C">
        <w:rPr>
          <w:rFonts w:ascii="Arial" w:hAnsi="Arial" w:cs="Arial"/>
          <w:sz w:val="22"/>
          <w:szCs w:val="22"/>
        </w:rPr>
        <w:t>en „</w:t>
      </w:r>
      <w:r w:rsidR="007A7C06" w:rsidRPr="00D56F5D">
        <w:rPr>
          <w:rFonts w:ascii="Arial" w:hAnsi="Arial" w:cs="Arial"/>
          <w:sz w:val="22"/>
          <w:szCs w:val="22"/>
        </w:rPr>
        <w:t>projektová dokumentace</w:t>
      </w:r>
      <w:r w:rsidR="007A7C06" w:rsidRPr="00F65A2C">
        <w:rPr>
          <w:rFonts w:ascii="Arial" w:hAnsi="Arial" w:cs="Arial"/>
          <w:sz w:val="22"/>
          <w:szCs w:val="22"/>
        </w:rPr>
        <w:t>“)</w:t>
      </w:r>
      <w:r w:rsidR="00C90C1B" w:rsidRPr="00F65A2C">
        <w:rPr>
          <w:rFonts w:ascii="Arial" w:hAnsi="Arial" w:cs="Arial"/>
          <w:sz w:val="22"/>
          <w:szCs w:val="22"/>
        </w:rPr>
        <w:t xml:space="preserve"> </w:t>
      </w:r>
      <w:r w:rsidR="003D5FA6" w:rsidRPr="00F65A2C">
        <w:rPr>
          <w:rStyle w:val="xbe"/>
          <w:rFonts w:ascii="Arial" w:hAnsi="Arial" w:cs="Arial"/>
          <w:color w:val="auto"/>
          <w:sz w:val="22"/>
          <w:szCs w:val="22"/>
        </w:rPr>
        <w:t xml:space="preserve">a </w:t>
      </w:r>
      <w:r w:rsidRPr="00F65A2C">
        <w:rPr>
          <w:rFonts w:ascii="Arial" w:hAnsi="Arial" w:cs="Arial"/>
          <w:color w:val="auto"/>
          <w:sz w:val="22"/>
          <w:szCs w:val="22"/>
        </w:rPr>
        <w:t xml:space="preserve">podle cenové nabídky </w:t>
      </w:r>
      <w:r w:rsidR="00154B57" w:rsidRPr="00F65A2C">
        <w:rPr>
          <w:rFonts w:ascii="Arial" w:hAnsi="Arial" w:cs="Arial"/>
          <w:color w:val="auto"/>
          <w:sz w:val="22"/>
          <w:szCs w:val="22"/>
        </w:rPr>
        <w:t>Z</w:t>
      </w:r>
      <w:r w:rsidRPr="00F65A2C">
        <w:rPr>
          <w:rFonts w:ascii="Arial" w:hAnsi="Arial" w:cs="Arial"/>
          <w:color w:val="auto"/>
          <w:sz w:val="22"/>
          <w:szCs w:val="22"/>
        </w:rPr>
        <w:t>hotovitele, která je uvedena v </w:t>
      </w:r>
      <w:r w:rsidR="00C21978" w:rsidRPr="00F65A2C">
        <w:rPr>
          <w:rFonts w:ascii="Arial" w:hAnsi="Arial" w:cs="Arial"/>
          <w:color w:val="auto"/>
          <w:sz w:val="22"/>
          <w:szCs w:val="22"/>
        </w:rPr>
        <w:t>příloze č. 1</w:t>
      </w:r>
      <w:r w:rsidRPr="00F65A2C">
        <w:rPr>
          <w:rFonts w:ascii="Arial" w:hAnsi="Arial" w:cs="Arial"/>
          <w:color w:val="auto"/>
          <w:sz w:val="22"/>
          <w:szCs w:val="22"/>
        </w:rPr>
        <w:t xml:space="preserve"> smlouvy (</w:t>
      </w:r>
      <w:r w:rsidR="00360570">
        <w:rPr>
          <w:rFonts w:ascii="Arial" w:hAnsi="Arial" w:cs="Arial"/>
          <w:color w:val="auto"/>
          <w:sz w:val="22"/>
          <w:szCs w:val="22"/>
        </w:rPr>
        <w:t xml:space="preserve">cenovou nabídku představují </w:t>
      </w:r>
      <w:r w:rsidR="002164AE" w:rsidRPr="00F65A2C">
        <w:rPr>
          <w:rFonts w:ascii="Arial" w:hAnsi="Arial" w:cs="Arial"/>
          <w:color w:val="auto"/>
          <w:sz w:val="22"/>
          <w:szCs w:val="22"/>
        </w:rPr>
        <w:t>o</w:t>
      </w:r>
      <w:r w:rsidR="00C21978" w:rsidRPr="00F65A2C">
        <w:rPr>
          <w:rFonts w:ascii="Arial" w:hAnsi="Arial" w:cs="Arial"/>
          <w:bCs/>
          <w:color w:val="auto"/>
          <w:sz w:val="22"/>
          <w:szCs w:val="22"/>
        </w:rPr>
        <w:t>ceněn</w:t>
      </w:r>
      <w:r w:rsidR="0042017D" w:rsidRPr="00F65A2C">
        <w:rPr>
          <w:rFonts w:ascii="Arial" w:hAnsi="Arial" w:cs="Arial"/>
          <w:bCs/>
          <w:color w:val="auto"/>
          <w:sz w:val="22"/>
          <w:szCs w:val="22"/>
        </w:rPr>
        <w:t>é</w:t>
      </w:r>
      <w:r w:rsidR="00C90C1B" w:rsidRPr="00F65A2C">
        <w:rPr>
          <w:rFonts w:ascii="Arial" w:hAnsi="Arial" w:cs="Arial"/>
          <w:bCs/>
          <w:color w:val="auto"/>
          <w:sz w:val="22"/>
          <w:szCs w:val="22"/>
        </w:rPr>
        <w:t xml:space="preserve"> </w:t>
      </w:r>
      <w:r w:rsidR="00A81F5D" w:rsidRPr="00F65A2C">
        <w:rPr>
          <w:rFonts w:ascii="Arial" w:hAnsi="Arial" w:cs="Arial"/>
          <w:bCs/>
          <w:color w:val="auto"/>
          <w:sz w:val="22"/>
          <w:szCs w:val="22"/>
        </w:rPr>
        <w:t>soupis</w:t>
      </w:r>
      <w:r w:rsidR="0042017D" w:rsidRPr="00F65A2C">
        <w:rPr>
          <w:rFonts w:ascii="Arial" w:hAnsi="Arial" w:cs="Arial"/>
          <w:bCs/>
          <w:color w:val="auto"/>
          <w:sz w:val="22"/>
          <w:szCs w:val="22"/>
        </w:rPr>
        <w:t>y</w:t>
      </w:r>
      <w:r w:rsidR="00C90C1B" w:rsidRPr="00F65A2C">
        <w:rPr>
          <w:rFonts w:ascii="Arial" w:hAnsi="Arial" w:cs="Arial"/>
          <w:bCs/>
          <w:color w:val="auto"/>
          <w:sz w:val="22"/>
          <w:szCs w:val="22"/>
        </w:rPr>
        <w:t xml:space="preserve"> </w:t>
      </w:r>
      <w:r w:rsidR="000563AD" w:rsidRPr="00F65A2C">
        <w:rPr>
          <w:rFonts w:ascii="Arial" w:hAnsi="Arial" w:cs="Arial"/>
          <w:bCs/>
          <w:color w:val="auto"/>
          <w:sz w:val="22"/>
          <w:szCs w:val="22"/>
        </w:rPr>
        <w:t xml:space="preserve">stavebních </w:t>
      </w:r>
      <w:r w:rsidR="00A81F5D" w:rsidRPr="00F65A2C">
        <w:rPr>
          <w:rFonts w:ascii="Arial" w:hAnsi="Arial" w:cs="Arial"/>
          <w:bCs/>
          <w:color w:val="auto"/>
          <w:sz w:val="22"/>
          <w:szCs w:val="22"/>
        </w:rPr>
        <w:t>prací</w:t>
      </w:r>
      <w:r w:rsidR="000563AD" w:rsidRPr="00F65A2C">
        <w:rPr>
          <w:rFonts w:ascii="Arial" w:hAnsi="Arial" w:cs="Arial"/>
          <w:bCs/>
          <w:color w:val="auto"/>
          <w:sz w:val="22"/>
          <w:szCs w:val="22"/>
        </w:rPr>
        <w:t>, dodávek a služeb</w:t>
      </w:r>
      <w:r w:rsidR="00A81F5D" w:rsidRPr="00F65A2C">
        <w:rPr>
          <w:rFonts w:ascii="Arial" w:hAnsi="Arial" w:cs="Arial"/>
          <w:bCs/>
          <w:color w:val="auto"/>
          <w:sz w:val="22"/>
          <w:szCs w:val="22"/>
        </w:rPr>
        <w:t xml:space="preserve"> s výkaz</w:t>
      </w:r>
      <w:r w:rsidR="0042017D" w:rsidRPr="00F65A2C">
        <w:rPr>
          <w:rFonts w:ascii="Arial" w:hAnsi="Arial" w:cs="Arial"/>
          <w:bCs/>
          <w:color w:val="auto"/>
          <w:sz w:val="22"/>
          <w:szCs w:val="22"/>
        </w:rPr>
        <w:t>y</w:t>
      </w:r>
      <w:r w:rsidR="00A81F5D" w:rsidRPr="00F65A2C">
        <w:rPr>
          <w:rFonts w:ascii="Arial" w:hAnsi="Arial" w:cs="Arial"/>
          <w:bCs/>
          <w:color w:val="auto"/>
          <w:sz w:val="22"/>
          <w:szCs w:val="22"/>
        </w:rPr>
        <w:t xml:space="preserve"> výměr</w:t>
      </w:r>
      <w:r w:rsidRPr="00F65A2C">
        <w:rPr>
          <w:rFonts w:ascii="Arial" w:hAnsi="Arial" w:cs="Arial"/>
          <w:bCs/>
          <w:color w:val="auto"/>
          <w:sz w:val="22"/>
          <w:szCs w:val="22"/>
        </w:rPr>
        <w:t>)</w:t>
      </w:r>
      <w:r w:rsidR="004917D1" w:rsidRPr="00F65A2C">
        <w:rPr>
          <w:rFonts w:ascii="Arial" w:hAnsi="Arial" w:cs="Arial"/>
          <w:color w:val="auto"/>
          <w:sz w:val="22"/>
          <w:szCs w:val="22"/>
        </w:rPr>
        <w:t>.</w:t>
      </w:r>
      <w:r w:rsidR="00B24370">
        <w:rPr>
          <w:rFonts w:ascii="Arial" w:hAnsi="Arial" w:cs="Arial"/>
          <w:color w:val="auto"/>
          <w:sz w:val="22"/>
          <w:szCs w:val="22"/>
        </w:rPr>
        <w:t xml:space="preserve"> Pro realizaci této akce bylo vydáno </w:t>
      </w:r>
      <w:r w:rsidR="00747029">
        <w:rPr>
          <w:rFonts w:ascii="Arial" w:hAnsi="Arial" w:cs="Arial"/>
          <w:color w:val="auto"/>
          <w:sz w:val="22"/>
          <w:szCs w:val="22"/>
        </w:rPr>
        <w:t xml:space="preserve">společné </w:t>
      </w:r>
      <w:r w:rsidR="00B24370">
        <w:rPr>
          <w:rFonts w:ascii="Arial" w:hAnsi="Arial" w:cs="Arial"/>
          <w:color w:val="auto"/>
          <w:sz w:val="22"/>
          <w:szCs w:val="22"/>
        </w:rPr>
        <w:t xml:space="preserve">stavební povolení, č.j. </w:t>
      </w:r>
      <w:proofErr w:type="spellStart"/>
      <w:r w:rsidR="00B24370" w:rsidRPr="00B24370">
        <w:rPr>
          <w:rFonts w:ascii="Arial" w:hAnsi="Arial" w:cs="Arial"/>
          <w:color w:val="auto"/>
          <w:sz w:val="22"/>
          <w:szCs w:val="22"/>
        </w:rPr>
        <w:t>Mzi</w:t>
      </w:r>
      <w:proofErr w:type="spellEnd"/>
      <w:r w:rsidR="00B24370" w:rsidRPr="00B24370">
        <w:rPr>
          <w:rFonts w:ascii="Arial" w:hAnsi="Arial" w:cs="Arial"/>
          <w:color w:val="auto"/>
          <w:sz w:val="22"/>
          <w:szCs w:val="22"/>
        </w:rPr>
        <w:t>-OZPSU/4794/2024-10</w:t>
      </w:r>
      <w:r w:rsidR="00B24370">
        <w:rPr>
          <w:rFonts w:ascii="Arial" w:hAnsi="Arial" w:cs="Arial"/>
          <w:color w:val="auto"/>
          <w:sz w:val="22"/>
          <w:szCs w:val="22"/>
        </w:rPr>
        <w:t>.</w:t>
      </w:r>
    </w:p>
    <w:p w14:paraId="27FB3C00" w14:textId="007D2DE9" w:rsidR="00BC47BB" w:rsidRDefault="009C59A1" w:rsidP="00BC47BB">
      <w:pPr>
        <w:pStyle w:val="Zkladntext"/>
        <w:keepNext/>
        <w:numPr>
          <w:ilvl w:val="0"/>
          <w:numId w:val="27"/>
        </w:numPr>
        <w:spacing w:after="120"/>
        <w:ind w:left="357" w:hanging="357"/>
        <w:rPr>
          <w:rFonts w:ascii="Arial" w:hAnsi="Arial" w:cs="Arial"/>
          <w:color w:val="auto"/>
          <w:sz w:val="22"/>
          <w:szCs w:val="22"/>
        </w:rPr>
      </w:pPr>
      <w:r w:rsidRPr="07D3B6EC">
        <w:rPr>
          <w:rFonts w:ascii="Arial" w:hAnsi="Arial" w:cs="Arial"/>
          <w:color w:val="auto"/>
          <w:sz w:val="22"/>
          <w:szCs w:val="22"/>
        </w:rPr>
        <w:t>D</w:t>
      </w:r>
      <w:r w:rsidR="00B24370" w:rsidRPr="07D3B6EC">
        <w:rPr>
          <w:rFonts w:ascii="Arial" w:hAnsi="Arial" w:cs="Arial"/>
          <w:color w:val="auto"/>
          <w:sz w:val="22"/>
          <w:szCs w:val="22"/>
        </w:rPr>
        <w:t xml:space="preserve">odávka technologického celku </w:t>
      </w:r>
      <w:r w:rsidR="00784563">
        <w:rPr>
          <w:rFonts w:ascii="Arial" w:hAnsi="Arial" w:cs="Arial"/>
          <w:color w:val="auto"/>
          <w:sz w:val="22"/>
          <w:szCs w:val="22"/>
        </w:rPr>
        <w:t xml:space="preserve">představuje </w:t>
      </w:r>
      <w:r w:rsidR="00FA60B3" w:rsidRPr="00FA60B3">
        <w:rPr>
          <w:rFonts w:ascii="Arial" w:hAnsi="Arial" w:cs="Arial"/>
          <w:color w:val="auto"/>
          <w:sz w:val="22"/>
          <w:szCs w:val="22"/>
        </w:rPr>
        <w:t xml:space="preserve">komplex technologického vybavení stáje pro dojný skot, zahrnující jak robotické dojicí technologie, technologie řízeného ustájení, cílené výživy a krmení, automatizace odklizu výkalů, včetně jejich depozice v jímce a separace, tak i technologie následného prvotního ošetření mléka a v souhrnu zajišťuje parametry stájového prostředí i </w:t>
      </w:r>
      <w:proofErr w:type="spellStart"/>
      <w:r w:rsidR="00FA60B3" w:rsidRPr="00FA60B3">
        <w:rPr>
          <w:rFonts w:ascii="Arial" w:hAnsi="Arial" w:cs="Arial"/>
          <w:color w:val="auto"/>
          <w:sz w:val="22"/>
          <w:szCs w:val="22"/>
        </w:rPr>
        <w:t>welfare</w:t>
      </w:r>
      <w:proofErr w:type="spellEnd"/>
      <w:r w:rsidR="00FA60B3" w:rsidRPr="00FA60B3">
        <w:rPr>
          <w:rFonts w:ascii="Arial" w:hAnsi="Arial" w:cs="Arial"/>
          <w:color w:val="auto"/>
          <w:sz w:val="22"/>
          <w:szCs w:val="22"/>
        </w:rPr>
        <w:t xml:space="preserve"> zvířat (dále „technologie stáje“).</w:t>
      </w:r>
      <w:r w:rsidR="00BC47BB">
        <w:rPr>
          <w:rFonts w:ascii="Arial" w:hAnsi="Arial" w:cs="Arial"/>
          <w:color w:val="auto"/>
          <w:sz w:val="22"/>
          <w:szCs w:val="22"/>
        </w:rPr>
        <w:t xml:space="preserve"> </w:t>
      </w:r>
    </w:p>
    <w:p w14:paraId="6C3B80AA" w14:textId="3C5B5A15" w:rsidR="00B24370" w:rsidRPr="00BC47BB" w:rsidRDefault="00BC47BB" w:rsidP="00BC47BB">
      <w:pPr>
        <w:pStyle w:val="Zkladntext"/>
        <w:keepNext/>
        <w:numPr>
          <w:ilvl w:val="0"/>
          <w:numId w:val="27"/>
        </w:numPr>
        <w:spacing w:after="120"/>
        <w:ind w:left="357" w:hanging="357"/>
        <w:rPr>
          <w:rFonts w:ascii="Arial" w:hAnsi="Arial" w:cs="Arial"/>
          <w:color w:val="auto"/>
          <w:sz w:val="22"/>
          <w:szCs w:val="22"/>
        </w:rPr>
      </w:pPr>
      <w:r>
        <w:rPr>
          <w:rFonts w:ascii="Arial" w:hAnsi="Arial" w:cs="Arial"/>
          <w:color w:val="auto"/>
          <w:sz w:val="22"/>
          <w:szCs w:val="22"/>
        </w:rPr>
        <w:t xml:space="preserve">Zhotovitel se zavazuje dodat technologický celek </w:t>
      </w:r>
      <w:r w:rsidR="00D42F1F">
        <w:rPr>
          <w:rFonts w:ascii="Arial" w:hAnsi="Arial" w:cs="Arial"/>
          <w:color w:val="auto"/>
          <w:sz w:val="22"/>
          <w:szCs w:val="22"/>
        </w:rPr>
        <w:t>technologie stáje</w:t>
      </w:r>
      <w:r w:rsidR="00D42F1F" w:rsidRPr="003A35BC">
        <w:rPr>
          <w:rFonts w:ascii="Arial" w:hAnsi="Arial" w:cs="Arial"/>
          <w:color w:val="auto"/>
          <w:sz w:val="22"/>
          <w:szCs w:val="22"/>
        </w:rPr>
        <w:t xml:space="preserve"> </w:t>
      </w:r>
      <w:r w:rsidRPr="003A35BC">
        <w:rPr>
          <w:rFonts w:ascii="Arial" w:hAnsi="Arial" w:cs="Arial"/>
          <w:color w:val="auto"/>
          <w:sz w:val="22"/>
          <w:szCs w:val="22"/>
        </w:rPr>
        <w:t>dle přílohy č.</w:t>
      </w:r>
      <w:r w:rsidR="00D42F1F">
        <w:rPr>
          <w:rFonts w:ascii="Arial" w:hAnsi="Arial" w:cs="Arial"/>
          <w:color w:val="auto"/>
          <w:sz w:val="22"/>
          <w:szCs w:val="22"/>
        </w:rPr>
        <w:t> </w:t>
      </w:r>
      <w:r w:rsidRPr="003A35BC">
        <w:rPr>
          <w:rFonts w:ascii="Arial" w:hAnsi="Arial" w:cs="Arial"/>
          <w:color w:val="auto"/>
          <w:sz w:val="22"/>
          <w:szCs w:val="22"/>
        </w:rPr>
        <w:t>3 této smlouvy</w:t>
      </w:r>
      <w:r>
        <w:rPr>
          <w:rFonts w:ascii="Arial" w:hAnsi="Arial" w:cs="Arial"/>
          <w:color w:val="auto"/>
          <w:sz w:val="22"/>
          <w:szCs w:val="22"/>
        </w:rPr>
        <w:t>,</w:t>
      </w:r>
      <w:r w:rsidR="00CE67EA">
        <w:rPr>
          <w:rFonts w:ascii="Arial" w:hAnsi="Arial" w:cs="Arial"/>
          <w:color w:val="auto"/>
          <w:sz w:val="22"/>
          <w:szCs w:val="22"/>
        </w:rPr>
        <w:t xml:space="preserve"> </w:t>
      </w:r>
      <w:r>
        <w:rPr>
          <w:rFonts w:ascii="Arial" w:hAnsi="Arial" w:cs="Arial"/>
          <w:color w:val="auto"/>
          <w:sz w:val="22"/>
          <w:szCs w:val="22"/>
        </w:rPr>
        <w:t>což zahrnuje zejména následuj</w:t>
      </w:r>
      <w:r w:rsidR="00B24370" w:rsidRPr="00BC47BB">
        <w:rPr>
          <w:rFonts w:ascii="Arial" w:hAnsi="Arial" w:cs="Arial"/>
          <w:color w:val="auto"/>
          <w:sz w:val="22"/>
          <w:szCs w:val="22"/>
        </w:rPr>
        <w:t>í</w:t>
      </w:r>
      <w:r w:rsidR="00A7237A">
        <w:rPr>
          <w:rFonts w:ascii="Arial" w:hAnsi="Arial" w:cs="Arial"/>
          <w:color w:val="auto"/>
          <w:sz w:val="22"/>
          <w:szCs w:val="22"/>
        </w:rPr>
        <w:t xml:space="preserve">cí povinnosti Zhotovitele: </w:t>
      </w:r>
    </w:p>
    <w:p w14:paraId="5D120218" w14:textId="6B943EBE" w:rsidR="00B24370" w:rsidRPr="00B24370" w:rsidRDefault="00B24370" w:rsidP="00FA64DA">
      <w:pPr>
        <w:pStyle w:val="Zkladntext"/>
        <w:keepNext/>
        <w:numPr>
          <w:ilvl w:val="0"/>
          <w:numId w:val="30"/>
        </w:numPr>
        <w:spacing w:after="40"/>
        <w:ind w:left="1077" w:hanging="357"/>
        <w:rPr>
          <w:rFonts w:ascii="Arial" w:hAnsi="Arial" w:cs="Arial"/>
          <w:color w:val="auto"/>
          <w:sz w:val="22"/>
          <w:szCs w:val="22"/>
        </w:rPr>
      </w:pPr>
      <w:r w:rsidRPr="00B24370">
        <w:rPr>
          <w:rFonts w:ascii="Arial" w:hAnsi="Arial" w:cs="Arial"/>
          <w:color w:val="auto"/>
          <w:sz w:val="22"/>
          <w:szCs w:val="22"/>
        </w:rPr>
        <w:t xml:space="preserve">doprava </w:t>
      </w:r>
      <w:r>
        <w:rPr>
          <w:rFonts w:ascii="Arial" w:hAnsi="Arial" w:cs="Arial"/>
          <w:color w:val="auto"/>
          <w:sz w:val="22"/>
          <w:szCs w:val="22"/>
        </w:rPr>
        <w:t xml:space="preserve">technologického celku </w:t>
      </w:r>
      <w:r w:rsidRPr="00B24370">
        <w:rPr>
          <w:rFonts w:ascii="Arial" w:hAnsi="Arial" w:cs="Arial"/>
          <w:color w:val="auto"/>
          <w:sz w:val="22"/>
          <w:szCs w:val="22"/>
        </w:rPr>
        <w:t xml:space="preserve">do místa plnění; </w:t>
      </w:r>
    </w:p>
    <w:p w14:paraId="257EE0EF" w14:textId="23AF10B7" w:rsidR="00B24370" w:rsidRDefault="00B24370" w:rsidP="00FA64DA">
      <w:pPr>
        <w:pStyle w:val="Zkladntext"/>
        <w:keepNext/>
        <w:numPr>
          <w:ilvl w:val="0"/>
          <w:numId w:val="30"/>
        </w:numPr>
        <w:spacing w:after="40"/>
        <w:ind w:left="1077" w:hanging="357"/>
        <w:rPr>
          <w:rFonts w:ascii="Arial" w:hAnsi="Arial" w:cs="Arial"/>
          <w:color w:val="auto"/>
          <w:sz w:val="22"/>
          <w:szCs w:val="22"/>
        </w:rPr>
      </w:pPr>
      <w:r w:rsidRPr="00B24370">
        <w:rPr>
          <w:rFonts w:ascii="Arial" w:hAnsi="Arial" w:cs="Arial"/>
          <w:color w:val="auto"/>
          <w:sz w:val="22"/>
          <w:szCs w:val="22"/>
        </w:rPr>
        <w:t>montáž a instalace v místě určení přímo v pracovních podmínkách, čímž se rozumí ověření řádné funkčnosti</w:t>
      </w:r>
      <w:r w:rsidR="00310F48">
        <w:rPr>
          <w:rFonts w:ascii="Arial" w:hAnsi="Arial" w:cs="Arial"/>
          <w:color w:val="auto"/>
          <w:sz w:val="22"/>
          <w:szCs w:val="22"/>
        </w:rPr>
        <w:t xml:space="preserve"> technologie stáje</w:t>
      </w:r>
      <w:r w:rsidRPr="00B24370">
        <w:rPr>
          <w:rFonts w:ascii="Arial" w:hAnsi="Arial" w:cs="Arial"/>
          <w:color w:val="auto"/>
          <w:sz w:val="22"/>
          <w:szCs w:val="22"/>
        </w:rPr>
        <w:t xml:space="preserve">, jakož i provedení dalších úkonů nezbytných pro to, aby </w:t>
      </w:r>
      <w:r w:rsidR="00453D2C">
        <w:rPr>
          <w:rFonts w:ascii="Arial" w:hAnsi="Arial" w:cs="Arial"/>
          <w:color w:val="auto"/>
          <w:sz w:val="22"/>
          <w:szCs w:val="22"/>
        </w:rPr>
        <w:t>technologie stáje</w:t>
      </w:r>
      <w:r w:rsidRPr="00B24370">
        <w:rPr>
          <w:rFonts w:ascii="Arial" w:hAnsi="Arial" w:cs="Arial"/>
          <w:color w:val="auto"/>
          <w:sz w:val="22"/>
          <w:szCs w:val="22"/>
        </w:rPr>
        <w:t xml:space="preserve"> byla plně způsobilá sloužit svému obvyklému účelu, vč. napojení na elektřinu a uvedení </w:t>
      </w:r>
      <w:r w:rsidR="00D610AA">
        <w:rPr>
          <w:rFonts w:ascii="Arial" w:hAnsi="Arial" w:cs="Arial"/>
          <w:color w:val="auto"/>
          <w:sz w:val="22"/>
          <w:szCs w:val="22"/>
        </w:rPr>
        <w:t xml:space="preserve">technologie </w:t>
      </w:r>
      <w:r w:rsidR="00D610AA" w:rsidRPr="00A27984">
        <w:rPr>
          <w:rFonts w:ascii="Arial" w:hAnsi="Arial" w:cs="Arial"/>
          <w:color w:val="auto"/>
          <w:sz w:val="22"/>
          <w:szCs w:val="22"/>
        </w:rPr>
        <w:t>stáje</w:t>
      </w:r>
      <w:r w:rsidR="00D610AA" w:rsidRPr="00171E1E" w:rsidDel="00D610AA">
        <w:rPr>
          <w:rFonts w:ascii="Arial" w:hAnsi="Arial" w:cs="Arial"/>
          <w:color w:val="auto"/>
          <w:sz w:val="22"/>
          <w:szCs w:val="22"/>
        </w:rPr>
        <w:t xml:space="preserve"> </w:t>
      </w:r>
      <w:r w:rsidRPr="00A27984">
        <w:rPr>
          <w:rFonts w:ascii="Arial" w:hAnsi="Arial" w:cs="Arial"/>
          <w:color w:val="auto"/>
          <w:sz w:val="22"/>
          <w:szCs w:val="22"/>
        </w:rPr>
        <w:t>do</w:t>
      </w:r>
      <w:r w:rsidRPr="00B24370">
        <w:rPr>
          <w:rFonts w:ascii="Arial" w:hAnsi="Arial" w:cs="Arial"/>
          <w:color w:val="auto"/>
          <w:sz w:val="22"/>
          <w:szCs w:val="22"/>
        </w:rPr>
        <w:t xml:space="preserve"> plně funkčního a provozuschopného stavu; </w:t>
      </w:r>
    </w:p>
    <w:p w14:paraId="70713217" w14:textId="77777777" w:rsidR="00B24370" w:rsidRDefault="00B24370" w:rsidP="00FA64DA">
      <w:pPr>
        <w:pStyle w:val="Zkladntext"/>
        <w:keepNext/>
        <w:numPr>
          <w:ilvl w:val="0"/>
          <w:numId w:val="30"/>
        </w:numPr>
        <w:spacing w:after="40"/>
        <w:ind w:left="1077" w:hanging="357"/>
        <w:rPr>
          <w:rFonts w:ascii="Arial" w:hAnsi="Arial" w:cs="Arial"/>
          <w:color w:val="auto"/>
          <w:sz w:val="22"/>
          <w:szCs w:val="22"/>
        </w:rPr>
      </w:pPr>
      <w:r w:rsidRPr="00B24370">
        <w:rPr>
          <w:rFonts w:ascii="Arial" w:hAnsi="Arial" w:cs="Arial"/>
          <w:color w:val="auto"/>
          <w:sz w:val="22"/>
          <w:szCs w:val="22"/>
        </w:rPr>
        <w:t xml:space="preserve">dodání veškeré související technické dokumentace: návody k obsluze a údržbě </w:t>
      </w:r>
      <w:r w:rsidRPr="00B24370">
        <w:rPr>
          <w:rFonts w:ascii="Arial" w:hAnsi="Arial" w:cs="Arial"/>
          <w:color w:val="auto"/>
          <w:sz w:val="22"/>
          <w:szCs w:val="22"/>
        </w:rPr>
        <w:lastRenderedPageBreak/>
        <w:t>(manuály) v českém nebo anglickém jazyce v elektronické podobě;</w:t>
      </w:r>
    </w:p>
    <w:p w14:paraId="0663B34A" w14:textId="77777777" w:rsidR="00B24370" w:rsidRDefault="00B24370" w:rsidP="00FA64DA">
      <w:pPr>
        <w:pStyle w:val="Zkladntext"/>
        <w:keepNext/>
        <w:numPr>
          <w:ilvl w:val="0"/>
          <w:numId w:val="30"/>
        </w:numPr>
        <w:spacing w:after="40"/>
        <w:ind w:left="1077" w:hanging="357"/>
        <w:rPr>
          <w:rFonts w:ascii="Arial" w:hAnsi="Arial" w:cs="Arial"/>
          <w:color w:val="auto"/>
          <w:sz w:val="22"/>
          <w:szCs w:val="22"/>
        </w:rPr>
      </w:pPr>
      <w:r w:rsidRPr="00B24370">
        <w:rPr>
          <w:rFonts w:ascii="Arial" w:hAnsi="Arial" w:cs="Arial"/>
          <w:color w:val="auto"/>
          <w:sz w:val="22"/>
          <w:szCs w:val="22"/>
        </w:rPr>
        <w:t xml:space="preserve">požadavek na zaškolení obsluhy (2 osoby, 2 dny) v rozsahu dle této smlouvy; </w:t>
      </w:r>
    </w:p>
    <w:p w14:paraId="4C17BB8F" w14:textId="77777777" w:rsidR="00B24370" w:rsidRDefault="00B24370" w:rsidP="00FA64DA">
      <w:pPr>
        <w:pStyle w:val="Zkladntext"/>
        <w:keepNext/>
        <w:numPr>
          <w:ilvl w:val="0"/>
          <w:numId w:val="30"/>
        </w:numPr>
        <w:spacing w:after="40"/>
        <w:ind w:left="1077" w:hanging="357"/>
        <w:rPr>
          <w:rFonts w:ascii="Arial" w:hAnsi="Arial" w:cs="Arial"/>
          <w:color w:val="auto"/>
          <w:sz w:val="22"/>
          <w:szCs w:val="22"/>
        </w:rPr>
      </w:pPr>
      <w:r w:rsidRPr="00B24370">
        <w:rPr>
          <w:rFonts w:ascii="Arial" w:hAnsi="Arial" w:cs="Arial"/>
          <w:color w:val="auto"/>
          <w:sz w:val="22"/>
          <w:szCs w:val="22"/>
        </w:rPr>
        <w:t xml:space="preserve">odvoz a likvidace obalů a dalších materiálů použitých při plnění dodávky, v souladu s ustanoveními zákona 541/2020 Sb., o odpadech, ve znění pozdějších předpisů; </w:t>
      </w:r>
    </w:p>
    <w:p w14:paraId="11B0F8A8" w14:textId="2F2B59C5" w:rsidR="00B24370" w:rsidRPr="00B24370" w:rsidRDefault="00B24370" w:rsidP="00FA64DA">
      <w:pPr>
        <w:pStyle w:val="Zkladntext"/>
        <w:keepNext/>
        <w:numPr>
          <w:ilvl w:val="0"/>
          <w:numId w:val="30"/>
        </w:numPr>
        <w:spacing w:after="40"/>
        <w:ind w:left="1077" w:hanging="357"/>
        <w:rPr>
          <w:rFonts w:ascii="Arial" w:hAnsi="Arial" w:cs="Arial"/>
          <w:color w:val="auto"/>
          <w:sz w:val="22"/>
          <w:szCs w:val="22"/>
        </w:rPr>
      </w:pPr>
      <w:r w:rsidRPr="00B24370">
        <w:rPr>
          <w:rFonts w:ascii="Arial" w:hAnsi="Arial" w:cs="Arial"/>
          <w:color w:val="auto"/>
          <w:sz w:val="22"/>
          <w:szCs w:val="22"/>
        </w:rPr>
        <w:t xml:space="preserve">pravidelná údržba a servis po dobu 5 let od předání a převzetí </w:t>
      </w:r>
      <w:r w:rsidR="009C59A1">
        <w:rPr>
          <w:rFonts w:ascii="Arial" w:hAnsi="Arial" w:cs="Arial"/>
          <w:color w:val="auto"/>
          <w:sz w:val="22"/>
          <w:szCs w:val="22"/>
        </w:rPr>
        <w:t>díla</w:t>
      </w:r>
      <w:r w:rsidRPr="00B24370">
        <w:rPr>
          <w:rFonts w:ascii="Arial" w:hAnsi="Arial" w:cs="Arial"/>
          <w:color w:val="auto"/>
          <w:sz w:val="22"/>
          <w:szCs w:val="22"/>
        </w:rPr>
        <w:t xml:space="preserve">, která je blíže specifikována v příloze č. </w:t>
      </w:r>
      <w:r w:rsidR="00D60547">
        <w:rPr>
          <w:rFonts w:ascii="Arial" w:hAnsi="Arial" w:cs="Arial"/>
          <w:color w:val="auto"/>
          <w:sz w:val="22"/>
          <w:szCs w:val="22"/>
        </w:rPr>
        <w:t>4</w:t>
      </w:r>
      <w:r w:rsidRPr="00B24370">
        <w:rPr>
          <w:rFonts w:ascii="Arial" w:hAnsi="Arial" w:cs="Arial"/>
          <w:color w:val="auto"/>
          <w:sz w:val="22"/>
          <w:szCs w:val="22"/>
        </w:rPr>
        <w:t xml:space="preserve"> této smlouvy – seznam servisních úkonů</w:t>
      </w:r>
      <w:r w:rsidR="00451F1B">
        <w:rPr>
          <w:rFonts w:ascii="Arial" w:hAnsi="Arial" w:cs="Arial"/>
          <w:color w:val="auto"/>
          <w:sz w:val="22"/>
          <w:szCs w:val="22"/>
        </w:rPr>
        <w:br/>
      </w:r>
      <w:r w:rsidRPr="00B24370">
        <w:rPr>
          <w:rFonts w:ascii="Arial" w:hAnsi="Arial" w:cs="Arial"/>
          <w:color w:val="auto"/>
          <w:sz w:val="22"/>
          <w:szCs w:val="22"/>
        </w:rPr>
        <w:t>a požadavky na součinnost</w:t>
      </w:r>
      <w:r w:rsidR="005A2758">
        <w:rPr>
          <w:rFonts w:ascii="Arial" w:hAnsi="Arial" w:cs="Arial"/>
          <w:color w:val="auto"/>
          <w:sz w:val="22"/>
          <w:szCs w:val="22"/>
        </w:rPr>
        <w:t xml:space="preserve"> Objednatele</w:t>
      </w:r>
      <w:r w:rsidRPr="00B24370">
        <w:rPr>
          <w:rFonts w:ascii="Arial" w:hAnsi="Arial" w:cs="Arial"/>
          <w:color w:val="auto"/>
          <w:sz w:val="22"/>
          <w:szCs w:val="22"/>
        </w:rPr>
        <w:t>.</w:t>
      </w:r>
    </w:p>
    <w:p w14:paraId="5FF17F6A" w14:textId="69A540C1" w:rsidR="00374EB6" w:rsidRPr="00451F1B" w:rsidRDefault="00374EB6" w:rsidP="00B24370">
      <w:pPr>
        <w:pStyle w:val="Zkladntext"/>
        <w:keepNext/>
        <w:spacing w:after="120"/>
        <w:ind w:left="357" w:firstLine="0"/>
        <w:rPr>
          <w:rFonts w:ascii="Arial" w:hAnsi="Arial" w:cs="Arial"/>
          <w:color w:val="auto"/>
          <w:sz w:val="10"/>
          <w:szCs w:val="10"/>
        </w:rPr>
      </w:pPr>
    </w:p>
    <w:p w14:paraId="605EF8B0" w14:textId="77777777" w:rsidR="000B2438" w:rsidRPr="000B2438" w:rsidRDefault="0006573C" w:rsidP="000B2438">
      <w:pPr>
        <w:pStyle w:val="Zkladntext"/>
        <w:keepNext/>
        <w:numPr>
          <w:ilvl w:val="0"/>
          <w:numId w:val="27"/>
        </w:numPr>
        <w:spacing w:after="120"/>
        <w:ind w:left="357" w:hanging="357"/>
        <w:rPr>
          <w:rFonts w:ascii="Arial" w:hAnsi="Arial" w:cs="Arial"/>
          <w:color w:val="auto"/>
          <w:sz w:val="22"/>
          <w:szCs w:val="22"/>
        </w:rPr>
      </w:pPr>
      <w:r w:rsidRPr="00FE6CD5">
        <w:rPr>
          <w:rFonts w:ascii="Arial" w:hAnsi="Arial" w:cs="Arial"/>
          <w:sz w:val="22"/>
          <w:szCs w:val="22"/>
        </w:rPr>
        <w:t>Zhotovitel je pro plnění předmětu</w:t>
      </w:r>
      <w:r w:rsidRPr="00B91132">
        <w:rPr>
          <w:rFonts w:ascii="Arial" w:hAnsi="Arial" w:cs="Arial"/>
          <w:sz w:val="22"/>
          <w:szCs w:val="22"/>
        </w:rPr>
        <w:t xml:space="preserve"> této smlouvy vázán svou nabídkou </w:t>
      </w:r>
      <w:r w:rsidR="00071D23" w:rsidRPr="00B91132">
        <w:rPr>
          <w:rFonts w:ascii="Arial" w:hAnsi="Arial" w:cs="Arial"/>
          <w:sz w:val="22"/>
          <w:szCs w:val="22"/>
        </w:rPr>
        <w:t>podanou</w:t>
      </w:r>
      <w:r w:rsidRPr="00B91132">
        <w:rPr>
          <w:rFonts w:ascii="Arial" w:hAnsi="Arial" w:cs="Arial"/>
          <w:sz w:val="22"/>
          <w:szCs w:val="22"/>
        </w:rPr>
        <w:t xml:space="preserve"> dne: </w:t>
      </w:r>
      <w:r w:rsidRPr="00B91132">
        <w:rPr>
          <w:rFonts w:ascii="Arial" w:hAnsi="Arial" w:cs="Arial"/>
          <w:sz w:val="22"/>
          <w:szCs w:val="22"/>
          <w:highlight w:val="yellow"/>
        </w:rPr>
        <w:t>……………</w:t>
      </w:r>
      <w:proofErr w:type="gramStart"/>
      <w:r w:rsidRPr="00B91132">
        <w:rPr>
          <w:rFonts w:ascii="Arial" w:hAnsi="Arial" w:cs="Arial"/>
          <w:sz w:val="22"/>
          <w:szCs w:val="22"/>
          <w:highlight w:val="yellow"/>
        </w:rPr>
        <w:t>…(</w:t>
      </w:r>
      <w:proofErr w:type="gramEnd"/>
      <w:r w:rsidR="005C624D">
        <w:rPr>
          <w:rFonts w:ascii="Arial" w:hAnsi="Arial" w:cs="Arial"/>
          <w:i/>
          <w:sz w:val="22"/>
          <w:szCs w:val="22"/>
          <w:highlight w:val="yellow"/>
        </w:rPr>
        <w:t>Z</w:t>
      </w:r>
      <w:r w:rsidRPr="00B91132">
        <w:rPr>
          <w:rFonts w:ascii="Arial" w:hAnsi="Arial" w:cs="Arial"/>
          <w:i/>
          <w:sz w:val="22"/>
          <w:szCs w:val="22"/>
          <w:highlight w:val="yellow"/>
        </w:rPr>
        <w:t>hotovitel vyplní žlutě označená pole a poté odstraní žluté podbarvení a tuto instrukci</w:t>
      </w:r>
      <w:r w:rsidRPr="00B91132">
        <w:rPr>
          <w:rFonts w:ascii="Arial" w:hAnsi="Arial" w:cs="Arial"/>
          <w:sz w:val="22"/>
          <w:szCs w:val="22"/>
          <w:highlight w:val="yellow"/>
        </w:rPr>
        <w:t>)</w:t>
      </w:r>
      <w:r w:rsidRPr="00B91132">
        <w:rPr>
          <w:rFonts w:ascii="Arial" w:hAnsi="Arial" w:cs="Arial"/>
          <w:sz w:val="22"/>
          <w:szCs w:val="22"/>
        </w:rPr>
        <w:t xml:space="preserve"> a zadávací dokumentací k výše uvedené veřejné zakázce.</w:t>
      </w:r>
    </w:p>
    <w:p w14:paraId="17C86B27" w14:textId="24A48BE9" w:rsidR="000B2438" w:rsidRPr="000B2438" w:rsidRDefault="004A6EF0" w:rsidP="000B2438">
      <w:pPr>
        <w:pStyle w:val="Zkladntext"/>
        <w:keepNext/>
        <w:numPr>
          <w:ilvl w:val="0"/>
          <w:numId w:val="27"/>
        </w:numPr>
        <w:spacing w:after="120"/>
        <w:ind w:left="357" w:hanging="357"/>
        <w:rPr>
          <w:rFonts w:ascii="Arial" w:hAnsi="Arial" w:cs="Arial"/>
          <w:color w:val="auto"/>
          <w:sz w:val="22"/>
          <w:szCs w:val="22"/>
        </w:rPr>
      </w:pPr>
      <w:r w:rsidRPr="000B2438">
        <w:rPr>
          <w:rFonts w:ascii="Arial" w:hAnsi="Arial" w:cs="Arial"/>
          <w:color w:val="auto"/>
          <w:sz w:val="22"/>
          <w:szCs w:val="22"/>
        </w:rPr>
        <w:t>Ú</w:t>
      </w:r>
      <w:r w:rsidR="00676DED" w:rsidRPr="000B2438">
        <w:rPr>
          <w:rFonts w:ascii="Arial" w:hAnsi="Arial" w:cs="Arial"/>
          <w:color w:val="auto"/>
          <w:sz w:val="22"/>
          <w:szCs w:val="22"/>
        </w:rPr>
        <w:t xml:space="preserve">čelem </w:t>
      </w:r>
      <w:r w:rsidR="000B2438" w:rsidRPr="000B2438">
        <w:rPr>
          <w:rFonts w:ascii="Arial" w:hAnsi="Arial" w:cs="Arial"/>
          <w:color w:val="auto"/>
          <w:sz w:val="22"/>
          <w:szCs w:val="22"/>
        </w:rPr>
        <w:t xml:space="preserve">uzavření </w:t>
      </w:r>
      <w:r w:rsidRPr="000B2438">
        <w:rPr>
          <w:rFonts w:ascii="Arial" w:hAnsi="Arial" w:cs="Arial"/>
          <w:color w:val="auto"/>
          <w:sz w:val="22"/>
          <w:szCs w:val="22"/>
        </w:rPr>
        <w:t>smlouvy je</w:t>
      </w:r>
      <w:r w:rsidR="000B2438" w:rsidRPr="000B2438">
        <w:rPr>
          <w:rFonts w:ascii="Arial" w:hAnsi="Arial" w:cs="Arial"/>
          <w:color w:val="auto"/>
          <w:sz w:val="22"/>
          <w:szCs w:val="22"/>
        </w:rPr>
        <w:t xml:space="preserve"> umožnění výuky komplexního provozu stáje pro dojnice</w:t>
      </w:r>
      <w:r w:rsidR="003F0645">
        <w:rPr>
          <w:rFonts w:ascii="Arial" w:hAnsi="Arial" w:cs="Arial"/>
          <w:color w:val="auto"/>
          <w:sz w:val="22"/>
          <w:szCs w:val="22"/>
        </w:rPr>
        <w:br/>
      </w:r>
      <w:r w:rsidR="000B2438" w:rsidRPr="000B2438">
        <w:rPr>
          <w:rFonts w:ascii="Arial" w:hAnsi="Arial" w:cs="Arial"/>
          <w:color w:val="auto"/>
          <w:sz w:val="22"/>
          <w:szCs w:val="22"/>
        </w:rPr>
        <w:t>v nejmodernějším uspořádání.</w:t>
      </w:r>
    </w:p>
    <w:p w14:paraId="37B5F9BA" w14:textId="597A3676" w:rsidR="005D44E7" w:rsidRPr="006F4E9D" w:rsidRDefault="00C27C4C" w:rsidP="00937EA9">
      <w:pPr>
        <w:pStyle w:val="Odstavecseseznamem"/>
        <w:numPr>
          <w:ilvl w:val="0"/>
          <w:numId w:val="27"/>
        </w:numPr>
        <w:spacing w:after="120"/>
        <w:ind w:left="357" w:hanging="357"/>
        <w:jc w:val="both"/>
        <w:rPr>
          <w:rFonts w:ascii="Arial" w:eastAsia="Calibri" w:hAnsi="Arial" w:cs="Arial"/>
          <w:sz w:val="22"/>
          <w:szCs w:val="22"/>
        </w:rPr>
      </w:pPr>
      <w:r>
        <w:rPr>
          <w:rFonts w:ascii="Arial" w:eastAsia="Calibri" w:hAnsi="Arial" w:cs="Arial"/>
          <w:sz w:val="22"/>
          <w:szCs w:val="22"/>
        </w:rPr>
        <w:t>Zhotovitel</w:t>
      </w:r>
      <w:r w:rsidRPr="005D44E7">
        <w:rPr>
          <w:rFonts w:ascii="Arial" w:eastAsia="Calibri" w:hAnsi="Arial" w:cs="Arial"/>
          <w:sz w:val="22"/>
          <w:szCs w:val="22"/>
        </w:rPr>
        <w:t xml:space="preserve"> </w:t>
      </w:r>
      <w:r w:rsidR="004630BC" w:rsidRPr="005D44E7">
        <w:rPr>
          <w:rFonts w:ascii="Arial" w:eastAsia="Calibri" w:hAnsi="Arial" w:cs="Arial"/>
          <w:sz w:val="22"/>
          <w:szCs w:val="22"/>
        </w:rPr>
        <w:t>se zavazuje k třídění, odvozu a ekologické likvidaci odpadů a nečistot vzniklých prováděním díla v souladu se zákonem č. 541/2020 Sb., o odpadech, ve znění pozdějších předpisů (dále také „</w:t>
      </w:r>
      <w:r w:rsidR="005D44E7" w:rsidRPr="005D44E7">
        <w:rPr>
          <w:rFonts w:ascii="Arial" w:eastAsia="Calibri" w:hAnsi="Arial" w:cs="Arial"/>
          <w:sz w:val="22"/>
          <w:szCs w:val="22"/>
        </w:rPr>
        <w:t>z</w:t>
      </w:r>
      <w:r w:rsidR="004630BC" w:rsidRPr="005D44E7">
        <w:rPr>
          <w:rFonts w:ascii="Arial" w:eastAsia="Calibri" w:hAnsi="Arial" w:cs="Arial"/>
          <w:sz w:val="22"/>
          <w:szCs w:val="22"/>
        </w:rPr>
        <w:t>ákon o odpadech“). Pokud je to technicky možné</w:t>
      </w:r>
      <w:r w:rsidR="00D86607">
        <w:rPr>
          <w:rFonts w:ascii="Arial" w:eastAsia="Calibri" w:hAnsi="Arial" w:cs="Arial"/>
          <w:sz w:val="22"/>
          <w:szCs w:val="22"/>
        </w:rPr>
        <w:t>,</w:t>
      </w:r>
      <w:r w:rsidR="004630BC" w:rsidRPr="005D44E7">
        <w:rPr>
          <w:rFonts w:ascii="Arial" w:eastAsia="Calibri" w:hAnsi="Arial" w:cs="Arial"/>
          <w:sz w:val="22"/>
          <w:szCs w:val="22"/>
        </w:rPr>
        <w:t xml:space="preserve"> zajistí Zhotovitel v maximální možné míře znovuvyužití (případně recyklaci) stavebních materiálů</w:t>
      </w:r>
      <w:r w:rsidR="000B2438">
        <w:rPr>
          <w:rFonts w:ascii="Arial" w:eastAsia="Calibri" w:hAnsi="Arial" w:cs="Arial"/>
          <w:sz w:val="22"/>
          <w:szCs w:val="22"/>
        </w:rPr>
        <w:br/>
      </w:r>
      <w:r w:rsidR="004630BC" w:rsidRPr="005D44E7">
        <w:rPr>
          <w:rFonts w:ascii="Arial" w:eastAsia="Calibri" w:hAnsi="Arial" w:cs="Arial"/>
          <w:sz w:val="22"/>
          <w:szCs w:val="22"/>
        </w:rPr>
        <w:t>a bouraných konstrukcí.</w:t>
      </w:r>
      <w:r w:rsidR="005D44E7" w:rsidRPr="005D44E7">
        <w:t xml:space="preserve"> </w:t>
      </w:r>
    </w:p>
    <w:p w14:paraId="1F222407" w14:textId="77777777" w:rsidR="005D44E7" w:rsidRPr="00CD63BE" w:rsidRDefault="005D44E7" w:rsidP="006F4E9D">
      <w:pPr>
        <w:pStyle w:val="Odstavecseseznamem"/>
        <w:rPr>
          <w:rFonts w:ascii="Arial" w:eastAsia="Calibri" w:hAnsi="Arial" w:cs="Arial"/>
          <w:sz w:val="10"/>
          <w:szCs w:val="10"/>
        </w:rPr>
      </w:pPr>
    </w:p>
    <w:p w14:paraId="7B6CD2FA" w14:textId="4A33197B" w:rsidR="005D44E7" w:rsidRPr="005D44E7" w:rsidRDefault="008333C5" w:rsidP="00937EA9">
      <w:pPr>
        <w:pStyle w:val="Odstavecseseznamem"/>
        <w:numPr>
          <w:ilvl w:val="0"/>
          <w:numId w:val="27"/>
        </w:numPr>
        <w:spacing w:after="120"/>
        <w:ind w:left="357" w:hanging="357"/>
        <w:jc w:val="both"/>
        <w:rPr>
          <w:rFonts w:ascii="Arial" w:eastAsia="Calibri" w:hAnsi="Arial" w:cs="Arial"/>
          <w:sz w:val="22"/>
          <w:szCs w:val="22"/>
        </w:rPr>
      </w:pPr>
      <w:r>
        <w:rPr>
          <w:rFonts w:ascii="Arial" w:eastAsia="Calibri" w:hAnsi="Arial" w:cs="Arial"/>
          <w:sz w:val="22"/>
          <w:szCs w:val="22"/>
        </w:rPr>
        <w:t xml:space="preserve">Zhotovitel </w:t>
      </w:r>
      <w:r w:rsidR="005D44E7">
        <w:rPr>
          <w:rFonts w:ascii="Arial" w:eastAsia="Calibri" w:hAnsi="Arial" w:cs="Arial"/>
          <w:sz w:val="22"/>
          <w:szCs w:val="22"/>
        </w:rPr>
        <w:t xml:space="preserve">se zavazuje k </w:t>
      </w:r>
      <w:r w:rsidR="005D44E7" w:rsidRPr="005D44E7">
        <w:rPr>
          <w:rFonts w:ascii="Arial" w:eastAsia="Calibri" w:hAnsi="Arial" w:cs="Arial"/>
          <w:sz w:val="22"/>
          <w:szCs w:val="22"/>
        </w:rPr>
        <w:t>odvoz</w:t>
      </w:r>
      <w:r w:rsidR="005D44E7">
        <w:rPr>
          <w:rFonts w:ascii="Arial" w:eastAsia="Calibri" w:hAnsi="Arial" w:cs="Arial"/>
          <w:sz w:val="22"/>
          <w:szCs w:val="22"/>
        </w:rPr>
        <w:t>u</w:t>
      </w:r>
      <w:r w:rsidR="005D44E7" w:rsidRPr="005D44E7">
        <w:rPr>
          <w:rFonts w:ascii="Arial" w:eastAsia="Calibri" w:hAnsi="Arial" w:cs="Arial"/>
          <w:sz w:val="22"/>
          <w:szCs w:val="22"/>
        </w:rPr>
        <w:t xml:space="preserve"> a uložení vybouraných hmot a stavební suti, pokud je nebude možné zpětně využít na </w:t>
      </w:r>
      <w:r w:rsidR="005D44E7">
        <w:rPr>
          <w:rFonts w:ascii="Arial" w:eastAsia="Calibri" w:hAnsi="Arial" w:cs="Arial"/>
          <w:sz w:val="22"/>
          <w:szCs w:val="22"/>
        </w:rPr>
        <w:t>s</w:t>
      </w:r>
      <w:r w:rsidR="005D44E7" w:rsidRPr="005D44E7">
        <w:rPr>
          <w:rFonts w:ascii="Arial" w:eastAsia="Calibri" w:hAnsi="Arial" w:cs="Arial"/>
          <w:sz w:val="22"/>
          <w:szCs w:val="22"/>
        </w:rPr>
        <w:t xml:space="preserve">tavbě, na skládku včetně úhrady poplatku za uskladnění v souladu s ustanoveními </w:t>
      </w:r>
      <w:r w:rsidR="005D44E7">
        <w:rPr>
          <w:rFonts w:ascii="Arial" w:eastAsia="Calibri" w:hAnsi="Arial" w:cs="Arial"/>
          <w:sz w:val="22"/>
          <w:szCs w:val="22"/>
        </w:rPr>
        <w:t>z</w:t>
      </w:r>
      <w:r w:rsidR="005D44E7" w:rsidRPr="005D44E7">
        <w:rPr>
          <w:rFonts w:ascii="Arial" w:eastAsia="Calibri" w:hAnsi="Arial" w:cs="Arial"/>
          <w:sz w:val="22"/>
          <w:szCs w:val="22"/>
        </w:rPr>
        <w:t>ákona o odpadech, průběžné</w:t>
      </w:r>
      <w:r w:rsidR="005D44E7">
        <w:rPr>
          <w:rFonts w:ascii="Arial" w:eastAsia="Calibri" w:hAnsi="Arial" w:cs="Arial"/>
          <w:sz w:val="22"/>
          <w:szCs w:val="22"/>
        </w:rPr>
        <w:t>mu</w:t>
      </w:r>
      <w:r w:rsidR="005D44E7" w:rsidRPr="005D44E7">
        <w:rPr>
          <w:rFonts w:ascii="Arial" w:eastAsia="Calibri" w:hAnsi="Arial" w:cs="Arial"/>
          <w:sz w:val="22"/>
          <w:szCs w:val="22"/>
        </w:rPr>
        <w:t xml:space="preserve"> odstraňování veškerého znečištění a poškození komunikací (i veřejných), </w:t>
      </w:r>
      <w:r w:rsidR="00E33354">
        <w:rPr>
          <w:rFonts w:ascii="Arial" w:eastAsia="Calibri" w:hAnsi="Arial" w:cs="Arial"/>
          <w:sz w:val="22"/>
          <w:szCs w:val="22"/>
        </w:rPr>
        <w:t>ke kterým dojde v souvislosti s </w:t>
      </w:r>
      <w:r w:rsidR="005D44E7" w:rsidRPr="005D44E7">
        <w:rPr>
          <w:rFonts w:ascii="Arial" w:eastAsia="Calibri" w:hAnsi="Arial" w:cs="Arial"/>
          <w:sz w:val="22"/>
          <w:szCs w:val="22"/>
        </w:rPr>
        <w:t>prováděním díla, a to v souladu s obecně závaznými právními předpisy</w:t>
      </w:r>
      <w:r w:rsidR="004D5783">
        <w:rPr>
          <w:rFonts w:ascii="Arial" w:eastAsia="Calibri" w:hAnsi="Arial" w:cs="Arial"/>
          <w:sz w:val="22"/>
          <w:szCs w:val="22"/>
        </w:rPr>
        <w:t>.</w:t>
      </w:r>
      <w:r w:rsidR="005D44E7" w:rsidRPr="005D44E7">
        <w:rPr>
          <w:rFonts w:ascii="Arial" w:eastAsia="Calibri" w:hAnsi="Arial" w:cs="Arial"/>
          <w:sz w:val="22"/>
          <w:szCs w:val="22"/>
        </w:rPr>
        <w:t xml:space="preserve"> </w:t>
      </w:r>
    </w:p>
    <w:p w14:paraId="26E54991" w14:textId="77777777" w:rsidR="004630BC" w:rsidRPr="00D46899" w:rsidRDefault="004630BC" w:rsidP="006F4E9D">
      <w:pPr>
        <w:pStyle w:val="Odstavecseseznamem"/>
        <w:rPr>
          <w:rFonts w:ascii="Arial" w:eastAsia="Calibri" w:hAnsi="Arial" w:cs="Arial"/>
          <w:sz w:val="10"/>
          <w:szCs w:val="10"/>
        </w:rPr>
      </w:pPr>
    </w:p>
    <w:p w14:paraId="54548449" w14:textId="42FF76E4" w:rsidR="00B91132" w:rsidRPr="00D46899" w:rsidRDefault="004630BC" w:rsidP="00937EA9">
      <w:pPr>
        <w:pStyle w:val="Odstavecseseznamem"/>
        <w:numPr>
          <w:ilvl w:val="0"/>
          <w:numId w:val="27"/>
        </w:numPr>
        <w:spacing w:after="120"/>
        <w:ind w:left="357" w:hanging="357"/>
        <w:jc w:val="both"/>
        <w:rPr>
          <w:rFonts w:ascii="Arial" w:eastAsia="Calibri" w:hAnsi="Arial" w:cs="Arial"/>
          <w:sz w:val="22"/>
          <w:szCs w:val="22"/>
        </w:rPr>
      </w:pPr>
      <w:r>
        <w:rPr>
          <w:rFonts w:ascii="Arial" w:eastAsia="Calibri" w:hAnsi="Arial" w:cs="Arial"/>
          <w:sz w:val="22"/>
          <w:szCs w:val="22"/>
        </w:rPr>
        <w:t>J</w:t>
      </w:r>
      <w:r w:rsidR="005D44E7">
        <w:rPr>
          <w:rFonts w:ascii="Arial" w:eastAsia="Calibri" w:hAnsi="Arial" w:cs="Arial"/>
          <w:sz w:val="22"/>
          <w:szCs w:val="22"/>
        </w:rPr>
        <w:t xml:space="preserve">estliže to povaha stavebních prací umožní, </w:t>
      </w:r>
      <w:r w:rsidR="008333C5">
        <w:rPr>
          <w:rFonts w:ascii="Arial" w:eastAsia="Calibri" w:hAnsi="Arial" w:cs="Arial"/>
          <w:sz w:val="22"/>
          <w:szCs w:val="22"/>
        </w:rPr>
        <w:t>Zhotovitel</w:t>
      </w:r>
      <w:r w:rsidR="005D44E7">
        <w:rPr>
          <w:rFonts w:ascii="Arial" w:eastAsia="Calibri" w:hAnsi="Arial" w:cs="Arial"/>
          <w:sz w:val="22"/>
          <w:szCs w:val="22"/>
        </w:rPr>
        <w:t xml:space="preserve"> se zavazuje využít technologie</w:t>
      </w:r>
      <w:r w:rsidR="000B2438">
        <w:rPr>
          <w:rFonts w:ascii="Arial" w:eastAsia="Calibri" w:hAnsi="Arial" w:cs="Arial"/>
          <w:sz w:val="22"/>
          <w:szCs w:val="22"/>
        </w:rPr>
        <w:br/>
      </w:r>
      <w:r w:rsidR="005D44E7">
        <w:rPr>
          <w:rFonts w:ascii="Arial" w:eastAsia="Calibri" w:hAnsi="Arial" w:cs="Arial"/>
          <w:sz w:val="22"/>
          <w:szCs w:val="22"/>
        </w:rPr>
        <w:t xml:space="preserve">a výrobní postupy šetrné k životnímu prostředí, inovativní produkty a technologie. </w:t>
      </w:r>
      <w:r w:rsidR="002710EA" w:rsidRPr="006F4E9D">
        <w:rPr>
          <w:rFonts w:ascii="Arial" w:eastAsia="Calibri" w:hAnsi="Arial" w:cs="Arial"/>
          <w:sz w:val="22"/>
          <w:szCs w:val="22"/>
        </w:rPr>
        <w:t xml:space="preserve">   </w:t>
      </w:r>
    </w:p>
    <w:p w14:paraId="5B825BEC" w14:textId="4A381D05" w:rsidR="006D78F7" w:rsidRDefault="001D4FF9" w:rsidP="00937EA9">
      <w:pPr>
        <w:pStyle w:val="Zkladntext"/>
        <w:keepNext/>
        <w:numPr>
          <w:ilvl w:val="0"/>
          <w:numId w:val="27"/>
        </w:numPr>
        <w:spacing w:after="120"/>
        <w:ind w:left="357" w:hanging="357"/>
        <w:rPr>
          <w:rFonts w:ascii="Arial" w:hAnsi="Arial" w:cs="Arial"/>
          <w:color w:val="auto"/>
          <w:sz w:val="22"/>
          <w:szCs w:val="22"/>
        </w:rPr>
      </w:pPr>
      <w:r w:rsidRPr="006D78F7">
        <w:rPr>
          <w:rFonts w:ascii="Arial" w:hAnsi="Arial" w:cs="Arial"/>
          <w:color w:val="auto"/>
          <w:sz w:val="22"/>
          <w:szCs w:val="22"/>
        </w:rPr>
        <w:t>Zhotovitel předá Objednateli protokolárně dílo v rozsahu a parametrech stanovených projekt</w:t>
      </w:r>
      <w:r w:rsidR="007E407A" w:rsidRPr="006D78F7">
        <w:rPr>
          <w:rFonts w:ascii="Arial" w:hAnsi="Arial" w:cs="Arial"/>
          <w:color w:val="auto"/>
          <w:sz w:val="22"/>
          <w:szCs w:val="22"/>
        </w:rPr>
        <w:t>ovou dokumentací</w:t>
      </w:r>
      <w:r w:rsidR="00B70404" w:rsidRPr="006D78F7">
        <w:rPr>
          <w:rFonts w:ascii="Arial" w:hAnsi="Arial" w:cs="Arial"/>
          <w:color w:val="auto"/>
          <w:sz w:val="22"/>
          <w:szCs w:val="22"/>
        </w:rPr>
        <w:t>,</w:t>
      </w:r>
      <w:r w:rsidRPr="006D78F7">
        <w:rPr>
          <w:rFonts w:ascii="Arial" w:hAnsi="Arial" w:cs="Arial"/>
          <w:color w:val="auto"/>
          <w:sz w:val="22"/>
          <w:szCs w:val="22"/>
        </w:rPr>
        <w:t xml:space="preserve"> touto smlouvou, obecně závaznými před</w:t>
      </w:r>
      <w:r w:rsidR="00106C1D" w:rsidRPr="006D78F7">
        <w:rPr>
          <w:rFonts w:ascii="Arial" w:hAnsi="Arial" w:cs="Arial"/>
          <w:color w:val="auto"/>
          <w:sz w:val="22"/>
          <w:szCs w:val="22"/>
        </w:rPr>
        <w:t xml:space="preserve">pisy a technickými normami bez </w:t>
      </w:r>
      <w:r w:rsidRPr="006D78F7">
        <w:rPr>
          <w:rFonts w:ascii="Arial" w:hAnsi="Arial" w:cs="Arial"/>
          <w:color w:val="auto"/>
          <w:sz w:val="22"/>
          <w:szCs w:val="22"/>
        </w:rPr>
        <w:t>zjevných</w:t>
      </w:r>
      <w:r w:rsidR="00C90C1B" w:rsidRPr="006D78F7">
        <w:rPr>
          <w:rFonts w:ascii="Arial" w:hAnsi="Arial" w:cs="Arial"/>
          <w:color w:val="auto"/>
          <w:sz w:val="22"/>
          <w:szCs w:val="22"/>
        </w:rPr>
        <w:t xml:space="preserve"> </w:t>
      </w:r>
      <w:r w:rsidR="00360969" w:rsidRPr="006D78F7">
        <w:rPr>
          <w:rFonts w:ascii="Arial" w:hAnsi="Arial" w:cs="Arial"/>
          <w:color w:val="auto"/>
          <w:sz w:val="22"/>
          <w:szCs w:val="22"/>
        </w:rPr>
        <w:t xml:space="preserve">vad a nedodělků, </w:t>
      </w:r>
      <w:r w:rsidRPr="006D78F7">
        <w:rPr>
          <w:rFonts w:ascii="Arial" w:hAnsi="Arial" w:cs="Arial"/>
          <w:color w:val="auto"/>
          <w:sz w:val="22"/>
          <w:szCs w:val="22"/>
        </w:rPr>
        <w:t>které</w:t>
      </w:r>
      <w:r w:rsidR="00360969" w:rsidRPr="006D78F7">
        <w:rPr>
          <w:rFonts w:ascii="Arial" w:hAnsi="Arial" w:cs="Arial"/>
          <w:color w:val="auto"/>
          <w:sz w:val="22"/>
          <w:szCs w:val="22"/>
        </w:rPr>
        <w:t xml:space="preserve"> by bránily úspěšnému </w:t>
      </w:r>
      <w:r w:rsidR="00EA72B3">
        <w:rPr>
          <w:rFonts w:ascii="Arial" w:hAnsi="Arial" w:cs="Arial"/>
          <w:color w:val="auto"/>
          <w:sz w:val="22"/>
          <w:szCs w:val="22"/>
        </w:rPr>
        <w:t>užívání</w:t>
      </w:r>
      <w:r w:rsidR="00EA72B3" w:rsidRPr="006D78F7">
        <w:rPr>
          <w:rFonts w:ascii="Arial" w:hAnsi="Arial" w:cs="Arial"/>
          <w:color w:val="auto"/>
          <w:sz w:val="22"/>
          <w:szCs w:val="22"/>
        </w:rPr>
        <w:t xml:space="preserve"> </w:t>
      </w:r>
      <w:r w:rsidR="003004B6" w:rsidRPr="006D78F7">
        <w:rPr>
          <w:rFonts w:ascii="Arial" w:hAnsi="Arial" w:cs="Arial"/>
          <w:color w:val="auto"/>
          <w:sz w:val="22"/>
          <w:szCs w:val="22"/>
        </w:rPr>
        <w:t>díla</w:t>
      </w:r>
      <w:r w:rsidRPr="006D78F7">
        <w:rPr>
          <w:rFonts w:ascii="Arial" w:hAnsi="Arial" w:cs="Arial"/>
          <w:color w:val="auto"/>
          <w:sz w:val="22"/>
          <w:szCs w:val="22"/>
        </w:rPr>
        <w:t xml:space="preserve"> </w:t>
      </w:r>
      <w:r w:rsidR="009D7D2C" w:rsidRPr="006D78F7">
        <w:rPr>
          <w:rFonts w:ascii="Arial" w:hAnsi="Arial" w:cs="Arial"/>
          <w:color w:val="auto"/>
          <w:sz w:val="22"/>
          <w:szCs w:val="22"/>
        </w:rPr>
        <w:t>O</w:t>
      </w:r>
      <w:r w:rsidRPr="006D78F7">
        <w:rPr>
          <w:rFonts w:ascii="Arial" w:hAnsi="Arial" w:cs="Arial"/>
          <w:color w:val="auto"/>
          <w:sz w:val="22"/>
          <w:szCs w:val="22"/>
        </w:rPr>
        <w:t>bjednatelem.</w:t>
      </w:r>
    </w:p>
    <w:p w14:paraId="505A2B71" w14:textId="23EC0EC7" w:rsidR="00E41C28" w:rsidRDefault="0004785C" w:rsidP="00937EA9">
      <w:pPr>
        <w:pStyle w:val="Zkladntext"/>
        <w:keepNext/>
        <w:numPr>
          <w:ilvl w:val="0"/>
          <w:numId w:val="27"/>
        </w:numPr>
        <w:spacing w:after="120"/>
        <w:ind w:left="360"/>
        <w:rPr>
          <w:rFonts w:ascii="Arial" w:hAnsi="Arial" w:cs="Arial"/>
          <w:color w:val="auto"/>
          <w:sz w:val="22"/>
          <w:szCs w:val="22"/>
        </w:rPr>
      </w:pPr>
      <w:r w:rsidRPr="006D78F7">
        <w:rPr>
          <w:rFonts w:ascii="Arial" w:hAnsi="Arial" w:cs="Arial"/>
          <w:color w:val="auto"/>
          <w:sz w:val="22"/>
          <w:szCs w:val="22"/>
        </w:rPr>
        <w:t>Splněním díla se rozumí úplné dokončení funkční</w:t>
      </w:r>
      <w:r w:rsidR="009C59A1">
        <w:rPr>
          <w:rFonts w:ascii="Arial" w:hAnsi="Arial" w:cs="Arial"/>
          <w:color w:val="auto"/>
          <w:sz w:val="22"/>
          <w:szCs w:val="22"/>
        </w:rPr>
        <w:t>ho díla</w:t>
      </w:r>
      <w:r w:rsidRPr="006D78F7">
        <w:rPr>
          <w:rFonts w:ascii="Arial" w:hAnsi="Arial" w:cs="Arial"/>
          <w:color w:val="auto"/>
          <w:sz w:val="22"/>
          <w:szCs w:val="22"/>
        </w:rPr>
        <w:t xml:space="preserve"> v rozsahu a parametrech stanovených projektovou dokumentací, touto smlouvou, obecně závaznými předpisy</w:t>
      </w:r>
      <w:r w:rsidR="000B2438">
        <w:rPr>
          <w:rFonts w:ascii="Arial" w:hAnsi="Arial" w:cs="Arial"/>
          <w:color w:val="auto"/>
          <w:sz w:val="22"/>
          <w:szCs w:val="22"/>
        </w:rPr>
        <w:br/>
      </w:r>
      <w:r w:rsidRPr="006D78F7">
        <w:rPr>
          <w:rFonts w:ascii="Arial" w:hAnsi="Arial" w:cs="Arial"/>
          <w:color w:val="auto"/>
          <w:sz w:val="22"/>
          <w:szCs w:val="22"/>
        </w:rPr>
        <w:t xml:space="preserve">a technickými normami, předání dokumentace skutečného provedení díla, dále fotodokumentace z průběhu realizace celé stavby </w:t>
      </w:r>
      <w:r w:rsidR="00F364D0">
        <w:rPr>
          <w:rFonts w:ascii="Arial" w:hAnsi="Arial" w:cs="Arial"/>
          <w:color w:val="auto"/>
          <w:sz w:val="22"/>
          <w:szCs w:val="22"/>
        </w:rPr>
        <w:t>(</w:t>
      </w:r>
      <w:r w:rsidRPr="006D78F7">
        <w:rPr>
          <w:rFonts w:ascii="Arial" w:hAnsi="Arial" w:cs="Arial"/>
          <w:color w:val="auto"/>
          <w:sz w:val="22"/>
          <w:szCs w:val="22"/>
        </w:rPr>
        <w:t>fotodokumentace bude součástí zápisu každého kontrolního dne</w:t>
      </w:r>
      <w:r w:rsidR="00F364D0">
        <w:rPr>
          <w:rFonts w:ascii="Arial" w:hAnsi="Arial" w:cs="Arial"/>
          <w:color w:val="auto"/>
          <w:sz w:val="22"/>
          <w:szCs w:val="22"/>
        </w:rPr>
        <w:t>)</w:t>
      </w:r>
      <w:r w:rsidRPr="006D78F7">
        <w:rPr>
          <w:rFonts w:ascii="Arial" w:hAnsi="Arial" w:cs="Arial"/>
          <w:color w:val="auto"/>
          <w:sz w:val="22"/>
          <w:szCs w:val="22"/>
        </w:rPr>
        <w:t xml:space="preserve">, </w:t>
      </w:r>
      <w:r w:rsidR="00F364D0">
        <w:rPr>
          <w:rFonts w:ascii="Arial" w:hAnsi="Arial" w:cs="Arial"/>
          <w:color w:val="auto"/>
          <w:sz w:val="22"/>
          <w:szCs w:val="22"/>
        </w:rPr>
        <w:t>fotodokumentace v</w:t>
      </w:r>
      <w:r w:rsidR="00F364D0" w:rsidRPr="006D78F7">
        <w:rPr>
          <w:rFonts w:ascii="Arial" w:hAnsi="Arial" w:cs="Arial"/>
          <w:color w:val="auto"/>
          <w:sz w:val="22"/>
          <w:szCs w:val="22"/>
        </w:rPr>
        <w:t xml:space="preserve"> </w:t>
      </w:r>
      <w:r w:rsidRPr="006D78F7">
        <w:rPr>
          <w:rFonts w:ascii="Arial" w:hAnsi="Arial" w:cs="Arial"/>
          <w:color w:val="auto"/>
          <w:sz w:val="22"/>
          <w:szCs w:val="22"/>
        </w:rPr>
        <w:t>příp. zjištěných rozvodů a sítí v místě prováděného díla s přesnou lokalizací, úklidu stavby a staveniště před předáním</w:t>
      </w:r>
      <w:r w:rsidR="000B2438">
        <w:rPr>
          <w:rFonts w:ascii="Arial" w:hAnsi="Arial" w:cs="Arial"/>
          <w:color w:val="auto"/>
          <w:sz w:val="22"/>
          <w:szCs w:val="22"/>
        </w:rPr>
        <w:br/>
      </w:r>
      <w:r w:rsidRPr="006D78F7">
        <w:rPr>
          <w:rFonts w:ascii="Arial" w:hAnsi="Arial" w:cs="Arial"/>
          <w:color w:val="auto"/>
          <w:sz w:val="22"/>
          <w:szCs w:val="22"/>
        </w:rPr>
        <w:t>a převzetím díla, podepsání zápisu o předání a převzetí stavby, provedení veškerých předepsaných zkoušek vč. vystavení dokladů o jejich provedení, doložení atestů, certifikátů, protokol</w:t>
      </w:r>
      <w:r w:rsidR="00F364D0">
        <w:rPr>
          <w:rFonts w:ascii="Arial" w:hAnsi="Arial" w:cs="Arial"/>
          <w:color w:val="auto"/>
          <w:sz w:val="22"/>
          <w:szCs w:val="22"/>
        </w:rPr>
        <w:t>ů</w:t>
      </w:r>
      <w:r w:rsidRPr="006D78F7">
        <w:rPr>
          <w:rFonts w:ascii="Arial" w:hAnsi="Arial" w:cs="Arial"/>
          <w:color w:val="auto"/>
          <w:sz w:val="22"/>
          <w:szCs w:val="22"/>
        </w:rPr>
        <w:t xml:space="preserve"> o kvalitě, laboratorní</w:t>
      </w:r>
      <w:r w:rsidR="00F364D0">
        <w:rPr>
          <w:rFonts w:ascii="Arial" w:hAnsi="Arial" w:cs="Arial"/>
          <w:color w:val="auto"/>
          <w:sz w:val="22"/>
          <w:szCs w:val="22"/>
        </w:rPr>
        <w:t>ch</w:t>
      </w:r>
      <w:r w:rsidRPr="006D78F7">
        <w:rPr>
          <w:rFonts w:ascii="Arial" w:hAnsi="Arial" w:cs="Arial"/>
          <w:color w:val="auto"/>
          <w:sz w:val="22"/>
          <w:szCs w:val="22"/>
        </w:rPr>
        <w:t xml:space="preserve"> protokol</w:t>
      </w:r>
      <w:r w:rsidR="00F364D0">
        <w:rPr>
          <w:rFonts w:ascii="Arial" w:hAnsi="Arial" w:cs="Arial"/>
          <w:color w:val="auto"/>
          <w:sz w:val="22"/>
          <w:szCs w:val="22"/>
        </w:rPr>
        <w:t>ů</w:t>
      </w:r>
      <w:r w:rsidRPr="006D78F7">
        <w:rPr>
          <w:rFonts w:ascii="Arial" w:hAnsi="Arial" w:cs="Arial"/>
          <w:color w:val="auto"/>
          <w:sz w:val="22"/>
          <w:szCs w:val="22"/>
        </w:rPr>
        <w:t xml:space="preserve"> o vhodnosti použitých materiálů, prohlášení o shodě, zpracování a předání provozních řádů, případná vyjádření dotčených orgánů státní správy ke zhotovené stavbě apod. a jejich předání Objednateli ve 3 vyhotoveních.</w:t>
      </w:r>
    </w:p>
    <w:p w14:paraId="2422E67E" w14:textId="67F8BE07" w:rsidR="000F63BA" w:rsidRPr="00F656F0" w:rsidRDefault="000F63BA" w:rsidP="00937EA9">
      <w:pPr>
        <w:pStyle w:val="Zkladntext"/>
        <w:keepNext/>
        <w:numPr>
          <w:ilvl w:val="0"/>
          <w:numId w:val="27"/>
        </w:numPr>
        <w:spacing w:after="120"/>
        <w:ind w:left="360"/>
        <w:rPr>
          <w:rFonts w:ascii="Arial" w:hAnsi="Arial" w:cs="Arial"/>
          <w:b/>
          <w:bCs/>
          <w:color w:val="auto"/>
          <w:sz w:val="22"/>
          <w:szCs w:val="22"/>
        </w:rPr>
      </w:pPr>
      <w:r w:rsidRPr="00F656F0">
        <w:rPr>
          <w:rFonts w:ascii="Arial" w:hAnsi="Arial" w:cs="Arial"/>
          <w:b/>
          <w:bCs/>
          <w:color w:val="auto"/>
          <w:sz w:val="22"/>
          <w:szCs w:val="22"/>
        </w:rPr>
        <w:t>Předmět plnění bude zčásti financován z prostředků projektu</w:t>
      </w:r>
      <w:r w:rsidR="003A7380" w:rsidRPr="00F656F0">
        <w:rPr>
          <w:rFonts w:ascii="Arial" w:hAnsi="Arial" w:cs="Arial"/>
          <w:b/>
          <w:bCs/>
          <w:color w:val="auto"/>
          <w:sz w:val="22"/>
          <w:szCs w:val="22"/>
        </w:rPr>
        <w:t xml:space="preserve"> OP JAK s názvem: „</w:t>
      </w:r>
      <w:r w:rsidR="003A7380" w:rsidRPr="00F656F0">
        <w:rPr>
          <w:rFonts w:ascii="Arial" w:hAnsi="Arial" w:cs="Arial"/>
          <w:b/>
          <w:bCs/>
          <w:i/>
          <w:iCs/>
          <w:color w:val="auto"/>
          <w:sz w:val="22"/>
          <w:szCs w:val="22"/>
        </w:rPr>
        <w:t>Zvýšení efektivity, budování infrastruktury a rozvoj akademického prostředí</w:t>
      </w:r>
      <w:r w:rsidR="003A7380" w:rsidRPr="00F656F0">
        <w:rPr>
          <w:rFonts w:ascii="Arial" w:hAnsi="Arial" w:cs="Arial"/>
          <w:b/>
          <w:bCs/>
          <w:color w:val="auto"/>
          <w:sz w:val="22"/>
          <w:szCs w:val="22"/>
        </w:rPr>
        <w:t xml:space="preserve"> </w:t>
      </w:r>
      <w:r w:rsidR="003A7380" w:rsidRPr="00F656F0">
        <w:rPr>
          <w:rFonts w:ascii="Arial" w:hAnsi="Arial" w:cs="Arial"/>
          <w:b/>
          <w:bCs/>
          <w:i/>
          <w:iCs/>
          <w:color w:val="auto"/>
          <w:sz w:val="22"/>
          <w:szCs w:val="22"/>
        </w:rPr>
        <w:t>(ZEBRA)“,</w:t>
      </w:r>
      <w:r w:rsidR="003A7380" w:rsidRPr="00F656F0">
        <w:rPr>
          <w:rFonts w:ascii="Arial" w:hAnsi="Arial" w:cs="Arial"/>
          <w:b/>
          <w:bCs/>
          <w:color w:val="auto"/>
          <w:sz w:val="22"/>
          <w:szCs w:val="22"/>
        </w:rPr>
        <w:t xml:space="preserve"> </w:t>
      </w:r>
      <w:proofErr w:type="spellStart"/>
      <w:r w:rsidR="003A7380" w:rsidRPr="00F656F0">
        <w:rPr>
          <w:rFonts w:ascii="Arial" w:hAnsi="Arial" w:cs="Arial"/>
          <w:b/>
          <w:bCs/>
          <w:color w:val="auto"/>
          <w:sz w:val="22"/>
          <w:szCs w:val="22"/>
        </w:rPr>
        <w:t>reg</w:t>
      </w:r>
      <w:proofErr w:type="spellEnd"/>
      <w:r w:rsidR="003A7380" w:rsidRPr="00F656F0">
        <w:rPr>
          <w:rFonts w:ascii="Arial" w:hAnsi="Arial" w:cs="Arial"/>
          <w:b/>
          <w:bCs/>
          <w:color w:val="auto"/>
          <w:sz w:val="22"/>
          <w:szCs w:val="22"/>
        </w:rPr>
        <w:t>. č. CZ.02.02.01/00/23_023/0009082</w:t>
      </w:r>
      <w:r w:rsidR="00B35C7D" w:rsidRPr="00F656F0">
        <w:rPr>
          <w:rFonts w:ascii="Arial" w:hAnsi="Arial" w:cs="Arial"/>
          <w:b/>
          <w:bCs/>
          <w:color w:val="auto"/>
          <w:sz w:val="22"/>
          <w:szCs w:val="22"/>
        </w:rPr>
        <w:t>.</w:t>
      </w:r>
    </w:p>
    <w:p w14:paraId="290F7076" w14:textId="77777777" w:rsidR="00E41C28" w:rsidRPr="00E41C28" w:rsidRDefault="00E41C28" w:rsidP="00E41C28">
      <w:pPr>
        <w:pStyle w:val="Odstavecseseznamem"/>
        <w:widowControl/>
        <w:autoSpaceDE w:val="0"/>
        <w:autoSpaceDN w:val="0"/>
        <w:adjustRightInd w:val="0"/>
        <w:ind w:left="360"/>
        <w:contextualSpacing w:val="0"/>
        <w:jc w:val="both"/>
        <w:rPr>
          <w:rFonts w:cs="Arial"/>
          <w:b/>
          <w:highlight w:val="yellow"/>
        </w:rPr>
      </w:pPr>
    </w:p>
    <w:p w14:paraId="679D8361" w14:textId="58853049" w:rsidR="001D4FF9" w:rsidRPr="00121377" w:rsidRDefault="002B261C" w:rsidP="00C400EC">
      <w:pPr>
        <w:pStyle w:val="Nadpis4"/>
        <w:numPr>
          <w:ilvl w:val="0"/>
          <w:numId w:val="14"/>
        </w:numPr>
        <w:spacing w:before="240"/>
        <w:ind w:left="4043" w:hanging="357"/>
        <w:jc w:val="left"/>
        <w:rPr>
          <w:rFonts w:cs="Arial"/>
          <w:szCs w:val="22"/>
        </w:rPr>
      </w:pPr>
      <w:r>
        <w:rPr>
          <w:rFonts w:cs="Arial"/>
          <w:szCs w:val="22"/>
        </w:rPr>
        <w:lastRenderedPageBreak/>
        <w:t>Lhůta</w:t>
      </w:r>
      <w:r w:rsidR="001D4FF9" w:rsidRPr="00121377">
        <w:rPr>
          <w:rFonts w:cs="Arial"/>
          <w:szCs w:val="22"/>
        </w:rPr>
        <w:t xml:space="preserve"> </w:t>
      </w:r>
      <w:r w:rsidR="00F65A2C">
        <w:rPr>
          <w:rFonts w:cs="Arial"/>
          <w:szCs w:val="22"/>
        </w:rPr>
        <w:t xml:space="preserve">a místo </w:t>
      </w:r>
      <w:r w:rsidR="001D4FF9" w:rsidRPr="00121377">
        <w:rPr>
          <w:rFonts w:cs="Arial"/>
          <w:szCs w:val="22"/>
        </w:rPr>
        <w:t>plnění</w:t>
      </w:r>
    </w:p>
    <w:p w14:paraId="20C607CB" w14:textId="77777777" w:rsidR="007254B6" w:rsidRPr="005F59F2" w:rsidRDefault="007254B6" w:rsidP="002011CB">
      <w:pPr>
        <w:pStyle w:val="Zkladntext"/>
        <w:keepNext/>
        <w:rPr>
          <w:rFonts w:ascii="Arial" w:hAnsi="Arial" w:cs="Arial"/>
          <w:b/>
          <w:bCs/>
          <w:sz w:val="22"/>
          <w:szCs w:val="22"/>
        </w:rPr>
      </w:pPr>
    </w:p>
    <w:p w14:paraId="7448C7D4" w14:textId="2D1F99BC" w:rsidR="00295365" w:rsidRPr="00295365" w:rsidRDefault="00295365" w:rsidP="00D46899">
      <w:pPr>
        <w:pStyle w:val="Zkladntext"/>
        <w:keepNext/>
        <w:numPr>
          <w:ilvl w:val="0"/>
          <w:numId w:val="3"/>
        </w:numPr>
        <w:spacing w:after="120"/>
        <w:ind w:left="357" w:hanging="357"/>
        <w:rPr>
          <w:rFonts w:ascii="Arial" w:hAnsi="Arial" w:cs="Arial"/>
          <w:color w:val="auto"/>
          <w:sz w:val="22"/>
          <w:szCs w:val="22"/>
        </w:rPr>
      </w:pPr>
      <w:r w:rsidRPr="00295365">
        <w:rPr>
          <w:rFonts w:ascii="Arial" w:hAnsi="Arial" w:cs="Arial"/>
          <w:color w:val="auto"/>
          <w:sz w:val="22"/>
          <w:szCs w:val="22"/>
        </w:rPr>
        <w:t xml:space="preserve">Zhotovitel se zavazuje provést dílo v celém rozsahu ve lhůtě </w:t>
      </w:r>
      <w:r w:rsidRPr="006F4E9D">
        <w:rPr>
          <w:rFonts w:ascii="Arial" w:hAnsi="Arial" w:cs="Arial"/>
          <w:b/>
          <w:color w:val="auto"/>
          <w:sz w:val="22"/>
          <w:szCs w:val="22"/>
        </w:rPr>
        <w:t xml:space="preserve">do </w:t>
      </w:r>
      <w:r w:rsidR="003D43F8">
        <w:rPr>
          <w:rFonts w:ascii="Arial" w:hAnsi="Arial" w:cs="Arial"/>
          <w:b/>
          <w:color w:val="auto"/>
          <w:sz w:val="22"/>
          <w:szCs w:val="22"/>
        </w:rPr>
        <w:t xml:space="preserve">5 </w:t>
      </w:r>
      <w:r w:rsidR="000B2438">
        <w:rPr>
          <w:rFonts w:ascii="Arial" w:hAnsi="Arial" w:cs="Arial"/>
          <w:b/>
          <w:color w:val="auto"/>
          <w:sz w:val="22"/>
          <w:szCs w:val="22"/>
        </w:rPr>
        <w:t xml:space="preserve">měsíců </w:t>
      </w:r>
      <w:r w:rsidR="000B2438" w:rsidRPr="000B2438">
        <w:rPr>
          <w:rFonts w:ascii="Arial" w:hAnsi="Arial" w:cs="Arial"/>
          <w:bCs/>
          <w:color w:val="auto"/>
          <w:sz w:val="22"/>
          <w:szCs w:val="22"/>
        </w:rPr>
        <w:t>od</w:t>
      </w:r>
      <w:r w:rsidRPr="00295365">
        <w:rPr>
          <w:rFonts w:ascii="Arial" w:hAnsi="Arial" w:cs="Arial"/>
          <w:color w:val="auto"/>
          <w:sz w:val="22"/>
          <w:szCs w:val="22"/>
        </w:rPr>
        <w:t xml:space="preserve"> předání</w:t>
      </w:r>
      <w:r w:rsidR="00D25ECE">
        <w:rPr>
          <w:rFonts w:ascii="Arial" w:hAnsi="Arial" w:cs="Arial"/>
          <w:color w:val="auto"/>
          <w:sz w:val="22"/>
          <w:szCs w:val="22"/>
        </w:rPr>
        <w:br/>
      </w:r>
      <w:r w:rsidRPr="00295365">
        <w:rPr>
          <w:rFonts w:ascii="Arial" w:hAnsi="Arial" w:cs="Arial"/>
          <w:color w:val="auto"/>
          <w:sz w:val="22"/>
          <w:szCs w:val="22"/>
        </w:rPr>
        <w:t xml:space="preserve">a převzetí staveniště. </w:t>
      </w:r>
    </w:p>
    <w:p w14:paraId="0F74131A" w14:textId="08382AB0" w:rsidR="00330A75" w:rsidRPr="00330A75" w:rsidRDefault="00295365" w:rsidP="00D46899">
      <w:pPr>
        <w:pStyle w:val="Zkladntext"/>
        <w:keepNext/>
        <w:numPr>
          <w:ilvl w:val="0"/>
          <w:numId w:val="3"/>
        </w:numPr>
        <w:spacing w:after="120"/>
        <w:ind w:left="357" w:hanging="357"/>
        <w:rPr>
          <w:rFonts w:ascii="Arial" w:hAnsi="Arial" w:cs="Arial"/>
          <w:color w:val="auto"/>
          <w:sz w:val="22"/>
          <w:szCs w:val="22"/>
        </w:rPr>
      </w:pPr>
      <w:r w:rsidRPr="07D3B6EC">
        <w:rPr>
          <w:rFonts w:ascii="Arial" w:hAnsi="Arial" w:cs="Arial"/>
          <w:color w:val="auto"/>
          <w:sz w:val="22"/>
          <w:szCs w:val="22"/>
        </w:rPr>
        <w:t xml:space="preserve">Za den zahájení provádění díla je považován den, kdy bylo Objednatelem protokolárně předáno staveniště Zhotoviteli. Zhotovitel je povinen zahájit práce na díle nejpozději do </w:t>
      </w:r>
      <w:r w:rsidR="00D34A92" w:rsidRPr="07D3B6EC">
        <w:rPr>
          <w:rFonts w:ascii="Arial" w:hAnsi="Arial" w:cs="Arial"/>
          <w:b/>
          <w:bCs/>
          <w:color w:val="auto"/>
          <w:sz w:val="22"/>
          <w:szCs w:val="22"/>
        </w:rPr>
        <w:t>3</w:t>
      </w:r>
      <w:r w:rsidRPr="07D3B6EC">
        <w:rPr>
          <w:rFonts w:ascii="Arial" w:hAnsi="Arial" w:cs="Arial"/>
          <w:b/>
          <w:bCs/>
          <w:color w:val="auto"/>
          <w:sz w:val="22"/>
          <w:szCs w:val="22"/>
        </w:rPr>
        <w:t xml:space="preserve"> pracovních dnů</w:t>
      </w:r>
      <w:r w:rsidRPr="07D3B6EC">
        <w:rPr>
          <w:rFonts w:ascii="Arial" w:hAnsi="Arial" w:cs="Arial"/>
          <w:color w:val="auto"/>
          <w:sz w:val="22"/>
          <w:szCs w:val="22"/>
        </w:rPr>
        <w:t xml:space="preserve"> od protokolárního předání a převzetí staveniště.</w:t>
      </w:r>
      <w:r w:rsidR="0059071B" w:rsidRPr="07D3B6EC">
        <w:rPr>
          <w:rFonts w:ascii="Arial" w:hAnsi="Arial" w:cs="Arial"/>
          <w:color w:val="auto"/>
          <w:sz w:val="22"/>
          <w:szCs w:val="22"/>
        </w:rPr>
        <w:t xml:space="preserve"> V rámci předání</w:t>
      </w:r>
      <w:r>
        <w:br/>
      </w:r>
      <w:r w:rsidR="0059071B" w:rsidRPr="07D3B6EC">
        <w:rPr>
          <w:rFonts w:ascii="Arial" w:hAnsi="Arial" w:cs="Arial"/>
          <w:color w:val="auto"/>
          <w:sz w:val="22"/>
          <w:szCs w:val="22"/>
        </w:rPr>
        <w:t xml:space="preserve">a převzetí staveniště budou Objednatelem upřesněna přípojná místa pro odběr elektrické energie a vody, včetně způsobu fakturace tohoto odběru. </w:t>
      </w:r>
    </w:p>
    <w:p w14:paraId="730D798D" w14:textId="024922DC" w:rsidR="001D4FF9" w:rsidRPr="007B114A" w:rsidRDefault="00330A75" w:rsidP="00D46899">
      <w:pPr>
        <w:pStyle w:val="Zkladntext"/>
        <w:keepNext/>
        <w:numPr>
          <w:ilvl w:val="0"/>
          <w:numId w:val="3"/>
        </w:numPr>
        <w:spacing w:after="120"/>
        <w:ind w:left="357" w:hanging="357"/>
        <w:rPr>
          <w:rFonts w:ascii="Arial" w:hAnsi="Arial" w:cs="Arial"/>
          <w:color w:val="auto"/>
          <w:sz w:val="22"/>
          <w:szCs w:val="22"/>
        </w:rPr>
      </w:pPr>
      <w:r w:rsidRPr="00F84C8B">
        <w:rPr>
          <w:rFonts w:ascii="Arial" w:hAnsi="Arial" w:cs="Arial"/>
          <w:color w:val="auto"/>
          <w:sz w:val="22"/>
          <w:szCs w:val="22"/>
        </w:rPr>
        <w:t xml:space="preserve">Za provedení díla se považuje předání a následné převzetí díla dle § 2604 občanského zákoníku s případnými vadami a nedodělky, nebránícími </w:t>
      </w:r>
      <w:r w:rsidRPr="00FA1652">
        <w:rPr>
          <w:rFonts w:ascii="Arial" w:hAnsi="Arial" w:cs="Arial"/>
          <w:color w:val="auto"/>
          <w:sz w:val="22"/>
          <w:szCs w:val="22"/>
        </w:rPr>
        <w:t xml:space="preserve">užívání díla. </w:t>
      </w:r>
      <w:r w:rsidR="00BF0D8D" w:rsidRPr="00FA1652">
        <w:rPr>
          <w:rFonts w:ascii="Arial" w:hAnsi="Arial" w:cs="Arial"/>
          <w:color w:val="auto"/>
          <w:sz w:val="22"/>
          <w:szCs w:val="22"/>
        </w:rPr>
        <w:t>Smluvní strany ujednávají, že</w:t>
      </w:r>
      <w:r w:rsidR="00667974" w:rsidRPr="00FA1652">
        <w:rPr>
          <w:rFonts w:ascii="Arial" w:hAnsi="Arial" w:cs="Arial"/>
          <w:color w:val="auto"/>
          <w:sz w:val="22"/>
          <w:szCs w:val="22"/>
        </w:rPr>
        <w:t xml:space="preserve"> </w:t>
      </w:r>
      <w:r w:rsidR="008405EB">
        <w:rPr>
          <w:rFonts w:ascii="Arial" w:hAnsi="Arial" w:cs="Arial"/>
          <w:color w:val="auto"/>
          <w:sz w:val="22"/>
          <w:szCs w:val="22"/>
        </w:rPr>
        <w:t>Zhotovitel písemně vyzve Objednatele k převzetí díla nejméně 3 pracovní dny předem</w:t>
      </w:r>
      <w:r w:rsidR="00BF0D8D" w:rsidRPr="00FA1652">
        <w:rPr>
          <w:rFonts w:ascii="Arial" w:hAnsi="Arial" w:cs="Arial"/>
          <w:color w:val="auto"/>
          <w:sz w:val="22"/>
          <w:szCs w:val="22"/>
        </w:rPr>
        <w:t xml:space="preserve">. </w:t>
      </w:r>
      <w:r w:rsidR="00B54B2C" w:rsidRPr="00FA1652">
        <w:rPr>
          <w:rFonts w:ascii="Arial" w:hAnsi="Arial" w:cs="Arial"/>
          <w:color w:val="auto"/>
          <w:sz w:val="22"/>
          <w:szCs w:val="22"/>
        </w:rPr>
        <w:t xml:space="preserve">Zhotovitel se </w:t>
      </w:r>
      <w:r w:rsidR="00B54B2C" w:rsidRPr="007B114A">
        <w:rPr>
          <w:rFonts w:ascii="Arial" w:hAnsi="Arial" w:cs="Arial"/>
          <w:color w:val="auto"/>
          <w:sz w:val="22"/>
          <w:szCs w:val="22"/>
        </w:rPr>
        <w:t xml:space="preserve">zavazuje odstranit všechny případné vady a nedodělky </w:t>
      </w:r>
      <w:r w:rsidR="009E160F" w:rsidRPr="007B114A">
        <w:rPr>
          <w:rFonts w:ascii="Arial" w:hAnsi="Arial" w:cs="Arial"/>
          <w:color w:val="auto"/>
          <w:sz w:val="22"/>
          <w:szCs w:val="22"/>
        </w:rPr>
        <w:t>nejpozději</w:t>
      </w:r>
      <w:r w:rsidR="00FA1652" w:rsidRPr="007B114A">
        <w:rPr>
          <w:rFonts w:ascii="Arial" w:hAnsi="Arial" w:cs="Arial"/>
          <w:color w:val="auto"/>
          <w:sz w:val="22"/>
          <w:szCs w:val="22"/>
        </w:rPr>
        <w:t xml:space="preserve"> </w:t>
      </w:r>
      <w:r w:rsidR="00B54B2C" w:rsidRPr="00381E44">
        <w:rPr>
          <w:rFonts w:ascii="Arial" w:hAnsi="Arial" w:cs="Arial"/>
          <w:b/>
          <w:color w:val="auto"/>
          <w:sz w:val="22"/>
          <w:szCs w:val="22"/>
        </w:rPr>
        <w:t xml:space="preserve">do </w:t>
      </w:r>
      <w:r w:rsidR="00D03A0A" w:rsidRPr="00381E44">
        <w:rPr>
          <w:rFonts w:ascii="Arial" w:hAnsi="Arial" w:cs="Arial"/>
          <w:b/>
          <w:color w:val="auto"/>
          <w:sz w:val="22"/>
          <w:szCs w:val="22"/>
        </w:rPr>
        <w:t>1</w:t>
      </w:r>
      <w:r w:rsidR="00727FD1">
        <w:rPr>
          <w:rFonts w:ascii="Arial" w:hAnsi="Arial" w:cs="Arial"/>
          <w:b/>
          <w:color w:val="auto"/>
          <w:sz w:val="22"/>
          <w:szCs w:val="22"/>
        </w:rPr>
        <w:t>5</w:t>
      </w:r>
      <w:r w:rsidR="009E160F" w:rsidRPr="00381E44">
        <w:rPr>
          <w:rFonts w:ascii="Arial" w:hAnsi="Arial" w:cs="Arial"/>
          <w:b/>
          <w:color w:val="auto"/>
          <w:sz w:val="22"/>
          <w:szCs w:val="22"/>
        </w:rPr>
        <w:t xml:space="preserve"> pracovních</w:t>
      </w:r>
      <w:r w:rsidR="00B54B2C" w:rsidRPr="00381E44">
        <w:rPr>
          <w:rFonts w:ascii="Arial" w:hAnsi="Arial" w:cs="Arial"/>
          <w:b/>
          <w:color w:val="auto"/>
          <w:sz w:val="22"/>
          <w:szCs w:val="22"/>
        </w:rPr>
        <w:t xml:space="preserve"> dnů</w:t>
      </w:r>
      <w:r w:rsidR="00B54B2C" w:rsidRPr="007B114A">
        <w:rPr>
          <w:rFonts w:ascii="Arial" w:hAnsi="Arial" w:cs="Arial"/>
          <w:color w:val="auto"/>
          <w:sz w:val="22"/>
          <w:szCs w:val="22"/>
        </w:rPr>
        <w:t xml:space="preserve"> po termínu protokolárního </w:t>
      </w:r>
      <w:r w:rsidR="00B914F7" w:rsidRPr="007B114A">
        <w:rPr>
          <w:rFonts w:ascii="Arial" w:hAnsi="Arial" w:cs="Arial"/>
          <w:color w:val="auto"/>
          <w:sz w:val="22"/>
          <w:szCs w:val="22"/>
        </w:rPr>
        <w:t>převzetí</w:t>
      </w:r>
      <w:r w:rsidR="00B54B2C" w:rsidRPr="007B114A">
        <w:rPr>
          <w:rFonts w:ascii="Arial" w:hAnsi="Arial" w:cs="Arial"/>
          <w:color w:val="auto"/>
          <w:sz w:val="22"/>
          <w:szCs w:val="22"/>
        </w:rPr>
        <w:t xml:space="preserve"> díla</w:t>
      </w:r>
      <w:r w:rsidR="00B914F7" w:rsidRPr="007B114A">
        <w:rPr>
          <w:rFonts w:ascii="Arial" w:hAnsi="Arial" w:cs="Arial"/>
          <w:color w:val="auto"/>
          <w:sz w:val="22"/>
          <w:szCs w:val="22"/>
        </w:rPr>
        <w:t xml:space="preserve"> ze strany Objednatele</w:t>
      </w:r>
      <w:r w:rsidR="008C332D">
        <w:rPr>
          <w:rFonts w:ascii="Arial" w:hAnsi="Arial" w:cs="Arial"/>
          <w:color w:val="auto"/>
          <w:sz w:val="22"/>
          <w:szCs w:val="22"/>
        </w:rPr>
        <w:t xml:space="preserve"> nebo dle písemné dohody s </w:t>
      </w:r>
      <w:r w:rsidR="005C624D">
        <w:rPr>
          <w:rFonts w:ascii="Arial" w:hAnsi="Arial" w:cs="Arial"/>
          <w:color w:val="auto"/>
          <w:sz w:val="22"/>
          <w:szCs w:val="22"/>
        </w:rPr>
        <w:t>O</w:t>
      </w:r>
      <w:r w:rsidR="008C332D">
        <w:rPr>
          <w:rFonts w:ascii="Arial" w:hAnsi="Arial" w:cs="Arial"/>
          <w:color w:val="auto"/>
          <w:sz w:val="22"/>
          <w:szCs w:val="22"/>
        </w:rPr>
        <w:t>bjednatelem s uvedením konkrétního termínu konečného odstranění každ</w:t>
      </w:r>
      <w:r w:rsidR="00F814AC">
        <w:rPr>
          <w:rFonts w:ascii="Arial" w:hAnsi="Arial" w:cs="Arial"/>
          <w:color w:val="auto"/>
          <w:sz w:val="22"/>
          <w:szCs w:val="22"/>
        </w:rPr>
        <w:t>é</w:t>
      </w:r>
      <w:r w:rsidR="008C332D">
        <w:rPr>
          <w:rFonts w:ascii="Arial" w:hAnsi="Arial" w:cs="Arial"/>
          <w:color w:val="auto"/>
          <w:sz w:val="22"/>
          <w:szCs w:val="22"/>
        </w:rPr>
        <w:t xml:space="preserve"> zjištěné vady či nedodělku</w:t>
      </w:r>
      <w:r w:rsidR="00B54B2C" w:rsidRPr="007B114A">
        <w:rPr>
          <w:rFonts w:ascii="Arial" w:hAnsi="Arial" w:cs="Arial"/>
          <w:color w:val="auto"/>
          <w:sz w:val="22"/>
          <w:szCs w:val="22"/>
        </w:rPr>
        <w:t>.</w:t>
      </w:r>
    </w:p>
    <w:p w14:paraId="66FCFD66" w14:textId="50961413" w:rsidR="00596E11" w:rsidRDefault="0072412A" w:rsidP="00D46899">
      <w:pPr>
        <w:pStyle w:val="Zkladntext"/>
        <w:keepNext/>
        <w:numPr>
          <w:ilvl w:val="0"/>
          <w:numId w:val="3"/>
        </w:numPr>
        <w:spacing w:after="120"/>
        <w:ind w:left="357" w:hanging="357"/>
        <w:rPr>
          <w:rFonts w:ascii="Arial" w:hAnsi="Arial" w:cs="Arial"/>
          <w:color w:val="auto"/>
          <w:sz w:val="22"/>
          <w:szCs w:val="22"/>
        </w:rPr>
      </w:pPr>
      <w:r w:rsidRPr="007B114A">
        <w:rPr>
          <w:rFonts w:ascii="Arial" w:hAnsi="Arial" w:cs="Arial"/>
          <w:color w:val="auto"/>
          <w:sz w:val="22"/>
          <w:szCs w:val="22"/>
        </w:rPr>
        <w:t>L</w:t>
      </w:r>
      <w:r w:rsidR="00596E11" w:rsidRPr="007B114A">
        <w:rPr>
          <w:rFonts w:ascii="Arial" w:hAnsi="Arial" w:cs="Arial"/>
          <w:color w:val="auto"/>
          <w:sz w:val="22"/>
          <w:szCs w:val="22"/>
        </w:rPr>
        <w:t xml:space="preserve">hůta </w:t>
      </w:r>
      <w:r w:rsidRPr="007B114A">
        <w:rPr>
          <w:rFonts w:ascii="Arial" w:hAnsi="Arial" w:cs="Arial"/>
          <w:color w:val="auto"/>
          <w:sz w:val="22"/>
          <w:szCs w:val="22"/>
        </w:rPr>
        <w:t xml:space="preserve">dle odst. 1 tohoto článku </w:t>
      </w:r>
      <w:r w:rsidR="00596E11" w:rsidRPr="007B114A">
        <w:rPr>
          <w:rFonts w:ascii="Arial" w:hAnsi="Arial" w:cs="Arial"/>
          <w:color w:val="auto"/>
          <w:sz w:val="22"/>
          <w:szCs w:val="22"/>
        </w:rPr>
        <w:t>je závazná</w:t>
      </w:r>
      <w:r w:rsidR="007E407A" w:rsidRPr="007B114A">
        <w:rPr>
          <w:rFonts w:ascii="Arial" w:hAnsi="Arial" w:cs="Arial"/>
          <w:color w:val="auto"/>
          <w:sz w:val="22"/>
          <w:szCs w:val="22"/>
        </w:rPr>
        <w:t xml:space="preserve"> při</w:t>
      </w:r>
      <w:r w:rsidR="00A00EA8" w:rsidRPr="007B114A">
        <w:rPr>
          <w:rFonts w:ascii="Arial" w:hAnsi="Arial" w:cs="Arial"/>
          <w:color w:val="auto"/>
          <w:sz w:val="22"/>
          <w:szCs w:val="22"/>
        </w:rPr>
        <w:t xml:space="preserve"> jakýchkoliv</w:t>
      </w:r>
      <w:r w:rsidR="007E407A" w:rsidRPr="007B114A">
        <w:rPr>
          <w:rFonts w:ascii="Arial" w:hAnsi="Arial" w:cs="Arial"/>
          <w:color w:val="auto"/>
          <w:sz w:val="22"/>
          <w:szCs w:val="22"/>
        </w:rPr>
        <w:t xml:space="preserve"> klimatických podmínkách</w:t>
      </w:r>
      <w:r w:rsidR="00A00EA8" w:rsidRPr="007B114A">
        <w:rPr>
          <w:rFonts w:ascii="Arial" w:hAnsi="Arial" w:cs="Arial"/>
          <w:color w:val="auto"/>
          <w:sz w:val="22"/>
          <w:szCs w:val="22"/>
        </w:rPr>
        <w:t>,</w:t>
      </w:r>
      <w:r w:rsidR="00727FD1" w:rsidRPr="00727FD1">
        <w:rPr>
          <w:rFonts w:ascii="Arial" w:eastAsia="Times New Roman" w:hAnsi="Arial" w:cs="Arial"/>
          <w:color w:val="auto"/>
          <w:sz w:val="22"/>
          <w:szCs w:val="22"/>
        </w:rPr>
        <w:t xml:space="preserve"> </w:t>
      </w:r>
      <w:r w:rsidR="006F21C5" w:rsidRPr="007B114A">
        <w:rPr>
          <w:rFonts w:ascii="Arial" w:hAnsi="Arial" w:cs="Arial"/>
          <w:color w:val="auto"/>
          <w:sz w:val="22"/>
          <w:szCs w:val="22"/>
        </w:rPr>
        <w:t>přičemž</w:t>
      </w:r>
      <w:r w:rsidR="00A00EA8" w:rsidRPr="007B114A">
        <w:rPr>
          <w:rFonts w:ascii="Arial" w:hAnsi="Arial" w:cs="Arial"/>
          <w:color w:val="auto"/>
          <w:sz w:val="22"/>
          <w:szCs w:val="22"/>
        </w:rPr>
        <w:t xml:space="preserve"> </w:t>
      </w:r>
      <w:r w:rsidR="005C624D">
        <w:rPr>
          <w:rFonts w:ascii="Arial" w:hAnsi="Arial" w:cs="Arial"/>
          <w:color w:val="auto"/>
          <w:sz w:val="22"/>
          <w:szCs w:val="22"/>
        </w:rPr>
        <w:t>Z</w:t>
      </w:r>
      <w:r w:rsidR="00A00EA8" w:rsidRPr="007B114A">
        <w:rPr>
          <w:rFonts w:ascii="Arial" w:hAnsi="Arial" w:cs="Arial"/>
          <w:color w:val="auto"/>
          <w:sz w:val="22"/>
          <w:szCs w:val="22"/>
        </w:rPr>
        <w:t>hotovitel je povinen zajistit</w:t>
      </w:r>
      <w:r w:rsidR="007E407A" w:rsidRPr="007B114A">
        <w:rPr>
          <w:rFonts w:ascii="Arial" w:hAnsi="Arial" w:cs="Arial"/>
          <w:color w:val="auto"/>
          <w:sz w:val="22"/>
          <w:szCs w:val="22"/>
        </w:rPr>
        <w:t xml:space="preserve"> dodržení technologických postupů dle ČSN. </w:t>
      </w:r>
      <w:r w:rsidR="00A00EA8" w:rsidRPr="007B114A">
        <w:rPr>
          <w:rFonts w:ascii="Arial" w:hAnsi="Arial" w:cs="Arial"/>
          <w:color w:val="auto"/>
          <w:sz w:val="22"/>
          <w:szCs w:val="22"/>
        </w:rPr>
        <w:t xml:space="preserve">Zhotovitel se zavazuje provést potřebná opatření ke splnění výše </w:t>
      </w:r>
      <w:r w:rsidR="00D54CB4" w:rsidRPr="007B114A">
        <w:rPr>
          <w:rFonts w:ascii="Arial" w:hAnsi="Arial" w:cs="Arial"/>
          <w:color w:val="auto"/>
          <w:sz w:val="22"/>
          <w:szCs w:val="22"/>
        </w:rPr>
        <w:t>uvedené</w:t>
      </w:r>
      <w:r w:rsidR="00FA1652" w:rsidRPr="007B114A">
        <w:rPr>
          <w:rFonts w:ascii="Arial" w:hAnsi="Arial" w:cs="Arial"/>
          <w:color w:val="auto"/>
          <w:sz w:val="22"/>
          <w:szCs w:val="22"/>
        </w:rPr>
        <w:t xml:space="preserve"> </w:t>
      </w:r>
      <w:r w:rsidRPr="007B114A">
        <w:rPr>
          <w:rFonts w:ascii="Arial" w:hAnsi="Arial" w:cs="Arial"/>
          <w:color w:val="auto"/>
          <w:sz w:val="22"/>
          <w:szCs w:val="22"/>
        </w:rPr>
        <w:t xml:space="preserve">limitní </w:t>
      </w:r>
      <w:r w:rsidR="00DD06FB" w:rsidRPr="007B114A">
        <w:rPr>
          <w:rFonts w:ascii="Arial" w:hAnsi="Arial" w:cs="Arial"/>
          <w:color w:val="auto"/>
          <w:sz w:val="22"/>
          <w:szCs w:val="22"/>
        </w:rPr>
        <w:t>lhůt</w:t>
      </w:r>
      <w:r w:rsidR="00D54CB4" w:rsidRPr="007B114A">
        <w:rPr>
          <w:rFonts w:ascii="Arial" w:hAnsi="Arial" w:cs="Arial"/>
          <w:color w:val="auto"/>
          <w:sz w:val="22"/>
          <w:szCs w:val="22"/>
        </w:rPr>
        <w:t>y</w:t>
      </w:r>
      <w:r w:rsidR="00A00EA8" w:rsidRPr="007B114A">
        <w:rPr>
          <w:rFonts w:ascii="Arial" w:hAnsi="Arial" w:cs="Arial"/>
          <w:color w:val="auto"/>
          <w:sz w:val="22"/>
          <w:szCs w:val="22"/>
        </w:rPr>
        <w:t>.</w:t>
      </w:r>
    </w:p>
    <w:p w14:paraId="2FD6F84A" w14:textId="77777777" w:rsidR="00451F1B" w:rsidRPr="00451F1B" w:rsidRDefault="00F65A2C" w:rsidP="00451F1B">
      <w:pPr>
        <w:pStyle w:val="Zkladntext"/>
        <w:keepNext/>
        <w:numPr>
          <w:ilvl w:val="0"/>
          <w:numId w:val="3"/>
        </w:numPr>
        <w:ind w:left="357" w:hanging="357"/>
        <w:rPr>
          <w:rFonts w:ascii="Arial" w:hAnsi="Arial" w:cs="Arial"/>
          <w:color w:val="auto"/>
          <w:sz w:val="22"/>
          <w:szCs w:val="22"/>
        </w:rPr>
      </w:pPr>
      <w:r w:rsidRPr="00B91132">
        <w:rPr>
          <w:rFonts w:ascii="Arial" w:hAnsi="Arial" w:cs="Arial"/>
          <w:sz w:val="22"/>
          <w:szCs w:val="22"/>
        </w:rPr>
        <w:t xml:space="preserve">Místo </w:t>
      </w:r>
      <w:r w:rsidRPr="00A42E7F">
        <w:rPr>
          <w:rFonts w:ascii="Arial" w:hAnsi="Arial" w:cs="Arial"/>
          <w:color w:val="auto"/>
          <w:sz w:val="22"/>
          <w:szCs w:val="22"/>
        </w:rPr>
        <w:t>plnění</w:t>
      </w:r>
      <w:r w:rsidR="00451F1B">
        <w:rPr>
          <w:rFonts w:ascii="Arial" w:hAnsi="Arial" w:cs="Arial"/>
          <w:color w:val="auto"/>
          <w:sz w:val="22"/>
          <w:szCs w:val="22"/>
        </w:rPr>
        <w:t xml:space="preserve">: </w:t>
      </w:r>
      <w:r w:rsidR="000B2438" w:rsidRPr="000B2438">
        <w:rPr>
          <w:rFonts w:ascii="Arial" w:hAnsi="Arial" w:cs="Arial"/>
          <w:sz w:val="22"/>
          <w:szCs w:val="22"/>
        </w:rPr>
        <w:t>ŠZP Žabčice MENDELU, Zemědělská 53, 664 63 Žabčice.</w:t>
      </w:r>
    </w:p>
    <w:p w14:paraId="514D3D34" w14:textId="6B2CC6E4" w:rsidR="00E52E87" w:rsidRPr="000B2438" w:rsidRDefault="00D46899" w:rsidP="00451F1B">
      <w:pPr>
        <w:pStyle w:val="Zkladntext"/>
        <w:keepNext/>
        <w:ind w:left="357" w:firstLine="0"/>
        <w:rPr>
          <w:rFonts w:ascii="Arial" w:hAnsi="Arial" w:cs="Arial"/>
          <w:color w:val="auto"/>
          <w:sz w:val="22"/>
          <w:szCs w:val="22"/>
        </w:rPr>
      </w:pPr>
      <w:r w:rsidRPr="00D46899">
        <w:rPr>
          <w:rFonts w:ascii="Arial" w:hAnsi="Arial" w:cs="Arial"/>
          <w:sz w:val="22"/>
          <w:szCs w:val="22"/>
        </w:rPr>
        <w:t>Konkrétní prostory jsou blíže specifikovány prováděcí projektovou dokumentací</w:t>
      </w:r>
      <w:r w:rsidR="00F65A2C" w:rsidRPr="00B91132">
        <w:rPr>
          <w:rFonts w:ascii="Arial" w:hAnsi="Arial" w:cs="Arial"/>
          <w:sz w:val="22"/>
          <w:szCs w:val="22"/>
        </w:rPr>
        <w:t>.</w:t>
      </w:r>
      <w:r>
        <w:rPr>
          <w:rFonts w:ascii="Arial" w:hAnsi="Arial" w:cs="Arial"/>
          <w:sz w:val="22"/>
          <w:szCs w:val="22"/>
        </w:rPr>
        <w:t xml:space="preserve"> </w:t>
      </w:r>
    </w:p>
    <w:p w14:paraId="1292108B" w14:textId="77777777" w:rsidR="00CC7484" w:rsidRPr="007B114A" w:rsidRDefault="00CC7484" w:rsidP="002011CB">
      <w:pPr>
        <w:pStyle w:val="Zkladntext"/>
        <w:keepNext/>
        <w:spacing w:after="120"/>
        <w:ind w:left="284" w:firstLine="0"/>
        <w:rPr>
          <w:rFonts w:ascii="Arial" w:hAnsi="Arial" w:cs="Arial"/>
          <w:color w:val="auto"/>
          <w:sz w:val="22"/>
          <w:szCs w:val="22"/>
        </w:rPr>
      </w:pPr>
    </w:p>
    <w:p w14:paraId="089159D9" w14:textId="40771958" w:rsidR="001D4FF9" w:rsidRPr="007B114A" w:rsidRDefault="00CC7484" w:rsidP="00937EA9">
      <w:pPr>
        <w:pStyle w:val="Nadpis4"/>
        <w:numPr>
          <w:ilvl w:val="0"/>
          <w:numId w:val="14"/>
        </w:numPr>
        <w:jc w:val="left"/>
        <w:rPr>
          <w:rFonts w:cs="Arial"/>
          <w:szCs w:val="22"/>
        </w:rPr>
      </w:pPr>
      <w:r w:rsidRPr="007B114A">
        <w:rPr>
          <w:rFonts w:cs="Arial"/>
          <w:szCs w:val="22"/>
        </w:rPr>
        <w:t>Cena díla</w:t>
      </w:r>
      <w:r w:rsidR="00747029">
        <w:rPr>
          <w:rFonts w:cs="Arial"/>
          <w:szCs w:val="22"/>
        </w:rPr>
        <w:t xml:space="preserve"> a cena za servis</w:t>
      </w:r>
    </w:p>
    <w:p w14:paraId="4B3099E5" w14:textId="77777777" w:rsidR="00CC7484" w:rsidRPr="007B114A" w:rsidRDefault="00CC7484" w:rsidP="002011CB">
      <w:pPr>
        <w:pStyle w:val="Zkladntext"/>
        <w:keepNext/>
        <w:ind w:left="1080" w:firstLine="0"/>
        <w:rPr>
          <w:rFonts w:ascii="Arial" w:hAnsi="Arial" w:cs="Arial"/>
          <w:b/>
          <w:bCs/>
          <w:sz w:val="22"/>
          <w:szCs w:val="22"/>
        </w:rPr>
      </w:pPr>
    </w:p>
    <w:p w14:paraId="228CCBA5" w14:textId="30A8DA2E" w:rsidR="001D4FF9" w:rsidRPr="00895FD4" w:rsidRDefault="00A560FC" w:rsidP="00951F9C">
      <w:pPr>
        <w:pStyle w:val="Zkladntext"/>
        <w:keepNext/>
        <w:numPr>
          <w:ilvl w:val="0"/>
          <w:numId w:val="4"/>
        </w:numPr>
        <w:spacing w:after="120"/>
        <w:ind w:left="357" w:hanging="357"/>
        <w:rPr>
          <w:rFonts w:ascii="Arial" w:hAnsi="Arial" w:cs="Arial"/>
          <w:sz w:val="22"/>
          <w:szCs w:val="22"/>
        </w:rPr>
      </w:pPr>
      <w:r w:rsidRPr="00431529">
        <w:rPr>
          <w:rFonts w:ascii="Arial" w:hAnsi="Arial" w:cs="Arial"/>
          <w:sz w:val="22"/>
          <w:szCs w:val="22"/>
        </w:rPr>
        <w:t>Celková cena za dílo</w:t>
      </w:r>
      <w:r w:rsidR="009C59A1">
        <w:rPr>
          <w:rFonts w:ascii="Arial" w:hAnsi="Arial" w:cs="Arial"/>
          <w:sz w:val="22"/>
          <w:szCs w:val="22"/>
        </w:rPr>
        <w:t xml:space="preserve"> a za servis</w:t>
      </w:r>
      <w:r w:rsidRPr="00431529">
        <w:rPr>
          <w:rFonts w:ascii="Arial" w:hAnsi="Arial" w:cs="Arial"/>
          <w:sz w:val="22"/>
          <w:szCs w:val="22"/>
        </w:rPr>
        <w:t xml:space="preserve"> se sjednává takto </w:t>
      </w:r>
      <w:r w:rsidR="00CB2ECB" w:rsidRPr="00895FD4">
        <w:rPr>
          <w:rFonts w:ascii="Arial" w:hAnsi="Arial" w:cs="Arial"/>
          <w:sz w:val="22"/>
          <w:szCs w:val="22"/>
        </w:rPr>
        <w:t>(</w:t>
      </w:r>
      <w:r w:rsidR="00FA1652" w:rsidRPr="00431529">
        <w:rPr>
          <w:rFonts w:ascii="Arial" w:hAnsi="Arial" w:cs="Arial"/>
          <w:i/>
          <w:sz w:val="22"/>
          <w:szCs w:val="22"/>
          <w:highlight w:val="yellow"/>
        </w:rPr>
        <w:t>Zhotovitel</w:t>
      </w:r>
      <w:r w:rsidR="00CB2ECB" w:rsidRPr="00431529">
        <w:rPr>
          <w:rFonts w:ascii="Arial" w:hAnsi="Arial" w:cs="Arial"/>
          <w:i/>
          <w:sz w:val="22"/>
          <w:szCs w:val="22"/>
          <w:highlight w:val="yellow"/>
        </w:rPr>
        <w:t xml:space="preserve"> vyplní žlutě označená pole</w:t>
      </w:r>
      <w:r w:rsidR="00330A75" w:rsidRPr="00431529">
        <w:rPr>
          <w:rFonts w:ascii="Arial" w:hAnsi="Arial" w:cs="Arial"/>
          <w:i/>
          <w:sz w:val="22"/>
          <w:szCs w:val="22"/>
          <w:highlight w:val="yellow"/>
        </w:rPr>
        <w:t xml:space="preserve"> a následně tuto poznámku odstraní</w:t>
      </w:r>
      <w:r w:rsidR="00CB2ECB" w:rsidRPr="00895FD4">
        <w:rPr>
          <w:rFonts w:ascii="Arial" w:hAnsi="Arial" w:cs="Arial"/>
          <w:sz w:val="22"/>
          <w:szCs w:val="22"/>
        </w:rPr>
        <w:t>)</w:t>
      </w:r>
      <w:r w:rsidR="00CC7484" w:rsidRPr="00895FD4">
        <w:rPr>
          <w:rFonts w:ascii="Arial" w:hAnsi="Arial" w:cs="Arial"/>
          <w:sz w:val="22"/>
          <w:szCs w:val="22"/>
        </w:rPr>
        <w:t>:</w:t>
      </w:r>
    </w:p>
    <w:p w14:paraId="12B75836" w14:textId="77777777" w:rsidR="007E4C27" w:rsidRPr="00CC7484" w:rsidRDefault="007E4C27" w:rsidP="002011CB">
      <w:pPr>
        <w:keepNext/>
        <w:widowControl/>
        <w:tabs>
          <w:tab w:val="left" w:pos="284"/>
        </w:tabs>
        <w:spacing w:after="120"/>
        <w:jc w:val="both"/>
        <w:rPr>
          <w:rFonts w:ascii="Arial" w:hAnsi="Arial" w:cs="Arial"/>
          <w:color w:val="auto"/>
          <w:sz w:val="10"/>
          <w:szCs w:val="10"/>
        </w:rPr>
      </w:pPr>
    </w:p>
    <w:tbl>
      <w:tblPr>
        <w:tblStyle w:val="Mkatabulky"/>
        <w:tblW w:w="0" w:type="auto"/>
        <w:tblInd w:w="250" w:type="dxa"/>
        <w:tblLook w:val="04A0" w:firstRow="1" w:lastRow="0" w:firstColumn="1" w:lastColumn="0" w:noHBand="0" w:noVBand="1"/>
      </w:tblPr>
      <w:tblGrid>
        <w:gridCol w:w="2013"/>
        <w:gridCol w:w="1985"/>
        <w:gridCol w:w="1417"/>
        <w:gridCol w:w="1418"/>
        <w:gridCol w:w="1979"/>
      </w:tblGrid>
      <w:tr w:rsidR="00CB2ECB" w14:paraId="659D6C1E" w14:textId="77777777" w:rsidTr="00951F9C">
        <w:tc>
          <w:tcPr>
            <w:tcW w:w="2013" w:type="dxa"/>
            <w:vAlign w:val="center"/>
          </w:tcPr>
          <w:p w14:paraId="1EBFCB30"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p>
        </w:tc>
        <w:tc>
          <w:tcPr>
            <w:tcW w:w="1985" w:type="dxa"/>
            <w:vAlign w:val="center"/>
          </w:tcPr>
          <w:p w14:paraId="3EE2B36C"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r w:rsidRPr="00951F9C">
              <w:rPr>
                <w:rFonts w:ascii="Arial" w:hAnsi="Arial" w:cs="Arial"/>
                <w:b/>
                <w:bCs/>
                <w:color w:val="auto"/>
                <w:sz w:val="22"/>
                <w:szCs w:val="22"/>
              </w:rPr>
              <w:t>Kč bez DPH</w:t>
            </w:r>
          </w:p>
        </w:tc>
        <w:tc>
          <w:tcPr>
            <w:tcW w:w="1417" w:type="dxa"/>
            <w:vAlign w:val="center"/>
          </w:tcPr>
          <w:p w14:paraId="1A0A1EE9"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r w:rsidRPr="00951F9C">
              <w:rPr>
                <w:rFonts w:ascii="Arial" w:hAnsi="Arial" w:cs="Arial"/>
                <w:b/>
                <w:bCs/>
                <w:color w:val="auto"/>
                <w:sz w:val="22"/>
                <w:szCs w:val="22"/>
              </w:rPr>
              <w:t>Sazba DPH v %</w:t>
            </w:r>
          </w:p>
        </w:tc>
        <w:tc>
          <w:tcPr>
            <w:tcW w:w="1418" w:type="dxa"/>
            <w:vAlign w:val="center"/>
          </w:tcPr>
          <w:p w14:paraId="1150A0F9"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r w:rsidRPr="00951F9C">
              <w:rPr>
                <w:rFonts w:ascii="Arial" w:hAnsi="Arial" w:cs="Arial"/>
                <w:b/>
                <w:bCs/>
                <w:color w:val="auto"/>
                <w:sz w:val="22"/>
                <w:szCs w:val="22"/>
              </w:rPr>
              <w:t>Výše DPH v Kč</w:t>
            </w:r>
          </w:p>
        </w:tc>
        <w:tc>
          <w:tcPr>
            <w:tcW w:w="1979" w:type="dxa"/>
            <w:vAlign w:val="center"/>
          </w:tcPr>
          <w:p w14:paraId="5D3C1924"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r w:rsidRPr="00951F9C">
              <w:rPr>
                <w:rFonts w:ascii="Arial" w:hAnsi="Arial" w:cs="Arial"/>
                <w:b/>
                <w:bCs/>
                <w:color w:val="auto"/>
                <w:sz w:val="22"/>
                <w:szCs w:val="22"/>
              </w:rPr>
              <w:t>Kč včetně DPH</w:t>
            </w:r>
          </w:p>
        </w:tc>
      </w:tr>
      <w:tr w:rsidR="00CB2ECB" w14:paraId="14A49C16" w14:textId="77777777" w:rsidTr="00951F9C">
        <w:tc>
          <w:tcPr>
            <w:tcW w:w="2013" w:type="dxa"/>
            <w:vAlign w:val="center"/>
          </w:tcPr>
          <w:p w14:paraId="6349A645" w14:textId="78C236FA"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r w:rsidRPr="00951F9C">
              <w:rPr>
                <w:rFonts w:ascii="Arial" w:hAnsi="Arial" w:cs="Arial"/>
                <w:b/>
                <w:bCs/>
                <w:color w:val="auto"/>
                <w:sz w:val="22"/>
                <w:szCs w:val="22"/>
              </w:rPr>
              <w:t xml:space="preserve">Celková cena za </w:t>
            </w:r>
            <w:r w:rsidR="00330A75" w:rsidRPr="00951F9C">
              <w:rPr>
                <w:rFonts w:ascii="Arial" w:hAnsi="Arial" w:cs="Arial"/>
                <w:b/>
                <w:bCs/>
                <w:color w:val="auto"/>
                <w:sz w:val="22"/>
                <w:szCs w:val="22"/>
              </w:rPr>
              <w:t>dílo</w:t>
            </w:r>
          </w:p>
        </w:tc>
        <w:tc>
          <w:tcPr>
            <w:tcW w:w="1985" w:type="dxa"/>
            <w:vAlign w:val="center"/>
          </w:tcPr>
          <w:p w14:paraId="1B7C8A13"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highlight w:val="yellow"/>
              </w:rPr>
            </w:pPr>
            <w:r w:rsidRPr="00951F9C">
              <w:rPr>
                <w:rFonts w:ascii="Arial" w:hAnsi="Arial" w:cs="Arial"/>
                <w:b/>
                <w:bCs/>
                <w:color w:val="auto"/>
                <w:sz w:val="22"/>
                <w:szCs w:val="22"/>
                <w:highlight w:val="yellow"/>
              </w:rPr>
              <w:t>…</w:t>
            </w:r>
          </w:p>
        </w:tc>
        <w:tc>
          <w:tcPr>
            <w:tcW w:w="1417" w:type="dxa"/>
            <w:vAlign w:val="center"/>
          </w:tcPr>
          <w:p w14:paraId="13C9A8B0"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highlight w:val="yellow"/>
              </w:rPr>
            </w:pPr>
            <w:r w:rsidRPr="00951F9C">
              <w:rPr>
                <w:rFonts w:ascii="Arial" w:hAnsi="Arial" w:cs="Arial"/>
                <w:b/>
                <w:bCs/>
                <w:color w:val="auto"/>
                <w:sz w:val="22"/>
                <w:szCs w:val="22"/>
                <w:highlight w:val="yellow"/>
              </w:rPr>
              <w:t>…</w:t>
            </w:r>
          </w:p>
        </w:tc>
        <w:tc>
          <w:tcPr>
            <w:tcW w:w="1418" w:type="dxa"/>
            <w:vAlign w:val="center"/>
          </w:tcPr>
          <w:p w14:paraId="3A591ABD"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highlight w:val="yellow"/>
              </w:rPr>
            </w:pPr>
            <w:r w:rsidRPr="00951F9C">
              <w:rPr>
                <w:rFonts w:ascii="Arial" w:hAnsi="Arial" w:cs="Arial"/>
                <w:b/>
                <w:bCs/>
                <w:color w:val="auto"/>
                <w:sz w:val="22"/>
                <w:szCs w:val="22"/>
                <w:highlight w:val="yellow"/>
              </w:rPr>
              <w:t>…</w:t>
            </w:r>
          </w:p>
        </w:tc>
        <w:tc>
          <w:tcPr>
            <w:tcW w:w="1979" w:type="dxa"/>
            <w:vAlign w:val="center"/>
          </w:tcPr>
          <w:p w14:paraId="0763A459"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highlight w:val="yellow"/>
              </w:rPr>
            </w:pPr>
            <w:r w:rsidRPr="00951F9C">
              <w:rPr>
                <w:rFonts w:ascii="Arial" w:hAnsi="Arial" w:cs="Arial"/>
                <w:b/>
                <w:bCs/>
                <w:color w:val="auto"/>
                <w:sz w:val="22"/>
                <w:szCs w:val="22"/>
                <w:highlight w:val="yellow"/>
              </w:rPr>
              <w:t>…</w:t>
            </w:r>
          </w:p>
        </w:tc>
      </w:tr>
      <w:tr w:rsidR="00747029" w14:paraId="06D74293" w14:textId="77777777" w:rsidTr="00CD4841">
        <w:tc>
          <w:tcPr>
            <w:tcW w:w="2013" w:type="dxa"/>
          </w:tcPr>
          <w:p w14:paraId="06A1E827" w14:textId="06AC918D" w:rsidR="00747029" w:rsidRPr="00747029" w:rsidRDefault="00747029" w:rsidP="00747029">
            <w:pPr>
              <w:keepNext/>
              <w:widowControl/>
              <w:tabs>
                <w:tab w:val="left" w:pos="284"/>
              </w:tabs>
              <w:spacing w:before="120" w:after="120"/>
              <w:jc w:val="center"/>
              <w:rPr>
                <w:rFonts w:ascii="Arial" w:hAnsi="Arial" w:cs="Arial"/>
                <w:b/>
                <w:bCs/>
                <w:color w:val="auto"/>
                <w:sz w:val="22"/>
                <w:szCs w:val="22"/>
              </w:rPr>
            </w:pPr>
            <w:r w:rsidRPr="00747029">
              <w:rPr>
                <w:rFonts w:ascii="Arial" w:hAnsi="Arial" w:cs="Arial"/>
                <w:b/>
                <w:bCs/>
                <w:sz w:val="22"/>
                <w:szCs w:val="22"/>
              </w:rPr>
              <w:t>Cena za servis za dobu 5 let</w:t>
            </w:r>
          </w:p>
        </w:tc>
        <w:tc>
          <w:tcPr>
            <w:tcW w:w="1985" w:type="dxa"/>
            <w:vAlign w:val="center"/>
          </w:tcPr>
          <w:p w14:paraId="0C53D4B2" w14:textId="2236C5BA" w:rsidR="00747029" w:rsidRPr="00951F9C" w:rsidRDefault="00747029" w:rsidP="00747029">
            <w:pPr>
              <w:keepNext/>
              <w:widowControl/>
              <w:tabs>
                <w:tab w:val="left" w:pos="284"/>
              </w:tabs>
              <w:spacing w:before="120" w:after="120"/>
              <w:jc w:val="center"/>
              <w:rPr>
                <w:rFonts w:ascii="Arial" w:hAnsi="Arial" w:cs="Arial"/>
                <w:b/>
                <w:bCs/>
                <w:color w:val="auto"/>
                <w:sz w:val="22"/>
                <w:szCs w:val="22"/>
                <w:highlight w:val="yellow"/>
              </w:rPr>
            </w:pPr>
            <w:r w:rsidRPr="00951F9C">
              <w:rPr>
                <w:rFonts w:ascii="Arial" w:hAnsi="Arial" w:cs="Arial"/>
                <w:b/>
                <w:bCs/>
                <w:color w:val="auto"/>
                <w:sz w:val="22"/>
                <w:szCs w:val="22"/>
                <w:highlight w:val="yellow"/>
              </w:rPr>
              <w:t>…</w:t>
            </w:r>
          </w:p>
        </w:tc>
        <w:tc>
          <w:tcPr>
            <w:tcW w:w="1417" w:type="dxa"/>
            <w:vAlign w:val="center"/>
          </w:tcPr>
          <w:p w14:paraId="071370CE" w14:textId="46C1EA03" w:rsidR="00747029" w:rsidRPr="00951F9C" w:rsidRDefault="00747029" w:rsidP="00747029">
            <w:pPr>
              <w:keepNext/>
              <w:widowControl/>
              <w:tabs>
                <w:tab w:val="left" w:pos="284"/>
              </w:tabs>
              <w:spacing w:before="120" w:after="120"/>
              <w:jc w:val="center"/>
              <w:rPr>
                <w:rFonts w:ascii="Arial" w:hAnsi="Arial" w:cs="Arial"/>
                <w:b/>
                <w:bCs/>
                <w:color w:val="auto"/>
                <w:sz w:val="22"/>
                <w:szCs w:val="22"/>
                <w:highlight w:val="yellow"/>
              </w:rPr>
            </w:pPr>
            <w:r w:rsidRPr="00951F9C">
              <w:rPr>
                <w:rFonts w:ascii="Arial" w:hAnsi="Arial" w:cs="Arial"/>
                <w:b/>
                <w:bCs/>
                <w:color w:val="auto"/>
                <w:sz w:val="22"/>
                <w:szCs w:val="22"/>
                <w:highlight w:val="yellow"/>
              </w:rPr>
              <w:t>…</w:t>
            </w:r>
          </w:p>
        </w:tc>
        <w:tc>
          <w:tcPr>
            <w:tcW w:w="1418" w:type="dxa"/>
            <w:vAlign w:val="center"/>
          </w:tcPr>
          <w:p w14:paraId="0FDB54E6" w14:textId="3832BC68" w:rsidR="00747029" w:rsidRPr="00951F9C" w:rsidRDefault="00747029" w:rsidP="00747029">
            <w:pPr>
              <w:keepNext/>
              <w:widowControl/>
              <w:tabs>
                <w:tab w:val="left" w:pos="284"/>
              </w:tabs>
              <w:spacing w:before="120" w:after="120"/>
              <w:jc w:val="center"/>
              <w:rPr>
                <w:rFonts w:ascii="Arial" w:hAnsi="Arial" w:cs="Arial"/>
                <w:b/>
                <w:bCs/>
                <w:color w:val="auto"/>
                <w:sz w:val="22"/>
                <w:szCs w:val="22"/>
                <w:highlight w:val="yellow"/>
              </w:rPr>
            </w:pPr>
            <w:r w:rsidRPr="00951F9C">
              <w:rPr>
                <w:rFonts w:ascii="Arial" w:hAnsi="Arial" w:cs="Arial"/>
                <w:b/>
                <w:bCs/>
                <w:color w:val="auto"/>
                <w:sz w:val="22"/>
                <w:szCs w:val="22"/>
                <w:highlight w:val="yellow"/>
              </w:rPr>
              <w:t>…</w:t>
            </w:r>
          </w:p>
        </w:tc>
        <w:tc>
          <w:tcPr>
            <w:tcW w:w="1979" w:type="dxa"/>
            <w:vAlign w:val="center"/>
          </w:tcPr>
          <w:p w14:paraId="6C54A8A9" w14:textId="053E5851" w:rsidR="00747029" w:rsidRPr="00951F9C" w:rsidRDefault="00747029" w:rsidP="00747029">
            <w:pPr>
              <w:keepNext/>
              <w:widowControl/>
              <w:tabs>
                <w:tab w:val="left" w:pos="284"/>
              </w:tabs>
              <w:spacing w:before="120" w:after="120"/>
              <w:jc w:val="center"/>
              <w:rPr>
                <w:rFonts w:ascii="Arial" w:hAnsi="Arial" w:cs="Arial"/>
                <w:b/>
                <w:bCs/>
                <w:color w:val="auto"/>
                <w:sz w:val="22"/>
                <w:szCs w:val="22"/>
                <w:highlight w:val="yellow"/>
              </w:rPr>
            </w:pPr>
            <w:r w:rsidRPr="00951F9C">
              <w:rPr>
                <w:rFonts w:ascii="Arial" w:hAnsi="Arial" w:cs="Arial"/>
                <w:b/>
                <w:bCs/>
                <w:color w:val="auto"/>
                <w:sz w:val="22"/>
                <w:szCs w:val="22"/>
                <w:highlight w:val="yellow"/>
              </w:rPr>
              <w:t>…</w:t>
            </w:r>
          </w:p>
        </w:tc>
      </w:tr>
    </w:tbl>
    <w:p w14:paraId="0A04C2D9" w14:textId="77777777" w:rsidR="004227D5" w:rsidRDefault="004227D5" w:rsidP="002011CB">
      <w:pPr>
        <w:keepNext/>
        <w:widowControl/>
        <w:tabs>
          <w:tab w:val="left" w:pos="0"/>
          <w:tab w:val="left" w:pos="360"/>
        </w:tabs>
        <w:ind w:right="-108"/>
        <w:rPr>
          <w:rFonts w:ascii="Arial" w:hAnsi="Arial" w:cs="Arial"/>
          <w:color w:val="auto"/>
          <w:sz w:val="22"/>
          <w:szCs w:val="22"/>
        </w:rPr>
      </w:pPr>
    </w:p>
    <w:p w14:paraId="0D4AF04E" w14:textId="73B37C57" w:rsidR="0014292E" w:rsidRPr="004D5783" w:rsidRDefault="0014292E" w:rsidP="00951F9C">
      <w:pPr>
        <w:pStyle w:val="Zkladntext"/>
        <w:keepNext/>
        <w:numPr>
          <w:ilvl w:val="0"/>
          <w:numId w:val="4"/>
        </w:numPr>
        <w:spacing w:after="120"/>
        <w:ind w:left="357" w:hanging="357"/>
        <w:rPr>
          <w:rFonts w:ascii="Arial" w:hAnsi="Arial" w:cs="Arial"/>
          <w:color w:val="auto"/>
          <w:sz w:val="22"/>
          <w:szCs w:val="22"/>
        </w:rPr>
      </w:pPr>
      <w:r w:rsidRPr="07D3B6EC">
        <w:rPr>
          <w:rFonts w:ascii="Arial" w:hAnsi="Arial" w:cs="Arial"/>
          <w:color w:val="auto"/>
          <w:sz w:val="22"/>
          <w:szCs w:val="22"/>
        </w:rPr>
        <w:t xml:space="preserve">Specifikace ceny za dílo je obsažena v oceněném Soupisu </w:t>
      </w:r>
      <w:r w:rsidR="00951F9C" w:rsidRPr="07D3B6EC">
        <w:rPr>
          <w:rFonts w:ascii="Arial" w:hAnsi="Arial" w:cs="Arial"/>
          <w:color w:val="auto"/>
          <w:sz w:val="22"/>
          <w:szCs w:val="22"/>
        </w:rPr>
        <w:t xml:space="preserve">stavebních </w:t>
      </w:r>
      <w:r w:rsidRPr="07D3B6EC">
        <w:rPr>
          <w:rFonts w:ascii="Arial" w:hAnsi="Arial" w:cs="Arial"/>
          <w:color w:val="auto"/>
          <w:sz w:val="22"/>
          <w:szCs w:val="22"/>
        </w:rPr>
        <w:t>prací</w:t>
      </w:r>
      <w:r w:rsidR="00951F9C" w:rsidRPr="07D3B6EC">
        <w:rPr>
          <w:rFonts w:ascii="Arial" w:hAnsi="Arial" w:cs="Arial"/>
          <w:color w:val="auto"/>
          <w:sz w:val="22"/>
          <w:szCs w:val="22"/>
        </w:rPr>
        <w:t>, dodávek</w:t>
      </w:r>
      <w:r>
        <w:br/>
      </w:r>
      <w:r w:rsidR="00951F9C" w:rsidRPr="07D3B6EC">
        <w:rPr>
          <w:rFonts w:ascii="Arial" w:hAnsi="Arial" w:cs="Arial"/>
          <w:color w:val="auto"/>
          <w:sz w:val="22"/>
          <w:szCs w:val="22"/>
        </w:rPr>
        <w:t>a služeb</w:t>
      </w:r>
      <w:r w:rsidRPr="07D3B6EC">
        <w:rPr>
          <w:rFonts w:ascii="Arial" w:hAnsi="Arial" w:cs="Arial"/>
          <w:color w:val="auto"/>
          <w:sz w:val="22"/>
          <w:szCs w:val="22"/>
        </w:rPr>
        <w:t xml:space="preserve"> s výkazem výměr, který je nedílnou součástí této </w:t>
      </w:r>
      <w:r w:rsidR="00951F9C" w:rsidRPr="07D3B6EC">
        <w:rPr>
          <w:rFonts w:ascii="Arial" w:hAnsi="Arial" w:cs="Arial"/>
          <w:color w:val="auto"/>
          <w:sz w:val="22"/>
          <w:szCs w:val="22"/>
        </w:rPr>
        <w:t>s</w:t>
      </w:r>
      <w:r w:rsidRPr="07D3B6EC">
        <w:rPr>
          <w:rFonts w:ascii="Arial" w:hAnsi="Arial" w:cs="Arial"/>
          <w:color w:val="auto"/>
          <w:sz w:val="22"/>
          <w:szCs w:val="22"/>
        </w:rPr>
        <w:t xml:space="preserve">mlouvy jako </w:t>
      </w:r>
      <w:r w:rsidRPr="07D3B6EC">
        <w:rPr>
          <w:rFonts w:ascii="Arial" w:hAnsi="Arial" w:cs="Arial"/>
          <w:b/>
          <w:bCs/>
          <w:color w:val="auto"/>
          <w:sz w:val="22"/>
          <w:szCs w:val="22"/>
        </w:rPr>
        <w:t>příloha č. 1.</w:t>
      </w:r>
    </w:p>
    <w:p w14:paraId="31E919E4" w14:textId="5D55976C" w:rsidR="0091212B" w:rsidRDefault="004D5783" w:rsidP="00951F9C">
      <w:pPr>
        <w:pStyle w:val="Zkladntext"/>
        <w:keepNext/>
        <w:spacing w:after="120"/>
        <w:ind w:left="357" w:firstLine="0"/>
        <w:rPr>
          <w:rFonts w:ascii="Arial" w:hAnsi="Arial" w:cs="Arial"/>
          <w:color w:val="auto"/>
          <w:sz w:val="22"/>
          <w:szCs w:val="22"/>
        </w:rPr>
      </w:pPr>
      <w:r w:rsidRPr="00951F9C">
        <w:rPr>
          <w:rFonts w:ascii="Arial" w:hAnsi="Arial" w:cs="Arial"/>
          <w:color w:val="auto"/>
          <w:sz w:val="22"/>
          <w:szCs w:val="22"/>
        </w:rPr>
        <w:t>Zhotovitel po</w:t>
      </w:r>
      <w:r w:rsidRPr="00D03A0A">
        <w:rPr>
          <w:rFonts w:ascii="Arial" w:hAnsi="Arial" w:cs="Arial"/>
          <w:color w:val="auto"/>
          <w:sz w:val="22"/>
          <w:szCs w:val="22"/>
        </w:rPr>
        <w:t xml:space="preserve">tvrzuje, že cena díla obsahuje veškeré náklady a zisk nezbytné ke kvalitnímu a funkčnímu provedení díla v obvyklém standardu, včetně nákladů s provedením díla souvisejících. Cena obsahuje </w:t>
      </w:r>
      <w:r w:rsidR="00B567FE">
        <w:rPr>
          <w:rFonts w:ascii="Arial" w:hAnsi="Arial" w:cs="Arial"/>
          <w:color w:val="auto"/>
          <w:sz w:val="22"/>
          <w:szCs w:val="22"/>
        </w:rPr>
        <w:t xml:space="preserve">zejména </w:t>
      </w:r>
      <w:r w:rsidRPr="00D03A0A">
        <w:rPr>
          <w:rFonts w:ascii="Arial" w:hAnsi="Arial" w:cs="Arial"/>
          <w:color w:val="auto"/>
          <w:sz w:val="22"/>
          <w:szCs w:val="22"/>
        </w:rPr>
        <w:t xml:space="preserve">náklady na zařízení staveniště a jeho provoz, náklady na energie, mimostaveništní dopravu, odvoz a likvidace odpadů, náklady na případné zabezpečení stavby, </w:t>
      </w:r>
      <w:r w:rsidR="00062C5D">
        <w:rPr>
          <w:rFonts w:ascii="Arial" w:hAnsi="Arial" w:cs="Arial"/>
          <w:color w:val="auto"/>
          <w:sz w:val="22"/>
          <w:szCs w:val="22"/>
        </w:rPr>
        <w:t>na</w:t>
      </w:r>
      <w:r w:rsidRPr="00D03A0A">
        <w:rPr>
          <w:rFonts w:ascii="Arial" w:hAnsi="Arial" w:cs="Arial"/>
          <w:color w:val="auto"/>
          <w:sz w:val="22"/>
          <w:szCs w:val="22"/>
        </w:rPr>
        <w:t xml:space="preserve"> poplatky za skládku a další vedlejší rozpočtové náklady (vč. pojištění), úklid staveniště a přilehlých ploch, provádění předepsaných zkoušek</w:t>
      </w:r>
      <w:r w:rsidR="00636C1A">
        <w:rPr>
          <w:rFonts w:ascii="Arial" w:hAnsi="Arial" w:cs="Arial"/>
          <w:color w:val="auto"/>
          <w:sz w:val="22"/>
          <w:szCs w:val="22"/>
        </w:rPr>
        <w:br/>
      </w:r>
      <w:r w:rsidRPr="00D03A0A">
        <w:rPr>
          <w:rFonts w:ascii="Arial" w:hAnsi="Arial" w:cs="Arial"/>
          <w:color w:val="auto"/>
          <w:sz w:val="22"/>
          <w:szCs w:val="22"/>
        </w:rPr>
        <w:t xml:space="preserve">a potřebných revizí, náklady na zpracování dokumentace skutečného provedení, náklady </w:t>
      </w:r>
      <w:r w:rsidRPr="00D03A0A">
        <w:rPr>
          <w:rFonts w:ascii="Arial" w:hAnsi="Arial" w:cs="Arial"/>
          <w:color w:val="auto"/>
          <w:sz w:val="22"/>
          <w:szCs w:val="22"/>
        </w:rPr>
        <w:lastRenderedPageBreak/>
        <w:t>na realizaci opatření bezpečnosti a ochrany zdraví při práci (dále jen „BOZP“), náklady na zpracování fotografického pasportu, náklady na zpracování pokynů k údržbě,</w:t>
      </w:r>
      <w:r w:rsidR="00450970">
        <w:rPr>
          <w:rFonts w:ascii="Arial" w:hAnsi="Arial" w:cs="Arial"/>
          <w:color w:val="auto"/>
          <w:sz w:val="22"/>
          <w:szCs w:val="22"/>
        </w:rPr>
        <w:t xml:space="preserve"> </w:t>
      </w:r>
      <w:r w:rsidR="00450970" w:rsidRPr="00450970">
        <w:rPr>
          <w:rFonts w:ascii="Arial" w:hAnsi="Arial" w:cs="Arial"/>
          <w:color w:val="auto"/>
          <w:sz w:val="22"/>
          <w:szCs w:val="22"/>
        </w:rPr>
        <w:t>na zpracování a vyhotovení provozního návodu k užívání technologického celku, regulac</w:t>
      </w:r>
      <w:r w:rsidR="00450970">
        <w:rPr>
          <w:rFonts w:ascii="Arial" w:hAnsi="Arial" w:cs="Arial"/>
          <w:color w:val="auto"/>
          <w:sz w:val="22"/>
          <w:szCs w:val="22"/>
        </w:rPr>
        <w:t>e</w:t>
      </w:r>
      <w:r w:rsidR="00450970" w:rsidRPr="00450970">
        <w:rPr>
          <w:rFonts w:ascii="Arial" w:hAnsi="Arial" w:cs="Arial"/>
          <w:color w:val="auto"/>
          <w:sz w:val="22"/>
          <w:szCs w:val="22"/>
        </w:rPr>
        <w:t xml:space="preserve"> a provozní limit</w:t>
      </w:r>
      <w:r w:rsidR="00450970">
        <w:rPr>
          <w:rFonts w:ascii="Arial" w:hAnsi="Arial" w:cs="Arial"/>
          <w:color w:val="auto"/>
          <w:sz w:val="22"/>
          <w:szCs w:val="22"/>
        </w:rPr>
        <w:t>y</w:t>
      </w:r>
      <w:r w:rsidR="00450970" w:rsidRPr="00450970">
        <w:rPr>
          <w:rFonts w:ascii="Arial" w:hAnsi="Arial" w:cs="Arial"/>
          <w:color w:val="auto"/>
          <w:sz w:val="22"/>
          <w:szCs w:val="22"/>
        </w:rPr>
        <w:t xml:space="preserve"> jednotlivých technologií (provozní řád) pro dodržení servisních podmínek</w:t>
      </w:r>
      <w:r w:rsidR="00450970">
        <w:rPr>
          <w:rFonts w:ascii="Arial" w:hAnsi="Arial" w:cs="Arial"/>
          <w:color w:val="auto"/>
          <w:sz w:val="22"/>
          <w:szCs w:val="22"/>
        </w:rPr>
        <w:t>,</w:t>
      </w:r>
      <w:r w:rsidRPr="00D03A0A">
        <w:rPr>
          <w:rFonts w:ascii="Arial" w:hAnsi="Arial" w:cs="Arial"/>
          <w:color w:val="auto"/>
          <w:sz w:val="22"/>
          <w:szCs w:val="22"/>
        </w:rPr>
        <w:t xml:space="preserve"> náklady plynoucí z nejasností v projektové dokumentaci a jakékoliv další i nepředvídatelné náklady spojené s realizací díla. Dále veškeré náklady uvedené v příloze č.</w:t>
      </w:r>
      <w:r>
        <w:rPr>
          <w:rFonts w:ascii="Arial" w:hAnsi="Arial" w:cs="Arial"/>
          <w:color w:val="auto"/>
          <w:sz w:val="22"/>
          <w:szCs w:val="22"/>
        </w:rPr>
        <w:t xml:space="preserve"> </w:t>
      </w:r>
      <w:r w:rsidRPr="00D03A0A">
        <w:rPr>
          <w:rFonts w:ascii="Arial" w:hAnsi="Arial" w:cs="Arial"/>
          <w:color w:val="auto"/>
          <w:sz w:val="22"/>
          <w:szCs w:val="22"/>
        </w:rPr>
        <w:t>1</w:t>
      </w:r>
      <w:r w:rsidR="00636C1A">
        <w:rPr>
          <w:rFonts w:ascii="Arial" w:hAnsi="Arial" w:cs="Arial"/>
          <w:color w:val="auto"/>
          <w:sz w:val="22"/>
          <w:szCs w:val="22"/>
        </w:rPr>
        <w:t xml:space="preserve"> této smlouvy.</w:t>
      </w:r>
      <w:r w:rsidR="0091212B" w:rsidRPr="0091212B">
        <w:rPr>
          <w:rFonts w:ascii="Arial" w:hAnsi="Arial" w:cs="Arial"/>
          <w:color w:val="auto"/>
          <w:sz w:val="22"/>
          <w:szCs w:val="22"/>
        </w:rPr>
        <w:t xml:space="preserve"> </w:t>
      </w:r>
    </w:p>
    <w:p w14:paraId="68EF5397" w14:textId="5DE31291" w:rsidR="004D5783" w:rsidRPr="00665B58" w:rsidRDefault="0091212B" w:rsidP="00CD63BE">
      <w:pPr>
        <w:pStyle w:val="Zkladntext"/>
        <w:spacing w:after="120"/>
        <w:ind w:left="357" w:firstLine="0"/>
        <w:rPr>
          <w:rFonts w:ascii="Arial" w:hAnsi="Arial" w:cs="Arial"/>
          <w:color w:val="auto"/>
          <w:sz w:val="22"/>
          <w:szCs w:val="22"/>
        </w:rPr>
      </w:pPr>
      <w:r w:rsidRPr="001F0408">
        <w:rPr>
          <w:rFonts w:ascii="Arial" w:hAnsi="Arial" w:cs="Arial"/>
          <w:color w:val="auto"/>
          <w:sz w:val="22"/>
          <w:szCs w:val="22"/>
        </w:rPr>
        <w:t>Součástí sjednané ceny</w:t>
      </w:r>
      <w:r w:rsidR="00171386">
        <w:rPr>
          <w:rFonts w:ascii="Arial" w:hAnsi="Arial" w:cs="Arial"/>
          <w:color w:val="auto"/>
          <w:sz w:val="22"/>
          <w:szCs w:val="22"/>
        </w:rPr>
        <w:t xml:space="preserve"> za dílo</w:t>
      </w:r>
      <w:r w:rsidRPr="001F0408">
        <w:rPr>
          <w:rFonts w:ascii="Arial" w:hAnsi="Arial" w:cs="Arial"/>
          <w:color w:val="auto"/>
          <w:sz w:val="22"/>
          <w:szCs w:val="22"/>
        </w:rPr>
        <w:t xml:space="preserve"> jsou také náklady na zabezpečení všech obslužných</w:t>
      </w:r>
      <w:r w:rsidR="00636C1A">
        <w:rPr>
          <w:rFonts w:ascii="Arial" w:hAnsi="Arial" w:cs="Arial"/>
          <w:color w:val="auto"/>
          <w:sz w:val="22"/>
          <w:szCs w:val="22"/>
        </w:rPr>
        <w:br/>
      </w:r>
      <w:r w:rsidRPr="001F0408">
        <w:rPr>
          <w:rFonts w:ascii="Arial" w:hAnsi="Arial" w:cs="Arial"/>
          <w:color w:val="auto"/>
          <w:sz w:val="22"/>
          <w:szCs w:val="22"/>
        </w:rPr>
        <w:t xml:space="preserve">a souvisejících činností jako jsou např. bezpečnostní a organizační opatření, zajištění zařízení staveniště, </w:t>
      </w:r>
      <w:r>
        <w:rPr>
          <w:rFonts w:ascii="Arial" w:hAnsi="Arial" w:cs="Arial"/>
          <w:color w:val="auto"/>
          <w:sz w:val="22"/>
          <w:szCs w:val="22"/>
        </w:rPr>
        <w:t xml:space="preserve">vytýčení inženýrských sítí, </w:t>
      </w:r>
      <w:r w:rsidRPr="001F0408">
        <w:rPr>
          <w:rFonts w:ascii="Arial" w:hAnsi="Arial" w:cs="Arial"/>
          <w:color w:val="auto"/>
          <w:sz w:val="22"/>
          <w:szCs w:val="22"/>
        </w:rPr>
        <w:t xml:space="preserve">koordinační činnosti a zpracování zaměření </w:t>
      </w:r>
      <w:r>
        <w:rPr>
          <w:rFonts w:ascii="Arial" w:hAnsi="Arial" w:cs="Arial"/>
          <w:color w:val="auto"/>
          <w:sz w:val="22"/>
          <w:szCs w:val="22"/>
        </w:rPr>
        <w:t xml:space="preserve">pro potřeby projektu </w:t>
      </w:r>
      <w:r w:rsidRPr="001F0408">
        <w:rPr>
          <w:rFonts w:ascii="Arial" w:hAnsi="Arial" w:cs="Arial"/>
          <w:color w:val="auto"/>
          <w:sz w:val="22"/>
          <w:szCs w:val="22"/>
        </w:rPr>
        <w:t>skutečného provedení</w:t>
      </w:r>
      <w:r>
        <w:rPr>
          <w:rFonts w:ascii="Arial" w:hAnsi="Arial" w:cs="Arial"/>
          <w:color w:val="auto"/>
          <w:sz w:val="22"/>
          <w:szCs w:val="22"/>
        </w:rPr>
        <w:t xml:space="preserve"> stavby.</w:t>
      </w:r>
    </w:p>
    <w:p w14:paraId="4066B39A" w14:textId="6D7E1313" w:rsidR="004D5783" w:rsidRDefault="004D5783" w:rsidP="00951F9C">
      <w:pPr>
        <w:pStyle w:val="Zkladntext"/>
        <w:keepNext/>
        <w:spacing w:after="120"/>
        <w:ind w:left="357" w:firstLine="0"/>
        <w:rPr>
          <w:rFonts w:ascii="Arial" w:hAnsi="Arial" w:cs="Arial"/>
          <w:color w:val="auto"/>
          <w:sz w:val="22"/>
          <w:szCs w:val="22"/>
        </w:rPr>
      </w:pPr>
      <w:r w:rsidRPr="00EB6BDF">
        <w:rPr>
          <w:rFonts w:ascii="Arial" w:hAnsi="Arial" w:cs="Arial"/>
          <w:color w:val="auto"/>
          <w:sz w:val="22"/>
          <w:szCs w:val="22"/>
        </w:rPr>
        <w:t xml:space="preserve">Nastane-li změna rozsahu předmětu díla podle článku </w:t>
      </w:r>
      <w:r w:rsidR="002A0287">
        <w:rPr>
          <w:rFonts w:ascii="Arial" w:hAnsi="Arial" w:cs="Arial"/>
          <w:color w:val="auto"/>
          <w:sz w:val="22"/>
          <w:szCs w:val="22"/>
        </w:rPr>
        <w:t>I</w:t>
      </w:r>
      <w:r w:rsidRPr="00EB6BDF">
        <w:rPr>
          <w:rFonts w:ascii="Arial" w:hAnsi="Arial" w:cs="Arial"/>
          <w:color w:val="auto"/>
          <w:sz w:val="22"/>
          <w:szCs w:val="22"/>
        </w:rPr>
        <w:t xml:space="preserve">I. této smlouvy vyžádaná Objednatelem, popřípadě vyvolaná změnou technického řešení díla oproti </w:t>
      </w:r>
      <w:r>
        <w:rPr>
          <w:rFonts w:ascii="Arial" w:hAnsi="Arial" w:cs="Arial"/>
          <w:color w:val="auto"/>
          <w:sz w:val="22"/>
          <w:szCs w:val="22"/>
        </w:rPr>
        <w:t>projektové dokumentaci</w:t>
      </w:r>
      <w:r w:rsidRPr="00EB6BDF">
        <w:rPr>
          <w:rFonts w:ascii="Arial" w:hAnsi="Arial" w:cs="Arial"/>
          <w:color w:val="auto"/>
          <w:sz w:val="22"/>
          <w:szCs w:val="22"/>
        </w:rPr>
        <w:t xml:space="preserve">, aniž je tato změna </w:t>
      </w:r>
      <w:r w:rsidRPr="00721B86">
        <w:rPr>
          <w:rFonts w:ascii="Arial" w:hAnsi="Arial" w:cs="Arial"/>
          <w:color w:val="auto"/>
          <w:sz w:val="22"/>
          <w:szCs w:val="22"/>
        </w:rPr>
        <w:t>způsobená Zhotovitelem, bude změna neodkladně po zjištění její nutnosti popsána ve stavebním deníku. Na základě zápisu a projednání změny s oprávněnou osobou Objednatele zpracuje Zhotovitel změnový list a doloží ho</w:t>
      </w:r>
      <w:r>
        <w:rPr>
          <w:rFonts w:ascii="Arial" w:hAnsi="Arial" w:cs="Arial"/>
          <w:color w:val="auto"/>
          <w:sz w:val="22"/>
          <w:szCs w:val="22"/>
        </w:rPr>
        <w:t xml:space="preserve"> </w:t>
      </w:r>
      <w:r w:rsidRPr="00721B86">
        <w:rPr>
          <w:rFonts w:ascii="Arial" w:hAnsi="Arial" w:cs="Arial"/>
          <w:color w:val="auto"/>
          <w:sz w:val="22"/>
          <w:szCs w:val="22"/>
        </w:rPr>
        <w:t>oceněným soupisem prací. Takovéto práce budou uhrazeny pouze v případě, že obě smluvní strany před jejich provedením sjednají jejich rozsah a cenu formou písemného dodatku k této smlouvě. Současně je nezbytně nutné dodržet ustanovení</w:t>
      </w:r>
      <w:r>
        <w:rPr>
          <w:rFonts w:ascii="Arial" w:hAnsi="Arial" w:cs="Arial"/>
          <w:color w:val="auto"/>
          <w:sz w:val="22"/>
          <w:szCs w:val="22"/>
        </w:rPr>
        <w:t xml:space="preserve"> </w:t>
      </w:r>
      <w:r w:rsidRPr="00721B86">
        <w:rPr>
          <w:rFonts w:ascii="Arial" w:hAnsi="Arial" w:cs="Arial"/>
          <w:color w:val="auto"/>
          <w:sz w:val="22"/>
          <w:szCs w:val="22"/>
        </w:rPr>
        <w:t xml:space="preserve">odst. </w:t>
      </w:r>
      <w:r w:rsidR="0005353B">
        <w:rPr>
          <w:rFonts w:ascii="Arial" w:hAnsi="Arial" w:cs="Arial"/>
          <w:color w:val="auto"/>
          <w:sz w:val="22"/>
          <w:szCs w:val="22"/>
        </w:rPr>
        <w:t>5</w:t>
      </w:r>
      <w:r w:rsidRPr="00721B86">
        <w:rPr>
          <w:rFonts w:ascii="Arial" w:hAnsi="Arial" w:cs="Arial"/>
          <w:color w:val="auto"/>
          <w:sz w:val="22"/>
          <w:szCs w:val="22"/>
        </w:rPr>
        <w:t xml:space="preserve"> tohoto článku.</w:t>
      </w:r>
    </w:p>
    <w:p w14:paraId="50D003F6" w14:textId="68395BA2" w:rsidR="004868EC" w:rsidRPr="001F0408" w:rsidRDefault="004868EC" w:rsidP="00D51659">
      <w:pPr>
        <w:pStyle w:val="Zkladntext"/>
        <w:keepNext/>
        <w:numPr>
          <w:ilvl w:val="0"/>
          <w:numId w:val="4"/>
        </w:numPr>
        <w:spacing w:after="120"/>
        <w:ind w:left="357" w:hanging="357"/>
        <w:rPr>
          <w:rFonts w:ascii="Arial" w:hAnsi="Arial" w:cs="Arial"/>
          <w:color w:val="auto"/>
          <w:sz w:val="22"/>
          <w:szCs w:val="22"/>
        </w:rPr>
      </w:pPr>
      <w:r w:rsidRPr="001F0408">
        <w:rPr>
          <w:rFonts w:ascii="Arial" w:hAnsi="Arial" w:cs="Arial"/>
          <w:sz w:val="22"/>
          <w:szCs w:val="22"/>
        </w:rPr>
        <w:t xml:space="preserve">Objednatel je plátce daně z přidané hodnoty a smluvní plnění bude použito pro ekonomickou činnost. DPH bude v daňovém dokladu (faktuře) uvedena v souladu s tímto zatříděním. Spadá-li fakturované plnění do přenesené daňové povinnosti, Zhotovitel uvede v daňovém dokladu základ daně a sdělení, že daň odvede </w:t>
      </w:r>
      <w:r w:rsidR="005C624D">
        <w:rPr>
          <w:rFonts w:ascii="Arial" w:hAnsi="Arial" w:cs="Arial"/>
          <w:sz w:val="22"/>
          <w:szCs w:val="22"/>
        </w:rPr>
        <w:t>O</w:t>
      </w:r>
      <w:r w:rsidRPr="001F0408">
        <w:rPr>
          <w:rFonts w:ascii="Arial" w:hAnsi="Arial" w:cs="Arial"/>
          <w:sz w:val="22"/>
          <w:szCs w:val="22"/>
        </w:rPr>
        <w:t xml:space="preserve">bjednatel. V případě, že fakturované položky nespadají do přenesené daňové povinnosti, uvede Zhotovitel v daňovém dokladu základ daně, sazbu daně a fakturovanou částku včetně daně. Dále na vystaveném daňovém dokladu musí uvést sdělení, že výši daně je povinen doplnit a přiznat plátce, pro kterého je plnění uskutečněno. </w:t>
      </w:r>
    </w:p>
    <w:p w14:paraId="1D892104" w14:textId="0A6A7EF0" w:rsidR="00A560FC" w:rsidRDefault="001D4FF9" w:rsidP="00D51659">
      <w:pPr>
        <w:pStyle w:val="Zkladntext"/>
        <w:keepNext/>
        <w:numPr>
          <w:ilvl w:val="0"/>
          <w:numId w:val="4"/>
        </w:numPr>
        <w:spacing w:after="120"/>
        <w:ind w:left="357" w:hanging="357"/>
        <w:rPr>
          <w:rFonts w:ascii="Arial" w:hAnsi="Arial" w:cs="Arial"/>
          <w:color w:val="auto"/>
          <w:sz w:val="22"/>
          <w:szCs w:val="22"/>
        </w:rPr>
      </w:pPr>
      <w:r w:rsidRPr="008D1523">
        <w:rPr>
          <w:rFonts w:ascii="Arial" w:hAnsi="Arial" w:cs="Arial"/>
          <w:sz w:val="22"/>
          <w:szCs w:val="22"/>
        </w:rPr>
        <w:t xml:space="preserve">Podmínky pro změnu </w:t>
      </w:r>
      <w:r w:rsidR="00A560FC">
        <w:rPr>
          <w:rFonts w:ascii="Arial" w:hAnsi="Arial" w:cs="Arial"/>
          <w:sz w:val="22"/>
          <w:szCs w:val="22"/>
        </w:rPr>
        <w:t>celkové ceny za dílo:</w:t>
      </w:r>
    </w:p>
    <w:p w14:paraId="4144BE8B" w14:textId="5BCC1756" w:rsidR="004216D8" w:rsidRDefault="00632EBD" w:rsidP="00937EA9">
      <w:pPr>
        <w:pStyle w:val="Zkladntext"/>
        <w:keepNext/>
        <w:numPr>
          <w:ilvl w:val="1"/>
          <w:numId w:val="28"/>
        </w:numPr>
        <w:spacing w:after="120"/>
        <w:ind w:left="709"/>
        <w:rPr>
          <w:rFonts w:ascii="Arial" w:hAnsi="Arial" w:cs="Arial"/>
          <w:color w:val="auto"/>
          <w:sz w:val="22"/>
          <w:szCs w:val="22"/>
        </w:rPr>
      </w:pPr>
      <w:r w:rsidRPr="00632EBD">
        <w:rPr>
          <w:rFonts w:ascii="Arial" w:hAnsi="Arial" w:cs="Arial"/>
          <w:sz w:val="22"/>
          <w:szCs w:val="22"/>
        </w:rPr>
        <w:t>Uvedená cena je nejvýše přípustná a nelze ji zvýšit ani pod vlivem změny cen vstupů nebo jiných vnějších podmínek. Ke změně ceny může dojít pouze v případě dodatečných změn v rozsahu díla odsouhlasených oběma smluvními stranami</w:t>
      </w:r>
      <w:r>
        <w:rPr>
          <w:rFonts w:ascii="Arial" w:hAnsi="Arial" w:cs="Arial"/>
          <w:sz w:val="22"/>
          <w:szCs w:val="22"/>
        </w:rPr>
        <w:t>.</w:t>
      </w:r>
    </w:p>
    <w:p w14:paraId="1819EA3B" w14:textId="77777777" w:rsidR="00D51659" w:rsidRDefault="00B729D5" w:rsidP="00937EA9">
      <w:pPr>
        <w:pStyle w:val="Zkladntext"/>
        <w:keepNext/>
        <w:numPr>
          <w:ilvl w:val="1"/>
          <w:numId w:val="28"/>
        </w:numPr>
        <w:spacing w:after="120"/>
        <w:ind w:left="709"/>
        <w:rPr>
          <w:rFonts w:ascii="Arial" w:hAnsi="Arial" w:cs="Arial"/>
          <w:color w:val="auto"/>
          <w:sz w:val="22"/>
          <w:szCs w:val="22"/>
        </w:rPr>
      </w:pPr>
      <w:r w:rsidRPr="000206B2">
        <w:rPr>
          <w:rFonts w:ascii="Arial" w:hAnsi="Arial" w:cs="Arial"/>
          <w:sz w:val="22"/>
          <w:szCs w:val="22"/>
        </w:rPr>
        <w:t>K</w:t>
      </w:r>
      <w:r w:rsidR="000206B2" w:rsidRPr="000206B2">
        <w:rPr>
          <w:rFonts w:ascii="Arial" w:hAnsi="Arial" w:cs="Arial"/>
          <w:sz w:val="22"/>
          <w:szCs w:val="22"/>
        </w:rPr>
        <w:t xml:space="preserve"> uvedené ceně </w:t>
      </w:r>
      <w:r w:rsidRPr="000206B2">
        <w:rPr>
          <w:rFonts w:ascii="Arial" w:hAnsi="Arial" w:cs="Arial"/>
          <w:sz w:val="22"/>
          <w:szCs w:val="22"/>
        </w:rPr>
        <w:t>v Kč bez DPH bude účtována daň z přidané hodnoty vždy v zákonem stanovené sazbě a výši k datu uskutečnění zdanitelného plnění</w:t>
      </w:r>
      <w:r w:rsidR="0091212B">
        <w:rPr>
          <w:rFonts w:ascii="Arial" w:hAnsi="Arial" w:cs="Arial"/>
          <w:sz w:val="22"/>
          <w:szCs w:val="22"/>
        </w:rPr>
        <w:t>, nespadá-li plnění do přenesené daňové povinnosti</w:t>
      </w:r>
      <w:r w:rsidR="008610C0" w:rsidRPr="004216D8">
        <w:rPr>
          <w:rFonts w:ascii="Arial" w:hAnsi="Arial" w:cs="Arial"/>
          <w:sz w:val="22"/>
          <w:szCs w:val="22"/>
        </w:rPr>
        <w:t>.</w:t>
      </w:r>
    </w:p>
    <w:p w14:paraId="1034ADE6" w14:textId="62CDC427" w:rsidR="0096342C" w:rsidRPr="00C5147A" w:rsidRDefault="00EA07F0" w:rsidP="00D51659">
      <w:pPr>
        <w:pStyle w:val="Zkladntext"/>
        <w:keepNext/>
        <w:spacing w:after="120"/>
        <w:ind w:left="357" w:hanging="357"/>
        <w:rPr>
          <w:rFonts w:ascii="Arial" w:hAnsi="Arial" w:cs="Arial"/>
          <w:color w:val="auto"/>
          <w:sz w:val="22"/>
          <w:szCs w:val="22"/>
        </w:rPr>
      </w:pPr>
      <w:r w:rsidRPr="00C5147A">
        <w:rPr>
          <w:rFonts w:ascii="Arial" w:hAnsi="Arial" w:cs="Arial"/>
          <w:color w:val="auto"/>
          <w:sz w:val="22"/>
          <w:szCs w:val="22"/>
        </w:rPr>
        <w:t>5</w:t>
      </w:r>
      <w:r w:rsidR="0096342C" w:rsidRPr="00C5147A">
        <w:rPr>
          <w:rFonts w:ascii="Arial" w:hAnsi="Arial" w:cs="Arial"/>
          <w:color w:val="auto"/>
          <w:sz w:val="22"/>
          <w:szCs w:val="22"/>
        </w:rPr>
        <w:t xml:space="preserve">. </w:t>
      </w:r>
      <w:r w:rsidR="00D51659" w:rsidRPr="00C5147A">
        <w:rPr>
          <w:rFonts w:ascii="Arial" w:hAnsi="Arial" w:cs="Arial"/>
          <w:color w:val="auto"/>
          <w:sz w:val="22"/>
          <w:szCs w:val="22"/>
        </w:rPr>
        <w:t xml:space="preserve"> </w:t>
      </w:r>
      <w:r w:rsidR="0096342C" w:rsidRPr="00C5147A">
        <w:rPr>
          <w:rFonts w:ascii="Arial" w:hAnsi="Arial" w:cs="Arial"/>
          <w:color w:val="auto"/>
          <w:sz w:val="22"/>
          <w:szCs w:val="22"/>
        </w:rPr>
        <w:t>Způsob sjednání změny ceny</w:t>
      </w:r>
      <w:r w:rsidR="00D51659" w:rsidRPr="00C5147A">
        <w:rPr>
          <w:rFonts w:ascii="Arial" w:hAnsi="Arial" w:cs="Arial"/>
          <w:color w:val="auto"/>
          <w:sz w:val="22"/>
          <w:szCs w:val="22"/>
        </w:rPr>
        <w:t>:</w:t>
      </w:r>
    </w:p>
    <w:p w14:paraId="5000047B" w14:textId="122C5176" w:rsidR="0096342C" w:rsidRDefault="0096342C" w:rsidP="000F63BA">
      <w:pPr>
        <w:pStyle w:val="Zkladntext"/>
        <w:keepNext/>
        <w:tabs>
          <w:tab w:val="left" w:pos="284"/>
        </w:tabs>
        <w:spacing w:after="120"/>
        <w:ind w:left="284" w:hanging="284"/>
        <w:rPr>
          <w:rFonts w:ascii="Arial" w:hAnsi="Arial" w:cs="Arial"/>
          <w:sz w:val="22"/>
          <w:szCs w:val="22"/>
        </w:rPr>
      </w:pPr>
      <w:r w:rsidRPr="005F59F2">
        <w:rPr>
          <w:rFonts w:ascii="Arial" w:hAnsi="Arial" w:cs="Arial"/>
          <w:sz w:val="22"/>
          <w:szCs w:val="22"/>
        </w:rPr>
        <w:tab/>
        <w:t>Nastane-li některá z podmínek, za kterých je možná změna sjednané</w:t>
      </w:r>
      <w:r w:rsidR="00A560FC">
        <w:rPr>
          <w:rFonts w:ascii="Arial" w:hAnsi="Arial" w:cs="Arial"/>
          <w:sz w:val="22"/>
          <w:szCs w:val="22"/>
        </w:rPr>
        <w:t xml:space="preserve"> celkové</w:t>
      </w:r>
      <w:r w:rsidRPr="005F59F2">
        <w:rPr>
          <w:rFonts w:ascii="Arial" w:hAnsi="Arial" w:cs="Arial"/>
          <w:sz w:val="22"/>
          <w:szCs w:val="22"/>
        </w:rPr>
        <w:t xml:space="preserve"> ceny</w:t>
      </w:r>
      <w:r w:rsidR="00A560FC">
        <w:rPr>
          <w:rFonts w:ascii="Arial" w:hAnsi="Arial" w:cs="Arial"/>
          <w:sz w:val="22"/>
          <w:szCs w:val="22"/>
        </w:rPr>
        <w:t xml:space="preserve"> za dílo</w:t>
      </w:r>
      <w:r w:rsidR="00D51659">
        <w:rPr>
          <w:rFonts w:ascii="Arial" w:hAnsi="Arial" w:cs="Arial"/>
          <w:sz w:val="22"/>
          <w:szCs w:val="22"/>
        </w:rPr>
        <w:t xml:space="preserve"> </w:t>
      </w:r>
      <w:r w:rsidR="0072412A">
        <w:rPr>
          <w:rFonts w:ascii="Arial" w:hAnsi="Arial" w:cs="Arial"/>
          <w:sz w:val="22"/>
          <w:szCs w:val="22"/>
        </w:rPr>
        <w:t>dle tohot</w:t>
      </w:r>
      <w:r w:rsidR="003A4F6D">
        <w:rPr>
          <w:rFonts w:ascii="Arial" w:hAnsi="Arial" w:cs="Arial"/>
          <w:sz w:val="22"/>
          <w:szCs w:val="22"/>
        </w:rPr>
        <w:t>o</w:t>
      </w:r>
      <w:r w:rsidR="0072412A">
        <w:rPr>
          <w:rFonts w:ascii="Arial" w:hAnsi="Arial" w:cs="Arial"/>
          <w:sz w:val="22"/>
          <w:szCs w:val="22"/>
        </w:rPr>
        <w:t xml:space="preserve"> článku,</w:t>
      </w:r>
      <w:r w:rsidRPr="005F59F2">
        <w:rPr>
          <w:rFonts w:ascii="Arial" w:hAnsi="Arial" w:cs="Arial"/>
          <w:sz w:val="22"/>
          <w:szCs w:val="22"/>
        </w:rPr>
        <w:t xml:space="preserve"> je Zhotovitel povinen provést </w:t>
      </w:r>
      <w:r w:rsidR="00373E50">
        <w:rPr>
          <w:rFonts w:ascii="Arial" w:hAnsi="Arial" w:cs="Arial"/>
          <w:sz w:val="22"/>
          <w:szCs w:val="22"/>
        </w:rPr>
        <w:t>vypočtení</w:t>
      </w:r>
      <w:r w:rsidRPr="005F59F2">
        <w:rPr>
          <w:rFonts w:ascii="Arial" w:hAnsi="Arial" w:cs="Arial"/>
          <w:sz w:val="22"/>
          <w:szCs w:val="22"/>
        </w:rPr>
        <w:t xml:space="preserve"> změny </w:t>
      </w:r>
      <w:r w:rsidR="004216D8">
        <w:rPr>
          <w:rFonts w:ascii="Arial" w:hAnsi="Arial" w:cs="Arial"/>
          <w:sz w:val="22"/>
          <w:szCs w:val="22"/>
        </w:rPr>
        <w:t xml:space="preserve">celkové </w:t>
      </w:r>
      <w:r w:rsidRPr="005F59F2">
        <w:rPr>
          <w:rFonts w:ascii="Arial" w:hAnsi="Arial" w:cs="Arial"/>
          <w:sz w:val="22"/>
          <w:szCs w:val="22"/>
        </w:rPr>
        <w:t>ce</w:t>
      </w:r>
      <w:r w:rsidR="00732764">
        <w:rPr>
          <w:rFonts w:ascii="Arial" w:hAnsi="Arial" w:cs="Arial"/>
          <w:sz w:val="22"/>
          <w:szCs w:val="22"/>
        </w:rPr>
        <w:t>ny</w:t>
      </w:r>
      <w:r w:rsidR="004216D8">
        <w:rPr>
          <w:rFonts w:ascii="Arial" w:hAnsi="Arial" w:cs="Arial"/>
          <w:sz w:val="22"/>
          <w:szCs w:val="22"/>
        </w:rPr>
        <w:t xml:space="preserve"> za dílo</w:t>
      </w:r>
      <w:r w:rsidR="00C5147A">
        <w:rPr>
          <w:rFonts w:ascii="Arial" w:hAnsi="Arial" w:cs="Arial"/>
          <w:sz w:val="22"/>
          <w:szCs w:val="22"/>
        </w:rPr>
        <w:br/>
      </w:r>
      <w:r w:rsidR="00732764">
        <w:rPr>
          <w:rFonts w:ascii="Arial" w:hAnsi="Arial" w:cs="Arial"/>
          <w:sz w:val="22"/>
          <w:szCs w:val="22"/>
        </w:rPr>
        <w:t>a předložit je</w:t>
      </w:r>
      <w:r>
        <w:rPr>
          <w:rFonts w:ascii="Arial" w:hAnsi="Arial" w:cs="Arial"/>
          <w:sz w:val="22"/>
          <w:szCs w:val="22"/>
        </w:rPr>
        <w:t xml:space="preserve"> Objednateli </w:t>
      </w:r>
      <w:r w:rsidRPr="005F59F2">
        <w:rPr>
          <w:rFonts w:ascii="Arial" w:hAnsi="Arial" w:cs="Arial"/>
          <w:sz w:val="22"/>
          <w:szCs w:val="22"/>
        </w:rPr>
        <w:t>k odsouhlasení.</w:t>
      </w:r>
    </w:p>
    <w:p w14:paraId="3000781A" w14:textId="77777777" w:rsidR="000B012F" w:rsidRDefault="00FA1652" w:rsidP="000F63BA">
      <w:pPr>
        <w:keepNext/>
        <w:spacing w:after="120"/>
        <w:ind w:left="284" w:hanging="284"/>
        <w:jc w:val="both"/>
        <w:rPr>
          <w:rFonts w:ascii="Arial" w:hAnsi="Arial" w:cs="Arial"/>
          <w:color w:val="auto"/>
          <w:sz w:val="22"/>
          <w:szCs w:val="22"/>
        </w:rPr>
      </w:pPr>
      <w:r>
        <w:rPr>
          <w:rFonts w:ascii="Arial" w:hAnsi="Arial" w:cs="Arial"/>
          <w:color w:val="auto"/>
          <w:sz w:val="22"/>
          <w:szCs w:val="22"/>
        </w:rPr>
        <w:t xml:space="preserve">     </w:t>
      </w:r>
      <w:r w:rsidR="00EB6BDF" w:rsidRPr="004534DD">
        <w:rPr>
          <w:rFonts w:ascii="Arial" w:hAnsi="Arial" w:cs="Arial"/>
          <w:color w:val="auto"/>
          <w:sz w:val="22"/>
          <w:szCs w:val="22"/>
        </w:rPr>
        <w:t xml:space="preserve">Cena případných </w:t>
      </w:r>
      <w:r w:rsidR="00672D98">
        <w:rPr>
          <w:rFonts w:ascii="Arial" w:hAnsi="Arial" w:cs="Arial"/>
          <w:color w:val="auto"/>
          <w:sz w:val="22"/>
          <w:szCs w:val="22"/>
        </w:rPr>
        <w:t>víceprací dodatečně vyvolaných O</w:t>
      </w:r>
      <w:r w:rsidR="00EB6BDF" w:rsidRPr="004534DD">
        <w:rPr>
          <w:rFonts w:ascii="Arial" w:hAnsi="Arial" w:cs="Arial"/>
          <w:color w:val="auto"/>
          <w:sz w:val="22"/>
          <w:szCs w:val="22"/>
        </w:rPr>
        <w:t>bjednat</w:t>
      </w:r>
      <w:r w:rsidR="0072412A">
        <w:rPr>
          <w:rFonts w:ascii="Arial" w:hAnsi="Arial" w:cs="Arial"/>
          <w:color w:val="auto"/>
          <w:sz w:val="22"/>
          <w:szCs w:val="22"/>
        </w:rPr>
        <w:t>elem bude stanovena následovně:</w:t>
      </w:r>
    </w:p>
    <w:p w14:paraId="76730A94" w14:textId="7E5B280B" w:rsidR="008348F7" w:rsidRPr="008348F7" w:rsidRDefault="0014292E" w:rsidP="008348F7">
      <w:pPr>
        <w:keepNext/>
        <w:spacing w:after="120"/>
        <w:ind w:left="284"/>
        <w:jc w:val="both"/>
        <w:rPr>
          <w:rFonts w:ascii="Arial" w:hAnsi="Arial" w:cs="Arial"/>
          <w:color w:val="auto"/>
          <w:sz w:val="22"/>
          <w:szCs w:val="22"/>
        </w:rPr>
      </w:pPr>
      <w:r w:rsidRPr="00762D8B">
        <w:rPr>
          <w:rFonts w:ascii="Arial" w:hAnsi="Arial" w:cs="Arial"/>
          <w:sz w:val="22"/>
          <w:szCs w:val="22"/>
        </w:rPr>
        <w:t>Před zahájením těchto víceprací Zhotovitel provede přesný soupis těchto prací včetně jeho ocenění (kalkulaci nákladů) a předloží návrh k posouzení Objednateli ve formě oznámení změn</w:t>
      </w:r>
      <w:r>
        <w:rPr>
          <w:rFonts w:ascii="Arial" w:hAnsi="Arial" w:cs="Arial"/>
          <w:sz w:val="22"/>
          <w:szCs w:val="22"/>
        </w:rPr>
        <w:t>.</w:t>
      </w:r>
      <w:r w:rsidR="008348F7" w:rsidRPr="008348F7">
        <w:rPr>
          <w:rFonts w:ascii="Arial" w:hAnsi="Arial" w:cs="Arial"/>
          <w:color w:val="auto"/>
          <w:sz w:val="22"/>
          <w:szCs w:val="22"/>
        </w:rPr>
        <w:t xml:space="preserve"> </w:t>
      </w:r>
    </w:p>
    <w:p w14:paraId="5045575C" w14:textId="42CE899A" w:rsidR="00046E58" w:rsidRDefault="00EB6BDF" w:rsidP="0014292E">
      <w:pPr>
        <w:pStyle w:val="Zkladntext"/>
        <w:keepNext/>
        <w:tabs>
          <w:tab w:val="left" w:pos="284"/>
        </w:tabs>
        <w:spacing w:after="120"/>
        <w:ind w:left="284" w:hanging="284"/>
        <w:rPr>
          <w:rFonts w:ascii="Arial" w:hAnsi="Arial" w:cs="Arial"/>
          <w:color w:val="auto"/>
          <w:sz w:val="22"/>
          <w:szCs w:val="22"/>
        </w:rPr>
      </w:pPr>
      <w:r w:rsidRPr="004534DD">
        <w:rPr>
          <w:rFonts w:ascii="Arial" w:hAnsi="Arial" w:cs="Arial"/>
          <w:color w:val="auto"/>
          <w:sz w:val="22"/>
          <w:szCs w:val="22"/>
        </w:rPr>
        <w:tab/>
        <w:t xml:space="preserve">Jednotkové ceny stanovené v položkovém rozpočtu díla jsou závazné pro oceňování jakéhokoli množství případných víceprací nebo méněprací. </w:t>
      </w:r>
      <w:r w:rsidR="00FA1652" w:rsidRPr="004534DD">
        <w:rPr>
          <w:rFonts w:ascii="Arial" w:hAnsi="Arial" w:cs="Arial"/>
          <w:color w:val="auto"/>
          <w:sz w:val="22"/>
          <w:szCs w:val="22"/>
        </w:rPr>
        <w:t>Vícepráce</w:t>
      </w:r>
      <w:r w:rsidR="00FA1652">
        <w:rPr>
          <w:rFonts w:ascii="Arial" w:hAnsi="Arial" w:cs="Arial"/>
          <w:color w:val="auto"/>
          <w:sz w:val="22"/>
          <w:szCs w:val="22"/>
        </w:rPr>
        <w:t>, pro</w:t>
      </w:r>
      <w:r w:rsidR="00A2416E">
        <w:rPr>
          <w:rFonts w:ascii="Arial" w:hAnsi="Arial" w:cs="Arial"/>
          <w:color w:val="auto"/>
          <w:sz w:val="22"/>
          <w:szCs w:val="22"/>
        </w:rPr>
        <w:t xml:space="preserve"> které nejsou </w:t>
      </w:r>
      <w:r w:rsidR="00A2416E">
        <w:rPr>
          <w:rFonts w:ascii="Arial" w:hAnsi="Arial" w:cs="Arial"/>
          <w:color w:val="auto"/>
          <w:sz w:val="22"/>
          <w:szCs w:val="22"/>
        </w:rPr>
        <w:lastRenderedPageBreak/>
        <w:t>v </w:t>
      </w:r>
      <w:r w:rsidRPr="004534DD">
        <w:rPr>
          <w:rFonts w:ascii="Arial" w:hAnsi="Arial" w:cs="Arial"/>
          <w:color w:val="auto"/>
          <w:sz w:val="22"/>
          <w:szCs w:val="22"/>
        </w:rPr>
        <w:t xml:space="preserve">nabídkovém (položkovém) rozpočtu díla jednotkové ceny obsaženy, budou oceněny na základě jednotkových cen v platném ceníku Stavebních prací </w:t>
      </w:r>
      <w:r w:rsidR="009759B1" w:rsidRPr="004534DD">
        <w:rPr>
          <w:rFonts w:ascii="Arial" w:hAnsi="Arial" w:cs="Arial"/>
          <w:color w:val="auto"/>
          <w:sz w:val="22"/>
          <w:szCs w:val="22"/>
        </w:rPr>
        <w:t>vydávaného společnosti ÚRS Praha, a.s.</w:t>
      </w:r>
      <w:r w:rsidR="00632EBD">
        <w:rPr>
          <w:rFonts w:ascii="Arial" w:hAnsi="Arial" w:cs="Arial"/>
          <w:color w:val="auto"/>
          <w:sz w:val="22"/>
          <w:szCs w:val="22"/>
        </w:rPr>
        <w:t>,</w:t>
      </w:r>
      <w:r w:rsidR="009759B1" w:rsidRPr="004534DD">
        <w:rPr>
          <w:rFonts w:ascii="Arial" w:hAnsi="Arial" w:cs="Arial"/>
          <w:color w:val="auto"/>
          <w:sz w:val="22"/>
          <w:szCs w:val="22"/>
        </w:rPr>
        <w:t xml:space="preserve"> </w:t>
      </w:r>
      <w:r w:rsidR="00632EBD">
        <w:rPr>
          <w:rFonts w:ascii="Arial" w:hAnsi="Arial" w:cs="Arial"/>
          <w:color w:val="auto"/>
          <w:sz w:val="22"/>
          <w:szCs w:val="22"/>
        </w:rPr>
        <w:t xml:space="preserve">RTS, a.s., </w:t>
      </w:r>
      <w:r w:rsidR="00816B8B" w:rsidRPr="004534DD">
        <w:rPr>
          <w:rFonts w:ascii="Arial" w:hAnsi="Arial" w:cs="Arial"/>
          <w:color w:val="auto"/>
          <w:sz w:val="22"/>
          <w:szCs w:val="22"/>
        </w:rPr>
        <w:t xml:space="preserve">nebo jiného </w:t>
      </w:r>
      <w:r w:rsidR="00632EBD">
        <w:rPr>
          <w:rFonts w:ascii="Arial" w:hAnsi="Arial" w:cs="Arial"/>
          <w:color w:val="auto"/>
          <w:sz w:val="22"/>
          <w:szCs w:val="22"/>
        </w:rPr>
        <w:t>ceníku</w:t>
      </w:r>
      <w:r w:rsidR="00816B8B" w:rsidRPr="004534DD">
        <w:rPr>
          <w:rFonts w:ascii="Arial" w:hAnsi="Arial" w:cs="Arial"/>
          <w:color w:val="auto"/>
          <w:sz w:val="22"/>
          <w:szCs w:val="22"/>
        </w:rPr>
        <w:t xml:space="preserve">, ze kterého vycházel </w:t>
      </w:r>
      <w:r w:rsidR="005C624D">
        <w:rPr>
          <w:rFonts w:ascii="Arial" w:hAnsi="Arial" w:cs="Arial"/>
          <w:color w:val="auto"/>
          <w:sz w:val="22"/>
          <w:szCs w:val="22"/>
        </w:rPr>
        <w:t>Z</w:t>
      </w:r>
      <w:r w:rsidR="00816B8B" w:rsidRPr="004534DD">
        <w:rPr>
          <w:rFonts w:ascii="Arial" w:hAnsi="Arial" w:cs="Arial"/>
          <w:color w:val="auto"/>
          <w:sz w:val="22"/>
          <w:szCs w:val="22"/>
        </w:rPr>
        <w:t xml:space="preserve">hotovitel při tvorbě celkové ceny díla, </w:t>
      </w:r>
      <w:r w:rsidR="00046E58" w:rsidRPr="00046E58">
        <w:rPr>
          <w:rFonts w:ascii="Arial" w:hAnsi="Arial" w:cs="Arial"/>
          <w:color w:val="auto"/>
          <w:sz w:val="22"/>
          <w:szCs w:val="22"/>
        </w:rPr>
        <w:t>upraveny koeficientem vypočítaným porovnáním nabídkové ceny příslušného dílu stavebních</w:t>
      </w:r>
      <w:r w:rsidR="00046E58">
        <w:rPr>
          <w:rFonts w:ascii="Arial" w:hAnsi="Arial" w:cs="Arial"/>
          <w:color w:val="auto"/>
          <w:sz w:val="22"/>
          <w:szCs w:val="22"/>
        </w:rPr>
        <w:t xml:space="preserve"> </w:t>
      </w:r>
      <w:r w:rsidR="00046E58" w:rsidRPr="00046E58">
        <w:rPr>
          <w:rFonts w:ascii="Arial" w:hAnsi="Arial" w:cs="Arial"/>
          <w:color w:val="auto"/>
          <w:sz w:val="22"/>
          <w:szCs w:val="22"/>
        </w:rPr>
        <w:t>prací s cenou katalogovou tohoto dílu</w:t>
      </w:r>
      <w:r w:rsidR="003D6BF4">
        <w:rPr>
          <w:rFonts w:ascii="Arial" w:hAnsi="Arial" w:cs="Arial"/>
          <w:color w:val="auto"/>
          <w:sz w:val="22"/>
          <w:szCs w:val="22"/>
        </w:rPr>
        <w:t>.</w:t>
      </w:r>
      <w:r w:rsidR="00FA1652">
        <w:rPr>
          <w:rFonts w:ascii="Arial" w:hAnsi="Arial" w:cs="Arial"/>
          <w:color w:val="auto"/>
          <w:sz w:val="22"/>
          <w:szCs w:val="22"/>
        </w:rPr>
        <w:t xml:space="preserve"> </w:t>
      </w:r>
      <w:r w:rsidR="003D6BF4">
        <w:rPr>
          <w:rFonts w:ascii="Arial" w:hAnsi="Arial" w:cs="Arial"/>
          <w:color w:val="auto"/>
          <w:sz w:val="22"/>
          <w:szCs w:val="22"/>
        </w:rPr>
        <w:t>P</w:t>
      </w:r>
      <w:r w:rsidR="00816B8B" w:rsidRPr="004534DD">
        <w:rPr>
          <w:rFonts w:ascii="Arial" w:hAnsi="Arial" w:cs="Arial"/>
          <w:color w:val="auto"/>
          <w:sz w:val="22"/>
          <w:szCs w:val="22"/>
        </w:rPr>
        <w:t xml:space="preserve">okud uvedený konkrétní ceník nebude zcela zřejmě umožňovat takové určení ceny dané změny, poté </w:t>
      </w:r>
      <w:r w:rsidR="00046E58" w:rsidRPr="00046E58">
        <w:rPr>
          <w:rFonts w:ascii="Arial" w:hAnsi="Arial" w:cs="Arial"/>
          <w:color w:val="auto"/>
          <w:sz w:val="22"/>
          <w:szCs w:val="22"/>
        </w:rPr>
        <w:t>budou</w:t>
      </w:r>
      <w:r w:rsidR="00046E58">
        <w:rPr>
          <w:rFonts w:ascii="Arial" w:hAnsi="Arial" w:cs="Arial"/>
          <w:color w:val="auto"/>
          <w:sz w:val="22"/>
          <w:szCs w:val="22"/>
        </w:rPr>
        <w:t xml:space="preserve"> </w:t>
      </w:r>
      <w:r w:rsidR="00046E58" w:rsidRPr="00046E58">
        <w:rPr>
          <w:rFonts w:ascii="Arial" w:hAnsi="Arial" w:cs="Arial"/>
          <w:color w:val="auto"/>
          <w:sz w:val="22"/>
          <w:szCs w:val="22"/>
        </w:rPr>
        <w:t>jednotkové katalogové ceny upraveny koeficientem vypočítaným porovnáním ceny Díla s</w:t>
      </w:r>
      <w:r w:rsidR="00046E58">
        <w:rPr>
          <w:rFonts w:ascii="Arial" w:hAnsi="Arial" w:cs="Arial"/>
          <w:color w:val="auto"/>
          <w:sz w:val="22"/>
          <w:szCs w:val="22"/>
        </w:rPr>
        <w:t> </w:t>
      </w:r>
      <w:r w:rsidR="00046E58" w:rsidRPr="00046E58">
        <w:rPr>
          <w:rFonts w:ascii="Arial" w:hAnsi="Arial" w:cs="Arial"/>
          <w:color w:val="auto"/>
          <w:sz w:val="22"/>
          <w:szCs w:val="22"/>
        </w:rPr>
        <w:t>celkovou</w:t>
      </w:r>
      <w:r w:rsidR="00046E58">
        <w:rPr>
          <w:rFonts w:ascii="Arial" w:hAnsi="Arial" w:cs="Arial"/>
          <w:color w:val="auto"/>
          <w:sz w:val="22"/>
          <w:szCs w:val="22"/>
        </w:rPr>
        <w:t xml:space="preserve"> </w:t>
      </w:r>
      <w:r w:rsidR="00046E58" w:rsidRPr="00046E58">
        <w:rPr>
          <w:rFonts w:ascii="Arial" w:hAnsi="Arial" w:cs="Arial"/>
          <w:color w:val="auto"/>
          <w:sz w:val="22"/>
          <w:szCs w:val="22"/>
        </w:rPr>
        <w:t>katalogovou cenou Díla. Pokud ani tento způsob ocenění nebude možný, budou použity ceny, které</w:t>
      </w:r>
      <w:r w:rsidR="00046E58">
        <w:rPr>
          <w:rFonts w:ascii="Arial" w:hAnsi="Arial" w:cs="Arial"/>
          <w:color w:val="auto"/>
          <w:sz w:val="22"/>
          <w:szCs w:val="22"/>
        </w:rPr>
        <w:t xml:space="preserve"> </w:t>
      </w:r>
      <w:r w:rsidR="00046E58" w:rsidRPr="00046E58">
        <w:rPr>
          <w:rFonts w:ascii="Arial" w:hAnsi="Arial" w:cs="Arial"/>
          <w:color w:val="auto"/>
          <w:sz w:val="22"/>
          <w:szCs w:val="22"/>
        </w:rPr>
        <w:t>obvykle platily v době uzavření Smlouvy za srovnatelné práce, dodávky či služby.</w:t>
      </w:r>
      <w:r w:rsidR="00046E58">
        <w:rPr>
          <w:rFonts w:ascii="Arial" w:hAnsi="Arial" w:cs="Arial"/>
          <w:color w:val="auto"/>
          <w:sz w:val="22"/>
          <w:szCs w:val="22"/>
        </w:rPr>
        <w:t xml:space="preserve"> </w:t>
      </w:r>
    </w:p>
    <w:p w14:paraId="5235E62B" w14:textId="1AAEE69D" w:rsidR="0014292E" w:rsidRPr="00762D8B" w:rsidRDefault="0014292E" w:rsidP="0014292E">
      <w:pPr>
        <w:pStyle w:val="Zkladntext"/>
        <w:keepNext/>
        <w:tabs>
          <w:tab w:val="left" w:pos="284"/>
        </w:tabs>
        <w:spacing w:after="120"/>
        <w:ind w:left="284" w:hanging="284"/>
        <w:rPr>
          <w:rFonts w:ascii="Arial" w:hAnsi="Arial" w:cs="Arial"/>
          <w:sz w:val="22"/>
          <w:szCs w:val="22"/>
        </w:rPr>
      </w:pPr>
      <w:r>
        <w:rPr>
          <w:rFonts w:ascii="Arial" w:hAnsi="Arial" w:cs="Arial"/>
          <w:color w:val="auto"/>
          <w:sz w:val="22"/>
          <w:szCs w:val="22"/>
        </w:rPr>
        <w:tab/>
      </w:r>
      <w:r w:rsidRPr="00762D8B">
        <w:rPr>
          <w:rFonts w:ascii="Arial" w:hAnsi="Arial" w:cs="Arial"/>
          <w:sz w:val="22"/>
          <w:szCs w:val="22"/>
        </w:rPr>
        <w:t xml:space="preserve">Zhotoviteli vzniká právo na </w:t>
      </w:r>
      <w:r w:rsidRPr="00D47D48">
        <w:rPr>
          <w:rFonts w:ascii="Arial" w:hAnsi="Arial" w:cs="Arial"/>
          <w:sz w:val="22"/>
          <w:szCs w:val="22"/>
        </w:rPr>
        <w:t>zvýšení</w:t>
      </w:r>
      <w:r w:rsidR="00CD14C2" w:rsidRPr="00D47D48">
        <w:rPr>
          <w:rFonts w:ascii="Arial" w:hAnsi="Arial" w:cs="Arial"/>
          <w:sz w:val="22"/>
          <w:szCs w:val="22"/>
        </w:rPr>
        <w:t>,</w:t>
      </w:r>
      <w:r w:rsidRPr="00D47D48">
        <w:rPr>
          <w:rFonts w:ascii="Arial" w:hAnsi="Arial" w:cs="Arial"/>
          <w:sz w:val="22"/>
          <w:szCs w:val="22"/>
        </w:rPr>
        <w:t xml:space="preserve"> </w:t>
      </w:r>
      <w:r w:rsidR="00CD14C2" w:rsidRPr="00D47D48">
        <w:rPr>
          <w:rFonts w:ascii="Arial" w:hAnsi="Arial" w:cs="Arial"/>
          <w:sz w:val="22"/>
          <w:szCs w:val="22"/>
        </w:rPr>
        <w:t xml:space="preserve">případně snížení </w:t>
      </w:r>
      <w:r w:rsidRPr="00D47D48">
        <w:rPr>
          <w:rFonts w:ascii="Arial" w:hAnsi="Arial" w:cs="Arial"/>
          <w:sz w:val="22"/>
          <w:szCs w:val="22"/>
        </w:rPr>
        <w:t>sjednané</w:t>
      </w:r>
      <w:r w:rsidRPr="00762D8B">
        <w:rPr>
          <w:rFonts w:ascii="Arial" w:hAnsi="Arial" w:cs="Arial"/>
          <w:sz w:val="22"/>
          <w:szCs w:val="22"/>
        </w:rPr>
        <w:t xml:space="preserve"> ceny teprve v případě, že změna bude odsouhlasena Objednatelem</w:t>
      </w:r>
      <w:r w:rsidR="000F63BA">
        <w:rPr>
          <w:rFonts w:ascii="Arial" w:hAnsi="Arial" w:cs="Arial"/>
          <w:sz w:val="22"/>
          <w:szCs w:val="22"/>
        </w:rPr>
        <w:t>,</w:t>
      </w:r>
      <w:r w:rsidRPr="00762D8B">
        <w:rPr>
          <w:rFonts w:ascii="Arial" w:hAnsi="Arial" w:cs="Arial"/>
          <w:sz w:val="22"/>
          <w:szCs w:val="22"/>
        </w:rPr>
        <w:t xml:space="preserve"> a to uzavřením dodatku s odsouhlasenými změnovými listy.</w:t>
      </w:r>
    </w:p>
    <w:p w14:paraId="78CBEE10" w14:textId="5AEA7705" w:rsidR="0014292E" w:rsidRDefault="0014292E" w:rsidP="0014292E">
      <w:pPr>
        <w:pStyle w:val="Zkladntext"/>
        <w:keepNext/>
        <w:tabs>
          <w:tab w:val="left" w:pos="284"/>
        </w:tabs>
        <w:spacing w:after="120"/>
        <w:ind w:left="284" w:hanging="284"/>
        <w:rPr>
          <w:rFonts w:ascii="Arial" w:hAnsi="Arial" w:cs="Arial"/>
          <w:sz w:val="22"/>
          <w:szCs w:val="22"/>
        </w:rPr>
      </w:pPr>
      <w:r>
        <w:rPr>
          <w:rFonts w:ascii="Arial" w:hAnsi="Arial" w:cs="Arial"/>
          <w:sz w:val="22"/>
          <w:szCs w:val="22"/>
        </w:rPr>
        <w:tab/>
      </w:r>
      <w:r w:rsidRPr="00762D8B">
        <w:rPr>
          <w:rFonts w:ascii="Arial" w:hAnsi="Arial" w:cs="Arial"/>
          <w:sz w:val="22"/>
          <w:szCs w:val="22"/>
        </w:rPr>
        <w:t xml:space="preserve">Zhotoviteli zaniká jakýkoliv nárok na zvýšení sjednané ceny, jestliže písemně neoznámí nutnost jejího překročení </w:t>
      </w:r>
      <w:r w:rsidRPr="00762D8B">
        <w:rPr>
          <w:rFonts w:ascii="Arial" w:hAnsi="Arial" w:cs="Arial"/>
          <w:sz w:val="22"/>
          <w:szCs w:val="22"/>
        </w:rPr>
        <w:tab/>
        <w:t>a výši požadovaného zvýšení ceny bez zbytečného odkladu poté, kdy se ukázalo, že je zvýšení ceny nevyhnutelné. Toto písemné oznámení však nezakládá právo Zhotovitele na zvýšení sjednané ceny. Zvýšení sjednané ceny je možné pouze za výše uvedených podmínek.</w:t>
      </w:r>
    </w:p>
    <w:p w14:paraId="6FE4DD58" w14:textId="1223EE71" w:rsidR="00DD1EFE" w:rsidRPr="00762D8B" w:rsidRDefault="00DD1EFE" w:rsidP="00DD1EFE">
      <w:pPr>
        <w:pStyle w:val="Zkladntext"/>
        <w:keepNext/>
        <w:tabs>
          <w:tab w:val="left" w:pos="284"/>
        </w:tabs>
        <w:spacing w:after="120"/>
        <w:ind w:left="284" w:hanging="284"/>
        <w:rPr>
          <w:rFonts w:ascii="Arial" w:hAnsi="Arial" w:cs="Arial"/>
          <w:sz w:val="22"/>
          <w:szCs w:val="22"/>
        </w:rPr>
      </w:pPr>
      <w:r w:rsidRPr="003A0A06">
        <w:rPr>
          <w:rFonts w:ascii="Arial" w:hAnsi="Arial" w:cs="Arial"/>
          <w:sz w:val="22"/>
          <w:szCs w:val="22"/>
        </w:rPr>
        <w:t>6.</w:t>
      </w:r>
      <w:r>
        <w:rPr>
          <w:rFonts w:ascii="Arial" w:hAnsi="Arial" w:cs="Arial"/>
          <w:sz w:val="22"/>
          <w:szCs w:val="22"/>
        </w:rPr>
        <w:t xml:space="preserve"> Zhotovitel přebírá nebezpečí změny okolností ve smyslu § 1765 odst. 2 občanského zákoníku.  </w:t>
      </w:r>
    </w:p>
    <w:p w14:paraId="68701A7F" w14:textId="5FFD75EF" w:rsidR="0096342C" w:rsidRPr="00C84A72" w:rsidRDefault="0096342C" w:rsidP="002011CB">
      <w:pPr>
        <w:keepNext/>
        <w:spacing w:after="120"/>
        <w:ind w:left="284" w:hanging="284"/>
        <w:jc w:val="both"/>
        <w:rPr>
          <w:rFonts w:ascii="Arial" w:hAnsi="Arial" w:cs="Arial"/>
          <w:color w:val="auto"/>
          <w:sz w:val="10"/>
          <w:szCs w:val="10"/>
        </w:rPr>
      </w:pPr>
    </w:p>
    <w:p w14:paraId="798D0799" w14:textId="33939388" w:rsidR="001D4FF9" w:rsidRDefault="001D4FF9" w:rsidP="00937EA9">
      <w:pPr>
        <w:pStyle w:val="Nadpis4"/>
        <w:numPr>
          <w:ilvl w:val="0"/>
          <w:numId w:val="14"/>
        </w:numPr>
        <w:jc w:val="left"/>
      </w:pPr>
      <w:r w:rsidRPr="005F59F2">
        <w:t>Platební podmínky</w:t>
      </w:r>
    </w:p>
    <w:p w14:paraId="3269703E" w14:textId="77777777" w:rsidR="007254B6" w:rsidRPr="005F59F2" w:rsidRDefault="007254B6" w:rsidP="002011CB">
      <w:pPr>
        <w:pStyle w:val="Zkladntext"/>
        <w:keepNext/>
        <w:ind w:left="0" w:firstLine="0"/>
        <w:rPr>
          <w:rFonts w:ascii="Arial" w:hAnsi="Arial" w:cs="Arial"/>
          <w:b/>
          <w:bCs/>
          <w:sz w:val="22"/>
          <w:szCs w:val="22"/>
        </w:rPr>
      </w:pPr>
    </w:p>
    <w:p w14:paraId="1203D783" w14:textId="77777777" w:rsidR="00E77E7A" w:rsidRPr="00431529" w:rsidRDefault="001D4FF9" w:rsidP="000F63BA">
      <w:pPr>
        <w:pStyle w:val="Zkladntext"/>
        <w:keepNext/>
        <w:numPr>
          <w:ilvl w:val="0"/>
          <w:numId w:val="1"/>
        </w:numPr>
        <w:spacing w:after="120"/>
        <w:ind w:left="357" w:hanging="357"/>
        <w:rPr>
          <w:rFonts w:ascii="Arial" w:hAnsi="Arial" w:cs="Arial"/>
          <w:sz w:val="22"/>
          <w:szCs w:val="22"/>
        </w:rPr>
      </w:pPr>
      <w:r w:rsidRPr="00431529">
        <w:rPr>
          <w:rFonts w:ascii="Arial" w:hAnsi="Arial" w:cs="Arial"/>
          <w:sz w:val="22"/>
          <w:szCs w:val="22"/>
        </w:rPr>
        <w:t>Objednatel neposkytuje zálohy</w:t>
      </w:r>
      <w:r w:rsidR="00AC0657" w:rsidRPr="00431529">
        <w:rPr>
          <w:rFonts w:ascii="Arial" w:hAnsi="Arial" w:cs="Arial"/>
          <w:sz w:val="22"/>
          <w:szCs w:val="22"/>
        </w:rPr>
        <w:t xml:space="preserve"> </w:t>
      </w:r>
      <w:r w:rsidRPr="00431529">
        <w:rPr>
          <w:rFonts w:ascii="Arial" w:hAnsi="Arial" w:cs="Arial"/>
          <w:bCs/>
          <w:sz w:val="22"/>
          <w:szCs w:val="22"/>
        </w:rPr>
        <w:t>na provádění díla</w:t>
      </w:r>
      <w:r w:rsidRPr="00431529">
        <w:rPr>
          <w:rFonts w:ascii="Arial" w:hAnsi="Arial" w:cs="Arial"/>
          <w:sz w:val="22"/>
          <w:szCs w:val="22"/>
        </w:rPr>
        <w:t>.</w:t>
      </w:r>
    </w:p>
    <w:p w14:paraId="11EAE45A" w14:textId="17D76735" w:rsidR="00747029" w:rsidRDefault="004859A0" w:rsidP="00747029">
      <w:pPr>
        <w:pStyle w:val="Zkladntext"/>
        <w:keepNext/>
        <w:numPr>
          <w:ilvl w:val="0"/>
          <w:numId w:val="1"/>
        </w:numPr>
        <w:spacing w:after="120"/>
        <w:ind w:left="357" w:hanging="357"/>
        <w:rPr>
          <w:rFonts w:ascii="Arial" w:hAnsi="Arial" w:cs="Arial"/>
          <w:sz w:val="22"/>
          <w:szCs w:val="22"/>
        </w:rPr>
      </w:pPr>
      <w:r w:rsidRPr="00895FD4">
        <w:rPr>
          <w:rFonts w:ascii="Arial" w:hAnsi="Arial" w:cs="Arial"/>
          <w:sz w:val="22"/>
          <w:szCs w:val="22"/>
        </w:rPr>
        <w:t xml:space="preserve">Platby </w:t>
      </w:r>
      <w:r w:rsidR="006F6D96">
        <w:rPr>
          <w:rFonts w:ascii="Arial" w:hAnsi="Arial" w:cs="Arial"/>
          <w:sz w:val="22"/>
          <w:szCs w:val="22"/>
        </w:rPr>
        <w:t xml:space="preserve">za realizaci díla </w:t>
      </w:r>
      <w:r w:rsidRPr="00895FD4">
        <w:rPr>
          <w:rFonts w:ascii="Arial" w:hAnsi="Arial" w:cs="Arial"/>
          <w:sz w:val="22"/>
          <w:szCs w:val="22"/>
        </w:rPr>
        <w:t>budou prováděny ve formě</w:t>
      </w:r>
      <w:r w:rsidR="004216D8" w:rsidRPr="00895FD4">
        <w:rPr>
          <w:rFonts w:ascii="Arial" w:hAnsi="Arial" w:cs="Arial"/>
          <w:sz w:val="22"/>
          <w:szCs w:val="22"/>
        </w:rPr>
        <w:t xml:space="preserve"> měsíčních</w:t>
      </w:r>
      <w:r w:rsidR="008D4162" w:rsidRPr="00895FD4">
        <w:rPr>
          <w:rFonts w:ascii="Arial" w:hAnsi="Arial" w:cs="Arial"/>
          <w:sz w:val="22"/>
          <w:szCs w:val="22"/>
        </w:rPr>
        <w:t xml:space="preserve"> plateb</w:t>
      </w:r>
      <w:r w:rsidR="00CD14C2" w:rsidRPr="00D47D48">
        <w:rPr>
          <w:rFonts w:ascii="Arial" w:hAnsi="Arial" w:cs="Arial"/>
          <w:sz w:val="22"/>
          <w:szCs w:val="22"/>
        </w:rPr>
        <w:t>, bezhotovostním převodem na bankovní účet Zhotovitele uvedený v hlavičce této smlouvy,</w:t>
      </w:r>
      <w:r w:rsidRPr="00D47D48">
        <w:rPr>
          <w:rFonts w:ascii="Arial" w:hAnsi="Arial" w:cs="Arial"/>
          <w:sz w:val="22"/>
          <w:szCs w:val="22"/>
        </w:rPr>
        <w:t xml:space="preserve"> za</w:t>
      </w:r>
      <w:r w:rsidRPr="00895FD4">
        <w:rPr>
          <w:rFonts w:ascii="Arial" w:hAnsi="Arial" w:cs="Arial"/>
          <w:sz w:val="22"/>
          <w:szCs w:val="22"/>
        </w:rPr>
        <w:t xml:space="preserve"> práce skutečně provedené v příslušném kalendářním měsíci</w:t>
      </w:r>
      <w:r w:rsidR="00AC0657" w:rsidRPr="00895FD4">
        <w:rPr>
          <w:rFonts w:ascii="Arial" w:hAnsi="Arial" w:cs="Arial"/>
          <w:sz w:val="22"/>
          <w:szCs w:val="22"/>
        </w:rPr>
        <w:t xml:space="preserve"> </w:t>
      </w:r>
      <w:r w:rsidR="00721B86" w:rsidRPr="00895FD4">
        <w:rPr>
          <w:rFonts w:ascii="Arial" w:hAnsi="Arial" w:cs="Arial"/>
          <w:sz w:val="22"/>
          <w:szCs w:val="22"/>
        </w:rPr>
        <w:t>až do výše 90 % celkové ceny díla</w:t>
      </w:r>
      <w:r w:rsidRPr="00895FD4">
        <w:rPr>
          <w:rFonts w:ascii="Arial" w:hAnsi="Arial" w:cs="Arial"/>
          <w:sz w:val="22"/>
          <w:szCs w:val="22"/>
        </w:rPr>
        <w:t>. Zhotovitel má právo vystavit závěrečnou fakturu na zbylých 10 % celkové ceny díla po předání díla bez vad</w:t>
      </w:r>
      <w:r w:rsidR="006F6D96">
        <w:rPr>
          <w:rFonts w:ascii="Arial" w:hAnsi="Arial" w:cs="Arial"/>
          <w:sz w:val="22"/>
          <w:szCs w:val="22"/>
        </w:rPr>
        <w:t xml:space="preserve"> </w:t>
      </w:r>
      <w:r w:rsidRPr="00895FD4">
        <w:rPr>
          <w:rFonts w:ascii="Arial" w:hAnsi="Arial" w:cs="Arial"/>
          <w:sz w:val="22"/>
          <w:szCs w:val="22"/>
        </w:rPr>
        <w:t>a nedodělků</w:t>
      </w:r>
      <w:r w:rsidR="00747029">
        <w:rPr>
          <w:rFonts w:ascii="Arial" w:hAnsi="Arial" w:cs="Arial"/>
          <w:sz w:val="22"/>
          <w:szCs w:val="22"/>
        </w:rPr>
        <w:t xml:space="preserve"> a </w:t>
      </w:r>
      <w:r w:rsidR="004D1542">
        <w:rPr>
          <w:rFonts w:ascii="Arial" w:hAnsi="Arial" w:cs="Arial"/>
          <w:sz w:val="22"/>
          <w:szCs w:val="22"/>
        </w:rPr>
        <w:t xml:space="preserve">po </w:t>
      </w:r>
      <w:r w:rsidR="00747029">
        <w:rPr>
          <w:rFonts w:ascii="Arial" w:hAnsi="Arial" w:cs="Arial"/>
          <w:sz w:val="22"/>
          <w:szCs w:val="22"/>
        </w:rPr>
        <w:t>kolaudaci díla.</w:t>
      </w:r>
      <w:r w:rsidRPr="00895FD4">
        <w:rPr>
          <w:rFonts w:ascii="Arial" w:hAnsi="Arial" w:cs="Arial"/>
          <w:sz w:val="22"/>
          <w:szCs w:val="22"/>
        </w:rPr>
        <w:t xml:space="preserve"> Objednatel si vyhrazuje uplatnit v případě vad a nedodělků zjištěných při předání díla, které nebrání užívání díla, pozastávku ve výši 10 % z celkové ceny díla. Takto uplatněná pozastávka bude uvolněna (uhrazena) až po odstranění poslední vady a nedodělku.</w:t>
      </w:r>
    </w:p>
    <w:p w14:paraId="3202A7EB" w14:textId="42EBCAA0" w:rsidR="00747029" w:rsidRPr="00747029" w:rsidRDefault="00747029" w:rsidP="00747029">
      <w:pPr>
        <w:pStyle w:val="Zkladntext"/>
        <w:keepNext/>
        <w:numPr>
          <w:ilvl w:val="0"/>
          <w:numId w:val="1"/>
        </w:numPr>
        <w:spacing w:after="120"/>
        <w:ind w:left="357" w:hanging="357"/>
        <w:rPr>
          <w:rFonts w:ascii="Arial" w:hAnsi="Arial" w:cs="Arial"/>
          <w:sz w:val="22"/>
          <w:szCs w:val="22"/>
        </w:rPr>
      </w:pPr>
      <w:r>
        <w:rPr>
          <w:rFonts w:ascii="Arial" w:hAnsi="Arial" w:cs="Arial"/>
          <w:sz w:val="22"/>
          <w:szCs w:val="22"/>
        </w:rPr>
        <w:t>Smluvní úhrada</w:t>
      </w:r>
      <w:r w:rsidRPr="00747029">
        <w:rPr>
          <w:rFonts w:ascii="Arial" w:hAnsi="Arial" w:cs="Arial"/>
          <w:sz w:val="22"/>
          <w:szCs w:val="22"/>
        </w:rPr>
        <w:t xml:space="preserve"> za servis</w:t>
      </w:r>
      <w:r>
        <w:rPr>
          <w:rFonts w:ascii="Arial" w:hAnsi="Arial" w:cs="Arial"/>
          <w:sz w:val="22"/>
          <w:szCs w:val="22"/>
        </w:rPr>
        <w:t xml:space="preserve"> technologického celku</w:t>
      </w:r>
      <w:r w:rsidRPr="00747029">
        <w:rPr>
          <w:rFonts w:ascii="Arial" w:hAnsi="Arial" w:cs="Arial"/>
          <w:sz w:val="22"/>
          <w:szCs w:val="22"/>
        </w:rPr>
        <w:t xml:space="preserve"> bude hrazena za období 1 roku provozu technologie</w:t>
      </w:r>
      <w:r w:rsidR="006F6D96">
        <w:rPr>
          <w:rFonts w:ascii="Arial" w:hAnsi="Arial" w:cs="Arial"/>
          <w:sz w:val="22"/>
          <w:szCs w:val="22"/>
        </w:rPr>
        <w:t xml:space="preserve"> zpětně</w:t>
      </w:r>
      <w:r w:rsidRPr="00747029">
        <w:rPr>
          <w:rFonts w:ascii="Arial" w:hAnsi="Arial" w:cs="Arial"/>
          <w:sz w:val="22"/>
          <w:szCs w:val="22"/>
        </w:rPr>
        <w:t xml:space="preserve"> ve výši odpovídající 1/5 částky uvedené v čl. I</w:t>
      </w:r>
      <w:r w:rsidR="002A5095">
        <w:rPr>
          <w:rFonts w:ascii="Arial" w:hAnsi="Arial" w:cs="Arial"/>
          <w:sz w:val="22"/>
          <w:szCs w:val="22"/>
        </w:rPr>
        <w:t>V</w:t>
      </w:r>
      <w:r w:rsidRPr="00747029">
        <w:rPr>
          <w:rFonts w:ascii="Arial" w:hAnsi="Arial" w:cs="Arial"/>
          <w:sz w:val="22"/>
          <w:szCs w:val="22"/>
        </w:rPr>
        <w:t xml:space="preserve"> odst. 1 této smlouvy na základě vystaveného a </w:t>
      </w:r>
      <w:r w:rsidR="005A2758">
        <w:rPr>
          <w:rFonts w:ascii="Arial" w:hAnsi="Arial" w:cs="Arial"/>
          <w:sz w:val="22"/>
          <w:szCs w:val="22"/>
        </w:rPr>
        <w:t>Objednateli</w:t>
      </w:r>
      <w:r w:rsidRPr="00747029">
        <w:rPr>
          <w:rFonts w:ascii="Arial" w:hAnsi="Arial" w:cs="Arial"/>
          <w:sz w:val="22"/>
          <w:szCs w:val="22"/>
        </w:rPr>
        <w:t xml:space="preserve"> prokazatelně doručeného daňového dokladu (dále také jako „faktura“). Daňový doklad může být vystaven pouze na základě</w:t>
      </w:r>
      <w:r w:rsidR="005A2758">
        <w:rPr>
          <w:rFonts w:ascii="Arial" w:hAnsi="Arial" w:cs="Arial"/>
          <w:sz w:val="22"/>
          <w:szCs w:val="22"/>
        </w:rPr>
        <w:t xml:space="preserve"> Objednatelem</w:t>
      </w:r>
      <w:r w:rsidRPr="00747029">
        <w:rPr>
          <w:rFonts w:ascii="Arial" w:hAnsi="Arial" w:cs="Arial"/>
          <w:sz w:val="22"/>
          <w:szCs w:val="22"/>
        </w:rPr>
        <w:t xml:space="preserve"> potvrzeného protokolu o provedení servisních úkonů.</w:t>
      </w:r>
    </w:p>
    <w:p w14:paraId="08DDBFE7" w14:textId="24EAEDD2" w:rsidR="00ED428D" w:rsidRPr="00895FD4" w:rsidRDefault="00ED428D" w:rsidP="004859A0">
      <w:pPr>
        <w:pStyle w:val="Zkladntext"/>
        <w:keepNext/>
        <w:numPr>
          <w:ilvl w:val="0"/>
          <w:numId w:val="1"/>
        </w:numPr>
        <w:spacing w:after="120"/>
        <w:ind w:left="357" w:hanging="357"/>
        <w:rPr>
          <w:rFonts w:ascii="Arial" w:hAnsi="Arial" w:cs="Arial"/>
          <w:sz w:val="22"/>
          <w:szCs w:val="22"/>
        </w:rPr>
      </w:pPr>
      <w:r w:rsidRPr="00895FD4">
        <w:rPr>
          <w:rFonts w:ascii="Arial" w:hAnsi="Arial" w:cs="Arial"/>
          <w:sz w:val="22"/>
          <w:szCs w:val="22"/>
        </w:rPr>
        <w:t xml:space="preserve">Uznatelné a neuznatelné náklady budou fakturovány zvlášť, přičemž přílohou každé faktury bude </w:t>
      </w:r>
      <w:r w:rsidR="0086716F" w:rsidRPr="00895FD4">
        <w:rPr>
          <w:rFonts w:ascii="Arial" w:hAnsi="Arial" w:cs="Arial"/>
          <w:sz w:val="22"/>
          <w:szCs w:val="22"/>
        </w:rPr>
        <w:t xml:space="preserve">odsouhlasený </w:t>
      </w:r>
      <w:r w:rsidRPr="00895FD4">
        <w:rPr>
          <w:rFonts w:ascii="Arial" w:hAnsi="Arial" w:cs="Arial"/>
          <w:sz w:val="22"/>
          <w:szCs w:val="22"/>
        </w:rPr>
        <w:t>soupis provedených prací</w:t>
      </w:r>
      <w:r w:rsidR="0086716F" w:rsidRPr="00895FD4">
        <w:rPr>
          <w:rFonts w:ascii="Arial" w:hAnsi="Arial" w:cs="Arial"/>
          <w:sz w:val="22"/>
          <w:szCs w:val="22"/>
        </w:rPr>
        <w:t xml:space="preserve"> a dodávek</w:t>
      </w:r>
      <w:r w:rsidRPr="00895FD4">
        <w:rPr>
          <w:rFonts w:ascii="Arial" w:hAnsi="Arial" w:cs="Arial"/>
          <w:sz w:val="22"/>
          <w:szCs w:val="22"/>
        </w:rPr>
        <w:t xml:space="preserve">. </w:t>
      </w:r>
    </w:p>
    <w:p w14:paraId="73AD5FE7" w14:textId="3622A9B5" w:rsidR="00ED428D" w:rsidRPr="00895FD4" w:rsidRDefault="00ED428D" w:rsidP="004859A0">
      <w:pPr>
        <w:pStyle w:val="Zkladntext"/>
        <w:keepNext/>
        <w:numPr>
          <w:ilvl w:val="0"/>
          <w:numId w:val="1"/>
        </w:numPr>
        <w:spacing w:after="120"/>
        <w:ind w:left="357" w:hanging="357"/>
        <w:rPr>
          <w:rFonts w:ascii="Arial" w:hAnsi="Arial" w:cs="Arial"/>
          <w:sz w:val="22"/>
          <w:szCs w:val="22"/>
        </w:rPr>
      </w:pPr>
      <w:r w:rsidRPr="00895FD4">
        <w:rPr>
          <w:rFonts w:ascii="Arial" w:hAnsi="Arial" w:cs="Arial"/>
          <w:sz w:val="22"/>
          <w:szCs w:val="22"/>
        </w:rPr>
        <w:t xml:space="preserve">V případě neuznatelných nákladů budou faktury dále rozděleny na investiční a neinvestiční položky. Toto bude upřesněno nejpozději do </w:t>
      </w:r>
      <w:r w:rsidR="0086716F" w:rsidRPr="00895FD4">
        <w:rPr>
          <w:rFonts w:ascii="Arial" w:hAnsi="Arial" w:cs="Arial"/>
          <w:sz w:val="22"/>
          <w:szCs w:val="22"/>
        </w:rPr>
        <w:t>první fakturace.</w:t>
      </w:r>
    </w:p>
    <w:p w14:paraId="1D5531EF" w14:textId="51CC4B04" w:rsidR="00816B8B" w:rsidRPr="00A51EE5" w:rsidRDefault="00E77E7A" w:rsidP="000F63BA">
      <w:pPr>
        <w:pStyle w:val="Zkladntext"/>
        <w:keepNext/>
        <w:numPr>
          <w:ilvl w:val="0"/>
          <w:numId w:val="1"/>
        </w:numPr>
        <w:spacing w:after="120"/>
        <w:ind w:left="357" w:hanging="357"/>
        <w:rPr>
          <w:rFonts w:ascii="Arial" w:hAnsi="Arial" w:cs="Arial"/>
          <w:sz w:val="22"/>
          <w:szCs w:val="22"/>
        </w:rPr>
      </w:pPr>
      <w:r w:rsidRPr="00A51EE5">
        <w:rPr>
          <w:rFonts w:ascii="Arial" w:hAnsi="Arial" w:cs="Arial"/>
          <w:bCs/>
          <w:sz w:val="22"/>
          <w:szCs w:val="22"/>
        </w:rPr>
        <w:t>Dílčí daňové doklady (faktury)</w:t>
      </w:r>
      <w:r w:rsidR="006F6D96">
        <w:rPr>
          <w:rFonts w:ascii="Arial" w:hAnsi="Arial" w:cs="Arial"/>
          <w:bCs/>
          <w:sz w:val="22"/>
          <w:szCs w:val="22"/>
        </w:rPr>
        <w:t xml:space="preserve"> za realizaci díla</w:t>
      </w:r>
      <w:r w:rsidRPr="00A51EE5">
        <w:rPr>
          <w:rFonts w:ascii="Arial" w:hAnsi="Arial" w:cs="Arial"/>
          <w:bCs/>
          <w:sz w:val="22"/>
          <w:szCs w:val="22"/>
        </w:rPr>
        <w:t xml:space="preserve"> je </w:t>
      </w:r>
      <w:r w:rsidR="00096567">
        <w:rPr>
          <w:rFonts w:ascii="Arial" w:hAnsi="Arial" w:cs="Arial"/>
          <w:bCs/>
          <w:sz w:val="22"/>
          <w:szCs w:val="22"/>
        </w:rPr>
        <w:t>Z</w:t>
      </w:r>
      <w:r w:rsidRPr="00A51EE5">
        <w:rPr>
          <w:rFonts w:ascii="Arial" w:hAnsi="Arial" w:cs="Arial"/>
          <w:bCs/>
          <w:sz w:val="22"/>
          <w:szCs w:val="22"/>
        </w:rPr>
        <w:t>hotovitel oprávněn vystavit měsíčně, vždy k poslednímu dni kalendářního měsíce (den zdanitelného plnění), nejpozději však do 15. dne po dni zdanitelného plnění, a to na základě odsouhlaseného soupisu provedených prací a dodávek.</w:t>
      </w:r>
      <w:r w:rsidR="00AC0657" w:rsidRPr="00A51EE5">
        <w:rPr>
          <w:rFonts w:ascii="Arial" w:hAnsi="Arial" w:cs="Arial"/>
          <w:bCs/>
          <w:sz w:val="22"/>
          <w:szCs w:val="22"/>
        </w:rPr>
        <w:t xml:space="preserve"> </w:t>
      </w:r>
      <w:r w:rsidR="009B48F6" w:rsidRPr="00A51EE5">
        <w:rPr>
          <w:rFonts w:ascii="Arial" w:hAnsi="Arial" w:cs="Arial"/>
          <w:bCs/>
          <w:sz w:val="22"/>
          <w:szCs w:val="22"/>
        </w:rPr>
        <w:t xml:space="preserve">Zhotovitel </w:t>
      </w:r>
      <w:r w:rsidRPr="00A51EE5">
        <w:rPr>
          <w:rFonts w:ascii="Arial" w:hAnsi="Arial" w:cs="Arial"/>
          <w:bCs/>
          <w:sz w:val="22"/>
          <w:szCs w:val="22"/>
        </w:rPr>
        <w:t xml:space="preserve">předloží měsíční soupis provedených prací a dodávek </w:t>
      </w:r>
      <w:r w:rsidRPr="00A51EE5">
        <w:rPr>
          <w:rFonts w:ascii="Arial" w:hAnsi="Arial" w:cs="Arial"/>
          <w:bCs/>
          <w:sz w:val="22"/>
          <w:szCs w:val="22"/>
        </w:rPr>
        <w:lastRenderedPageBreak/>
        <w:t xml:space="preserve">nejpozději do 5 </w:t>
      </w:r>
      <w:r w:rsidR="0086716F">
        <w:rPr>
          <w:rFonts w:ascii="Arial" w:hAnsi="Arial" w:cs="Arial"/>
          <w:bCs/>
          <w:sz w:val="22"/>
          <w:szCs w:val="22"/>
        </w:rPr>
        <w:t>kalendář</w:t>
      </w:r>
      <w:r w:rsidR="0086716F" w:rsidRPr="00A51EE5">
        <w:rPr>
          <w:rFonts w:ascii="Arial" w:hAnsi="Arial" w:cs="Arial"/>
          <w:bCs/>
          <w:sz w:val="22"/>
          <w:szCs w:val="22"/>
        </w:rPr>
        <w:t xml:space="preserve">ních </w:t>
      </w:r>
      <w:r w:rsidRPr="00A51EE5">
        <w:rPr>
          <w:rFonts w:ascii="Arial" w:hAnsi="Arial" w:cs="Arial"/>
          <w:bCs/>
          <w:sz w:val="22"/>
          <w:szCs w:val="22"/>
        </w:rPr>
        <w:t xml:space="preserve">dnů po dni zdanitelného plnění k odsouhlasení. Až po schválení odpovědným zástupcem </w:t>
      </w:r>
      <w:r w:rsidR="005C624D">
        <w:rPr>
          <w:rFonts w:ascii="Arial" w:hAnsi="Arial" w:cs="Arial"/>
          <w:bCs/>
          <w:sz w:val="22"/>
          <w:szCs w:val="22"/>
        </w:rPr>
        <w:t>O</w:t>
      </w:r>
      <w:r w:rsidRPr="00A51EE5">
        <w:rPr>
          <w:rFonts w:ascii="Arial" w:hAnsi="Arial" w:cs="Arial"/>
          <w:bCs/>
          <w:sz w:val="22"/>
          <w:szCs w:val="22"/>
        </w:rPr>
        <w:t>bjednatele a</w:t>
      </w:r>
      <w:r w:rsidR="00093F99" w:rsidRPr="00A51EE5">
        <w:rPr>
          <w:rFonts w:ascii="Arial" w:hAnsi="Arial" w:cs="Arial"/>
          <w:bCs/>
          <w:sz w:val="22"/>
          <w:szCs w:val="22"/>
        </w:rPr>
        <w:t xml:space="preserve"> na </w:t>
      </w:r>
      <w:r w:rsidRPr="00A51EE5">
        <w:rPr>
          <w:rFonts w:ascii="Arial" w:hAnsi="Arial" w:cs="Arial"/>
          <w:bCs/>
          <w:sz w:val="22"/>
          <w:szCs w:val="22"/>
        </w:rPr>
        <w:t>jeho pokyn bude vystaven příslušný daňový doklad.</w:t>
      </w:r>
    </w:p>
    <w:p w14:paraId="3D1FFAE4" w14:textId="1C0AC676" w:rsidR="00DA1DC3" w:rsidRPr="00A51EE5" w:rsidRDefault="001D4FF9" w:rsidP="000F63BA">
      <w:pPr>
        <w:pStyle w:val="Zkladntext"/>
        <w:keepNext/>
        <w:numPr>
          <w:ilvl w:val="0"/>
          <w:numId w:val="1"/>
        </w:numPr>
        <w:spacing w:after="120"/>
        <w:ind w:left="357" w:hanging="357"/>
        <w:rPr>
          <w:rFonts w:ascii="Arial" w:hAnsi="Arial" w:cs="Arial"/>
          <w:sz w:val="22"/>
          <w:szCs w:val="22"/>
        </w:rPr>
      </w:pPr>
      <w:r w:rsidRPr="00A51EE5">
        <w:rPr>
          <w:rFonts w:ascii="Arial" w:hAnsi="Arial" w:cs="Arial"/>
          <w:snapToGrid w:val="0"/>
          <w:sz w:val="22"/>
          <w:szCs w:val="22"/>
        </w:rPr>
        <w:t>Zhotovitel je pov</w:t>
      </w:r>
      <w:r w:rsidR="006E302E" w:rsidRPr="00A51EE5">
        <w:rPr>
          <w:rFonts w:ascii="Arial" w:hAnsi="Arial" w:cs="Arial"/>
          <w:snapToGrid w:val="0"/>
          <w:sz w:val="22"/>
          <w:szCs w:val="22"/>
        </w:rPr>
        <w:t xml:space="preserve">inen vystavit daňový doklad do </w:t>
      </w:r>
      <w:r w:rsidR="004216D8" w:rsidRPr="00A51EE5">
        <w:rPr>
          <w:rFonts w:ascii="Arial" w:hAnsi="Arial" w:cs="Arial"/>
          <w:snapToGrid w:val="0"/>
          <w:sz w:val="22"/>
          <w:szCs w:val="22"/>
        </w:rPr>
        <w:t>15</w:t>
      </w:r>
      <w:r w:rsidR="00C33569" w:rsidRPr="00A51EE5">
        <w:rPr>
          <w:rFonts w:ascii="Arial" w:hAnsi="Arial" w:cs="Arial"/>
          <w:snapToGrid w:val="0"/>
          <w:sz w:val="22"/>
          <w:szCs w:val="22"/>
        </w:rPr>
        <w:t xml:space="preserve"> </w:t>
      </w:r>
      <w:r w:rsidR="00396F13" w:rsidRPr="00A51EE5">
        <w:rPr>
          <w:rFonts w:ascii="Arial" w:hAnsi="Arial" w:cs="Arial"/>
          <w:snapToGrid w:val="0"/>
          <w:sz w:val="22"/>
          <w:szCs w:val="22"/>
        </w:rPr>
        <w:t xml:space="preserve">kalendářních </w:t>
      </w:r>
      <w:r w:rsidRPr="00A51EE5">
        <w:rPr>
          <w:rFonts w:ascii="Arial" w:hAnsi="Arial" w:cs="Arial"/>
          <w:snapToGrid w:val="0"/>
          <w:sz w:val="22"/>
          <w:szCs w:val="22"/>
        </w:rPr>
        <w:t xml:space="preserve">dnů ode dne </w:t>
      </w:r>
      <w:r w:rsidR="00F47C34" w:rsidRPr="00A51EE5">
        <w:rPr>
          <w:rFonts w:ascii="Arial" w:hAnsi="Arial" w:cs="Arial"/>
          <w:snapToGrid w:val="0"/>
          <w:sz w:val="22"/>
          <w:szCs w:val="22"/>
        </w:rPr>
        <w:t>převzetí a předání díla dle § 2604 občanského zákoníku</w:t>
      </w:r>
      <w:r w:rsidR="00930E87" w:rsidRPr="00A51EE5">
        <w:rPr>
          <w:rFonts w:ascii="Arial" w:hAnsi="Arial" w:cs="Arial"/>
          <w:snapToGrid w:val="0"/>
          <w:sz w:val="22"/>
          <w:szCs w:val="22"/>
        </w:rPr>
        <w:t xml:space="preserve"> a </w:t>
      </w:r>
      <w:r w:rsidRPr="00A51EE5">
        <w:rPr>
          <w:rFonts w:ascii="Arial" w:hAnsi="Arial" w:cs="Arial"/>
          <w:snapToGrid w:val="0"/>
          <w:sz w:val="22"/>
          <w:szCs w:val="22"/>
        </w:rPr>
        <w:t xml:space="preserve">doručit jej prokazatelně </w:t>
      </w:r>
      <w:r w:rsidR="009D7D2C" w:rsidRPr="00A51EE5">
        <w:rPr>
          <w:rFonts w:ascii="Arial" w:hAnsi="Arial" w:cs="Arial"/>
          <w:snapToGrid w:val="0"/>
          <w:sz w:val="22"/>
          <w:szCs w:val="22"/>
        </w:rPr>
        <w:t>O</w:t>
      </w:r>
      <w:r w:rsidRPr="00A51EE5">
        <w:rPr>
          <w:rFonts w:ascii="Arial" w:hAnsi="Arial" w:cs="Arial"/>
          <w:snapToGrid w:val="0"/>
          <w:sz w:val="22"/>
          <w:szCs w:val="22"/>
        </w:rPr>
        <w:t xml:space="preserve">bjednateli </w:t>
      </w:r>
      <w:r w:rsidR="00816B8B" w:rsidRPr="00A51EE5">
        <w:rPr>
          <w:rFonts w:ascii="Arial" w:hAnsi="Arial" w:cs="Arial"/>
          <w:snapToGrid w:val="0"/>
          <w:sz w:val="22"/>
          <w:szCs w:val="22"/>
        </w:rPr>
        <w:t>bezodkladně</w:t>
      </w:r>
      <w:r w:rsidR="003452CD" w:rsidRPr="00A51EE5">
        <w:rPr>
          <w:rFonts w:ascii="Arial" w:hAnsi="Arial" w:cs="Arial"/>
          <w:snapToGrid w:val="0"/>
          <w:sz w:val="22"/>
          <w:szCs w:val="22"/>
        </w:rPr>
        <w:t>, nejpozději do 5 kalendářních dnů</w:t>
      </w:r>
      <w:r w:rsidR="00816B8B" w:rsidRPr="00A51EE5">
        <w:rPr>
          <w:rFonts w:ascii="Arial" w:hAnsi="Arial" w:cs="Arial"/>
          <w:snapToGrid w:val="0"/>
          <w:sz w:val="22"/>
          <w:szCs w:val="22"/>
        </w:rPr>
        <w:t xml:space="preserve"> od</w:t>
      </w:r>
      <w:r w:rsidR="00EF3C12" w:rsidRPr="00A51EE5">
        <w:rPr>
          <w:rFonts w:ascii="Arial" w:hAnsi="Arial" w:cs="Arial"/>
          <w:snapToGrid w:val="0"/>
          <w:sz w:val="22"/>
          <w:szCs w:val="22"/>
        </w:rPr>
        <w:t xml:space="preserve"> vystavení.</w:t>
      </w:r>
      <w:r w:rsidR="00AC0657" w:rsidRPr="00A51EE5">
        <w:rPr>
          <w:rFonts w:ascii="Arial" w:hAnsi="Arial" w:cs="Arial"/>
          <w:snapToGrid w:val="0"/>
          <w:sz w:val="22"/>
          <w:szCs w:val="22"/>
        </w:rPr>
        <w:t xml:space="preserve"> </w:t>
      </w:r>
      <w:r w:rsidR="00816B8B" w:rsidRPr="00A51EE5">
        <w:rPr>
          <w:rFonts w:ascii="Arial" w:hAnsi="Arial" w:cs="Arial"/>
          <w:sz w:val="22"/>
          <w:szCs w:val="22"/>
        </w:rPr>
        <w:t xml:space="preserve">Současně bude tento doklad obsahovat odsouhlasený soupis všech provedených položek v návaznosti na průběžně prováděnou kontrolu provedených stavebních prací, dodávek a služeb dle oceněného soupisu prací. </w:t>
      </w:r>
    </w:p>
    <w:p w14:paraId="52108FD9" w14:textId="4C6801F6" w:rsidR="003452CD" w:rsidRPr="00A51EE5" w:rsidRDefault="001D4FF9" w:rsidP="00CD63BE">
      <w:pPr>
        <w:pStyle w:val="Zkladntext"/>
        <w:numPr>
          <w:ilvl w:val="0"/>
          <w:numId w:val="1"/>
        </w:numPr>
        <w:spacing w:after="120"/>
        <w:ind w:left="357" w:hanging="357"/>
        <w:rPr>
          <w:rFonts w:ascii="Arial" w:hAnsi="Arial" w:cs="Arial"/>
          <w:snapToGrid w:val="0"/>
          <w:sz w:val="22"/>
          <w:szCs w:val="22"/>
          <w:lang w:val="x-none"/>
        </w:rPr>
      </w:pPr>
      <w:r w:rsidRPr="00A51EE5">
        <w:rPr>
          <w:rFonts w:ascii="Arial" w:hAnsi="Arial" w:cs="Arial"/>
          <w:snapToGrid w:val="0"/>
          <w:sz w:val="22"/>
          <w:szCs w:val="22"/>
        </w:rPr>
        <w:t xml:space="preserve">Zhotovitel odpovídá za škodu, která vznikne </w:t>
      </w:r>
      <w:r w:rsidR="009D7D2C" w:rsidRPr="00A51EE5">
        <w:rPr>
          <w:rFonts w:ascii="Arial" w:hAnsi="Arial" w:cs="Arial"/>
          <w:snapToGrid w:val="0"/>
          <w:sz w:val="22"/>
          <w:szCs w:val="22"/>
        </w:rPr>
        <w:t>O</w:t>
      </w:r>
      <w:r w:rsidRPr="00A51EE5">
        <w:rPr>
          <w:rFonts w:ascii="Arial" w:hAnsi="Arial" w:cs="Arial"/>
          <w:snapToGrid w:val="0"/>
          <w:sz w:val="22"/>
          <w:szCs w:val="22"/>
        </w:rPr>
        <w:t xml:space="preserve">bjednateli z důvodu nedodržení předání vystaveného daňového dokladu v uvedených termínech, zejména za škodu spočívající v uhrazení sankcí za pozdní odvod DPH </w:t>
      </w:r>
      <w:r w:rsidR="009D7D2C" w:rsidRPr="00A51EE5">
        <w:rPr>
          <w:rFonts w:ascii="Arial" w:hAnsi="Arial" w:cs="Arial"/>
          <w:snapToGrid w:val="0"/>
          <w:sz w:val="22"/>
          <w:szCs w:val="22"/>
        </w:rPr>
        <w:t>O</w:t>
      </w:r>
      <w:r w:rsidRPr="00A51EE5">
        <w:rPr>
          <w:rFonts w:ascii="Arial" w:hAnsi="Arial" w:cs="Arial"/>
          <w:snapToGrid w:val="0"/>
          <w:sz w:val="22"/>
          <w:szCs w:val="22"/>
        </w:rPr>
        <w:t>bjednatelem z důvodu po</w:t>
      </w:r>
      <w:r w:rsidR="00780012" w:rsidRPr="00A51EE5">
        <w:rPr>
          <w:rFonts w:ascii="Arial" w:hAnsi="Arial" w:cs="Arial"/>
          <w:snapToGrid w:val="0"/>
          <w:sz w:val="22"/>
          <w:szCs w:val="22"/>
        </w:rPr>
        <w:t>zdního dodání daňového dokladu Z</w:t>
      </w:r>
      <w:r w:rsidRPr="00A51EE5">
        <w:rPr>
          <w:rFonts w:ascii="Arial" w:hAnsi="Arial" w:cs="Arial"/>
          <w:snapToGrid w:val="0"/>
          <w:sz w:val="22"/>
          <w:szCs w:val="22"/>
        </w:rPr>
        <w:t>hotovitelem.</w:t>
      </w:r>
      <w:r w:rsidR="003452CD" w:rsidRPr="00A51EE5">
        <w:rPr>
          <w:rFonts w:ascii="Arial" w:hAnsi="Arial" w:cs="Arial"/>
          <w:snapToGrid w:val="0"/>
          <w:sz w:val="22"/>
          <w:szCs w:val="22"/>
          <w:lang w:val="x-none"/>
        </w:rPr>
        <w:t xml:space="preserve"> </w:t>
      </w:r>
    </w:p>
    <w:p w14:paraId="191391CA" w14:textId="13BEEE65" w:rsidR="003452CD" w:rsidRPr="00D47D48" w:rsidRDefault="00EF3C12" w:rsidP="000F63BA">
      <w:pPr>
        <w:pStyle w:val="Zkladntext"/>
        <w:keepNext/>
        <w:numPr>
          <w:ilvl w:val="0"/>
          <w:numId w:val="1"/>
        </w:numPr>
        <w:spacing w:after="120"/>
        <w:ind w:left="357" w:hanging="357"/>
        <w:rPr>
          <w:rFonts w:ascii="Arial" w:hAnsi="Arial" w:cs="Arial"/>
          <w:snapToGrid w:val="0"/>
          <w:sz w:val="22"/>
          <w:szCs w:val="22"/>
          <w:lang w:val="x-none"/>
        </w:rPr>
      </w:pPr>
      <w:r w:rsidRPr="00DA1DC3">
        <w:rPr>
          <w:rFonts w:ascii="Arial" w:hAnsi="Arial" w:cs="Arial"/>
          <w:snapToGrid w:val="0"/>
          <w:sz w:val="22"/>
          <w:szCs w:val="22"/>
        </w:rPr>
        <w:t>Faktura je daňovým dokladem a musí být vystavena podle</w:t>
      </w:r>
      <w:r w:rsidR="000F63BA">
        <w:rPr>
          <w:rFonts w:ascii="Arial" w:hAnsi="Arial" w:cs="Arial"/>
          <w:snapToGrid w:val="0"/>
          <w:sz w:val="22"/>
          <w:szCs w:val="22"/>
        </w:rPr>
        <w:t xml:space="preserve"> </w:t>
      </w:r>
      <w:r w:rsidRPr="00DA1DC3">
        <w:rPr>
          <w:rFonts w:ascii="Arial" w:hAnsi="Arial" w:cs="Arial"/>
          <w:snapToGrid w:val="0"/>
          <w:sz w:val="22"/>
          <w:szCs w:val="22"/>
        </w:rPr>
        <w:t xml:space="preserve">zákona č. 235/2004 Sb., o dani z přidané hodnoty, ve znění pozdějších předpisů. </w:t>
      </w:r>
      <w:r w:rsidRPr="00E211B3">
        <w:rPr>
          <w:rFonts w:ascii="Arial" w:hAnsi="Arial" w:cs="Arial"/>
          <w:snapToGrid w:val="0"/>
          <w:sz w:val="22"/>
          <w:szCs w:val="22"/>
        </w:rPr>
        <w:t>Zhotovitel se zavazuje dodat fakturu</w:t>
      </w:r>
      <w:r w:rsidR="00CD14C2">
        <w:rPr>
          <w:rFonts w:ascii="Arial" w:hAnsi="Arial" w:cs="Arial"/>
          <w:snapToGrid w:val="0"/>
          <w:sz w:val="22"/>
          <w:szCs w:val="22"/>
        </w:rPr>
        <w:t xml:space="preserve"> písemně</w:t>
      </w:r>
      <w:r w:rsidRPr="00E211B3">
        <w:rPr>
          <w:rFonts w:ascii="Arial" w:hAnsi="Arial" w:cs="Arial"/>
          <w:snapToGrid w:val="0"/>
          <w:sz w:val="22"/>
          <w:szCs w:val="22"/>
        </w:rPr>
        <w:t xml:space="preserve"> Objednateli </w:t>
      </w:r>
      <w:r w:rsidR="000F63BA">
        <w:rPr>
          <w:rFonts w:ascii="Arial" w:hAnsi="Arial" w:cs="Arial"/>
          <w:snapToGrid w:val="0"/>
          <w:sz w:val="22"/>
          <w:szCs w:val="22"/>
        </w:rPr>
        <w:t>–</w:t>
      </w:r>
      <w:r w:rsidR="003452CD" w:rsidRPr="00E211B3">
        <w:rPr>
          <w:rFonts w:ascii="Arial" w:hAnsi="Arial" w:cs="Arial"/>
          <w:snapToGrid w:val="0"/>
          <w:sz w:val="22"/>
          <w:szCs w:val="22"/>
          <w:lang w:val="x-none"/>
        </w:rPr>
        <w:t xml:space="preserve"> </w:t>
      </w:r>
      <w:r w:rsidR="003452CD" w:rsidRPr="00895FD4">
        <w:rPr>
          <w:rFonts w:ascii="Arial" w:hAnsi="Arial" w:cs="Arial"/>
          <w:snapToGrid w:val="0"/>
          <w:sz w:val="22"/>
          <w:szCs w:val="22"/>
        </w:rPr>
        <w:t>Mendelova univerzita v Brně,</w:t>
      </w:r>
      <w:r w:rsidR="00CF06AC" w:rsidRPr="00895FD4">
        <w:rPr>
          <w:rFonts w:ascii="Arial" w:hAnsi="Arial" w:cs="Arial"/>
          <w:snapToGrid w:val="0"/>
          <w:sz w:val="22"/>
          <w:szCs w:val="22"/>
        </w:rPr>
        <w:t xml:space="preserve"> Zemědělská</w:t>
      </w:r>
      <w:r w:rsidR="003452CD" w:rsidRPr="00895FD4">
        <w:rPr>
          <w:rFonts w:ascii="Arial" w:hAnsi="Arial" w:cs="Arial"/>
          <w:snapToGrid w:val="0"/>
          <w:sz w:val="22"/>
          <w:szCs w:val="22"/>
        </w:rPr>
        <w:t xml:space="preserve"> 1</w:t>
      </w:r>
      <w:r w:rsidR="00CF06AC" w:rsidRPr="00895FD4">
        <w:rPr>
          <w:rFonts w:ascii="Arial" w:hAnsi="Arial" w:cs="Arial"/>
          <w:snapToGrid w:val="0"/>
          <w:sz w:val="22"/>
          <w:szCs w:val="22"/>
        </w:rPr>
        <w:t>665</w:t>
      </w:r>
      <w:r w:rsidR="003452CD" w:rsidRPr="00895FD4">
        <w:rPr>
          <w:rFonts w:ascii="Arial" w:hAnsi="Arial" w:cs="Arial"/>
          <w:snapToGrid w:val="0"/>
          <w:sz w:val="22"/>
          <w:szCs w:val="22"/>
        </w:rPr>
        <w:t>/1, 613 00 Brno</w:t>
      </w:r>
      <w:r w:rsidR="00CF06AC" w:rsidRPr="00895FD4">
        <w:rPr>
          <w:rFonts w:ascii="Arial" w:hAnsi="Arial" w:cs="Arial"/>
          <w:snapToGrid w:val="0"/>
          <w:sz w:val="22"/>
          <w:szCs w:val="22"/>
        </w:rPr>
        <w:t>,</w:t>
      </w:r>
      <w:r w:rsidR="003452CD" w:rsidRPr="00895FD4">
        <w:rPr>
          <w:rFonts w:ascii="Arial" w:hAnsi="Arial" w:cs="Arial"/>
          <w:snapToGrid w:val="0"/>
          <w:sz w:val="22"/>
          <w:szCs w:val="22"/>
        </w:rPr>
        <w:t xml:space="preserve"> nebo elektronicky na </w:t>
      </w:r>
      <w:r w:rsidR="000144D7">
        <w:rPr>
          <w:rFonts w:ascii="Arial" w:hAnsi="Arial" w:cs="Arial"/>
          <w:snapToGrid w:val="0"/>
          <w:sz w:val="22"/>
          <w:szCs w:val="22"/>
        </w:rPr>
        <w:t>e-mail</w:t>
      </w:r>
      <w:r w:rsidR="00431529" w:rsidRPr="00D47D48">
        <w:rPr>
          <w:rFonts w:ascii="Arial" w:hAnsi="Arial" w:cs="Arial"/>
          <w:snapToGrid w:val="0"/>
          <w:sz w:val="22"/>
          <w:szCs w:val="22"/>
        </w:rPr>
        <w:t>:</w:t>
      </w:r>
      <w:r w:rsidR="003452CD" w:rsidRPr="00D47D48">
        <w:rPr>
          <w:rFonts w:ascii="Arial" w:hAnsi="Arial" w:cs="Arial"/>
          <w:snapToGrid w:val="0"/>
          <w:sz w:val="22"/>
          <w:szCs w:val="22"/>
        </w:rPr>
        <w:t xml:space="preserve"> </w:t>
      </w:r>
      <w:hyperlink r:id="rId8" w:history="1">
        <w:r w:rsidR="0086716F" w:rsidRPr="00D47D48">
          <w:rPr>
            <w:rStyle w:val="Hypertextovodkaz"/>
            <w:rFonts w:ascii="Arial" w:hAnsi="Arial" w:cs="Arial"/>
            <w:snapToGrid w:val="0"/>
            <w:sz w:val="22"/>
            <w:szCs w:val="22"/>
          </w:rPr>
          <w:t>stavebni@mendelu.cz</w:t>
        </w:r>
      </w:hyperlink>
      <w:r w:rsidR="0086716F" w:rsidRPr="00D47D48">
        <w:rPr>
          <w:rFonts w:ascii="Arial" w:hAnsi="Arial" w:cs="Arial"/>
          <w:snapToGrid w:val="0"/>
          <w:sz w:val="22"/>
          <w:szCs w:val="22"/>
        </w:rPr>
        <w:t xml:space="preserve"> (neuznatelné</w:t>
      </w:r>
      <w:r w:rsidR="00CD14C2" w:rsidRPr="00D47D48">
        <w:rPr>
          <w:rFonts w:ascii="Arial" w:hAnsi="Arial" w:cs="Arial"/>
          <w:snapToGrid w:val="0"/>
          <w:sz w:val="22"/>
          <w:szCs w:val="22"/>
        </w:rPr>
        <w:t xml:space="preserve"> / </w:t>
      </w:r>
      <w:r w:rsidR="0086716F" w:rsidRPr="00D47D48">
        <w:rPr>
          <w:rFonts w:ascii="Arial" w:hAnsi="Arial" w:cs="Arial"/>
          <w:snapToGrid w:val="0"/>
          <w:sz w:val="22"/>
          <w:szCs w:val="22"/>
        </w:rPr>
        <w:t>uznatelné náklady)</w:t>
      </w:r>
      <w:r w:rsidR="003452CD" w:rsidRPr="00D47D48">
        <w:rPr>
          <w:rFonts w:ascii="Arial" w:hAnsi="Arial" w:cs="Arial"/>
          <w:snapToGrid w:val="0"/>
          <w:sz w:val="22"/>
          <w:szCs w:val="22"/>
        </w:rPr>
        <w:t>.</w:t>
      </w:r>
    </w:p>
    <w:p w14:paraId="365B13B5" w14:textId="28D988F0" w:rsidR="00DA1DC3" w:rsidRPr="00A51EE5" w:rsidRDefault="00EF3C12" w:rsidP="00024461">
      <w:pPr>
        <w:pStyle w:val="Zkladntext"/>
        <w:keepNext/>
        <w:numPr>
          <w:ilvl w:val="0"/>
          <w:numId w:val="1"/>
        </w:numPr>
        <w:spacing w:after="120"/>
        <w:ind w:left="357" w:hanging="357"/>
        <w:rPr>
          <w:rFonts w:ascii="Arial" w:hAnsi="Arial" w:cs="Arial"/>
          <w:sz w:val="22"/>
          <w:szCs w:val="22"/>
        </w:rPr>
      </w:pPr>
      <w:r w:rsidRPr="00A51EE5">
        <w:rPr>
          <w:rFonts w:ascii="Arial" w:hAnsi="Arial" w:cs="Arial"/>
          <w:snapToGrid w:val="0"/>
          <w:sz w:val="22"/>
          <w:szCs w:val="22"/>
        </w:rPr>
        <w:t>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tento účet zveřejněný podle zák</w:t>
      </w:r>
      <w:r w:rsidR="003452CD" w:rsidRPr="00A51EE5">
        <w:rPr>
          <w:rFonts w:ascii="Arial" w:hAnsi="Arial" w:cs="Arial"/>
          <w:snapToGrid w:val="0"/>
          <w:sz w:val="22"/>
          <w:szCs w:val="22"/>
        </w:rPr>
        <w:t>ona</w:t>
      </w:r>
      <w:r w:rsidRPr="00A51EE5">
        <w:rPr>
          <w:rFonts w:ascii="Arial" w:hAnsi="Arial" w:cs="Arial"/>
          <w:snapToGrid w:val="0"/>
          <w:sz w:val="22"/>
          <w:szCs w:val="22"/>
        </w:rPr>
        <w:t xml:space="preserve"> č. 235/2004 Sb., o dani z přidané hodnoty, ve znění pozdějších předpisů (dále jen „zákon o DPH“) a nebude tak v prodlení s úhradou ceny díla. Pokud by Objednateli vzniklo ručení v souvislosti s neplněním povinnost</w:t>
      </w:r>
      <w:r w:rsidR="003452CD" w:rsidRPr="00A51EE5">
        <w:rPr>
          <w:rFonts w:ascii="Arial" w:hAnsi="Arial" w:cs="Arial"/>
          <w:snapToGrid w:val="0"/>
          <w:sz w:val="22"/>
          <w:szCs w:val="22"/>
        </w:rPr>
        <w:t>í</w:t>
      </w:r>
      <w:r w:rsidRPr="00A51EE5">
        <w:rPr>
          <w:rFonts w:ascii="Arial" w:hAnsi="Arial" w:cs="Arial"/>
          <w:snapToGrid w:val="0"/>
          <w:sz w:val="22"/>
          <w:szCs w:val="22"/>
        </w:rPr>
        <w:t xml:space="preserve"> Zhotovitele vyplývajících ze zákona o DPH, má Objednatel nárok na náhradu všeho, co za Zhotovitele v souvislosti s tímto ručením plnil. </w:t>
      </w:r>
    </w:p>
    <w:p w14:paraId="7B48890F" w14:textId="77777777" w:rsidR="00DA1DC3" w:rsidRPr="00A51EE5" w:rsidRDefault="00EF3C12" w:rsidP="00024461">
      <w:pPr>
        <w:pStyle w:val="Zkladntext"/>
        <w:keepNext/>
        <w:numPr>
          <w:ilvl w:val="0"/>
          <w:numId w:val="1"/>
        </w:numPr>
        <w:spacing w:after="120"/>
        <w:ind w:left="357" w:hanging="357"/>
        <w:rPr>
          <w:rFonts w:ascii="Arial" w:hAnsi="Arial" w:cs="Arial"/>
          <w:sz w:val="22"/>
          <w:szCs w:val="22"/>
        </w:rPr>
      </w:pPr>
      <w:r w:rsidRPr="00A51EE5">
        <w:rPr>
          <w:rFonts w:ascii="Arial" w:hAnsi="Arial" w:cs="Arial"/>
          <w:snapToGrid w:val="0"/>
          <w:sz w:val="22"/>
          <w:szCs w:val="22"/>
        </w:rPr>
        <w:t>Objednatel je oprávněn vrátit fakturu Zhotoviteli až do data její splatnosti, jestliže obsahuje neúplné nebo nepravdivé údaje. Při nezaplacení takto nesprávně vystavené a doručené faktury není Objednatel v prodlení se zaplacením. Zhotovitel je povinen fakturu řádně opravit a doručit ji Objednateli s novou lhůtou splatnosti.</w:t>
      </w:r>
    </w:p>
    <w:p w14:paraId="0D1FE73E" w14:textId="4F344A15" w:rsidR="00E867F2" w:rsidRPr="00A51EE5" w:rsidRDefault="00EF3C12" w:rsidP="00024461">
      <w:pPr>
        <w:pStyle w:val="Zkladntext"/>
        <w:keepNext/>
        <w:numPr>
          <w:ilvl w:val="0"/>
          <w:numId w:val="1"/>
        </w:numPr>
        <w:spacing w:after="120"/>
        <w:ind w:left="357" w:hanging="357"/>
        <w:rPr>
          <w:rFonts w:ascii="Arial" w:hAnsi="Arial" w:cs="Arial"/>
          <w:snapToGrid w:val="0"/>
          <w:sz w:val="22"/>
          <w:szCs w:val="22"/>
          <w:u w:val="single"/>
          <w:lang w:val="x-none"/>
        </w:rPr>
      </w:pPr>
      <w:r w:rsidRPr="00A51EE5">
        <w:rPr>
          <w:rFonts w:ascii="Arial" w:hAnsi="Arial" w:cs="Arial"/>
          <w:snapToGrid w:val="0"/>
          <w:sz w:val="22"/>
          <w:szCs w:val="22"/>
          <w:u w:val="single"/>
        </w:rPr>
        <w:t xml:space="preserve">Každá faktura je splatná do 30 </w:t>
      </w:r>
      <w:r w:rsidR="0086716F">
        <w:rPr>
          <w:rFonts w:ascii="Arial" w:hAnsi="Arial" w:cs="Arial"/>
          <w:snapToGrid w:val="0"/>
          <w:sz w:val="22"/>
          <w:szCs w:val="22"/>
          <w:u w:val="single"/>
        </w:rPr>
        <w:t xml:space="preserve">kalendářních </w:t>
      </w:r>
      <w:r w:rsidRPr="00A51EE5">
        <w:rPr>
          <w:rFonts w:ascii="Arial" w:hAnsi="Arial" w:cs="Arial"/>
          <w:snapToGrid w:val="0"/>
          <w:sz w:val="22"/>
          <w:szCs w:val="22"/>
          <w:u w:val="single"/>
        </w:rPr>
        <w:t xml:space="preserve">dnů od jejího </w:t>
      </w:r>
      <w:r w:rsidR="005A343F" w:rsidRPr="00A51EE5">
        <w:rPr>
          <w:rFonts w:ascii="Arial" w:hAnsi="Arial" w:cs="Arial"/>
          <w:snapToGrid w:val="0"/>
          <w:sz w:val="22"/>
          <w:szCs w:val="22"/>
          <w:u w:val="single"/>
        </w:rPr>
        <w:t xml:space="preserve">prokazatelného </w:t>
      </w:r>
      <w:r w:rsidRPr="00A51EE5">
        <w:rPr>
          <w:rFonts w:ascii="Arial" w:hAnsi="Arial" w:cs="Arial"/>
          <w:snapToGrid w:val="0"/>
          <w:sz w:val="22"/>
          <w:szCs w:val="22"/>
          <w:u w:val="single"/>
        </w:rPr>
        <w:t>doručení Objednateli.</w:t>
      </w:r>
      <w:r w:rsidR="00AC0657" w:rsidRPr="00A51EE5">
        <w:rPr>
          <w:rFonts w:ascii="Arial" w:hAnsi="Arial" w:cs="Arial"/>
          <w:snapToGrid w:val="0"/>
          <w:sz w:val="22"/>
          <w:szCs w:val="22"/>
          <w:u w:val="single"/>
        </w:rPr>
        <w:t xml:space="preserve"> </w:t>
      </w:r>
      <w:r w:rsidR="00E867F2" w:rsidRPr="00A51EE5">
        <w:rPr>
          <w:rFonts w:ascii="Arial" w:hAnsi="Arial" w:cs="Arial"/>
          <w:snapToGrid w:val="0"/>
          <w:sz w:val="22"/>
          <w:szCs w:val="22"/>
          <w:u w:val="single"/>
          <w:lang w:val="x-none"/>
        </w:rPr>
        <w:t xml:space="preserve">Zhotovitel se zavazuje uvádět na všech daňových dokladech (fakturách) číslo </w:t>
      </w:r>
      <w:r w:rsidR="00E867F2" w:rsidRPr="00C84A72">
        <w:rPr>
          <w:rFonts w:ascii="Arial" w:hAnsi="Arial" w:cs="Arial"/>
          <w:snapToGrid w:val="0"/>
          <w:sz w:val="22"/>
          <w:szCs w:val="22"/>
          <w:u w:val="single"/>
          <w:lang w:val="x-none"/>
        </w:rPr>
        <w:t>objednávky</w:t>
      </w:r>
      <w:r w:rsidR="00A51EE5" w:rsidRPr="00C84A72">
        <w:rPr>
          <w:rFonts w:ascii="Arial" w:hAnsi="Arial" w:cs="Arial"/>
          <w:snapToGrid w:val="0"/>
          <w:sz w:val="22"/>
          <w:szCs w:val="22"/>
          <w:u w:val="single"/>
        </w:rPr>
        <w:t>,</w:t>
      </w:r>
      <w:r w:rsidR="00024461" w:rsidRPr="00C84A72">
        <w:rPr>
          <w:rFonts w:ascii="Arial" w:hAnsi="Arial" w:cs="Arial"/>
          <w:snapToGrid w:val="0"/>
          <w:sz w:val="22"/>
          <w:szCs w:val="22"/>
          <w:u w:val="single"/>
        </w:rPr>
        <w:t xml:space="preserve"> název díla: </w:t>
      </w:r>
      <w:r w:rsidR="00024461" w:rsidRPr="00C84A72">
        <w:rPr>
          <w:rFonts w:ascii="Arial" w:hAnsi="Arial" w:cs="Arial"/>
          <w:b/>
          <w:bCs/>
          <w:snapToGrid w:val="0"/>
          <w:sz w:val="22"/>
          <w:szCs w:val="22"/>
          <w:u w:val="single"/>
        </w:rPr>
        <w:t>„</w:t>
      </w:r>
      <w:r w:rsidR="00C84A72" w:rsidRPr="00C84A72">
        <w:rPr>
          <w:rFonts w:ascii="Arial" w:hAnsi="Arial" w:cs="Arial"/>
          <w:b/>
          <w:bCs/>
          <w:snapToGrid w:val="0"/>
          <w:sz w:val="22"/>
          <w:szCs w:val="22"/>
          <w:u w:val="single"/>
        </w:rPr>
        <w:t>Vybudování výukové stáje pro dojný skot“</w:t>
      </w:r>
      <w:r w:rsidR="00024461" w:rsidRPr="00A51EE5">
        <w:rPr>
          <w:rFonts w:ascii="Arial" w:hAnsi="Arial" w:cs="Arial"/>
          <w:b/>
          <w:bCs/>
          <w:i/>
          <w:iCs/>
          <w:sz w:val="22"/>
          <w:szCs w:val="22"/>
          <w:u w:val="single"/>
        </w:rPr>
        <w:t xml:space="preserve"> </w:t>
      </w:r>
      <w:r w:rsidR="00024461" w:rsidRPr="00C84A72">
        <w:rPr>
          <w:rFonts w:ascii="Arial" w:hAnsi="Arial" w:cs="Arial"/>
          <w:sz w:val="22"/>
          <w:szCs w:val="22"/>
        </w:rPr>
        <w:t>a reg</w:t>
      </w:r>
      <w:r w:rsidR="00A51EE5" w:rsidRPr="00C84A72">
        <w:rPr>
          <w:rFonts w:ascii="Arial" w:hAnsi="Arial" w:cs="Arial"/>
          <w:sz w:val="22"/>
          <w:szCs w:val="22"/>
        </w:rPr>
        <w:t>istrační</w:t>
      </w:r>
      <w:r w:rsidR="00024461" w:rsidRPr="00C84A72">
        <w:rPr>
          <w:rFonts w:ascii="Arial" w:hAnsi="Arial" w:cs="Arial"/>
          <w:sz w:val="22"/>
          <w:szCs w:val="22"/>
        </w:rPr>
        <w:t xml:space="preserve"> č</w:t>
      </w:r>
      <w:r w:rsidR="00A51EE5" w:rsidRPr="00C84A72">
        <w:rPr>
          <w:rFonts w:ascii="Arial" w:hAnsi="Arial" w:cs="Arial"/>
          <w:sz w:val="22"/>
          <w:szCs w:val="22"/>
        </w:rPr>
        <w:t>íslo</w:t>
      </w:r>
      <w:r w:rsidR="00024461" w:rsidRPr="00C84A72">
        <w:rPr>
          <w:rFonts w:ascii="Arial" w:hAnsi="Arial" w:cs="Arial"/>
          <w:sz w:val="22"/>
          <w:szCs w:val="22"/>
        </w:rPr>
        <w:t>:</w:t>
      </w:r>
      <w:r w:rsidR="00024461" w:rsidRPr="00A51EE5">
        <w:rPr>
          <w:rFonts w:ascii="Arial" w:hAnsi="Arial" w:cs="Arial"/>
          <w:b/>
          <w:bCs/>
          <w:sz w:val="22"/>
          <w:szCs w:val="22"/>
          <w:u w:val="single"/>
        </w:rPr>
        <w:t xml:space="preserve"> </w:t>
      </w:r>
      <w:r w:rsidR="00A51EE5" w:rsidRPr="00A51EE5">
        <w:rPr>
          <w:rFonts w:ascii="Arial" w:hAnsi="Arial" w:cs="Arial"/>
          <w:b/>
          <w:bCs/>
          <w:sz w:val="22"/>
          <w:szCs w:val="22"/>
          <w:u w:val="single"/>
        </w:rPr>
        <w:t>CZ.02.02.01/00/23_023/0009082</w:t>
      </w:r>
      <w:r w:rsidR="00024461" w:rsidRPr="00A51EE5">
        <w:rPr>
          <w:rFonts w:ascii="Arial" w:hAnsi="Arial" w:cs="Arial"/>
          <w:b/>
          <w:bCs/>
          <w:sz w:val="22"/>
          <w:szCs w:val="22"/>
          <w:u w:val="single"/>
        </w:rPr>
        <w:t>.</w:t>
      </w:r>
    </w:p>
    <w:p w14:paraId="14D51B71" w14:textId="214E582A" w:rsidR="004A06FD" w:rsidRPr="00A51EE5" w:rsidRDefault="002B261C" w:rsidP="00024461">
      <w:pPr>
        <w:pStyle w:val="Zkladntext"/>
        <w:keepNext/>
        <w:numPr>
          <w:ilvl w:val="0"/>
          <w:numId w:val="1"/>
        </w:numPr>
        <w:spacing w:after="120"/>
        <w:ind w:left="357" w:hanging="357"/>
        <w:rPr>
          <w:rFonts w:ascii="Arial" w:eastAsia="Times New Roman" w:hAnsi="Arial" w:cs="Arial"/>
          <w:sz w:val="22"/>
          <w:szCs w:val="22"/>
        </w:rPr>
      </w:pPr>
      <w:r w:rsidRPr="00A51EE5">
        <w:rPr>
          <w:rFonts w:ascii="Arial" w:eastAsia="Times New Roman" w:hAnsi="Arial" w:cs="Arial"/>
          <w:sz w:val="22"/>
          <w:szCs w:val="22"/>
        </w:rPr>
        <w:t xml:space="preserve">Zhotovitel je povinen zajistit řádné a včasné plnění finančních závazků svým </w:t>
      </w:r>
      <w:r w:rsidR="00204633" w:rsidRPr="00A51EE5">
        <w:rPr>
          <w:rFonts w:ascii="Arial" w:eastAsia="Times New Roman" w:hAnsi="Arial" w:cs="Arial"/>
          <w:sz w:val="22"/>
          <w:szCs w:val="22"/>
        </w:rPr>
        <w:t>poddodavatelům</w:t>
      </w:r>
      <w:r w:rsidRPr="00A51EE5">
        <w:rPr>
          <w:rFonts w:ascii="Arial" w:eastAsia="Times New Roman" w:hAnsi="Arial" w:cs="Arial"/>
          <w:sz w:val="22"/>
          <w:szCs w:val="22"/>
        </w:rPr>
        <w:t xml:space="preserve">, kdy za řádné a včasné plnění se považuje plné uhrazení </w:t>
      </w:r>
      <w:r w:rsidR="00204633" w:rsidRPr="00A51EE5">
        <w:rPr>
          <w:rFonts w:ascii="Arial" w:eastAsia="Times New Roman" w:hAnsi="Arial" w:cs="Arial"/>
          <w:sz w:val="22"/>
          <w:szCs w:val="22"/>
        </w:rPr>
        <w:t>poddodavatelem</w:t>
      </w:r>
      <w:r w:rsidRPr="00A51EE5">
        <w:rPr>
          <w:rFonts w:ascii="Arial" w:eastAsia="Times New Roman" w:hAnsi="Arial" w:cs="Arial"/>
          <w:sz w:val="22"/>
          <w:szCs w:val="22"/>
        </w:rPr>
        <w:t xml:space="preserve"> vystavených faktur za plnění poskytnutá Zhotoviteli k provedení </w:t>
      </w:r>
      <w:r w:rsidR="005A343F" w:rsidRPr="00A51EE5">
        <w:rPr>
          <w:rFonts w:ascii="Arial" w:eastAsia="Times New Roman" w:hAnsi="Arial" w:cs="Arial"/>
          <w:sz w:val="22"/>
          <w:szCs w:val="22"/>
        </w:rPr>
        <w:t>d</w:t>
      </w:r>
      <w:r w:rsidRPr="00A51EE5">
        <w:rPr>
          <w:rFonts w:ascii="Arial" w:eastAsia="Times New Roman" w:hAnsi="Arial" w:cs="Arial"/>
          <w:sz w:val="22"/>
          <w:szCs w:val="22"/>
        </w:rPr>
        <w:t>íla, a to vždy nejpozději do 10</w:t>
      </w:r>
      <w:r w:rsidR="0086716F">
        <w:rPr>
          <w:rFonts w:ascii="Arial" w:eastAsia="Times New Roman" w:hAnsi="Arial" w:cs="Arial"/>
          <w:sz w:val="22"/>
          <w:szCs w:val="22"/>
        </w:rPr>
        <w:t xml:space="preserve"> kalendářních</w:t>
      </w:r>
      <w:r w:rsidRPr="00A51EE5">
        <w:rPr>
          <w:rFonts w:ascii="Arial" w:eastAsia="Times New Roman" w:hAnsi="Arial" w:cs="Arial"/>
          <w:sz w:val="22"/>
          <w:szCs w:val="22"/>
        </w:rPr>
        <w:t xml:space="preserve"> dnů od obdržení platby ze strany Objednatele za konkrétní plnění (pokud již splatnost </w:t>
      </w:r>
      <w:r w:rsidR="00BA2145">
        <w:rPr>
          <w:rFonts w:ascii="Arial" w:eastAsia="Times New Roman" w:hAnsi="Arial" w:cs="Arial"/>
          <w:sz w:val="22"/>
          <w:szCs w:val="22"/>
        </w:rPr>
        <w:t>pod</w:t>
      </w:r>
      <w:r w:rsidR="00BA2145" w:rsidRPr="00A51EE5">
        <w:rPr>
          <w:rFonts w:ascii="Arial" w:eastAsia="Times New Roman" w:hAnsi="Arial" w:cs="Arial"/>
          <w:sz w:val="22"/>
          <w:szCs w:val="22"/>
        </w:rPr>
        <w:t xml:space="preserve">dodavatelem </w:t>
      </w:r>
      <w:r w:rsidRPr="00A51EE5">
        <w:rPr>
          <w:rFonts w:ascii="Arial" w:eastAsia="Times New Roman" w:hAnsi="Arial" w:cs="Arial"/>
          <w:sz w:val="22"/>
          <w:szCs w:val="22"/>
        </w:rPr>
        <w:t xml:space="preserve">vystavené faktury nenastala dříve). Zhotovitel se zavazuje přenést totožnou povinnost do dalších úrovní dodavatelského řetězce a zavázat své </w:t>
      </w:r>
      <w:r w:rsidR="00204633" w:rsidRPr="00A51EE5">
        <w:rPr>
          <w:rFonts w:ascii="Arial" w:eastAsia="Times New Roman" w:hAnsi="Arial" w:cs="Arial"/>
          <w:sz w:val="22"/>
          <w:szCs w:val="22"/>
        </w:rPr>
        <w:t>poddodavatele</w:t>
      </w:r>
      <w:r w:rsidRPr="00A51EE5">
        <w:rPr>
          <w:rFonts w:ascii="Arial" w:eastAsia="Times New Roman" w:hAnsi="Arial" w:cs="Arial"/>
          <w:sz w:val="22"/>
          <w:szCs w:val="22"/>
        </w:rPr>
        <w:t xml:space="preserve"> k plnění a šíření této povinnosti též do nižších úrovní dodavatelského řetězce. Objednatel je oprávněn požadovat předložení dokladů o provedených platbách </w:t>
      </w:r>
      <w:r w:rsidR="00204633" w:rsidRPr="00A51EE5">
        <w:rPr>
          <w:rFonts w:ascii="Arial" w:eastAsia="Times New Roman" w:hAnsi="Arial" w:cs="Arial"/>
          <w:sz w:val="22"/>
          <w:szCs w:val="22"/>
        </w:rPr>
        <w:t>poddodavatelům</w:t>
      </w:r>
      <w:r w:rsidRPr="00A51EE5">
        <w:rPr>
          <w:rFonts w:ascii="Arial" w:eastAsia="Times New Roman" w:hAnsi="Arial" w:cs="Arial"/>
          <w:sz w:val="22"/>
          <w:szCs w:val="22"/>
        </w:rPr>
        <w:t xml:space="preserve"> a smlouvy uzavřené mezi Zhotovitelem a </w:t>
      </w:r>
      <w:r w:rsidR="00204633" w:rsidRPr="00A51EE5">
        <w:rPr>
          <w:rFonts w:ascii="Arial" w:eastAsia="Times New Roman" w:hAnsi="Arial" w:cs="Arial"/>
          <w:sz w:val="22"/>
          <w:szCs w:val="22"/>
        </w:rPr>
        <w:t>poddodavateli</w:t>
      </w:r>
      <w:r w:rsidRPr="00A51EE5">
        <w:rPr>
          <w:rFonts w:ascii="Arial" w:eastAsia="Times New Roman" w:hAnsi="Arial" w:cs="Arial"/>
          <w:sz w:val="22"/>
          <w:szCs w:val="22"/>
        </w:rPr>
        <w:t xml:space="preserve"> a Zhotovitel je povinen je bezodkladně poskytnout. Nesplnění povinností </w:t>
      </w:r>
      <w:r w:rsidRPr="00A51EE5">
        <w:rPr>
          <w:rFonts w:ascii="Arial" w:eastAsia="Times New Roman" w:hAnsi="Arial" w:cs="Arial"/>
          <w:sz w:val="22"/>
          <w:szCs w:val="22"/>
        </w:rPr>
        <w:lastRenderedPageBreak/>
        <w:t xml:space="preserve">Zhotovitele dle tohoto ustanovení </w:t>
      </w:r>
      <w:r w:rsidR="00E867F2" w:rsidRPr="00A51EE5">
        <w:rPr>
          <w:rFonts w:ascii="Arial" w:eastAsia="Times New Roman" w:hAnsi="Arial" w:cs="Arial"/>
          <w:sz w:val="22"/>
          <w:szCs w:val="22"/>
        </w:rPr>
        <w:t>S</w:t>
      </w:r>
      <w:r w:rsidR="00AF668A" w:rsidRPr="00A51EE5">
        <w:rPr>
          <w:rFonts w:ascii="Arial" w:eastAsia="Times New Roman" w:hAnsi="Arial" w:cs="Arial"/>
          <w:sz w:val="22"/>
          <w:szCs w:val="22"/>
        </w:rPr>
        <w:t>mlouvy</w:t>
      </w:r>
      <w:r w:rsidRPr="00A51EE5">
        <w:rPr>
          <w:rFonts w:ascii="Arial" w:eastAsia="Times New Roman" w:hAnsi="Arial" w:cs="Arial"/>
          <w:sz w:val="22"/>
          <w:szCs w:val="22"/>
        </w:rPr>
        <w:t xml:space="preserve"> se považuje za</w:t>
      </w:r>
      <w:r w:rsidR="00AF668A" w:rsidRPr="00A51EE5">
        <w:rPr>
          <w:rFonts w:ascii="Arial" w:eastAsia="Times New Roman" w:hAnsi="Arial" w:cs="Arial"/>
          <w:sz w:val="22"/>
          <w:szCs w:val="22"/>
        </w:rPr>
        <w:t xml:space="preserve"> její</w:t>
      </w:r>
      <w:r w:rsidRPr="00A51EE5">
        <w:rPr>
          <w:rFonts w:ascii="Arial" w:eastAsia="Times New Roman" w:hAnsi="Arial" w:cs="Arial"/>
          <w:sz w:val="22"/>
          <w:szCs w:val="22"/>
        </w:rPr>
        <w:t xml:space="preserve"> podstatné porušení. </w:t>
      </w:r>
    </w:p>
    <w:p w14:paraId="1889731F" w14:textId="77777777" w:rsidR="00ED514D" w:rsidRPr="00CC7484" w:rsidRDefault="00ED514D" w:rsidP="002011CB">
      <w:pPr>
        <w:keepNext/>
      </w:pPr>
    </w:p>
    <w:p w14:paraId="6C122162" w14:textId="291B0820" w:rsidR="001D4FF9" w:rsidRPr="00CA17B1" w:rsidRDefault="001D4FF9" w:rsidP="00937EA9">
      <w:pPr>
        <w:pStyle w:val="Nadpis4"/>
        <w:numPr>
          <w:ilvl w:val="0"/>
          <w:numId w:val="14"/>
        </w:numPr>
        <w:ind w:left="1418"/>
      </w:pPr>
      <w:r w:rsidRPr="00CA17B1">
        <w:t xml:space="preserve">Plnění závazku </w:t>
      </w:r>
      <w:r w:rsidR="00096567">
        <w:t>Z</w:t>
      </w:r>
      <w:r w:rsidR="004216D8" w:rsidRPr="00CA17B1">
        <w:t>hotovitele</w:t>
      </w:r>
      <w:r w:rsidR="00AE4A5B" w:rsidRPr="00CA17B1">
        <w:t>,</w:t>
      </w:r>
      <w:r w:rsidR="004216D8" w:rsidRPr="00CA17B1">
        <w:t xml:space="preserve"> předání</w:t>
      </w:r>
      <w:r w:rsidRPr="00CA17B1">
        <w:t xml:space="preserve"> a převzetí díla</w:t>
      </w:r>
    </w:p>
    <w:p w14:paraId="0E97A47D" w14:textId="77777777" w:rsidR="007254B6" w:rsidRPr="005F59F2" w:rsidRDefault="007254B6" w:rsidP="002011CB">
      <w:pPr>
        <w:pStyle w:val="Zkladntext"/>
        <w:keepNext/>
        <w:ind w:left="1080" w:firstLine="0"/>
        <w:rPr>
          <w:rFonts w:ascii="Arial" w:hAnsi="Arial" w:cs="Arial"/>
          <w:b/>
          <w:sz w:val="22"/>
          <w:szCs w:val="22"/>
        </w:rPr>
      </w:pPr>
    </w:p>
    <w:p w14:paraId="6A8E1ADC" w14:textId="28783F29" w:rsidR="001D4FF9" w:rsidRPr="00CA17B1" w:rsidRDefault="001D4FF9" w:rsidP="00024461">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Zhotovitel je povinen vést ode dne, kdy byly zahájeny práce na staveništi, stavební deník, v souladu s</w:t>
      </w:r>
      <w:r w:rsidR="007D5919">
        <w:rPr>
          <w:rFonts w:ascii="Arial" w:hAnsi="Arial" w:cs="Arial"/>
          <w:sz w:val="22"/>
          <w:szCs w:val="22"/>
        </w:rPr>
        <w:t xml:space="preserve"> příslušnými </w:t>
      </w:r>
      <w:r w:rsidRPr="00CA17B1">
        <w:rPr>
          <w:rFonts w:ascii="Arial" w:hAnsi="Arial" w:cs="Arial"/>
          <w:sz w:val="22"/>
          <w:szCs w:val="22"/>
        </w:rPr>
        <w:t>ustanovením</w:t>
      </w:r>
      <w:r w:rsidR="007D5919">
        <w:rPr>
          <w:rFonts w:ascii="Arial" w:hAnsi="Arial" w:cs="Arial"/>
          <w:sz w:val="22"/>
          <w:szCs w:val="22"/>
        </w:rPr>
        <w:t>i</w:t>
      </w:r>
      <w:r w:rsidRPr="00CA17B1">
        <w:rPr>
          <w:rFonts w:ascii="Arial" w:hAnsi="Arial" w:cs="Arial"/>
          <w:sz w:val="22"/>
          <w:szCs w:val="22"/>
        </w:rPr>
        <w:t xml:space="preserve"> stavební</w:t>
      </w:r>
      <w:r w:rsidR="007D5919">
        <w:rPr>
          <w:rFonts w:ascii="Arial" w:hAnsi="Arial" w:cs="Arial"/>
          <w:sz w:val="22"/>
          <w:szCs w:val="22"/>
        </w:rPr>
        <w:t>ho</w:t>
      </w:r>
      <w:r w:rsidRPr="00CA17B1">
        <w:rPr>
          <w:rFonts w:ascii="Arial" w:hAnsi="Arial" w:cs="Arial"/>
          <w:sz w:val="22"/>
          <w:szCs w:val="22"/>
        </w:rPr>
        <w:t xml:space="preserve"> zákon</w:t>
      </w:r>
      <w:r w:rsidR="007D5919">
        <w:rPr>
          <w:rFonts w:ascii="Arial" w:hAnsi="Arial" w:cs="Arial"/>
          <w:sz w:val="22"/>
          <w:szCs w:val="22"/>
        </w:rPr>
        <w:t>a</w:t>
      </w:r>
      <w:r w:rsidRPr="00CA17B1">
        <w:rPr>
          <w:rFonts w:ascii="Arial" w:hAnsi="Arial" w:cs="Arial"/>
          <w:sz w:val="22"/>
          <w:szCs w:val="22"/>
        </w:rPr>
        <w:t xml:space="preserve">, a to až do dne odstranění veškerých vad a nedodělků. Po </w:t>
      </w:r>
      <w:r w:rsidR="00AF668A" w:rsidRPr="00CA17B1">
        <w:rPr>
          <w:rFonts w:ascii="Arial" w:hAnsi="Arial" w:cs="Arial"/>
          <w:sz w:val="22"/>
          <w:szCs w:val="22"/>
        </w:rPr>
        <w:t>dokončení</w:t>
      </w:r>
      <w:r w:rsidRPr="00CA17B1">
        <w:rPr>
          <w:rFonts w:ascii="Arial" w:hAnsi="Arial" w:cs="Arial"/>
          <w:sz w:val="22"/>
          <w:szCs w:val="22"/>
        </w:rPr>
        <w:t xml:space="preserve"> díla je Zhotovitel povinen předat stavební deník Objednateli.</w:t>
      </w:r>
    </w:p>
    <w:p w14:paraId="68A966C0" w14:textId="77777777" w:rsidR="001D4FF9" w:rsidRPr="00CA17B1" w:rsidRDefault="001D4FF9" w:rsidP="00024461">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Zhotovitel zajistí na svoje náklady likvidaci veškerých odpadů vzniklých v souvislosti s jeho činností na díle a musí provést veškerá potřebná opatření k zajištění minimalizace škodlivých vlivů na životní prostředí.</w:t>
      </w:r>
    </w:p>
    <w:p w14:paraId="45D7C51E" w14:textId="355E649E" w:rsidR="001D4FF9" w:rsidRDefault="001D4FF9" w:rsidP="00B97C90">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 xml:space="preserve">Odborné práce musí vykonávat pracovníci Zhotovitele nebo jeho </w:t>
      </w:r>
      <w:r w:rsidR="00A30FD5" w:rsidRPr="00CA17B1">
        <w:rPr>
          <w:rFonts w:ascii="Arial" w:hAnsi="Arial" w:cs="Arial"/>
          <w:sz w:val="22"/>
          <w:szCs w:val="22"/>
        </w:rPr>
        <w:t>poddodavatelé</w:t>
      </w:r>
      <w:r w:rsidRPr="00CA17B1">
        <w:rPr>
          <w:rFonts w:ascii="Arial" w:hAnsi="Arial" w:cs="Arial"/>
          <w:sz w:val="22"/>
          <w:szCs w:val="22"/>
        </w:rPr>
        <w:t xml:space="preserve"> mající příslušnou kvalifikaci. Doklad o kvalifikaci pracovníků je Zhotovitel na požádání Objednatele povinen doložit po podpisu této smlouvy.</w:t>
      </w:r>
    </w:p>
    <w:p w14:paraId="01B1E2EC" w14:textId="77777777" w:rsidR="001D4FF9" w:rsidRPr="00CA17B1" w:rsidRDefault="001D4FF9" w:rsidP="00B97C90">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Po dobu výstavby je Zhotovitel odpovědný za škody vzniklé jeho činností při realizaci díla a je povinen jejich následky neprodleně odstranit na vlastní náklady.</w:t>
      </w:r>
    </w:p>
    <w:p w14:paraId="205B351A" w14:textId="345D350A" w:rsidR="001D4FF9" w:rsidRPr="00CA17B1" w:rsidRDefault="001D4FF9" w:rsidP="00B97C90">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Případné změny</w:t>
      </w:r>
      <w:r w:rsidR="00A30FD5" w:rsidRPr="00CA17B1">
        <w:rPr>
          <w:rFonts w:ascii="Arial" w:hAnsi="Arial" w:cs="Arial"/>
          <w:sz w:val="22"/>
          <w:szCs w:val="22"/>
        </w:rPr>
        <w:t xml:space="preserve"> určených prvků a</w:t>
      </w:r>
      <w:r w:rsidRPr="00CA17B1">
        <w:rPr>
          <w:rFonts w:ascii="Arial" w:hAnsi="Arial" w:cs="Arial"/>
          <w:sz w:val="22"/>
          <w:szCs w:val="22"/>
        </w:rPr>
        <w:t xml:space="preserve"> materiálů oproti projektu budou dohodnuty na kontrolních dnech a odsouhlaseny zástupcem Objednatele</w:t>
      </w:r>
      <w:r w:rsidR="004A06FD" w:rsidRPr="00CA17B1">
        <w:rPr>
          <w:rFonts w:ascii="Arial" w:hAnsi="Arial" w:cs="Arial"/>
          <w:sz w:val="22"/>
          <w:szCs w:val="22"/>
        </w:rPr>
        <w:t xml:space="preserve">, technickým </w:t>
      </w:r>
      <w:r w:rsidRPr="00CA17B1">
        <w:rPr>
          <w:rFonts w:ascii="Arial" w:hAnsi="Arial" w:cs="Arial"/>
          <w:sz w:val="22"/>
          <w:szCs w:val="22"/>
        </w:rPr>
        <w:t>a autorským dozorem.</w:t>
      </w:r>
    </w:p>
    <w:p w14:paraId="33E908D8" w14:textId="57645E05" w:rsidR="00B12E6B" w:rsidRPr="00CA17B1" w:rsidRDefault="00106C1D" w:rsidP="00B97C90">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 xml:space="preserve">Dílo </w:t>
      </w:r>
      <w:r w:rsidR="00930E87" w:rsidRPr="00CA17B1">
        <w:rPr>
          <w:rFonts w:ascii="Arial" w:hAnsi="Arial" w:cs="Arial"/>
          <w:sz w:val="22"/>
          <w:szCs w:val="22"/>
        </w:rPr>
        <w:t xml:space="preserve">bude předáno </w:t>
      </w:r>
      <w:r w:rsidR="00AB23A5">
        <w:rPr>
          <w:rFonts w:ascii="Arial" w:hAnsi="Arial" w:cs="Arial"/>
          <w:sz w:val="22"/>
          <w:szCs w:val="22"/>
        </w:rPr>
        <w:t xml:space="preserve">a </w:t>
      </w:r>
      <w:r w:rsidR="00AB23A5" w:rsidRPr="00CA17B1">
        <w:rPr>
          <w:rFonts w:ascii="Arial" w:hAnsi="Arial" w:cs="Arial"/>
          <w:sz w:val="22"/>
          <w:szCs w:val="22"/>
        </w:rPr>
        <w:t xml:space="preserve">převzato </w:t>
      </w:r>
      <w:r w:rsidR="00930E87" w:rsidRPr="00CA17B1">
        <w:rPr>
          <w:rFonts w:ascii="Arial" w:hAnsi="Arial" w:cs="Arial"/>
          <w:sz w:val="22"/>
          <w:szCs w:val="22"/>
        </w:rPr>
        <w:t xml:space="preserve">na základě písemného protokolu o předání </w:t>
      </w:r>
      <w:r w:rsidR="00AB23A5">
        <w:rPr>
          <w:rFonts w:ascii="Arial" w:hAnsi="Arial" w:cs="Arial"/>
          <w:sz w:val="22"/>
          <w:szCs w:val="22"/>
        </w:rPr>
        <w:t>díla</w:t>
      </w:r>
      <w:r w:rsidR="0086716F">
        <w:rPr>
          <w:rFonts w:ascii="Arial" w:hAnsi="Arial" w:cs="Arial"/>
          <w:sz w:val="22"/>
          <w:szCs w:val="22"/>
        </w:rPr>
        <w:t xml:space="preserve"> </w:t>
      </w:r>
      <w:r w:rsidR="007B7EC2" w:rsidRPr="00CA17B1">
        <w:rPr>
          <w:rFonts w:ascii="Arial" w:hAnsi="Arial" w:cs="Arial"/>
          <w:sz w:val="22"/>
          <w:szCs w:val="22"/>
        </w:rPr>
        <w:t>s</w:t>
      </w:r>
      <w:r w:rsidR="00AB23A5">
        <w:rPr>
          <w:rFonts w:ascii="Arial" w:hAnsi="Arial" w:cs="Arial"/>
          <w:sz w:val="22"/>
          <w:szCs w:val="22"/>
        </w:rPr>
        <w:t> uvedením</w:t>
      </w:r>
      <w:r w:rsidR="007B7EC2" w:rsidRPr="00CA17B1">
        <w:rPr>
          <w:rFonts w:ascii="Arial" w:hAnsi="Arial" w:cs="Arial"/>
          <w:sz w:val="22"/>
          <w:szCs w:val="22"/>
        </w:rPr>
        <w:t> případný</w:t>
      </w:r>
      <w:r w:rsidR="00AB23A5">
        <w:rPr>
          <w:rFonts w:ascii="Arial" w:hAnsi="Arial" w:cs="Arial"/>
          <w:sz w:val="22"/>
          <w:szCs w:val="22"/>
        </w:rPr>
        <w:t>ch</w:t>
      </w:r>
      <w:r w:rsidR="007B7EC2" w:rsidRPr="00CA17B1">
        <w:rPr>
          <w:rFonts w:ascii="Arial" w:hAnsi="Arial" w:cs="Arial"/>
          <w:sz w:val="22"/>
          <w:szCs w:val="22"/>
        </w:rPr>
        <w:t> vad a nedodělk</w:t>
      </w:r>
      <w:r w:rsidR="00AB23A5">
        <w:rPr>
          <w:rFonts w:ascii="Arial" w:hAnsi="Arial" w:cs="Arial"/>
          <w:sz w:val="22"/>
          <w:szCs w:val="22"/>
        </w:rPr>
        <w:t>ů</w:t>
      </w:r>
      <w:r w:rsidR="007B7EC2" w:rsidRPr="00CA17B1">
        <w:rPr>
          <w:rFonts w:ascii="Arial" w:hAnsi="Arial" w:cs="Arial"/>
          <w:sz w:val="22"/>
          <w:szCs w:val="22"/>
        </w:rPr>
        <w:t xml:space="preserve"> nebránící</w:t>
      </w:r>
      <w:r w:rsidR="00AB23A5">
        <w:rPr>
          <w:rFonts w:ascii="Arial" w:hAnsi="Arial" w:cs="Arial"/>
          <w:sz w:val="22"/>
          <w:szCs w:val="22"/>
        </w:rPr>
        <w:t>ch</w:t>
      </w:r>
      <w:r w:rsidR="007B7EC2" w:rsidRPr="00CA17B1">
        <w:rPr>
          <w:rFonts w:ascii="Arial" w:hAnsi="Arial" w:cs="Arial"/>
          <w:sz w:val="22"/>
          <w:szCs w:val="22"/>
        </w:rPr>
        <w:t xml:space="preserve"> užívání díla. </w:t>
      </w:r>
      <w:r w:rsidR="00930E87" w:rsidRPr="00CA17B1">
        <w:rPr>
          <w:rFonts w:ascii="Arial" w:hAnsi="Arial" w:cs="Arial"/>
          <w:sz w:val="22"/>
          <w:szCs w:val="22"/>
        </w:rPr>
        <w:t>Zhotovitel je povinen takto specifikované vady a nedodělky odstranit v dohodnutém termínu</w:t>
      </w:r>
      <w:r w:rsidR="00012DBC" w:rsidRPr="00CA17B1">
        <w:rPr>
          <w:rFonts w:ascii="Arial" w:hAnsi="Arial" w:cs="Arial"/>
          <w:sz w:val="22"/>
          <w:szCs w:val="22"/>
        </w:rPr>
        <w:t>, nejpozději však ve lhůtě dle čl. I</w:t>
      </w:r>
      <w:r w:rsidR="002A0287">
        <w:rPr>
          <w:rFonts w:ascii="Arial" w:hAnsi="Arial" w:cs="Arial"/>
          <w:sz w:val="22"/>
          <w:szCs w:val="22"/>
        </w:rPr>
        <w:t>I</w:t>
      </w:r>
      <w:r w:rsidR="00012DBC" w:rsidRPr="00CA17B1">
        <w:rPr>
          <w:rFonts w:ascii="Arial" w:hAnsi="Arial" w:cs="Arial"/>
          <w:sz w:val="22"/>
          <w:szCs w:val="22"/>
        </w:rPr>
        <w:t xml:space="preserve">I. odst. </w:t>
      </w:r>
      <w:r w:rsidR="00CA6508">
        <w:rPr>
          <w:rFonts w:ascii="Arial" w:hAnsi="Arial" w:cs="Arial"/>
          <w:sz w:val="22"/>
          <w:szCs w:val="22"/>
        </w:rPr>
        <w:t>3</w:t>
      </w:r>
      <w:r w:rsidR="00012DBC" w:rsidRPr="00CA17B1">
        <w:rPr>
          <w:rFonts w:ascii="Arial" w:hAnsi="Arial" w:cs="Arial"/>
          <w:sz w:val="22"/>
          <w:szCs w:val="22"/>
        </w:rPr>
        <w:t xml:space="preserve"> této smlouvy</w:t>
      </w:r>
      <w:r w:rsidR="00930E87" w:rsidRPr="00CA17B1">
        <w:rPr>
          <w:rFonts w:ascii="Arial" w:hAnsi="Arial" w:cs="Arial"/>
          <w:sz w:val="22"/>
          <w:szCs w:val="22"/>
        </w:rPr>
        <w:t>.</w:t>
      </w:r>
      <w:r w:rsidR="001D4FF9" w:rsidRPr="00CA17B1">
        <w:rPr>
          <w:rFonts w:ascii="Arial" w:hAnsi="Arial" w:cs="Arial"/>
          <w:sz w:val="22"/>
          <w:szCs w:val="22"/>
        </w:rPr>
        <w:t xml:space="preserve"> Objednatel je oprávněn převzetí díla odmítnout, jestliže vykazuje vady a nedodělky bránící užívání díla.</w:t>
      </w:r>
    </w:p>
    <w:p w14:paraId="0E0516B8" w14:textId="1DDBE539" w:rsidR="00B12E6B" w:rsidRPr="00CA17B1" w:rsidRDefault="00B12E6B" w:rsidP="00B97C90">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Dokončením díla se rozumí úplné a bezvadné provedení všech stavebních a montážních prací a konstrukcí včetně dodávek potřebných materiálů a zařízení nezbytných pro řádné dokončení provozuschopného díla, dále provedení všech činností souvisejících s provedením stavebních a montážních prací a konstrukcí, jejichž provedení je pr</w:t>
      </w:r>
      <w:r w:rsidR="00D54CB4" w:rsidRPr="00CA17B1">
        <w:rPr>
          <w:rFonts w:ascii="Arial" w:hAnsi="Arial" w:cs="Arial"/>
          <w:sz w:val="22"/>
          <w:szCs w:val="22"/>
        </w:rPr>
        <w:t>o řádné dokončení díla nezbytné</w:t>
      </w:r>
      <w:r w:rsidRPr="00CA17B1">
        <w:rPr>
          <w:rFonts w:ascii="Arial" w:hAnsi="Arial" w:cs="Arial"/>
          <w:sz w:val="22"/>
          <w:szCs w:val="22"/>
        </w:rPr>
        <w:t xml:space="preserve">. </w:t>
      </w:r>
    </w:p>
    <w:p w14:paraId="744558EC" w14:textId="7D3D1770" w:rsidR="001D4FF9" w:rsidRPr="00A51EE5" w:rsidRDefault="001D4FF9" w:rsidP="00B97C90">
      <w:pPr>
        <w:pStyle w:val="Zkladntext"/>
        <w:keepNext/>
        <w:numPr>
          <w:ilvl w:val="0"/>
          <w:numId w:val="5"/>
        </w:numPr>
        <w:spacing w:after="120"/>
        <w:ind w:left="357" w:hanging="357"/>
        <w:rPr>
          <w:rFonts w:ascii="Arial" w:hAnsi="Arial" w:cs="Arial"/>
          <w:sz w:val="22"/>
          <w:szCs w:val="22"/>
        </w:rPr>
      </w:pPr>
      <w:r w:rsidRPr="00A51EE5">
        <w:rPr>
          <w:rFonts w:ascii="Arial" w:hAnsi="Arial" w:cs="Arial"/>
          <w:sz w:val="22"/>
          <w:szCs w:val="22"/>
        </w:rPr>
        <w:t xml:space="preserve">Zhotovitel je povinen vyklidit staveniště </w:t>
      </w:r>
      <w:r w:rsidR="00CA6508">
        <w:rPr>
          <w:rFonts w:ascii="Arial" w:hAnsi="Arial" w:cs="Arial"/>
          <w:sz w:val="22"/>
          <w:szCs w:val="22"/>
        </w:rPr>
        <w:t xml:space="preserve">nejpozději do 10 kalendářních dnů od převzetí díla Objednatelem, případně v jiném </w:t>
      </w:r>
      <w:r w:rsidR="00CA6508" w:rsidRPr="00780012">
        <w:rPr>
          <w:rFonts w:ascii="Arial" w:hAnsi="Arial" w:cs="Arial"/>
          <w:sz w:val="22"/>
          <w:szCs w:val="22"/>
        </w:rPr>
        <w:t xml:space="preserve">termínu </w:t>
      </w:r>
      <w:r w:rsidR="00CA6508">
        <w:rPr>
          <w:rFonts w:ascii="Arial" w:hAnsi="Arial" w:cs="Arial"/>
          <w:sz w:val="22"/>
          <w:szCs w:val="22"/>
        </w:rPr>
        <w:t xml:space="preserve">písemně </w:t>
      </w:r>
      <w:r w:rsidR="00CA6508" w:rsidRPr="00780012">
        <w:rPr>
          <w:rFonts w:ascii="Arial" w:hAnsi="Arial" w:cs="Arial"/>
          <w:sz w:val="22"/>
          <w:szCs w:val="22"/>
        </w:rPr>
        <w:t>sjednaném s Objednatelem</w:t>
      </w:r>
      <w:r w:rsidRPr="00A51EE5">
        <w:rPr>
          <w:rFonts w:ascii="Arial" w:hAnsi="Arial" w:cs="Arial"/>
          <w:sz w:val="22"/>
          <w:szCs w:val="22"/>
        </w:rPr>
        <w:t xml:space="preserve">. Pokud Zhotovitel termín nesplní, je Objednatel oprávněn fakturovat </w:t>
      </w:r>
      <w:r w:rsidR="009A59E1" w:rsidRPr="00A51EE5">
        <w:rPr>
          <w:rFonts w:ascii="Arial" w:hAnsi="Arial" w:cs="Arial"/>
          <w:sz w:val="22"/>
          <w:szCs w:val="22"/>
        </w:rPr>
        <w:t>Z</w:t>
      </w:r>
      <w:r w:rsidRPr="00A51EE5">
        <w:rPr>
          <w:rFonts w:ascii="Arial" w:hAnsi="Arial" w:cs="Arial"/>
          <w:sz w:val="22"/>
          <w:szCs w:val="22"/>
        </w:rPr>
        <w:t>hot</w:t>
      </w:r>
      <w:r w:rsidR="00CC7484" w:rsidRPr="00A51EE5">
        <w:rPr>
          <w:rFonts w:ascii="Arial" w:hAnsi="Arial" w:cs="Arial"/>
          <w:sz w:val="22"/>
          <w:szCs w:val="22"/>
        </w:rPr>
        <w:t xml:space="preserve">oviteli smluvní pokutu </w:t>
      </w:r>
      <w:r w:rsidR="00AB23A5">
        <w:rPr>
          <w:rFonts w:ascii="Arial" w:hAnsi="Arial" w:cs="Arial"/>
          <w:sz w:val="22"/>
          <w:szCs w:val="22"/>
        </w:rPr>
        <w:t>ve</w:t>
      </w:r>
      <w:r w:rsidR="00CC7484" w:rsidRPr="00A51EE5">
        <w:rPr>
          <w:rFonts w:ascii="Arial" w:hAnsi="Arial" w:cs="Arial"/>
          <w:sz w:val="22"/>
          <w:szCs w:val="22"/>
        </w:rPr>
        <w:t xml:space="preserve"> výš</w:t>
      </w:r>
      <w:r w:rsidR="00AB23A5">
        <w:rPr>
          <w:rFonts w:ascii="Arial" w:hAnsi="Arial" w:cs="Arial"/>
          <w:sz w:val="22"/>
          <w:szCs w:val="22"/>
        </w:rPr>
        <w:t>i</w:t>
      </w:r>
      <w:r w:rsidR="00CC7484" w:rsidRPr="00A51EE5">
        <w:rPr>
          <w:rFonts w:ascii="Arial" w:hAnsi="Arial" w:cs="Arial"/>
          <w:sz w:val="22"/>
          <w:szCs w:val="22"/>
        </w:rPr>
        <w:t> </w:t>
      </w:r>
      <w:r w:rsidR="00C33569" w:rsidRPr="00190525">
        <w:rPr>
          <w:rFonts w:ascii="Arial" w:hAnsi="Arial" w:cs="Arial"/>
          <w:sz w:val="22"/>
          <w:szCs w:val="22"/>
        </w:rPr>
        <w:t>1</w:t>
      </w:r>
      <w:r w:rsidR="00F10520">
        <w:rPr>
          <w:rFonts w:ascii="Arial" w:hAnsi="Arial" w:cs="Arial"/>
          <w:sz w:val="22"/>
          <w:szCs w:val="22"/>
        </w:rPr>
        <w:t> </w:t>
      </w:r>
      <w:r w:rsidR="00C33569" w:rsidRPr="00190525">
        <w:rPr>
          <w:rFonts w:ascii="Arial" w:hAnsi="Arial" w:cs="Arial"/>
          <w:sz w:val="22"/>
          <w:szCs w:val="22"/>
        </w:rPr>
        <w:t>0</w:t>
      </w:r>
      <w:r w:rsidRPr="00190525">
        <w:rPr>
          <w:rFonts w:ascii="Arial" w:hAnsi="Arial" w:cs="Arial"/>
          <w:sz w:val="22"/>
          <w:szCs w:val="22"/>
        </w:rPr>
        <w:t>00</w:t>
      </w:r>
      <w:r w:rsidR="00CC7484" w:rsidRPr="00190525">
        <w:rPr>
          <w:rFonts w:ascii="Arial" w:hAnsi="Arial" w:cs="Arial"/>
          <w:sz w:val="22"/>
          <w:szCs w:val="22"/>
        </w:rPr>
        <w:t> </w:t>
      </w:r>
      <w:r w:rsidRPr="00190525">
        <w:rPr>
          <w:rFonts w:ascii="Arial" w:hAnsi="Arial" w:cs="Arial"/>
          <w:sz w:val="22"/>
          <w:szCs w:val="22"/>
        </w:rPr>
        <w:t>Kč</w:t>
      </w:r>
      <w:r w:rsidR="00CC7484" w:rsidRPr="00A51EE5">
        <w:rPr>
          <w:rFonts w:ascii="Arial" w:hAnsi="Arial" w:cs="Arial"/>
          <w:sz w:val="22"/>
          <w:szCs w:val="22"/>
        </w:rPr>
        <w:t> </w:t>
      </w:r>
      <w:r w:rsidRPr="00A51EE5">
        <w:rPr>
          <w:rFonts w:ascii="Arial" w:hAnsi="Arial" w:cs="Arial"/>
          <w:sz w:val="22"/>
          <w:szCs w:val="22"/>
        </w:rPr>
        <w:t>za</w:t>
      </w:r>
      <w:r w:rsidR="00CC7484" w:rsidRPr="00A51EE5">
        <w:rPr>
          <w:rFonts w:ascii="Arial" w:hAnsi="Arial" w:cs="Arial"/>
          <w:sz w:val="22"/>
          <w:szCs w:val="22"/>
        </w:rPr>
        <w:t> </w:t>
      </w:r>
      <w:r w:rsidRPr="00A51EE5">
        <w:rPr>
          <w:rFonts w:ascii="Arial" w:hAnsi="Arial" w:cs="Arial"/>
          <w:sz w:val="22"/>
          <w:szCs w:val="22"/>
        </w:rPr>
        <w:t>každý</w:t>
      </w:r>
      <w:r w:rsidR="00CC7484" w:rsidRPr="00A51EE5">
        <w:rPr>
          <w:rFonts w:ascii="Arial" w:hAnsi="Arial" w:cs="Arial"/>
          <w:sz w:val="22"/>
          <w:szCs w:val="22"/>
        </w:rPr>
        <w:t> </w:t>
      </w:r>
      <w:r w:rsidRPr="00A51EE5">
        <w:rPr>
          <w:rFonts w:ascii="Arial" w:hAnsi="Arial" w:cs="Arial"/>
          <w:sz w:val="22"/>
          <w:szCs w:val="22"/>
        </w:rPr>
        <w:t>den</w:t>
      </w:r>
      <w:r w:rsidR="00C14B3C" w:rsidRPr="00A51EE5">
        <w:rPr>
          <w:rFonts w:ascii="Arial" w:hAnsi="Arial" w:cs="Arial"/>
          <w:sz w:val="22"/>
          <w:szCs w:val="22"/>
        </w:rPr>
        <w:t xml:space="preserve"> prodlení</w:t>
      </w:r>
      <w:r w:rsidRPr="00A51EE5">
        <w:rPr>
          <w:rFonts w:ascii="Arial" w:hAnsi="Arial" w:cs="Arial"/>
          <w:sz w:val="22"/>
          <w:szCs w:val="22"/>
        </w:rPr>
        <w:t>.</w:t>
      </w:r>
    </w:p>
    <w:p w14:paraId="23714BE6" w14:textId="33519645" w:rsidR="001D4FF9" w:rsidRPr="00190525" w:rsidRDefault="001D4FF9" w:rsidP="00B97C90">
      <w:pPr>
        <w:pStyle w:val="Zkladntext"/>
        <w:keepNext/>
        <w:numPr>
          <w:ilvl w:val="0"/>
          <w:numId w:val="5"/>
        </w:numPr>
        <w:spacing w:after="120"/>
        <w:ind w:left="357" w:hanging="357"/>
        <w:rPr>
          <w:rFonts w:ascii="Arial" w:hAnsi="Arial" w:cs="Arial"/>
          <w:sz w:val="22"/>
          <w:szCs w:val="22"/>
        </w:rPr>
      </w:pPr>
      <w:r w:rsidRPr="00190525">
        <w:rPr>
          <w:rFonts w:ascii="Arial" w:hAnsi="Arial" w:cs="Arial"/>
          <w:sz w:val="22"/>
          <w:szCs w:val="22"/>
        </w:rPr>
        <w:t xml:space="preserve">Zhotovitel je povinen u přejímacího řízení předat Objednateli minimálně ve </w:t>
      </w:r>
      <w:r w:rsidR="00190525" w:rsidRPr="00190525">
        <w:rPr>
          <w:rFonts w:ascii="Arial" w:hAnsi="Arial" w:cs="Arial"/>
          <w:sz w:val="22"/>
          <w:szCs w:val="22"/>
        </w:rPr>
        <w:t xml:space="preserve">třech </w:t>
      </w:r>
      <w:r w:rsidRPr="00190525">
        <w:rPr>
          <w:rFonts w:ascii="Arial" w:hAnsi="Arial" w:cs="Arial"/>
          <w:sz w:val="22"/>
          <w:szCs w:val="22"/>
        </w:rPr>
        <w:t>vyhotoveních veškeré nezbytné doklady, zejména:</w:t>
      </w:r>
    </w:p>
    <w:p w14:paraId="4C797B43" w14:textId="77777777" w:rsidR="001D4FF9" w:rsidRPr="00190525" w:rsidRDefault="001D4FF9" w:rsidP="00DA1DC3">
      <w:pPr>
        <w:pStyle w:val="Zkladntext"/>
        <w:keepNext/>
        <w:numPr>
          <w:ilvl w:val="0"/>
          <w:numId w:val="6"/>
        </w:numPr>
        <w:spacing w:after="120"/>
        <w:ind w:hanging="284"/>
        <w:rPr>
          <w:rFonts w:ascii="Arial" w:hAnsi="Arial" w:cs="Arial"/>
          <w:sz w:val="22"/>
          <w:szCs w:val="22"/>
        </w:rPr>
      </w:pPr>
      <w:r w:rsidRPr="00190525">
        <w:rPr>
          <w:rFonts w:ascii="Arial" w:hAnsi="Arial" w:cs="Arial"/>
          <w:sz w:val="22"/>
          <w:szCs w:val="22"/>
        </w:rPr>
        <w:t>doklady o zajištění likvidace odpadů</w:t>
      </w:r>
      <w:r w:rsidR="003A4F6D" w:rsidRPr="00190525">
        <w:rPr>
          <w:rFonts w:ascii="Arial" w:hAnsi="Arial" w:cs="Arial"/>
          <w:sz w:val="22"/>
          <w:szCs w:val="22"/>
        </w:rPr>
        <w:t>;</w:t>
      </w:r>
    </w:p>
    <w:p w14:paraId="6B7AA8D5" w14:textId="285F1BE5" w:rsidR="00C4003D" w:rsidRPr="00E773AB" w:rsidRDefault="00C4003D" w:rsidP="00CD63BE">
      <w:pPr>
        <w:pStyle w:val="Zkladntext"/>
        <w:numPr>
          <w:ilvl w:val="0"/>
          <w:numId w:val="6"/>
        </w:numPr>
        <w:spacing w:after="120"/>
        <w:ind w:left="358" w:hanging="284"/>
        <w:rPr>
          <w:rFonts w:ascii="Arial" w:hAnsi="Arial" w:cs="Arial"/>
          <w:color w:val="auto"/>
          <w:sz w:val="22"/>
          <w:szCs w:val="22"/>
        </w:rPr>
      </w:pPr>
      <w:r w:rsidRPr="00E773AB">
        <w:rPr>
          <w:rFonts w:ascii="Arial" w:hAnsi="Arial" w:cs="Arial"/>
          <w:color w:val="auto"/>
          <w:sz w:val="22"/>
          <w:szCs w:val="22"/>
        </w:rPr>
        <w:t xml:space="preserve">dokumentaci skutečného provedení díla dle Metodiky PASP MENDELU, vč. fotografického pasportu zakrytých konstrukcí, ve </w:t>
      </w:r>
      <w:r w:rsidR="00E91A9E" w:rsidRPr="00E773AB">
        <w:rPr>
          <w:rFonts w:ascii="Arial" w:hAnsi="Arial" w:cs="Arial"/>
          <w:color w:val="auto"/>
          <w:sz w:val="22"/>
          <w:szCs w:val="22"/>
        </w:rPr>
        <w:t>dvou</w:t>
      </w:r>
      <w:r w:rsidRPr="00E773AB">
        <w:rPr>
          <w:rFonts w:ascii="Arial" w:hAnsi="Arial" w:cs="Arial"/>
          <w:color w:val="auto"/>
          <w:sz w:val="22"/>
          <w:szCs w:val="22"/>
        </w:rPr>
        <w:t xml:space="preserve"> </w:t>
      </w:r>
      <w:r w:rsidR="007E1E11" w:rsidRPr="00E773AB">
        <w:rPr>
          <w:rFonts w:ascii="Arial" w:hAnsi="Arial" w:cs="Arial"/>
          <w:color w:val="auto"/>
          <w:sz w:val="22"/>
          <w:szCs w:val="22"/>
        </w:rPr>
        <w:t>výtiscích</w:t>
      </w:r>
      <w:r w:rsidRPr="00E773AB">
        <w:rPr>
          <w:rFonts w:ascii="Arial" w:hAnsi="Arial" w:cs="Arial"/>
          <w:color w:val="auto"/>
          <w:sz w:val="22"/>
          <w:szCs w:val="22"/>
        </w:rPr>
        <w:t xml:space="preserve">, </w:t>
      </w:r>
      <w:r w:rsidR="001D6752" w:rsidRPr="00E773AB">
        <w:rPr>
          <w:rFonts w:ascii="Arial" w:hAnsi="Arial" w:cs="Arial"/>
          <w:color w:val="auto"/>
          <w:sz w:val="22"/>
          <w:szCs w:val="22"/>
        </w:rPr>
        <w:t>a</w:t>
      </w:r>
      <w:r w:rsidR="00E91A9E" w:rsidRPr="00E773AB">
        <w:rPr>
          <w:rFonts w:ascii="Arial" w:hAnsi="Arial" w:cs="Arial"/>
          <w:color w:val="auto"/>
          <w:sz w:val="22"/>
          <w:szCs w:val="22"/>
        </w:rPr>
        <w:t xml:space="preserve"> 2</w:t>
      </w:r>
      <w:r w:rsidRPr="00E773AB">
        <w:rPr>
          <w:rFonts w:ascii="Arial" w:hAnsi="Arial" w:cs="Arial"/>
          <w:color w:val="auto"/>
          <w:sz w:val="22"/>
          <w:szCs w:val="22"/>
        </w:rPr>
        <w:t xml:space="preserve">x v datové formě (na </w:t>
      </w:r>
      <w:r w:rsidR="009B7E4B">
        <w:rPr>
          <w:rFonts w:ascii="Arial" w:hAnsi="Arial" w:cs="Arial"/>
          <w:color w:val="auto"/>
          <w:sz w:val="22"/>
          <w:szCs w:val="22"/>
        </w:rPr>
        <w:t>přenosném nosiči dat)</w:t>
      </w:r>
      <w:r w:rsidRPr="00E773AB">
        <w:rPr>
          <w:rFonts w:ascii="Arial" w:hAnsi="Arial" w:cs="Arial"/>
          <w:color w:val="auto"/>
          <w:sz w:val="22"/>
          <w:szCs w:val="22"/>
        </w:rPr>
        <w:t xml:space="preserve"> s antivirovou ochranou ve formátu </w:t>
      </w:r>
      <w:r w:rsidR="00471F78" w:rsidRPr="00E773AB">
        <w:rPr>
          <w:rFonts w:ascii="Arial" w:hAnsi="Arial" w:cs="Arial"/>
          <w:color w:val="auto"/>
          <w:sz w:val="22"/>
          <w:szCs w:val="22"/>
        </w:rPr>
        <w:t>*</w:t>
      </w:r>
      <w:r w:rsidRPr="00E773AB">
        <w:rPr>
          <w:rFonts w:ascii="Arial" w:hAnsi="Arial" w:cs="Arial"/>
          <w:color w:val="auto"/>
          <w:sz w:val="22"/>
          <w:szCs w:val="22"/>
        </w:rPr>
        <w:t>.</w:t>
      </w:r>
      <w:proofErr w:type="spellStart"/>
      <w:r w:rsidRPr="00E773AB">
        <w:rPr>
          <w:rFonts w:ascii="Arial" w:hAnsi="Arial" w:cs="Arial"/>
          <w:color w:val="auto"/>
          <w:sz w:val="22"/>
          <w:szCs w:val="22"/>
        </w:rPr>
        <w:t>dwg</w:t>
      </w:r>
      <w:proofErr w:type="spellEnd"/>
      <w:r w:rsidRPr="00E773AB">
        <w:rPr>
          <w:rFonts w:ascii="Arial" w:hAnsi="Arial" w:cs="Arial"/>
          <w:color w:val="auto"/>
          <w:sz w:val="22"/>
          <w:szCs w:val="22"/>
        </w:rPr>
        <w:t xml:space="preserve"> s možnou editací). Dokumentace skutečného provedení stavby bud</w:t>
      </w:r>
      <w:r w:rsidR="00665B58" w:rsidRPr="00E773AB">
        <w:rPr>
          <w:rFonts w:ascii="Arial" w:hAnsi="Arial" w:cs="Arial"/>
          <w:color w:val="auto"/>
          <w:sz w:val="22"/>
          <w:szCs w:val="22"/>
        </w:rPr>
        <w:t>e zpracována v </w:t>
      </w:r>
      <w:r w:rsidR="00E773AB" w:rsidRPr="00E773AB">
        <w:rPr>
          <w:rFonts w:ascii="Arial" w:hAnsi="Arial" w:cs="Arial"/>
          <w:color w:val="auto"/>
          <w:sz w:val="22"/>
          <w:szCs w:val="22"/>
        </w:rPr>
        <w:t>souladu s</w:t>
      </w:r>
      <w:r w:rsidRPr="00E773AB">
        <w:rPr>
          <w:rFonts w:ascii="Arial" w:hAnsi="Arial" w:cs="Arial"/>
          <w:color w:val="auto"/>
          <w:sz w:val="22"/>
          <w:szCs w:val="22"/>
        </w:rPr>
        <w:t xml:space="preserve"> vyhlášk</w:t>
      </w:r>
      <w:r w:rsidR="00E773AB" w:rsidRPr="00E773AB">
        <w:rPr>
          <w:rFonts w:ascii="Arial" w:hAnsi="Arial" w:cs="Arial"/>
          <w:color w:val="auto"/>
          <w:sz w:val="22"/>
          <w:szCs w:val="22"/>
        </w:rPr>
        <w:t>ou</w:t>
      </w:r>
      <w:r w:rsidRPr="00E773AB">
        <w:rPr>
          <w:rFonts w:ascii="Arial" w:hAnsi="Arial" w:cs="Arial"/>
          <w:color w:val="auto"/>
          <w:sz w:val="22"/>
          <w:szCs w:val="22"/>
        </w:rPr>
        <w:t xml:space="preserve"> č. </w:t>
      </w:r>
      <w:r w:rsidR="00410837" w:rsidRPr="00E773AB">
        <w:rPr>
          <w:rFonts w:ascii="Arial" w:hAnsi="Arial" w:cs="Arial"/>
          <w:color w:val="auto"/>
          <w:sz w:val="22"/>
          <w:szCs w:val="22"/>
        </w:rPr>
        <w:t>131/2024</w:t>
      </w:r>
      <w:r w:rsidRPr="00E773AB">
        <w:rPr>
          <w:rFonts w:ascii="Arial" w:hAnsi="Arial" w:cs="Arial"/>
          <w:color w:val="auto"/>
          <w:sz w:val="22"/>
          <w:szCs w:val="22"/>
        </w:rPr>
        <w:t xml:space="preserve"> Sb., o dokumentaci staveb</w:t>
      </w:r>
      <w:r w:rsidR="003A4F6D" w:rsidRPr="00E773AB">
        <w:rPr>
          <w:rFonts w:ascii="Arial" w:hAnsi="Arial" w:cs="Arial"/>
          <w:color w:val="auto"/>
          <w:sz w:val="22"/>
          <w:szCs w:val="22"/>
        </w:rPr>
        <w:t>;</w:t>
      </w:r>
    </w:p>
    <w:p w14:paraId="5BABD802" w14:textId="77777777" w:rsidR="00EF3C12" w:rsidRPr="00E773AB" w:rsidRDefault="00471F78" w:rsidP="00CD63BE">
      <w:pPr>
        <w:pStyle w:val="Zkladntext"/>
        <w:numPr>
          <w:ilvl w:val="0"/>
          <w:numId w:val="6"/>
        </w:numPr>
        <w:spacing w:after="120"/>
        <w:ind w:left="358" w:hanging="284"/>
        <w:rPr>
          <w:rFonts w:ascii="Arial" w:hAnsi="Arial" w:cs="Arial"/>
          <w:color w:val="auto"/>
          <w:sz w:val="22"/>
          <w:szCs w:val="22"/>
        </w:rPr>
      </w:pPr>
      <w:r w:rsidRPr="00E773AB">
        <w:rPr>
          <w:rFonts w:ascii="Arial" w:hAnsi="Arial" w:cs="Arial"/>
          <w:color w:val="auto"/>
          <w:sz w:val="22"/>
          <w:szCs w:val="22"/>
        </w:rPr>
        <w:t>veškerá Prohlášení o vlastnostech, certifikáty výrobků, atesty zařízení apod.</w:t>
      </w:r>
      <w:r w:rsidR="003A4F6D" w:rsidRPr="00E773AB">
        <w:rPr>
          <w:rFonts w:ascii="Arial" w:hAnsi="Arial" w:cs="Arial"/>
          <w:color w:val="auto"/>
          <w:sz w:val="22"/>
          <w:szCs w:val="22"/>
        </w:rPr>
        <w:t>;</w:t>
      </w:r>
    </w:p>
    <w:p w14:paraId="673784C8" w14:textId="4A82B554" w:rsidR="00ED514D" w:rsidRDefault="00C4003D" w:rsidP="00CD63BE">
      <w:pPr>
        <w:pStyle w:val="Zkladntext"/>
        <w:numPr>
          <w:ilvl w:val="0"/>
          <w:numId w:val="6"/>
        </w:numPr>
        <w:spacing w:after="120"/>
        <w:ind w:left="358" w:hanging="284"/>
        <w:rPr>
          <w:rFonts w:ascii="Arial" w:hAnsi="Arial" w:cs="Arial"/>
          <w:color w:val="auto"/>
          <w:sz w:val="22"/>
          <w:szCs w:val="22"/>
        </w:rPr>
      </w:pPr>
      <w:r w:rsidRPr="00E773AB">
        <w:rPr>
          <w:rFonts w:ascii="Arial" w:hAnsi="Arial" w:cs="Arial"/>
          <w:color w:val="auto"/>
          <w:sz w:val="22"/>
          <w:szCs w:val="22"/>
        </w:rPr>
        <w:t>potřebné rev</w:t>
      </w:r>
      <w:r w:rsidR="008D4162" w:rsidRPr="00E773AB">
        <w:rPr>
          <w:rFonts w:ascii="Arial" w:hAnsi="Arial" w:cs="Arial"/>
          <w:color w:val="auto"/>
          <w:sz w:val="22"/>
          <w:szCs w:val="22"/>
        </w:rPr>
        <w:t>ize podepsané oprávněnou osobou</w:t>
      </w:r>
      <w:r w:rsidR="003B14D7" w:rsidRPr="00E773AB">
        <w:rPr>
          <w:rFonts w:ascii="Arial" w:hAnsi="Arial" w:cs="Arial"/>
          <w:color w:val="auto"/>
          <w:sz w:val="22"/>
          <w:szCs w:val="22"/>
        </w:rPr>
        <w:t xml:space="preserve"> </w:t>
      </w:r>
      <w:bookmarkStart w:id="2" w:name="_Hlk102111569"/>
      <w:r w:rsidR="003B14D7" w:rsidRPr="00E773AB">
        <w:rPr>
          <w:rFonts w:ascii="Arial" w:hAnsi="Arial" w:cs="Arial"/>
          <w:color w:val="auto"/>
          <w:sz w:val="22"/>
          <w:szCs w:val="22"/>
        </w:rPr>
        <w:t>(zejména revize elektroinstalace)</w:t>
      </w:r>
      <w:r w:rsidR="00AE4A5B" w:rsidRPr="00E773AB">
        <w:rPr>
          <w:rFonts w:ascii="Arial" w:hAnsi="Arial" w:cs="Arial"/>
          <w:color w:val="auto"/>
          <w:sz w:val="22"/>
          <w:szCs w:val="22"/>
        </w:rPr>
        <w:t>.</w:t>
      </w:r>
      <w:r w:rsidR="003B14D7" w:rsidRPr="00E773AB">
        <w:rPr>
          <w:rFonts w:ascii="Arial" w:hAnsi="Arial" w:cs="Arial"/>
          <w:color w:val="auto"/>
          <w:sz w:val="22"/>
          <w:szCs w:val="22"/>
        </w:rPr>
        <w:t xml:space="preserve"> </w:t>
      </w:r>
      <w:bookmarkEnd w:id="2"/>
    </w:p>
    <w:p w14:paraId="1373315C" w14:textId="77777777" w:rsidR="00CD63BE" w:rsidRPr="00FA64DA" w:rsidRDefault="00CD63BE" w:rsidP="00CD63BE">
      <w:pPr>
        <w:pStyle w:val="Zkladntext"/>
        <w:spacing w:after="120"/>
        <w:ind w:left="358" w:firstLine="0"/>
        <w:rPr>
          <w:rFonts w:ascii="Arial" w:hAnsi="Arial" w:cs="Arial"/>
          <w:color w:val="auto"/>
          <w:sz w:val="2"/>
          <w:szCs w:val="2"/>
        </w:rPr>
      </w:pPr>
    </w:p>
    <w:p w14:paraId="57EDD6C1" w14:textId="1B53A861" w:rsidR="001D4FF9" w:rsidRDefault="00236933" w:rsidP="00937EA9">
      <w:pPr>
        <w:pStyle w:val="Nadpis4"/>
        <w:numPr>
          <w:ilvl w:val="0"/>
          <w:numId w:val="14"/>
        </w:numPr>
        <w:ind w:left="851"/>
      </w:pPr>
      <w:r>
        <w:t xml:space="preserve"> </w:t>
      </w:r>
      <w:r w:rsidR="001D4FF9" w:rsidRPr="001276CC">
        <w:t>Záruka za jakost a práva z</w:t>
      </w:r>
      <w:r w:rsidR="00CC7484" w:rsidRPr="001276CC">
        <w:t> </w:t>
      </w:r>
      <w:r w:rsidR="001D4FF9" w:rsidRPr="001276CC">
        <w:t>vad</w:t>
      </w:r>
    </w:p>
    <w:p w14:paraId="5A548BBE" w14:textId="77777777" w:rsidR="00CC7484" w:rsidRPr="005F59F2" w:rsidRDefault="00CC7484" w:rsidP="002011CB">
      <w:pPr>
        <w:pStyle w:val="Zkladntext"/>
        <w:keepNext/>
        <w:ind w:left="1080" w:firstLine="0"/>
        <w:rPr>
          <w:rFonts w:ascii="Arial" w:hAnsi="Arial" w:cs="Arial"/>
          <w:b/>
          <w:bCs/>
          <w:sz w:val="22"/>
          <w:szCs w:val="22"/>
        </w:rPr>
      </w:pPr>
    </w:p>
    <w:p w14:paraId="7881EBDC" w14:textId="1A59488A" w:rsidR="001D4FF9" w:rsidRPr="001276CC" w:rsidRDefault="001D4FF9" w:rsidP="00B97C90">
      <w:pPr>
        <w:pStyle w:val="Zkladntext"/>
        <w:keepNext/>
        <w:numPr>
          <w:ilvl w:val="0"/>
          <w:numId w:val="7"/>
        </w:numPr>
        <w:spacing w:after="120"/>
        <w:ind w:left="357" w:hanging="357"/>
        <w:rPr>
          <w:rFonts w:ascii="Arial" w:hAnsi="Arial" w:cs="Arial"/>
          <w:color w:val="auto"/>
          <w:sz w:val="22"/>
          <w:szCs w:val="22"/>
        </w:rPr>
      </w:pPr>
      <w:r w:rsidRPr="001276CC">
        <w:rPr>
          <w:rFonts w:ascii="Arial" w:hAnsi="Arial" w:cs="Arial"/>
          <w:color w:val="auto"/>
          <w:sz w:val="22"/>
          <w:szCs w:val="22"/>
        </w:rPr>
        <w:t xml:space="preserve">Zhotovitel přejímá záruku </w:t>
      </w:r>
      <w:r w:rsidR="00C21978" w:rsidRPr="001276CC">
        <w:rPr>
          <w:rFonts w:ascii="Arial" w:hAnsi="Arial" w:cs="Arial"/>
          <w:color w:val="auto"/>
          <w:sz w:val="22"/>
          <w:szCs w:val="22"/>
        </w:rPr>
        <w:t>za jakost díla, tzn.</w:t>
      </w:r>
      <w:r w:rsidR="008E6D46" w:rsidRPr="001276CC">
        <w:rPr>
          <w:rFonts w:ascii="Arial" w:hAnsi="Arial" w:cs="Arial"/>
          <w:color w:val="auto"/>
          <w:sz w:val="22"/>
          <w:szCs w:val="22"/>
        </w:rPr>
        <w:t>,</w:t>
      </w:r>
      <w:r w:rsidR="007441F0" w:rsidRPr="001276CC">
        <w:rPr>
          <w:rFonts w:ascii="Arial" w:hAnsi="Arial" w:cs="Arial"/>
          <w:color w:val="auto"/>
          <w:sz w:val="22"/>
          <w:szCs w:val="22"/>
        </w:rPr>
        <w:t xml:space="preserve"> </w:t>
      </w:r>
      <w:r w:rsidR="00BF2747" w:rsidRPr="001276CC">
        <w:rPr>
          <w:rFonts w:ascii="Arial" w:hAnsi="Arial" w:cs="Arial"/>
          <w:color w:val="auto"/>
          <w:sz w:val="22"/>
          <w:szCs w:val="22"/>
        </w:rPr>
        <w:t xml:space="preserve">že </w:t>
      </w:r>
      <w:r w:rsidRPr="001276CC">
        <w:rPr>
          <w:rFonts w:ascii="Arial" w:hAnsi="Arial" w:cs="Arial"/>
          <w:color w:val="auto"/>
          <w:sz w:val="22"/>
          <w:szCs w:val="22"/>
        </w:rPr>
        <w:t xml:space="preserve">dílo bude po uvedenou dobu způsobilé ke </w:t>
      </w:r>
      <w:r w:rsidR="00485B5F" w:rsidRPr="001276CC">
        <w:rPr>
          <w:rFonts w:ascii="Arial" w:hAnsi="Arial" w:cs="Arial"/>
          <w:color w:val="auto"/>
          <w:sz w:val="22"/>
          <w:szCs w:val="22"/>
        </w:rPr>
        <w:t>stanovenému</w:t>
      </w:r>
      <w:r w:rsidRPr="001276CC">
        <w:rPr>
          <w:rFonts w:ascii="Arial" w:hAnsi="Arial" w:cs="Arial"/>
          <w:color w:val="auto"/>
          <w:sz w:val="22"/>
          <w:szCs w:val="22"/>
        </w:rPr>
        <w:t xml:space="preserve"> ú</w:t>
      </w:r>
      <w:r w:rsidR="00F44FAB" w:rsidRPr="001276CC">
        <w:rPr>
          <w:rFonts w:ascii="Arial" w:hAnsi="Arial" w:cs="Arial"/>
          <w:color w:val="auto"/>
          <w:sz w:val="22"/>
          <w:szCs w:val="22"/>
        </w:rPr>
        <w:t xml:space="preserve">čelu a zachová si po tuto dobu </w:t>
      </w:r>
      <w:r w:rsidRPr="001276CC">
        <w:rPr>
          <w:rFonts w:ascii="Arial" w:hAnsi="Arial" w:cs="Arial"/>
          <w:color w:val="auto"/>
          <w:sz w:val="22"/>
          <w:szCs w:val="22"/>
        </w:rPr>
        <w:t>sm</w:t>
      </w:r>
      <w:r w:rsidR="009220C4" w:rsidRPr="001276CC">
        <w:rPr>
          <w:rFonts w:ascii="Arial" w:hAnsi="Arial" w:cs="Arial"/>
          <w:color w:val="auto"/>
          <w:sz w:val="22"/>
          <w:szCs w:val="22"/>
        </w:rPr>
        <w:t xml:space="preserve">luvené </w:t>
      </w:r>
      <w:r w:rsidRPr="001276CC">
        <w:rPr>
          <w:rFonts w:ascii="Arial" w:hAnsi="Arial" w:cs="Arial"/>
          <w:color w:val="auto"/>
          <w:sz w:val="22"/>
          <w:szCs w:val="22"/>
        </w:rPr>
        <w:t xml:space="preserve">vlastnosti. </w:t>
      </w:r>
      <w:r w:rsidR="00FE0EBC" w:rsidRPr="00E773AB">
        <w:rPr>
          <w:rFonts w:ascii="Arial" w:hAnsi="Arial" w:cs="Arial"/>
          <w:color w:val="auto"/>
          <w:sz w:val="22"/>
          <w:szCs w:val="22"/>
        </w:rPr>
        <w:t>Z</w:t>
      </w:r>
      <w:r w:rsidR="005F099A" w:rsidRPr="00E773AB">
        <w:rPr>
          <w:rFonts w:ascii="Arial" w:hAnsi="Arial" w:cs="Arial"/>
          <w:color w:val="auto"/>
          <w:sz w:val="22"/>
          <w:szCs w:val="22"/>
        </w:rPr>
        <w:t xml:space="preserve">áruka </w:t>
      </w:r>
      <w:r w:rsidR="00D7383F" w:rsidRPr="00E773AB">
        <w:rPr>
          <w:rFonts w:ascii="Arial" w:hAnsi="Arial" w:cs="Arial"/>
          <w:color w:val="auto"/>
          <w:sz w:val="22"/>
          <w:szCs w:val="22"/>
        </w:rPr>
        <w:t xml:space="preserve">na </w:t>
      </w:r>
      <w:r w:rsidR="003B6654" w:rsidRPr="00E773AB">
        <w:rPr>
          <w:rFonts w:ascii="Arial" w:hAnsi="Arial" w:cs="Arial"/>
          <w:color w:val="auto"/>
          <w:sz w:val="22"/>
          <w:szCs w:val="22"/>
        </w:rPr>
        <w:t xml:space="preserve">celé </w:t>
      </w:r>
      <w:r w:rsidR="005724E9" w:rsidRPr="00E773AB">
        <w:rPr>
          <w:rFonts w:ascii="Arial" w:hAnsi="Arial" w:cs="Arial"/>
          <w:color w:val="auto"/>
          <w:sz w:val="22"/>
          <w:szCs w:val="22"/>
        </w:rPr>
        <w:t>dílo</w:t>
      </w:r>
      <w:r w:rsidR="002064FD" w:rsidRPr="00E773AB">
        <w:rPr>
          <w:rFonts w:ascii="Arial" w:hAnsi="Arial" w:cs="Arial"/>
          <w:color w:val="auto"/>
          <w:sz w:val="22"/>
          <w:szCs w:val="22"/>
        </w:rPr>
        <w:t xml:space="preserve"> se sjednává na dobu </w:t>
      </w:r>
      <w:r w:rsidR="00DF279A" w:rsidRPr="00E773AB">
        <w:rPr>
          <w:rFonts w:ascii="Arial" w:hAnsi="Arial" w:cs="Arial"/>
          <w:b/>
          <w:color w:val="auto"/>
          <w:sz w:val="22"/>
          <w:szCs w:val="22"/>
        </w:rPr>
        <w:t>5</w:t>
      </w:r>
      <w:r w:rsidR="002E3884" w:rsidRPr="00E773AB">
        <w:rPr>
          <w:rFonts w:ascii="Arial" w:hAnsi="Arial" w:cs="Arial"/>
          <w:b/>
          <w:color w:val="auto"/>
          <w:sz w:val="22"/>
          <w:szCs w:val="22"/>
        </w:rPr>
        <w:t xml:space="preserve"> let</w:t>
      </w:r>
      <w:r w:rsidR="00AC0657" w:rsidRPr="00E773AB">
        <w:rPr>
          <w:rFonts w:ascii="Arial" w:hAnsi="Arial" w:cs="Arial"/>
          <w:b/>
          <w:color w:val="auto"/>
          <w:sz w:val="22"/>
          <w:szCs w:val="22"/>
        </w:rPr>
        <w:t xml:space="preserve"> </w:t>
      </w:r>
      <w:r w:rsidR="003B6654" w:rsidRPr="00E773AB">
        <w:rPr>
          <w:rFonts w:ascii="Arial" w:hAnsi="Arial" w:cs="Arial"/>
          <w:sz w:val="22"/>
          <w:szCs w:val="22"/>
        </w:rPr>
        <w:t>a začíná běžet ode dne předání díla</w:t>
      </w:r>
      <w:r w:rsidR="005F099A" w:rsidRPr="00E773AB">
        <w:rPr>
          <w:rFonts w:ascii="Arial" w:hAnsi="Arial" w:cs="Arial"/>
          <w:color w:val="auto"/>
          <w:sz w:val="22"/>
          <w:szCs w:val="22"/>
        </w:rPr>
        <w:t>.</w:t>
      </w:r>
    </w:p>
    <w:p w14:paraId="2B425015" w14:textId="6DEC29FD" w:rsidR="001D4FF9" w:rsidRDefault="001D4FF9" w:rsidP="00B97C90">
      <w:pPr>
        <w:pStyle w:val="Zkladntext"/>
        <w:keepNext/>
        <w:numPr>
          <w:ilvl w:val="0"/>
          <w:numId w:val="7"/>
        </w:numPr>
        <w:spacing w:after="120"/>
        <w:ind w:left="357" w:hanging="357"/>
        <w:rPr>
          <w:rFonts w:ascii="Arial" w:hAnsi="Arial" w:cs="Arial"/>
          <w:sz w:val="22"/>
          <w:szCs w:val="22"/>
        </w:rPr>
      </w:pPr>
      <w:r w:rsidRPr="001276CC">
        <w:rPr>
          <w:rFonts w:ascii="Arial" w:hAnsi="Arial" w:cs="Arial"/>
          <w:sz w:val="22"/>
          <w:szCs w:val="22"/>
        </w:rPr>
        <w:t>Zhotovitel prohlašuje, že dílo bude mít vlastnosti uvedené v projektové dokumentaci a technických normách, které se na provádění díla vztahují. Veškeré stavební práce a použité materiály musí odpovídat příslušným ČSN a technickým předpisům a musí být schváleny k použití v ČR.</w:t>
      </w:r>
    </w:p>
    <w:p w14:paraId="1813C4C6" w14:textId="33FB6792" w:rsidR="00B02DC5" w:rsidRPr="001276CC" w:rsidRDefault="00B02DC5" w:rsidP="00B97C90">
      <w:pPr>
        <w:pStyle w:val="Zkladntext"/>
        <w:keepNext/>
        <w:numPr>
          <w:ilvl w:val="0"/>
          <w:numId w:val="7"/>
        </w:numPr>
        <w:spacing w:after="120"/>
        <w:ind w:left="357" w:hanging="357"/>
        <w:rPr>
          <w:rFonts w:ascii="Arial" w:hAnsi="Arial" w:cs="Arial"/>
          <w:sz w:val="22"/>
          <w:szCs w:val="22"/>
        </w:rPr>
      </w:pPr>
      <w:r>
        <w:rPr>
          <w:rFonts w:ascii="Arial" w:hAnsi="Arial" w:cs="Arial"/>
          <w:sz w:val="22"/>
          <w:szCs w:val="22"/>
        </w:rPr>
        <w:t xml:space="preserve">Zhotovitel </w:t>
      </w:r>
      <w:r w:rsidRPr="00863214">
        <w:rPr>
          <w:rFonts w:ascii="Arial" w:hAnsi="Arial" w:cs="Arial"/>
          <w:sz w:val="22"/>
          <w:szCs w:val="22"/>
        </w:rPr>
        <w:t>odpovídá za vady, jež má dílo v době jeho předání a dále odpovídá za vady díla zjištěné v záruční době</w:t>
      </w:r>
      <w:r>
        <w:rPr>
          <w:rFonts w:ascii="Arial" w:hAnsi="Arial" w:cs="Arial"/>
          <w:sz w:val="22"/>
          <w:szCs w:val="22"/>
        </w:rPr>
        <w:t xml:space="preserve">. </w:t>
      </w:r>
    </w:p>
    <w:p w14:paraId="5263EE8C" w14:textId="27BCB7AA" w:rsidR="00B02DC5" w:rsidRPr="00B02DC5" w:rsidRDefault="001D4FF9" w:rsidP="005D3516">
      <w:pPr>
        <w:pStyle w:val="Odstavecseseznamem"/>
        <w:numPr>
          <w:ilvl w:val="0"/>
          <w:numId w:val="7"/>
        </w:numPr>
        <w:spacing w:after="120"/>
        <w:ind w:left="357" w:hanging="357"/>
        <w:jc w:val="both"/>
        <w:rPr>
          <w:rFonts w:ascii="Arial" w:eastAsia="Calibri" w:hAnsi="Arial" w:cs="Arial"/>
          <w:sz w:val="22"/>
          <w:szCs w:val="22"/>
        </w:rPr>
      </w:pPr>
      <w:r w:rsidRPr="00B02DC5">
        <w:rPr>
          <w:rFonts w:ascii="Arial" w:hAnsi="Arial" w:cs="Arial"/>
          <w:sz w:val="22"/>
          <w:szCs w:val="22"/>
        </w:rPr>
        <w:t xml:space="preserve">Reklamace vad musí být písemné, vady musí být popsány nebo bude uvedeno, jak se projevují. </w:t>
      </w:r>
      <w:r w:rsidR="00B02DC5" w:rsidRPr="00B02DC5">
        <w:rPr>
          <w:rFonts w:ascii="Arial" w:eastAsia="Calibri" w:hAnsi="Arial" w:cs="Arial"/>
          <w:sz w:val="22"/>
          <w:szCs w:val="22"/>
        </w:rPr>
        <w:t xml:space="preserve">Zhotovitel je povinen nejpozději do 3 pracovních dnů po obdržení reklamace písemně oznámit Objednateli, zda reklamaci uznává či neuznává. Pokud tak neučiní, má se za to, že reklamaci Objednatele uznává. Vždy však musí písemně sdělit, v jakém termínu nastoupí k odstranění vad(y). Odstranění reklamovaných vad se řídí odst. </w:t>
      </w:r>
      <w:r w:rsidR="00B02DC5">
        <w:rPr>
          <w:rFonts w:ascii="Arial" w:eastAsia="Calibri" w:hAnsi="Arial" w:cs="Arial"/>
          <w:sz w:val="22"/>
          <w:szCs w:val="22"/>
        </w:rPr>
        <w:t>5</w:t>
      </w:r>
      <w:r w:rsidR="00B02DC5" w:rsidRPr="00B02DC5">
        <w:rPr>
          <w:rFonts w:ascii="Arial" w:eastAsia="Calibri" w:hAnsi="Arial" w:cs="Arial"/>
          <w:sz w:val="22"/>
          <w:szCs w:val="22"/>
        </w:rPr>
        <w:t xml:space="preserve"> </w:t>
      </w:r>
      <w:r w:rsidR="005D3516">
        <w:rPr>
          <w:rFonts w:ascii="Arial" w:eastAsia="Calibri" w:hAnsi="Arial" w:cs="Arial"/>
          <w:sz w:val="22"/>
          <w:szCs w:val="22"/>
        </w:rPr>
        <w:t>tohoto článku</w:t>
      </w:r>
      <w:r w:rsidR="00B02DC5" w:rsidRPr="00B02DC5">
        <w:rPr>
          <w:rFonts w:ascii="Arial" w:eastAsia="Calibri" w:hAnsi="Arial" w:cs="Arial"/>
          <w:sz w:val="22"/>
          <w:szCs w:val="22"/>
        </w:rPr>
        <w:t>.</w:t>
      </w:r>
    </w:p>
    <w:p w14:paraId="6A459325" w14:textId="63BDD5FD" w:rsidR="001D4FF9" w:rsidRPr="00B02DC5" w:rsidRDefault="001D4FF9" w:rsidP="00B02DC5">
      <w:pPr>
        <w:pStyle w:val="Zkladntext"/>
        <w:keepNext/>
        <w:numPr>
          <w:ilvl w:val="0"/>
          <w:numId w:val="7"/>
        </w:numPr>
        <w:spacing w:after="120"/>
        <w:ind w:left="357" w:hanging="357"/>
        <w:rPr>
          <w:rFonts w:ascii="Arial" w:hAnsi="Arial" w:cs="Arial"/>
          <w:sz w:val="22"/>
          <w:szCs w:val="22"/>
        </w:rPr>
      </w:pPr>
      <w:r w:rsidRPr="00B02DC5">
        <w:rPr>
          <w:rFonts w:ascii="Arial" w:hAnsi="Arial" w:cs="Arial"/>
          <w:sz w:val="22"/>
          <w:szCs w:val="22"/>
        </w:rPr>
        <w:t xml:space="preserve">V záruční době je povinen Zhotovitel odstranit vady do </w:t>
      </w:r>
      <w:r w:rsidRPr="00B02DC5">
        <w:rPr>
          <w:rFonts w:ascii="Arial" w:hAnsi="Arial" w:cs="Arial"/>
          <w:b/>
          <w:sz w:val="22"/>
          <w:szCs w:val="22"/>
        </w:rPr>
        <w:t>5</w:t>
      </w:r>
      <w:r w:rsidR="00C14B3C" w:rsidRPr="00B02DC5">
        <w:rPr>
          <w:rFonts w:ascii="Arial" w:hAnsi="Arial" w:cs="Arial"/>
          <w:b/>
          <w:sz w:val="22"/>
          <w:szCs w:val="22"/>
        </w:rPr>
        <w:t xml:space="preserve"> </w:t>
      </w:r>
      <w:r w:rsidR="00305E29" w:rsidRPr="00B02DC5">
        <w:rPr>
          <w:rFonts w:ascii="Arial" w:hAnsi="Arial" w:cs="Arial"/>
          <w:b/>
          <w:sz w:val="22"/>
          <w:szCs w:val="22"/>
        </w:rPr>
        <w:t>pracovních</w:t>
      </w:r>
      <w:r w:rsidRPr="00B02DC5">
        <w:rPr>
          <w:rFonts w:ascii="Arial" w:hAnsi="Arial" w:cs="Arial"/>
          <w:b/>
          <w:sz w:val="22"/>
          <w:szCs w:val="22"/>
        </w:rPr>
        <w:t xml:space="preserve"> dnů</w:t>
      </w:r>
      <w:r w:rsidRPr="00B02DC5">
        <w:rPr>
          <w:rFonts w:ascii="Arial" w:hAnsi="Arial" w:cs="Arial"/>
          <w:sz w:val="22"/>
          <w:szCs w:val="22"/>
        </w:rPr>
        <w:t xml:space="preserve"> od obdržení reklamace. Není-li schopen odstranit vady v této lhůtě, dohodne se písemně na lhůtě s Objednatelem. V případě nesplnění lhůty k odstranění vad, uhradí Zhotovitel Objednateli za j</w:t>
      </w:r>
      <w:r w:rsidR="00AD6642" w:rsidRPr="00B02DC5">
        <w:rPr>
          <w:rFonts w:ascii="Arial" w:hAnsi="Arial" w:cs="Arial"/>
          <w:sz w:val="22"/>
          <w:szCs w:val="22"/>
        </w:rPr>
        <w:t xml:space="preserve">ednotlivou vadu smluvní pokutu </w:t>
      </w:r>
      <w:r w:rsidR="0031649F" w:rsidRPr="00B02DC5">
        <w:rPr>
          <w:rFonts w:ascii="Arial" w:hAnsi="Arial" w:cs="Arial"/>
          <w:sz w:val="22"/>
          <w:szCs w:val="22"/>
        </w:rPr>
        <w:t>1 000</w:t>
      </w:r>
      <w:r w:rsidRPr="00B02DC5">
        <w:rPr>
          <w:rFonts w:ascii="Arial" w:hAnsi="Arial" w:cs="Arial"/>
          <w:sz w:val="22"/>
          <w:szCs w:val="22"/>
        </w:rPr>
        <w:t xml:space="preserve"> Kč za každý den prodlení, a to až do odstranění vady.</w:t>
      </w:r>
    </w:p>
    <w:p w14:paraId="0A2AE60F" w14:textId="7EEC2D9D" w:rsidR="001D4FF9" w:rsidRPr="001276CC" w:rsidRDefault="001D4FF9" w:rsidP="00B97C90">
      <w:pPr>
        <w:pStyle w:val="Zkladntext"/>
        <w:keepNext/>
        <w:numPr>
          <w:ilvl w:val="0"/>
          <w:numId w:val="7"/>
        </w:numPr>
        <w:spacing w:after="120"/>
        <w:ind w:left="357" w:hanging="357"/>
        <w:rPr>
          <w:rFonts w:ascii="Arial" w:hAnsi="Arial" w:cs="Arial"/>
          <w:sz w:val="22"/>
          <w:szCs w:val="22"/>
        </w:rPr>
      </w:pPr>
      <w:r w:rsidRPr="001276CC">
        <w:rPr>
          <w:rFonts w:ascii="Arial" w:hAnsi="Arial" w:cs="Arial"/>
          <w:sz w:val="22"/>
          <w:szCs w:val="22"/>
        </w:rPr>
        <w:t xml:space="preserve">Nenastoupí-li Zhotovitel k odstranění reklamované vady </w:t>
      </w:r>
      <w:r w:rsidR="00305E29" w:rsidRPr="001276CC">
        <w:rPr>
          <w:rFonts w:ascii="Arial" w:hAnsi="Arial" w:cs="Arial"/>
          <w:sz w:val="22"/>
          <w:szCs w:val="22"/>
        </w:rPr>
        <w:t>ve sjednané lhůtě</w:t>
      </w:r>
      <w:r w:rsidRPr="001276CC">
        <w:rPr>
          <w:rFonts w:ascii="Arial" w:hAnsi="Arial" w:cs="Arial"/>
          <w:sz w:val="22"/>
          <w:szCs w:val="22"/>
        </w:rPr>
        <w:t xml:space="preserve">, je Objednatel oprávněn pověřit odstraněním vady jinou specializovanou firmu. Veškeré takto vzniklé náklady uhradí Zhotovitel. Ustanovení o smluvní pokutě v odst. </w:t>
      </w:r>
      <w:r w:rsidR="005D3516">
        <w:rPr>
          <w:rFonts w:ascii="Arial" w:hAnsi="Arial" w:cs="Arial"/>
          <w:sz w:val="22"/>
          <w:szCs w:val="22"/>
        </w:rPr>
        <w:t>5</w:t>
      </w:r>
      <w:r w:rsidRPr="001276CC">
        <w:rPr>
          <w:rFonts w:ascii="Arial" w:hAnsi="Arial" w:cs="Arial"/>
          <w:sz w:val="22"/>
          <w:szCs w:val="22"/>
        </w:rPr>
        <w:t xml:space="preserve"> </w:t>
      </w:r>
      <w:r w:rsidR="004D1122" w:rsidRPr="001276CC">
        <w:rPr>
          <w:rFonts w:ascii="Arial" w:hAnsi="Arial" w:cs="Arial"/>
          <w:sz w:val="22"/>
          <w:szCs w:val="22"/>
        </w:rPr>
        <w:t xml:space="preserve">tohoto článku </w:t>
      </w:r>
      <w:r w:rsidRPr="001276CC">
        <w:rPr>
          <w:rFonts w:ascii="Arial" w:hAnsi="Arial" w:cs="Arial"/>
          <w:sz w:val="22"/>
          <w:szCs w:val="22"/>
        </w:rPr>
        <w:t>platí i v tomto případě.</w:t>
      </w:r>
    </w:p>
    <w:p w14:paraId="704E8014" w14:textId="77777777" w:rsidR="00863214" w:rsidRPr="00863214" w:rsidRDefault="001D4FF9" w:rsidP="00B02DC5">
      <w:pPr>
        <w:pStyle w:val="Zkladntext"/>
        <w:keepNext/>
        <w:numPr>
          <w:ilvl w:val="0"/>
          <w:numId w:val="7"/>
        </w:numPr>
        <w:spacing w:after="120"/>
        <w:ind w:left="357" w:hanging="357"/>
        <w:rPr>
          <w:rFonts w:ascii="Arial" w:hAnsi="Arial" w:cs="Arial"/>
          <w:sz w:val="22"/>
          <w:szCs w:val="22"/>
        </w:rPr>
      </w:pPr>
      <w:r w:rsidRPr="001276CC">
        <w:rPr>
          <w:rFonts w:ascii="Arial" w:hAnsi="Arial" w:cs="Arial"/>
          <w:sz w:val="22"/>
          <w:szCs w:val="22"/>
        </w:rPr>
        <w:t>Zhotovitel se zavazuje odstranit škody způsobené Objednateli při provádění díla uvedením do původního stavu nebo provedením úhrady finanční částky odpovídající způsobené škodě.</w:t>
      </w:r>
    </w:p>
    <w:p w14:paraId="4A7777BB" w14:textId="77777777" w:rsidR="00863214" w:rsidRPr="00863214" w:rsidRDefault="00863214" w:rsidP="00B02DC5">
      <w:pPr>
        <w:pStyle w:val="Zkladntext"/>
        <w:keepNext/>
        <w:numPr>
          <w:ilvl w:val="0"/>
          <w:numId w:val="7"/>
        </w:numPr>
        <w:spacing w:after="120"/>
        <w:ind w:left="357" w:hanging="357"/>
        <w:rPr>
          <w:rFonts w:ascii="Arial" w:hAnsi="Arial" w:cs="Arial"/>
          <w:sz w:val="22"/>
          <w:szCs w:val="22"/>
        </w:rPr>
      </w:pPr>
      <w:r w:rsidRPr="00863214">
        <w:rPr>
          <w:rFonts w:ascii="Arial" w:hAnsi="Arial" w:cs="Arial"/>
          <w:sz w:val="22"/>
          <w:szCs w:val="22"/>
        </w:rPr>
        <w:t>Záruční doba neběží po dobu, po kterou Objednatel nemohl předmět díla užívat pro vady díla, za které Zhotovitel odpovídá.</w:t>
      </w:r>
    </w:p>
    <w:p w14:paraId="2C449668" w14:textId="43F7428C" w:rsidR="00863214" w:rsidRPr="00BF4B95" w:rsidRDefault="00863214" w:rsidP="00B02DC5">
      <w:pPr>
        <w:pStyle w:val="Zkladntext"/>
        <w:keepNext/>
        <w:numPr>
          <w:ilvl w:val="0"/>
          <w:numId w:val="7"/>
        </w:numPr>
        <w:spacing w:after="120"/>
        <w:ind w:left="357" w:hanging="357"/>
        <w:rPr>
          <w:rFonts w:ascii="Arial" w:hAnsi="Arial" w:cs="Arial"/>
          <w:sz w:val="22"/>
          <w:szCs w:val="22"/>
        </w:rPr>
      </w:pPr>
      <w:r w:rsidRPr="00BF4B95">
        <w:rPr>
          <w:rFonts w:ascii="Arial" w:hAnsi="Arial" w:cs="Arial"/>
          <w:sz w:val="22"/>
          <w:szCs w:val="22"/>
        </w:rPr>
        <w:t xml:space="preserve">Podmínky odstranění reklamovaných vad    </w:t>
      </w:r>
    </w:p>
    <w:p w14:paraId="2AC88B57" w14:textId="2B0D0C61" w:rsidR="001D4FF9" w:rsidRPr="00B02DC5" w:rsidRDefault="00863214" w:rsidP="0091639C">
      <w:pPr>
        <w:pStyle w:val="Zkladntext"/>
        <w:keepNext/>
        <w:spacing w:after="120"/>
        <w:ind w:left="357" w:firstLine="0"/>
        <w:rPr>
          <w:rFonts w:ascii="Arial" w:hAnsi="Arial" w:cs="Arial"/>
          <w:sz w:val="22"/>
          <w:szCs w:val="22"/>
        </w:rPr>
      </w:pPr>
      <w:r w:rsidRPr="00BF4B95">
        <w:rPr>
          <w:rFonts w:ascii="Arial" w:hAnsi="Arial" w:cs="Arial"/>
          <w:sz w:val="22"/>
          <w:szCs w:val="22"/>
        </w:rPr>
        <w:t>Jestliže Objednatel v reklamaci výslovně uvede, že se jedná o havárii, je Zhotovitel povinen nastoupit a zahájit odstraňování vady (havárie) v co nejkratší lhůtě po dohodě s Objednatelem.</w:t>
      </w:r>
    </w:p>
    <w:p w14:paraId="7A977469" w14:textId="77777777" w:rsidR="00997308" w:rsidRPr="00FA64DA" w:rsidRDefault="00997308" w:rsidP="00997308">
      <w:pPr>
        <w:pStyle w:val="Zkladntext"/>
        <w:keepNext/>
        <w:spacing w:after="120"/>
        <w:ind w:left="360" w:firstLine="0"/>
        <w:rPr>
          <w:rFonts w:ascii="Arial" w:hAnsi="Arial" w:cs="Arial"/>
          <w:sz w:val="2"/>
          <w:szCs w:val="2"/>
        </w:rPr>
      </w:pPr>
    </w:p>
    <w:p w14:paraId="5545B08F" w14:textId="18E48117" w:rsidR="00CC7484" w:rsidRPr="001276CC" w:rsidRDefault="00485B5F" w:rsidP="00937EA9">
      <w:pPr>
        <w:pStyle w:val="Nadpis4"/>
        <w:numPr>
          <w:ilvl w:val="0"/>
          <w:numId w:val="14"/>
        </w:numPr>
        <w:ind w:left="993" w:firstLine="0"/>
      </w:pPr>
      <w:r>
        <w:t xml:space="preserve"> </w:t>
      </w:r>
      <w:r w:rsidR="001D4FF9" w:rsidRPr="001276CC">
        <w:t xml:space="preserve">Smluvní pokuty </w:t>
      </w:r>
    </w:p>
    <w:p w14:paraId="39BD2583" w14:textId="77777777" w:rsidR="003F25B3" w:rsidRPr="001276CC" w:rsidRDefault="003F25B3" w:rsidP="003F25B3"/>
    <w:p w14:paraId="6D934499" w14:textId="73B87149" w:rsidR="001D4FF9" w:rsidRPr="00A51EE5" w:rsidRDefault="001D4FF9" w:rsidP="00B97C90">
      <w:pPr>
        <w:pStyle w:val="Zkladntext"/>
        <w:keepNext/>
        <w:numPr>
          <w:ilvl w:val="0"/>
          <w:numId w:val="8"/>
        </w:numPr>
        <w:spacing w:after="120"/>
        <w:ind w:left="357" w:hanging="357"/>
        <w:rPr>
          <w:rFonts w:ascii="Arial" w:hAnsi="Arial" w:cs="Arial"/>
          <w:sz w:val="22"/>
          <w:szCs w:val="22"/>
        </w:rPr>
      </w:pPr>
      <w:r w:rsidRPr="00A51EE5">
        <w:rPr>
          <w:rFonts w:ascii="Arial" w:hAnsi="Arial" w:cs="Arial"/>
          <w:sz w:val="22"/>
          <w:szCs w:val="22"/>
        </w:rPr>
        <w:t>V případě prodlení Objednatele s placením daňových dokladů, uhradí Objednatel Zhotovi</w:t>
      </w:r>
      <w:r w:rsidR="00C14B3C" w:rsidRPr="00A51EE5">
        <w:rPr>
          <w:rFonts w:ascii="Arial" w:hAnsi="Arial" w:cs="Arial"/>
          <w:sz w:val="22"/>
          <w:szCs w:val="22"/>
        </w:rPr>
        <w:t xml:space="preserve">teli smluvní pokutu ve výši </w:t>
      </w:r>
      <w:r w:rsidR="00C14B3C" w:rsidRPr="00E773AB">
        <w:rPr>
          <w:rFonts w:ascii="Arial" w:hAnsi="Arial" w:cs="Arial"/>
          <w:sz w:val="22"/>
          <w:szCs w:val="22"/>
        </w:rPr>
        <w:t>0,05</w:t>
      </w:r>
      <w:r w:rsidRPr="00E773AB">
        <w:rPr>
          <w:rFonts w:ascii="Arial" w:hAnsi="Arial" w:cs="Arial"/>
          <w:sz w:val="22"/>
          <w:szCs w:val="22"/>
        </w:rPr>
        <w:t xml:space="preserve"> % z nezaplacené částky za každý den prodlení.</w:t>
      </w:r>
    </w:p>
    <w:p w14:paraId="45BB9BF1" w14:textId="3510583E" w:rsidR="001D4FF9" w:rsidRPr="001276CC" w:rsidRDefault="001D4FF9" w:rsidP="00CD63BE">
      <w:pPr>
        <w:pStyle w:val="Zkladntext"/>
        <w:numPr>
          <w:ilvl w:val="0"/>
          <w:numId w:val="8"/>
        </w:numPr>
        <w:spacing w:after="120"/>
        <w:ind w:left="357" w:hanging="357"/>
        <w:rPr>
          <w:rFonts w:ascii="Arial" w:hAnsi="Arial" w:cs="Arial"/>
          <w:sz w:val="22"/>
          <w:szCs w:val="22"/>
        </w:rPr>
      </w:pPr>
      <w:r w:rsidRPr="001276CC">
        <w:rPr>
          <w:rFonts w:ascii="Arial" w:hAnsi="Arial" w:cs="Arial"/>
          <w:sz w:val="22"/>
          <w:szCs w:val="22"/>
        </w:rPr>
        <w:t>Smluvní pokuty, sjednané touto smlouvou, hradí povinná s</w:t>
      </w:r>
      <w:r w:rsidR="00441EE9" w:rsidRPr="001276CC">
        <w:rPr>
          <w:rFonts w:ascii="Arial" w:hAnsi="Arial" w:cs="Arial"/>
          <w:sz w:val="22"/>
          <w:szCs w:val="22"/>
        </w:rPr>
        <w:t>trana nezávisle na tom, zda</w:t>
      </w:r>
      <w:r w:rsidR="00F954BB">
        <w:rPr>
          <w:rFonts w:ascii="Arial" w:hAnsi="Arial" w:cs="Arial"/>
          <w:sz w:val="22"/>
          <w:szCs w:val="22"/>
        </w:rPr>
        <w:br/>
      </w:r>
      <w:r w:rsidR="00441EE9" w:rsidRPr="001276CC">
        <w:rPr>
          <w:rFonts w:ascii="Arial" w:hAnsi="Arial" w:cs="Arial"/>
          <w:sz w:val="22"/>
          <w:szCs w:val="22"/>
        </w:rPr>
        <w:t>a v </w:t>
      </w:r>
      <w:r w:rsidRPr="001276CC">
        <w:rPr>
          <w:rFonts w:ascii="Arial" w:hAnsi="Arial" w:cs="Arial"/>
          <w:sz w:val="22"/>
          <w:szCs w:val="22"/>
        </w:rPr>
        <w:t>jaké výši vznikne druhé straně v této souvislosti škoda, kterou lze vymáhat samostatně.</w:t>
      </w:r>
    </w:p>
    <w:p w14:paraId="495A37DA" w14:textId="77777777" w:rsidR="001D4FF9" w:rsidRPr="00A51EE5" w:rsidRDefault="001D4FF9" w:rsidP="00A070DE">
      <w:pPr>
        <w:pStyle w:val="Zkladntext"/>
        <w:keepNext/>
        <w:numPr>
          <w:ilvl w:val="0"/>
          <w:numId w:val="8"/>
        </w:numPr>
        <w:spacing w:after="120"/>
        <w:ind w:left="357" w:hanging="357"/>
        <w:rPr>
          <w:rFonts w:ascii="Arial" w:hAnsi="Arial" w:cs="Arial"/>
          <w:sz w:val="22"/>
          <w:szCs w:val="22"/>
        </w:rPr>
      </w:pPr>
      <w:r w:rsidRPr="00A51EE5">
        <w:rPr>
          <w:rFonts w:ascii="Arial" w:hAnsi="Arial" w:cs="Arial"/>
          <w:sz w:val="22"/>
          <w:szCs w:val="22"/>
        </w:rPr>
        <w:lastRenderedPageBreak/>
        <w:t>Sankce za neplnění dohodnutých termínů</w:t>
      </w:r>
    </w:p>
    <w:p w14:paraId="251D9517" w14:textId="3E78A57F" w:rsidR="001D4FF9" w:rsidRPr="00A070DE" w:rsidRDefault="007441F0" w:rsidP="00A070DE">
      <w:pPr>
        <w:pStyle w:val="Zkladntext"/>
        <w:keepNext/>
        <w:spacing w:after="120"/>
        <w:ind w:left="357" w:hanging="357"/>
        <w:rPr>
          <w:rFonts w:ascii="Arial" w:hAnsi="Arial" w:cs="Arial"/>
          <w:sz w:val="22"/>
          <w:szCs w:val="22"/>
          <w:highlight w:val="green"/>
        </w:rPr>
      </w:pPr>
      <w:r w:rsidRPr="00A51EE5">
        <w:rPr>
          <w:rFonts w:ascii="Arial" w:hAnsi="Arial" w:cs="Arial"/>
          <w:sz w:val="22"/>
          <w:szCs w:val="22"/>
        </w:rPr>
        <w:t xml:space="preserve">     </w:t>
      </w:r>
      <w:r w:rsidR="00A070DE" w:rsidRPr="00A51EE5">
        <w:rPr>
          <w:rFonts w:ascii="Arial" w:hAnsi="Arial" w:cs="Arial"/>
          <w:sz w:val="22"/>
          <w:szCs w:val="22"/>
        </w:rPr>
        <w:t xml:space="preserve"> </w:t>
      </w:r>
      <w:r w:rsidR="001D4FF9" w:rsidRPr="00A51EE5">
        <w:rPr>
          <w:rFonts w:ascii="Arial" w:hAnsi="Arial" w:cs="Arial"/>
          <w:sz w:val="22"/>
          <w:szCs w:val="22"/>
        </w:rPr>
        <w:t xml:space="preserve">Pokud bude Zhotovitel v prodlení proti </w:t>
      </w:r>
      <w:r w:rsidR="00441EE9" w:rsidRPr="00A51EE5">
        <w:rPr>
          <w:rFonts w:ascii="Arial" w:hAnsi="Arial" w:cs="Arial"/>
          <w:sz w:val="22"/>
          <w:szCs w:val="22"/>
        </w:rPr>
        <w:t>t</w:t>
      </w:r>
      <w:r w:rsidR="001D4FF9" w:rsidRPr="00A51EE5">
        <w:rPr>
          <w:rFonts w:ascii="Arial" w:hAnsi="Arial" w:cs="Arial"/>
          <w:sz w:val="22"/>
          <w:szCs w:val="22"/>
        </w:rPr>
        <w:t>ermínu předání a pře</w:t>
      </w:r>
      <w:r w:rsidR="00665B58" w:rsidRPr="00A51EE5">
        <w:rPr>
          <w:rFonts w:ascii="Arial" w:hAnsi="Arial" w:cs="Arial"/>
          <w:sz w:val="22"/>
          <w:szCs w:val="22"/>
        </w:rPr>
        <w:t>vzetí díla, je povinen zaplatit</w:t>
      </w:r>
      <w:r w:rsidR="00AC0657" w:rsidRPr="00A51EE5">
        <w:rPr>
          <w:rFonts w:ascii="Arial" w:hAnsi="Arial" w:cs="Arial"/>
          <w:sz w:val="22"/>
          <w:szCs w:val="22"/>
        </w:rPr>
        <w:t xml:space="preserve"> </w:t>
      </w:r>
      <w:r w:rsidR="001D4FF9" w:rsidRPr="00A51EE5">
        <w:rPr>
          <w:rFonts w:ascii="Arial" w:hAnsi="Arial" w:cs="Arial"/>
          <w:sz w:val="22"/>
          <w:szCs w:val="22"/>
        </w:rPr>
        <w:t xml:space="preserve">Objednateli smluvní pokutu </w:t>
      </w:r>
      <w:r w:rsidR="00C81E7B">
        <w:rPr>
          <w:rFonts w:ascii="Arial" w:hAnsi="Arial" w:cs="Arial"/>
          <w:sz w:val="22"/>
          <w:szCs w:val="22"/>
        </w:rPr>
        <w:t>ve</w:t>
      </w:r>
      <w:r w:rsidR="001D4FF9" w:rsidRPr="00A51EE5">
        <w:rPr>
          <w:rFonts w:ascii="Arial" w:hAnsi="Arial" w:cs="Arial"/>
          <w:sz w:val="22"/>
          <w:szCs w:val="22"/>
        </w:rPr>
        <w:t xml:space="preserve"> </w:t>
      </w:r>
      <w:r w:rsidR="00E30DD9" w:rsidRPr="00A51EE5">
        <w:rPr>
          <w:rFonts w:ascii="Arial" w:hAnsi="Arial" w:cs="Arial"/>
          <w:sz w:val="22"/>
          <w:szCs w:val="22"/>
        </w:rPr>
        <w:t>výš</w:t>
      </w:r>
      <w:r w:rsidR="00C81E7B">
        <w:rPr>
          <w:rFonts w:ascii="Arial" w:hAnsi="Arial" w:cs="Arial"/>
          <w:sz w:val="22"/>
          <w:szCs w:val="22"/>
        </w:rPr>
        <w:t>i</w:t>
      </w:r>
      <w:r w:rsidR="00E30DD9" w:rsidRPr="00A51EE5">
        <w:rPr>
          <w:rFonts w:ascii="Arial" w:hAnsi="Arial" w:cs="Arial"/>
          <w:sz w:val="22"/>
          <w:szCs w:val="22"/>
        </w:rPr>
        <w:t xml:space="preserve"> </w:t>
      </w:r>
      <w:r w:rsidR="006401EB">
        <w:rPr>
          <w:rFonts w:ascii="Arial" w:hAnsi="Arial" w:cs="Arial"/>
          <w:sz w:val="22"/>
          <w:szCs w:val="22"/>
        </w:rPr>
        <w:t>20</w:t>
      </w:r>
      <w:r w:rsidR="006401EB" w:rsidRPr="00E773AB">
        <w:rPr>
          <w:rFonts w:ascii="Arial" w:hAnsi="Arial" w:cs="Arial"/>
          <w:sz w:val="22"/>
          <w:szCs w:val="22"/>
        </w:rPr>
        <w:t xml:space="preserve"> </w:t>
      </w:r>
      <w:r w:rsidR="00C33569" w:rsidRPr="00E773AB">
        <w:rPr>
          <w:rFonts w:ascii="Arial" w:hAnsi="Arial" w:cs="Arial"/>
          <w:sz w:val="22"/>
          <w:szCs w:val="22"/>
        </w:rPr>
        <w:t>0</w:t>
      </w:r>
      <w:r w:rsidR="001D4FF9" w:rsidRPr="00E773AB">
        <w:rPr>
          <w:rFonts w:ascii="Arial" w:hAnsi="Arial" w:cs="Arial"/>
          <w:sz w:val="22"/>
          <w:szCs w:val="22"/>
        </w:rPr>
        <w:t>00</w:t>
      </w:r>
      <w:r w:rsidR="006213B3" w:rsidRPr="00E773AB">
        <w:rPr>
          <w:rFonts w:ascii="Arial" w:hAnsi="Arial" w:cs="Arial"/>
          <w:sz w:val="22"/>
          <w:szCs w:val="22"/>
        </w:rPr>
        <w:t xml:space="preserve"> </w:t>
      </w:r>
      <w:r w:rsidR="001D4FF9" w:rsidRPr="00E773AB">
        <w:rPr>
          <w:rFonts w:ascii="Arial" w:hAnsi="Arial" w:cs="Arial"/>
          <w:sz w:val="22"/>
          <w:szCs w:val="22"/>
        </w:rPr>
        <w:t>Kč za každý i započatý den prodlení</w:t>
      </w:r>
      <w:r w:rsidR="001D4FF9" w:rsidRPr="00A51EE5">
        <w:rPr>
          <w:rFonts w:ascii="Arial" w:hAnsi="Arial" w:cs="Arial"/>
          <w:sz w:val="22"/>
          <w:szCs w:val="22"/>
        </w:rPr>
        <w:t>.</w:t>
      </w:r>
    </w:p>
    <w:p w14:paraId="0085F439" w14:textId="23309372" w:rsidR="001D4FF9" w:rsidRPr="00A51EE5" w:rsidRDefault="001D4FF9" w:rsidP="00A070DE">
      <w:pPr>
        <w:pStyle w:val="Zkladntext"/>
        <w:keepNext/>
        <w:numPr>
          <w:ilvl w:val="0"/>
          <w:numId w:val="8"/>
        </w:numPr>
        <w:spacing w:after="120"/>
        <w:ind w:left="357" w:hanging="357"/>
        <w:rPr>
          <w:rFonts w:ascii="Arial" w:hAnsi="Arial" w:cs="Arial"/>
          <w:sz w:val="22"/>
          <w:szCs w:val="22"/>
        </w:rPr>
      </w:pPr>
      <w:r w:rsidRPr="00A51EE5">
        <w:rPr>
          <w:rFonts w:ascii="Arial" w:hAnsi="Arial" w:cs="Arial"/>
          <w:sz w:val="22"/>
          <w:szCs w:val="22"/>
        </w:rPr>
        <w:t>Sankce za neodstranění vad a nedodělků zjištěných při předání a převzetí díla</w:t>
      </w:r>
      <w:r w:rsidR="006E3123" w:rsidRPr="00A51EE5">
        <w:rPr>
          <w:rFonts w:ascii="Arial" w:hAnsi="Arial" w:cs="Arial"/>
          <w:sz w:val="22"/>
          <w:szCs w:val="22"/>
        </w:rPr>
        <w:t>:</w:t>
      </w:r>
    </w:p>
    <w:p w14:paraId="701F9B79" w14:textId="3571D945" w:rsidR="001D4FF9" w:rsidRPr="001276CC" w:rsidRDefault="007441F0" w:rsidP="00A070DE">
      <w:pPr>
        <w:pStyle w:val="Zkladntext"/>
        <w:keepNext/>
        <w:spacing w:after="120"/>
        <w:ind w:left="357" w:hanging="357"/>
        <w:rPr>
          <w:rFonts w:ascii="Arial" w:hAnsi="Arial" w:cs="Arial"/>
          <w:sz w:val="22"/>
          <w:szCs w:val="22"/>
        </w:rPr>
      </w:pPr>
      <w:r w:rsidRPr="00A51EE5">
        <w:rPr>
          <w:rFonts w:ascii="Arial" w:hAnsi="Arial" w:cs="Arial"/>
          <w:sz w:val="22"/>
          <w:szCs w:val="22"/>
        </w:rPr>
        <w:t xml:space="preserve">     </w:t>
      </w:r>
      <w:r w:rsidR="00A070DE" w:rsidRPr="00A51EE5">
        <w:rPr>
          <w:rFonts w:ascii="Arial" w:hAnsi="Arial" w:cs="Arial"/>
          <w:sz w:val="22"/>
          <w:szCs w:val="22"/>
        </w:rPr>
        <w:t xml:space="preserve"> </w:t>
      </w:r>
      <w:r w:rsidR="001D4FF9" w:rsidRPr="00A51EE5">
        <w:rPr>
          <w:rFonts w:ascii="Arial" w:hAnsi="Arial" w:cs="Arial"/>
          <w:sz w:val="22"/>
          <w:szCs w:val="22"/>
        </w:rPr>
        <w:t>Pokud Zhotovitel neodstraní nedodělky či vady uvedené v zápise o předání a převzetí díla v dohodnutém termínu</w:t>
      </w:r>
      <w:r w:rsidR="00253661" w:rsidRPr="00A51EE5">
        <w:rPr>
          <w:rFonts w:ascii="Arial" w:hAnsi="Arial" w:cs="Arial"/>
          <w:sz w:val="22"/>
          <w:szCs w:val="22"/>
        </w:rPr>
        <w:t>,</w:t>
      </w:r>
      <w:r w:rsidR="001D4FF9" w:rsidRPr="00A51EE5">
        <w:rPr>
          <w:rFonts w:ascii="Arial" w:hAnsi="Arial" w:cs="Arial"/>
          <w:sz w:val="22"/>
          <w:szCs w:val="22"/>
        </w:rPr>
        <w:t xml:space="preserve"> zapl</w:t>
      </w:r>
      <w:r w:rsidR="00C14B3C" w:rsidRPr="00A51EE5">
        <w:rPr>
          <w:rFonts w:ascii="Arial" w:hAnsi="Arial" w:cs="Arial"/>
          <w:sz w:val="22"/>
          <w:szCs w:val="22"/>
        </w:rPr>
        <w:t xml:space="preserve">atí Objednateli smluvní pokutu </w:t>
      </w:r>
      <w:r w:rsidR="006401EB">
        <w:rPr>
          <w:rFonts w:ascii="Arial" w:hAnsi="Arial" w:cs="Arial"/>
          <w:sz w:val="22"/>
          <w:szCs w:val="22"/>
        </w:rPr>
        <w:t>5</w:t>
      </w:r>
      <w:r w:rsidR="0031649F" w:rsidRPr="00E773AB">
        <w:rPr>
          <w:rFonts w:ascii="Arial" w:hAnsi="Arial" w:cs="Arial"/>
          <w:sz w:val="22"/>
          <w:szCs w:val="22"/>
        </w:rPr>
        <w:t xml:space="preserve"> </w:t>
      </w:r>
      <w:r w:rsidR="00C14B3C" w:rsidRPr="00E773AB">
        <w:rPr>
          <w:rFonts w:ascii="Arial" w:hAnsi="Arial" w:cs="Arial"/>
          <w:sz w:val="22"/>
          <w:szCs w:val="22"/>
        </w:rPr>
        <w:t>0</w:t>
      </w:r>
      <w:r w:rsidR="0031649F" w:rsidRPr="00E773AB">
        <w:rPr>
          <w:rFonts w:ascii="Arial" w:hAnsi="Arial" w:cs="Arial"/>
          <w:sz w:val="22"/>
          <w:szCs w:val="22"/>
        </w:rPr>
        <w:t>00</w:t>
      </w:r>
      <w:r w:rsidR="006213B3" w:rsidRPr="00E773AB">
        <w:rPr>
          <w:rFonts w:ascii="Arial" w:hAnsi="Arial" w:cs="Arial"/>
          <w:sz w:val="22"/>
          <w:szCs w:val="22"/>
        </w:rPr>
        <w:t xml:space="preserve"> </w:t>
      </w:r>
      <w:r w:rsidR="001D4FF9" w:rsidRPr="00E773AB">
        <w:rPr>
          <w:rFonts w:ascii="Arial" w:hAnsi="Arial" w:cs="Arial"/>
          <w:sz w:val="22"/>
          <w:szCs w:val="22"/>
        </w:rPr>
        <w:t>Kč za každý nedodělek či vadu</w:t>
      </w:r>
      <w:r w:rsidR="001D4FF9" w:rsidRPr="00A51EE5">
        <w:rPr>
          <w:rFonts w:ascii="Arial" w:hAnsi="Arial" w:cs="Arial"/>
          <w:sz w:val="22"/>
          <w:szCs w:val="22"/>
        </w:rPr>
        <w:t>, u nichž je prodlení, a to za každý den prodlení.</w:t>
      </w:r>
    </w:p>
    <w:p w14:paraId="079C6955" w14:textId="77777777" w:rsidR="001D4FF9" w:rsidRPr="00A51EE5" w:rsidRDefault="001D4FF9" w:rsidP="00A070DE">
      <w:pPr>
        <w:pStyle w:val="Zkladntext"/>
        <w:keepNext/>
        <w:numPr>
          <w:ilvl w:val="0"/>
          <w:numId w:val="8"/>
        </w:numPr>
        <w:spacing w:after="120"/>
        <w:ind w:left="357" w:hanging="357"/>
        <w:rPr>
          <w:rFonts w:ascii="Arial" w:hAnsi="Arial" w:cs="Arial"/>
          <w:sz w:val="22"/>
          <w:szCs w:val="22"/>
        </w:rPr>
      </w:pPr>
      <w:r w:rsidRPr="00A51EE5">
        <w:rPr>
          <w:rFonts w:ascii="Arial" w:hAnsi="Arial" w:cs="Arial"/>
          <w:sz w:val="22"/>
          <w:szCs w:val="22"/>
        </w:rPr>
        <w:t>Sankce za neodstranění reklamovaných vad</w:t>
      </w:r>
    </w:p>
    <w:p w14:paraId="72F5200D" w14:textId="166CFA89" w:rsidR="007464B0" w:rsidRPr="00A51EE5" w:rsidRDefault="007464B0" w:rsidP="00A070DE">
      <w:pPr>
        <w:pStyle w:val="Zkladntext"/>
        <w:keepNext/>
        <w:spacing w:after="120"/>
        <w:ind w:left="357" w:hanging="357"/>
        <w:rPr>
          <w:rFonts w:ascii="Arial" w:hAnsi="Arial" w:cs="Arial"/>
          <w:sz w:val="22"/>
          <w:szCs w:val="22"/>
        </w:rPr>
      </w:pPr>
      <w:r>
        <w:rPr>
          <w:rFonts w:ascii="Arial" w:hAnsi="Arial" w:cs="Arial"/>
          <w:sz w:val="22"/>
          <w:szCs w:val="22"/>
        </w:rPr>
        <w:tab/>
      </w:r>
      <w:r w:rsidRPr="00A51EE5">
        <w:rPr>
          <w:rFonts w:ascii="Arial" w:hAnsi="Arial" w:cs="Arial"/>
          <w:sz w:val="22"/>
          <w:szCs w:val="22"/>
        </w:rPr>
        <w:t xml:space="preserve">Pokud Zhotovitel neodstraní </w:t>
      </w:r>
      <w:r>
        <w:rPr>
          <w:rFonts w:ascii="Arial" w:hAnsi="Arial" w:cs="Arial"/>
          <w:sz w:val="22"/>
          <w:szCs w:val="22"/>
        </w:rPr>
        <w:t>reklamovanou vadu</w:t>
      </w:r>
      <w:r w:rsidRPr="00A51EE5">
        <w:rPr>
          <w:rFonts w:ascii="Arial" w:hAnsi="Arial" w:cs="Arial"/>
          <w:sz w:val="22"/>
          <w:szCs w:val="22"/>
        </w:rPr>
        <w:t xml:space="preserve"> v dohodnutém termínu, zaplatí Objednateli smluvní pokutu </w:t>
      </w:r>
      <w:r w:rsidRPr="00E773AB">
        <w:rPr>
          <w:rFonts w:ascii="Arial" w:hAnsi="Arial" w:cs="Arial"/>
          <w:sz w:val="22"/>
          <w:szCs w:val="22"/>
        </w:rPr>
        <w:t>5 000 Kč za každý nedodělek či vadu</w:t>
      </w:r>
      <w:r w:rsidRPr="00A51EE5">
        <w:rPr>
          <w:rFonts w:ascii="Arial" w:hAnsi="Arial" w:cs="Arial"/>
          <w:sz w:val="22"/>
          <w:szCs w:val="22"/>
        </w:rPr>
        <w:t>, u nichž je prodlení, a to za každý den prodlení.</w:t>
      </w:r>
    </w:p>
    <w:p w14:paraId="0611C14D" w14:textId="45F8C1BA" w:rsidR="001D4FF9" w:rsidRPr="001276CC" w:rsidRDefault="007441F0" w:rsidP="00A070DE">
      <w:pPr>
        <w:pStyle w:val="Zkladntext"/>
        <w:keepNext/>
        <w:spacing w:after="120"/>
        <w:ind w:left="357" w:hanging="357"/>
        <w:rPr>
          <w:rFonts w:ascii="Arial" w:hAnsi="Arial" w:cs="Arial"/>
          <w:sz w:val="22"/>
          <w:szCs w:val="22"/>
        </w:rPr>
      </w:pPr>
      <w:r w:rsidRPr="00A51EE5">
        <w:rPr>
          <w:rFonts w:ascii="Arial" w:hAnsi="Arial" w:cs="Arial"/>
          <w:sz w:val="22"/>
          <w:szCs w:val="22"/>
        </w:rPr>
        <w:t xml:space="preserve">    </w:t>
      </w:r>
      <w:r w:rsidR="00A070DE" w:rsidRPr="00A51EE5">
        <w:rPr>
          <w:rFonts w:ascii="Arial" w:hAnsi="Arial" w:cs="Arial"/>
          <w:sz w:val="22"/>
          <w:szCs w:val="22"/>
        </w:rPr>
        <w:t xml:space="preserve"> </w:t>
      </w:r>
      <w:r w:rsidR="007464B0">
        <w:rPr>
          <w:rFonts w:ascii="Arial" w:hAnsi="Arial" w:cs="Arial"/>
          <w:sz w:val="22"/>
          <w:szCs w:val="22"/>
        </w:rPr>
        <w:t xml:space="preserve"> </w:t>
      </w:r>
      <w:r w:rsidR="001D4FF9" w:rsidRPr="00A51EE5">
        <w:rPr>
          <w:rFonts w:ascii="Arial" w:hAnsi="Arial" w:cs="Arial"/>
          <w:sz w:val="22"/>
          <w:szCs w:val="22"/>
        </w:rPr>
        <w:t>Označí-li Objednatel v reklamaci, že se jedná o vadu, která brání řádnému užívání díla, případně hrozí nebezpečí havárie, sjednávají obě smluvní strany smluvní pokuty v</w:t>
      </w:r>
      <w:r w:rsidR="00A070DE" w:rsidRPr="00A51EE5">
        <w:rPr>
          <w:rFonts w:ascii="Arial" w:hAnsi="Arial" w:cs="Arial"/>
          <w:sz w:val="22"/>
          <w:szCs w:val="22"/>
        </w:rPr>
        <w:t>e</w:t>
      </w:r>
      <w:r w:rsidR="001D4FF9" w:rsidRPr="00A51EE5">
        <w:rPr>
          <w:rFonts w:ascii="Arial" w:hAnsi="Arial" w:cs="Arial"/>
          <w:sz w:val="22"/>
          <w:szCs w:val="22"/>
        </w:rPr>
        <w:t> dvojnásobné výši.</w:t>
      </w:r>
      <w:r w:rsidRPr="00A51EE5">
        <w:rPr>
          <w:rFonts w:ascii="Arial" w:hAnsi="Arial" w:cs="Arial"/>
          <w:sz w:val="22"/>
          <w:szCs w:val="22"/>
        </w:rPr>
        <w:t xml:space="preserve"> </w:t>
      </w:r>
      <w:r w:rsidR="008235BF" w:rsidRPr="00A51EE5">
        <w:rPr>
          <w:rFonts w:ascii="Arial" w:hAnsi="Arial" w:cs="Arial"/>
          <w:sz w:val="22"/>
          <w:szCs w:val="22"/>
        </w:rPr>
        <w:t>Tímto není dotčeno právo na uplatnění škody v souladu s občanským zákoníkem.</w:t>
      </w:r>
    </w:p>
    <w:p w14:paraId="7D3EE6D9" w14:textId="25FDC8E9" w:rsidR="00747029" w:rsidRDefault="00747029" w:rsidP="00A070DE">
      <w:pPr>
        <w:pStyle w:val="Odstavecseseznamem"/>
        <w:keepNext/>
        <w:numPr>
          <w:ilvl w:val="0"/>
          <w:numId w:val="8"/>
        </w:numPr>
        <w:spacing w:after="120"/>
        <w:ind w:left="357" w:hanging="357"/>
        <w:jc w:val="both"/>
        <w:rPr>
          <w:rFonts w:ascii="Arial" w:eastAsia="Calibri" w:hAnsi="Arial" w:cs="Arial"/>
          <w:sz w:val="22"/>
          <w:szCs w:val="22"/>
        </w:rPr>
      </w:pPr>
      <w:r w:rsidRPr="00747029">
        <w:rPr>
          <w:rFonts w:ascii="Arial" w:eastAsia="Calibri" w:hAnsi="Arial" w:cs="Arial"/>
          <w:sz w:val="22"/>
          <w:szCs w:val="22"/>
        </w:rPr>
        <w:t>V případě prodlení</w:t>
      </w:r>
      <w:r w:rsidR="009B7E4B">
        <w:rPr>
          <w:rFonts w:ascii="Arial" w:eastAsia="Calibri" w:hAnsi="Arial" w:cs="Arial"/>
          <w:sz w:val="22"/>
          <w:szCs w:val="22"/>
        </w:rPr>
        <w:t xml:space="preserve"> Zhotovitele</w:t>
      </w:r>
      <w:r w:rsidRPr="00747029">
        <w:rPr>
          <w:rFonts w:ascii="Arial" w:eastAsia="Calibri" w:hAnsi="Arial" w:cs="Arial"/>
          <w:sz w:val="22"/>
          <w:szCs w:val="22"/>
        </w:rPr>
        <w:t xml:space="preserve"> s provedením servisního úkonu, vyjma odstraněn</w:t>
      </w:r>
      <w:r w:rsidR="00396218">
        <w:rPr>
          <w:rFonts w:ascii="Arial" w:eastAsia="Calibri" w:hAnsi="Arial" w:cs="Arial"/>
          <w:sz w:val="22"/>
          <w:szCs w:val="22"/>
        </w:rPr>
        <w:t>í</w:t>
      </w:r>
      <w:r w:rsidR="009B7E4B" w:rsidRPr="009B7E4B">
        <w:rPr>
          <w:rFonts w:ascii="Arial" w:eastAsia="Calibri" w:hAnsi="Arial" w:cs="Arial"/>
          <w:sz w:val="22"/>
          <w:szCs w:val="22"/>
        </w:rPr>
        <w:t xml:space="preserve"> </w:t>
      </w:r>
      <w:r w:rsidR="009B7E4B" w:rsidRPr="00747029">
        <w:rPr>
          <w:rFonts w:ascii="Arial" w:eastAsia="Calibri" w:hAnsi="Arial" w:cs="Arial"/>
          <w:sz w:val="22"/>
          <w:szCs w:val="22"/>
        </w:rPr>
        <w:t>reklamovaných vad, o více než 48</w:t>
      </w:r>
      <w:r w:rsidR="009B7E4B">
        <w:rPr>
          <w:rFonts w:ascii="Arial" w:eastAsia="Calibri" w:hAnsi="Arial" w:cs="Arial"/>
          <w:sz w:val="22"/>
          <w:szCs w:val="22"/>
        </w:rPr>
        <w:t xml:space="preserve"> </w:t>
      </w:r>
      <w:r w:rsidR="009B7E4B" w:rsidRPr="00747029">
        <w:rPr>
          <w:rFonts w:ascii="Arial" w:eastAsia="Calibri" w:hAnsi="Arial" w:cs="Arial"/>
          <w:sz w:val="22"/>
          <w:szCs w:val="22"/>
        </w:rPr>
        <w:t>h oproti smluvenému termínu, je</w:t>
      </w:r>
      <w:r w:rsidR="009B7E4B">
        <w:rPr>
          <w:rFonts w:ascii="Arial" w:eastAsia="Calibri" w:hAnsi="Arial" w:cs="Arial"/>
          <w:sz w:val="22"/>
          <w:szCs w:val="22"/>
        </w:rPr>
        <w:t xml:space="preserve"> Objednatel</w:t>
      </w:r>
      <w:r w:rsidRPr="00747029">
        <w:rPr>
          <w:rFonts w:ascii="Arial" w:eastAsia="Calibri" w:hAnsi="Arial" w:cs="Arial"/>
          <w:sz w:val="22"/>
          <w:szCs w:val="22"/>
        </w:rPr>
        <w:t xml:space="preserve"> oprávněn účtovat smluvní pokutu ve výši </w:t>
      </w:r>
      <w:r w:rsidR="006401EB">
        <w:rPr>
          <w:rFonts w:ascii="Arial" w:eastAsia="Calibri" w:hAnsi="Arial" w:cs="Arial"/>
          <w:sz w:val="22"/>
          <w:szCs w:val="22"/>
        </w:rPr>
        <w:t>5 000 Kč</w:t>
      </w:r>
      <w:r w:rsidRPr="00747029">
        <w:rPr>
          <w:rFonts w:ascii="Arial" w:eastAsia="Calibri" w:hAnsi="Arial" w:cs="Arial"/>
          <w:sz w:val="22"/>
          <w:szCs w:val="22"/>
        </w:rPr>
        <w:t xml:space="preserve"> za každý započatý den prodlení.  </w:t>
      </w:r>
    </w:p>
    <w:p w14:paraId="32DEC8B5" w14:textId="77777777" w:rsidR="00747029" w:rsidRPr="00F954BB" w:rsidRDefault="00747029" w:rsidP="00F954BB">
      <w:pPr>
        <w:keepNext/>
        <w:spacing w:after="120"/>
        <w:jc w:val="both"/>
        <w:rPr>
          <w:rFonts w:ascii="Arial" w:eastAsia="Calibri" w:hAnsi="Arial" w:cs="Arial"/>
          <w:sz w:val="2"/>
          <w:szCs w:val="2"/>
        </w:rPr>
      </w:pPr>
    </w:p>
    <w:p w14:paraId="3FFED45E" w14:textId="3DD3B120" w:rsidR="00A070DE" w:rsidRPr="00A070DE" w:rsidRDefault="001D4FF9" w:rsidP="00A070DE">
      <w:pPr>
        <w:pStyle w:val="Odstavecseseznamem"/>
        <w:keepNext/>
        <w:numPr>
          <w:ilvl w:val="0"/>
          <w:numId w:val="8"/>
        </w:numPr>
        <w:spacing w:after="120"/>
        <w:ind w:left="357" w:hanging="357"/>
        <w:jc w:val="both"/>
        <w:rPr>
          <w:rFonts w:ascii="Arial" w:eastAsia="Calibri" w:hAnsi="Arial" w:cs="Arial"/>
          <w:sz w:val="22"/>
          <w:szCs w:val="22"/>
        </w:rPr>
      </w:pPr>
      <w:r w:rsidRPr="001276CC">
        <w:rPr>
          <w:rFonts w:ascii="Arial" w:hAnsi="Arial" w:cs="Arial"/>
          <w:sz w:val="22"/>
          <w:szCs w:val="22"/>
        </w:rPr>
        <w:t>Sankce za nevyklizení staveniště ve sjednaném termínu</w:t>
      </w:r>
      <w:r w:rsidR="00553DD6" w:rsidRPr="001276CC">
        <w:rPr>
          <w:rFonts w:ascii="Arial" w:hAnsi="Arial" w:cs="Arial"/>
          <w:sz w:val="22"/>
          <w:szCs w:val="22"/>
        </w:rPr>
        <w:t xml:space="preserve"> se řídí ustanovením čl. V</w:t>
      </w:r>
      <w:r w:rsidR="005A3373">
        <w:rPr>
          <w:rFonts w:ascii="Arial" w:hAnsi="Arial" w:cs="Arial"/>
          <w:sz w:val="22"/>
          <w:szCs w:val="22"/>
        </w:rPr>
        <w:t>I</w:t>
      </w:r>
      <w:r w:rsidR="00553DD6" w:rsidRPr="001276CC">
        <w:rPr>
          <w:rFonts w:ascii="Arial" w:hAnsi="Arial" w:cs="Arial"/>
          <w:sz w:val="22"/>
          <w:szCs w:val="22"/>
        </w:rPr>
        <w:t xml:space="preserve">. odst. </w:t>
      </w:r>
      <w:r w:rsidR="001C0380">
        <w:rPr>
          <w:rFonts w:ascii="Arial" w:hAnsi="Arial" w:cs="Arial"/>
          <w:sz w:val="22"/>
          <w:szCs w:val="22"/>
        </w:rPr>
        <w:t>8</w:t>
      </w:r>
      <w:r w:rsidR="001C0380" w:rsidRPr="001276CC">
        <w:rPr>
          <w:rFonts w:ascii="Arial" w:hAnsi="Arial" w:cs="Arial"/>
          <w:sz w:val="22"/>
          <w:szCs w:val="22"/>
        </w:rPr>
        <w:t xml:space="preserve"> </w:t>
      </w:r>
      <w:r w:rsidR="00553DD6" w:rsidRPr="001276CC">
        <w:rPr>
          <w:rFonts w:ascii="Arial" w:hAnsi="Arial" w:cs="Arial"/>
          <w:sz w:val="22"/>
          <w:szCs w:val="22"/>
        </w:rPr>
        <w:t xml:space="preserve">této </w:t>
      </w:r>
      <w:r w:rsidR="005A3373">
        <w:rPr>
          <w:rFonts w:ascii="Arial" w:hAnsi="Arial" w:cs="Arial"/>
          <w:sz w:val="22"/>
          <w:szCs w:val="22"/>
        </w:rPr>
        <w:t>s</w:t>
      </w:r>
      <w:r w:rsidR="00553DD6" w:rsidRPr="001276CC">
        <w:rPr>
          <w:rFonts w:ascii="Arial" w:hAnsi="Arial" w:cs="Arial"/>
          <w:sz w:val="22"/>
          <w:szCs w:val="22"/>
        </w:rPr>
        <w:t>mlouvy.</w:t>
      </w:r>
      <w:r w:rsidR="009D7D2C" w:rsidRPr="001276CC">
        <w:rPr>
          <w:rFonts w:ascii="Arial" w:hAnsi="Arial" w:cs="Arial"/>
          <w:sz w:val="22"/>
          <w:szCs w:val="22"/>
        </w:rPr>
        <w:t xml:space="preserve"> </w:t>
      </w:r>
    </w:p>
    <w:p w14:paraId="6E23FF9F" w14:textId="77777777" w:rsidR="00A070DE" w:rsidRPr="00A070DE" w:rsidRDefault="00A070DE" w:rsidP="00A070DE">
      <w:pPr>
        <w:pStyle w:val="Odstavecseseznamem"/>
        <w:keepNext/>
        <w:spacing w:after="120"/>
        <w:ind w:left="357"/>
        <w:jc w:val="both"/>
        <w:rPr>
          <w:rFonts w:ascii="Arial" w:eastAsia="Calibri" w:hAnsi="Arial" w:cs="Arial"/>
          <w:sz w:val="10"/>
          <w:szCs w:val="10"/>
        </w:rPr>
      </w:pPr>
    </w:p>
    <w:p w14:paraId="7293AE09" w14:textId="072DADAB" w:rsidR="001E6EFA" w:rsidRPr="0091639C" w:rsidRDefault="000F0E42" w:rsidP="001E6EFA">
      <w:pPr>
        <w:pStyle w:val="Odstavecseseznamem"/>
        <w:keepNext/>
        <w:numPr>
          <w:ilvl w:val="0"/>
          <w:numId w:val="8"/>
        </w:numPr>
        <w:spacing w:after="120"/>
        <w:ind w:left="357" w:hanging="357"/>
        <w:jc w:val="both"/>
        <w:rPr>
          <w:rFonts w:ascii="Arial" w:eastAsia="Calibri" w:hAnsi="Arial" w:cs="Arial"/>
          <w:sz w:val="22"/>
          <w:szCs w:val="22"/>
        </w:rPr>
      </w:pPr>
      <w:r w:rsidRPr="001E6EFA">
        <w:rPr>
          <w:rFonts w:ascii="Arial" w:hAnsi="Arial" w:cs="Arial"/>
          <w:sz w:val="22"/>
          <w:szCs w:val="22"/>
        </w:rPr>
        <w:t xml:space="preserve">Sankce za </w:t>
      </w:r>
      <w:r w:rsidR="00560877" w:rsidRPr="001E6EFA">
        <w:rPr>
          <w:rFonts w:ascii="Arial" w:hAnsi="Arial" w:cs="Arial"/>
          <w:sz w:val="22"/>
          <w:szCs w:val="22"/>
        </w:rPr>
        <w:t>nepředložení dokladu o pojištění dle</w:t>
      </w:r>
      <w:r w:rsidRPr="001E6EFA">
        <w:rPr>
          <w:rFonts w:ascii="Arial" w:hAnsi="Arial" w:cs="Arial"/>
          <w:sz w:val="22"/>
          <w:szCs w:val="22"/>
        </w:rPr>
        <w:t xml:space="preserve"> ustanovení čl. </w:t>
      </w:r>
      <w:r w:rsidR="00560877" w:rsidRPr="001E6EFA">
        <w:rPr>
          <w:rFonts w:ascii="Arial" w:hAnsi="Arial" w:cs="Arial"/>
          <w:sz w:val="22"/>
          <w:szCs w:val="22"/>
        </w:rPr>
        <w:t>X</w:t>
      </w:r>
      <w:r w:rsidR="003E1AF4">
        <w:rPr>
          <w:rFonts w:ascii="Arial" w:hAnsi="Arial" w:cs="Arial"/>
          <w:sz w:val="22"/>
          <w:szCs w:val="22"/>
        </w:rPr>
        <w:t>I</w:t>
      </w:r>
      <w:r w:rsidRPr="001E6EFA">
        <w:rPr>
          <w:rFonts w:ascii="Arial" w:hAnsi="Arial" w:cs="Arial"/>
          <w:sz w:val="22"/>
          <w:szCs w:val="22"/>
        </w:rPr>
        <w:t xml:space="preserve">V. této </w:t>
      </w:r>
      <w:r w:rsidR="001F719A" w:rsidRPr="001E6EFA">
        <w:rPr>
          <w:rFonts w:ascii="Arial" w:hAnsi="Arial" w:cs="Arial"/>
          <w:sz w:val="22"/>
          <w:szCs w:val="22"/>
        </w:rPr>
        <w:t>s</w:t>
      </w:r>
      <w:r w:rsidRPr="001E6EFA">
        <w:rPr>
          <w:rFonts w:ascii="Arial" w:hAnsi="Arial" w:cs="Arial"/>
          <w:sz w:val="22"/>
          <w:szCs w:val="22"/>
        </w:rPr>
        <w:t>mlouvy</w:t>
      </w:r>
      <w:r w:rsidR="00560877" w:rsidRPr="001E6EFA">
        <w:rPr>
          <w:rFonts w:ascii="Arial" w:hAnsi="Arial" w:cs="Arial"/>
          <w:sz w:val="22"/>
          <w:szCs w:val="22"/>
        </w:rPr>
        <w:t xml:space="preserve"> je stanovena ve výši </w:t>
      </w:r>
      <w:r w:rsidR="00D50DEA" w:rsidRPr="001E6EFA">
        <w:rPr>
          <w:rFonts w:ascii="Arial" w:hAnsi="Arial" w:cs="Arial"/>
          <w:sz w:val="22"/>
          <w:szCs w:val="22"/>
        </w:rPr>
        <w:t>1</w:t>
      </w:r>
      <w:r w:rsidR="00560877" w:rsidRPr="001E6EFA">
        <w:rPr>
          <w:rFonts w:ascii="Arial" w:hAnsi="Arial" w:cs="Arial"/>
          <w:sz w:val="22"/>
          <w:szCs w:val="22"/>
        </w:rPr>
        <w:t>0</w:t>
      </w:r>
      <w:r w:rsidR="002A0287" w:rsidRPr="001E6EFA">
        <w:rPr>
          <w:rFonts w:ascii="Arial" w:hAnsi="Arial" w:cs="Arial"/>
          <w:sz w:val="22"/>
          <w:szCs w:val="22"/>
        </w:rPr>
        <w:t xml:space="preserve"> 000 </w:t>
      </w:r>
      <w:r w:rsidR="00560877" w:rsidRPr="001E6EFA">
        <w:rPr>
          <w:rFonts w:ascii="Arial" w:hAnsi="Arial" w:cs="Arial"/>
          <w:sz w:val="22"/>
          <w:szCs w:val="22"/>
        </w:rPr>
        <w:t>Kč za každý jednotlivý případ</w:t>
      </w:r>
      <w:r w:rsidR="001E6EFA">
        <w:rPr>
          <w:rFonts w:ascii="Arial" w:hAnsi="Arial" w:cs="Arial"/>
          <w:sz w:val="22"/>
          <w:szCs w:val="22"/>
        </w:rPr>
        <w:t>.</w:t>
      </w:r>
    </w:p>
    <w:p w14:paraId="18DC65F8" w14:textId="77777777" w:rsidR="001C0380" w:rsidRPr="0091639C" w:rsidRDefault="001C0380" w:rsidP="0091639C">
      <w:pPr>
        <w:pStyle w:val="Odstavecseseznamem"/>
        <w:rPr>
          <w:rFonts w:ascii="Arial" w:eastAsia="Calibri" w:hAnsi="Arial" w:cs="Arial"/>
          <w:sz w:val="22"/>
          <w:szCs w:val="22"/>
        </w:rPr>
      </w:pPr>
    </w:p>
    <w:p w14:paraId="2535B7E4" w14:textId="15934DAA" w:rsidR="001C0380" w:rsidRPr="0091639C" w:rsidRDefault="001C0380">
      <w:pPr>
        <w:pStyle w:val="Odstavecseseznamem"/>
        <w:keepNext/>
        <w:numPr>
          <w:ilvl w:val="0"/>
          <w:numId w:val="8"/>
        </w:numPr>
        <w:spacing w:after="120"/>
        <w:ind w:left="357" w:hanging="357"/>
        <w:jc w:val="both"/>
        <w:rPr>
          <w:rFonts w:ascii="Arial" w:eastAsia="Calibri" w:hAnsi="Arial" w:cs="Arial"/>
          <w:sz w:val="22"/>
          <w:szCs w:val="22"/>
        </w:rPr>
      </w:pPr>
      <w:r>
        <w:rPr>
          <w:rFonts w:ascii="Arial" w:eastAsia="Calibri" w:hAnsi="Arial" w:cs="Arial"/>
          <w:sz w:val="22"/>
          <w:szCs w:val="22"/>
        </w:rPr>
        <w:t xml:space="preserve">Sankce za nepředložení platného dokladu o bankovní záruce dle ustanovení čl. XVII. </w:t>
      </w:r>
      <w:r w:rsidR="00617FC2">
        <w:rPr>
          <w:rFonts w:ascii="Arial" w:eastAsia="Calibri" w:hAnsi="Arial" w:cs="Arial"/>
          <w:sz w:val="22"/>
          <w:szCs w:val="22"/>
        </w:rPr>
        <w:t>o</w:t>
      </w:r>
      <w:r>
        <w:rPr>
          <w:rFonts w:ascii="Arial" w:eastAsia="Calibri" w:hAnsi="Arial" w:cs="Arial"/>
          <w:sz w:val="22"/>
          <w:szCs w:val="22"/>
        </w:rPr>
        <w:t xml:space="preserve">dst. </w:t>
      </w:r>
      <w:r w:rsidR="00377DCA">
        <w:rPr>
          <w:rFonts w:ascii="Arial" w:eastAsia="Calibri" w:hAnsi="Arial" w:cs="Arial"/>
          <w:sz w:val="22"/>
          <w:szCs w:val="22"/>
        </w:rPr>
        <w:t>6</w:t>
      </w:r>
      <w:r>
        <w:rPr>
          <w:rFonts w:ascii="Arial" w:eastAsia="Calibri" w:hAnsi="Arial" w:cs="Arial"/>
          <w:sz w:val="22"/>
          <w:szCs w:val="22"/>
        </w:rPr>
        <w:t xml:space="preserve"> a </w:t>
      </w:r>
      <w:r w:rsidR="00377DCA">
        <w:rPr>
          <w:rFonts w:ascii="Arial" w:eastAsia="Calibri" w:hAnsi="Arial" w:cs="Arial"/>
          <w:sz w:val="22"/>
          <w:szCs w:val="22"/>
        </w:rPr>
        <w:t>7</w:t>
      </w:r>
      <w:r>
        <w:rPr>
          <w:rFonts w:ascii="Arial" w:eastAsia="Calibri" w:hAnsi="Arial" w:cs="Arial"/>
          <w:sz w:val="22"/>
          <w:szCs w:val="22"/>
        </w:rPr>
        <w:t xml:space="preserve"> této smlouvy</w:t>
      </w:r>
      <w:r w:rsidRPr="001C0380">
        <w:rPr>
          <w:rFonts w:ascii="Arial" w:hAnsi="Arial" w:cs="Arial"/>
          <w:sz w:val="22"/>
          <w:szCs w:val="22"/>
        </w:rPr>
        <w:t xml:space="preserve"> </w:t>
      </w:r>
      <w:r w:rsidRPr="001E6EFA">
        <w:rPr>
          <w:rFonts w:ascii="Arial" w:hAnsi="Arial" w:cs="Arial"/>
          <w:sz w:val="22"/>
          <w:szCs w:val="22"/>
        </w:rPr>
        <w:t>je stanovena ve výši 10 000 Kč za každý jednotlivý případ</w:t>
      </w:r>
      <w:r>
        <w:rPr>
          <w:rFonts w:ascii="Arial" w:hAnsi="Arial" w:cs="Arial"/>
          <w:sz w:val="22"/>
          <w:szCs w:val="22"/>
        </w:rPr>
        <w:t>.</w:t>
      </w:r>
    </w:p>
    <w:p w14:paraId="279CED0B" w14:textId="77777777" w:rsidR="00F25664" w:rsidRPr="003B0C95" w:rsidRDefault="00F25664" w:rsidP="003B0C95">
      <w:pPr>
        <w:pStyle w:val="Odstavecseseznamem"/>
        <w:rPr>
          <w:rFonts w:ascii="Arial" w:eastAsia="Calibri" w:hAnsi="Arial" w:cs="Arial"/>
          <w:sz w:val="22"/>
          <w:szCs w:val="22"/>
        </w:rPr>
      </w:pPr>
    </w:p>
    <w:p w14:paraId="0CA81792" w14:textId="76EE9076" w:rsidR="00F25664" w:rsidRDefault="00F25664" w:rsidP="001E6EFA">
      <w:pPr>
        <w:pStyle w:val="Odstavecseseznamem"/>
        <w:keepNext/>
        <w:numPr>
          <w:ilvl w:val="0"/>
          <w:numId w:val="8"/>
        </w:numPr>
        <w:spacing w:after="120"/>
        <w:ind w:left="357" w:hanging="357"/>
        <w:jc w:val="both"/>
        <w:rPr>
          <w:rFonts w:ascii="Arial" w:eastAsia="Calibri" w:hAnsi="Arial" w:cs="Arial"/>
          <w:sz w:val="22"/>
          <w:szCs w:val="22"/>
        </w:rPr>
      </w:pPr>
      <w:r w:rsidRPr="00A66903">
        <w:rPr>
          <w:rFonts w:ascii="Arial" w:eastAsia="Calibri" w:hAnsi="Arial" w:cs="Arial"/>
          <w:sz w:val="22"/>
          <w:szCs w:val="22"/>
        </w:rPr>
        <w:t xml:space="preserve">Zhotovitel je povinen plnit </w:t>
      </w:r>
      <w:r w:rsidR="0014042B" w:rsidRPr="00A66903">
        <w:rPr>
          <w:rFonts w:ascii="Arial" w:eastAsia="Calibri" w:hAnsi="Arial" w:cs="Arial"/>
          <w:sz w:val="22"/>
          <w:szCs w:val="22"/>
        </w:rPr>
        <w:t xml:space="preserve">předmět </w:t>
      </w:r>
      <w:r w:rsidRPr="00A66903">
        <w:rPr>
          <w:rFonts w:ascii="Arial" w:eastAsia="Calibri" w:hAnsi="Arial" w:cs="Arial"/>
          <w:sz w:val="22"/>
          <w:szCs w:val="22"/>
        </w:rPr>
        <w:t>díla prostřednictvím členů realizačního týmu</w:t>
      </w:r>
      <w:r w:rsidR="0014042B" w:rsidRPr="00A66903">
        <w:rPr>
          <w:rFonts w:ascii="Arial" w:eastAsia="Calibri" w:hAnsi="Arial" w:cs="Arial"/>
          <w:sz w:val="22"/>
          <w:szCs w:val="22"/>
        </w:rPr>
        <w:t>, uveden</w:t>
      </w:r>
      <w:r w:rsidR="00A72778">
        <w:rPr>
          <w:rFonts w:ascii="Arial" w:eastAsia="Calibri" w:hAnsi="Arial" w:cs="Arial"/>
          <w:sz w:val="22"/>
          <w:szCs w:val="22"/>
        </w:rPr>
        <w:t>ých</w:t>
      </w:r>
      <w:r w:rsidR="0014042B" w:rsidRPr="00A66903">
        <w:rPr>
          <w:rFonts w:ascii="Arial" w:eastAsia="Calibri" w:hAnsi="Arial" w:cs="Arial"/>
          <w:sz w:val="22"/>
          <w:szCs w:val="22"/>
        </w:rPr>
        <w:t xml:space="preserve"> v</w:t>
      </w:r>
      <w:r w:rsidR="00A66903" w:rsidRPr="003B0C95">
        <w:rPr>
          <w:rFonts w:ascii="Arial" w:eastAsia="Calibri" w:hAnsi="Arial" w:cs="Arial"/>
          <w:sz w:val="22"/>
          <w:szCs w:val="22"/>
        </w:rPr>
        <w:t> </w:t>
      </w:r>
      <w:r w:rsidR="0014042B" w:rsidRPr="00A66903">
        <w:rPr>
          <w:rFonts w:ascii="Arial" w:eastAsia="Calibri" w:hAnsi="Arial" w:cs="Arial"/>
          <w:sz w:val="22"/>
          <w:szCs w:val="22"/>
        </w:rPr>
        <w:t>nabídce</w:t>
      </w:r>
      <w:r w:rsidR="00A66903" w:rsidRPr="003B0C95">
        <w:rPr>
          <w:rFonts w:ascii="Arial" w:eastAsia="Calibri" w:hAnsi="Arial" w:cs="Arial"/>
          <w:sz w:val="22"/>
          <w:szCs w:val="22"/>
        </w:rPr>
        <w:t xml:space="preserve"> a </w:t>
      </w:r>
      <w:r w:rsidR="00A72778">
        <w:rPr>
          <w:rFonts w:ascii="Arial" w:eastAsia="Calibri" w:hAnsi="Arial" w:cs="Arial"/>
          <w:sz w:val="22"/>
          <w:szCs w:val="22"/>
        </w:rPr>
        <w:t xml:space="preserve">dále </w:t>
      </w:r>
      <w:r w:rsidR="00A66903" w:rsidRPr="003B0C95">
        <w:rPr>
          <w:rFonts w:ascii="Arial" w:eastAsia="Calibri" w:hAnsi="Arial" w:cs="Arial"/>
          <w:sz w:val="22"/>
          <w:szCs w:val="22"/>
        </w:rPr>
        <w:t>v čl. VI. odst. 3. této smlouvy</w:t>
      </w:r>
      <w:r w:rsidR="0014042B" w:rsidRPr="00A66903">
        <w:rPr>
          <w:rFonts w:ascii="Arial" w:eastAsia="Calibri" w:hAnsi="Arial" w:cs="Arial"/>
          <w:sz w:val="22"/>
          <w:szCs w:val="22"/>
        </w:rPr>
        <w:t>. V případě porušení plnění díla prostřednictvím tohoto realizačního týmu, zaplatí Zhotovitel Objednateli smluvní pokutu, kterou sjednávají smluvní strany ve výši 5</w:t>
      </w:r>
      <w:r w:rsidR="001C0380">
        <w:rPr>
          <w:rFonts w:ascii="Arial" w:eastAsia="Calibri" w:hAnsi="Arial" w:cs="Arial"/>
          <w:sz w:val="22"/>
          <w:szCs w:val="22"/>
        </w:rPr>
        <w:t>0</w:t>
      </w:r>
      <w:r w:rsidR="0014042B" w:rsidRPr="00A66903">
        <w:rPr>
          <w:rFonts w:ascii="Arial" w:eastAsia="Calibri" w:hAnsi="Arial" w:cs="Arial"/>
          <w:sz w:val="22"/>
          <w:szCs w:val="22"/>
        </w:rPr>
        <w:t xml:space="preserve"> 000,- Kč za každé jednotlivé porušení.</w:t>
      </w:r>
    </w:p>
    <w:p w14:paraId="74DC8690" w14:textId="77777777" w:rsidR="00CD14C2" w:rsidRPr="00CD14C2" w:rsidRDefault="00CD14C2" w:rsidP="00CD14C2">
      <w:pPr>
        <w:pStyle w:val="Odstavecseseznamem"/>
        <w:rPr>
          <w:rFonts w:ascii="Arial" w:eastAsia="Calibri" w:hAnsi="Arial" w:cs="Arial"/>
          <w:sz w:val="22"/>
          <w:szCs w:val="22"/>
        </w:rPr>
      </w:pPr>
    </w:p>
    <w:p w14:paraId="3928FF72" w14:textId="3071F8C1" w:rsidR="00CD14C2" w:rsidRPr="00D47D48" w:rsidRDefault="00216356" w:rsidP="00216356">
      <w:pPr>
        <w:pStyle w:val="Odstavecseseznamem"/>
        <w:keepNext/>
        <w:numPr>
          <w:ilvl w:val="0"/>
          <w:numId w:val="8"/>
        </w:numPr>
        <w:spacing w:after="120"/>
        <w:ind w:left="357" w:hanging="357"/>
        <w:jc w:val="both"/>
        <w:rPr>
          <w:rFonts w:ascii="Arial" w:eastAsia="Calibri" w:hAnsi="Arial" w:cs="Arial"/>
          <w:sz w:val="22"/>
          <w:szCs w:val="22"/>
        </w:rPr>
      </w:pPr>
      <w:r w:rsidRPr="00D47D48">
        <w:rPr>
          <w:rFonts w:ascii="Arial" w:eastAsia="Calibri" w:hAnsi="Arial" w:cs="Arial"/>
          <w:sz w:val="22"/>
          <w:szCs w:val="22"/>
        </w:rPr>
        <w:t xml:space="preserve">Smluvní strany se dohodly, že pokud Zhotovitel poruší předpisy BOZP, PO či hygienické předpisy při realizaci díla, je Objednatel oprávněn požadovat zaplacení smluvní pokuty ve výši 0,1 % </w:t>
      </w:r>
      <w:bookmarkStart w:id="3" w:name="_Hlk188969206"/>
      <w:r w:rsidRPr="00D47D48">
        <w:rPr>
          <w:rFonts w:ascii="Arial" w:eastAsia="Calibri" w:hAnsi="Arial" w:cs="Arial"/>
          <w:sz w:val="22"/>
          <w:szCs w:val="22"/>
        </w:rPr>
        <w:t>z ceny díla za každý zjištěný případ porušení těchto povinností.</w:t>
      </w:r>
      <w:bookmarkEnd w:id="3"/>
    </w:p>
    <w:p w14:paraId="0716CBB2" w14:textId="77777777" w:rsidR="00F954BB" w:rsidRPr="00192CA1" w:rsidRDefault="00F954BB" w:rsidP="002011CB">
      <w:pPr>
        <w:pStyle w:val="Odstavecseseznamem"/>
        <w:keepNext/>
        <w:ind w:left="284"/>
        <w:jc w:val="both"/>
        <w:rPr>
          <w:rFonts w:ascii="Arial" w:eastAsia="Calibri" w:hAnsi="Arial" w:cs="Arial"/>
          <w:sz w:val="22"/>
          <w:szCs w:val="22"/>
        </w:rPr>
      </w:pPr>
    </w:p>
    <w:p w14:paraId="1B5BC772" w14:textId="77777777" w:rsidR="001D4FF9" w:rsidRDefault="001D4FF9" w:rsidP="00937EA9">
      <w:pPr>
        <w:pStyle w:val="Nadpis4"/>
        <w:numPr>
          <w:ilvl w:val="0"/>
          <w:numId w:val="14"/>
        </w:numPr>
        <w:ind w:left="357" w:hanging="357"/>
      </w:pPr>
      <w:r w:rsidRPr="005F59F2">
        <w:t>Staveniště</w:t>
      </w:r>
    </w:p>
    <w:p w14:paraId="2AFF1936" w14:textId="77777777" w:rsidR="00CC7484" w:rsidRPr="005F59F2" w:rsidRDefault="00CC7484" w:rsidP="002011CB">
      <w:pPr>
        <w:pStyle w:val="Zkladntext"/>
        <w:keepNext/>
        <w:ind w:left="1080" w:firstLine="0"/>
        <w:rPr>
          <w:rFonts w:ascii="Arial" w:hAnsi="Arial" w:cs="Arial"/>
          <w:b/>
          <w:bCs/>
          <w:sz w:val="22"/>
          <w:szCs w:val="22"/>
        </w:rPr>
      </w:pPr>
    </w:p>
    <w:p w14:paraId="1776FA52" w14:textId="4D241837" w:rsidR="001D4FF9" w:rsidRPr="004D4E24" w:rsidRDefault="001D4FF9" w:rsidP="00937EA9">
      <w:pPr>
        <w:pStyle w:val="Zkladntext"/>
        <w:keepNext/>
        <w:numPr>
          <w:ilvl w:val="1"/>
          <w:numId w:val="12"/>
        </w:numPr>
        <w:tabs>
          <w:tab w:val="left" w:pos="360"/>
        </w:tabs>
        <w:spacing w:after="120"/>
        <w:ind w:left="357" w:hanging="357"/>
        <w:rPr>
          <w:rFonts w:ascii="Arial" w:hAnsi="Arial" w:cs="Arial"/>
          <w:sz w:val="22"/>
          <w:szCs w:val="22"/>
        </w:rPr>
      </w:pPr>
      <w:r w:rsidRPr="004D4E24">
        <w:rPr>
          <w:rFonts w:ascii="Arial" w:hAnsi="Arial" w:cs="Arial"/>
          <w:sz w:val="22"/>
          <w:szCs w:val="22"/>
        </w:rPr>
        <w:t>Předání a převzetí staveniště</w:t>
      </w:r>
    </w:p>
    <w:p w14:paraId="4A6DDD20" w14:textId="266B5B2A" w:rsidR="00DB0EC5" w:rsidRPr="004D4E24" w:rsidRDefault="00DB0EC5" w:rsidP="00A070DE">
      <w:pPr>
        <w:pStyle w:val="Zkladntext"/>
        <w:keepNext/>
        <w:spacing w:after="120"/>
        <w:ind w:left="357" w:firstLine="0"/>
        <w:rPr>
          <w:rFonts w:ascii="Arial" w:hAnsi="Arial" w:cs="Arial"/>
          <w:color w:val="auto"/>
          <w:sz w:val="22"/>
          <w:szCs w:val="22"/>
        </w:rPr>
      </w:pPr>
      <w:r w:rsidRPr="00AD6642">
        <w:rPr>
          <w:rFonts w:ascii="Arial" w:hAnsi="Arial" w:cs="Arial"/>
          <w:color w:val="auto"/>
          <w:sz w:val="22"/>
          <w:szCs w:val="22"/>
        </w:rPr>
        <w:t xml:space="preserve">K převzetí staveniště bude Zhotovitel vyzván písemně (elektronicky </w:t>
      </w:r>
      <w:r w:rsidR="000F5134" w:rsidRPr="00AD6642">
        <w:rPr>
          <w:rFonts w:ascii="Arial" w:hAnsi="Arial" w:cs="Arial"/>
          <w:color w:val="auto"/>
          <w:sz w:val="22"/>
          <w:szCs w:val="22"/>
        </w:rPr>
        <w:t>na adres</w:t>
      </w:r>
      <w:r w:rsidR="006E3123">
        <w:rPr>
          <w:rFonts w:ascii="Arial" w:hAnsi="Arial" w:cs="Arial"/>
          <w:color w:val="auto"/>
          <w:sz w:val="22"/>
          <w:szCs w:val="22"/>
        </w:rPr>
        <w:t>u</w:t>
      </w:r>
      <w:r w:rsidR="000F5134" w:rsidRPr="00AD6642">
        <w:rPr>
          <w:rFonts w:ascii="Arial" w:hAnsi="Arial" w:cs="Arial"/>
          <w:color w:val="auto"/>
          <w:sz w:val="22"/>
          <w:szCs w:val="22"/>
        </w:rPr>
        <w:t xml:space="preserve"> </w:t>
      </w:r>
      <w:r w:rsidR="007E1E11" w:rsidRPr="00AD6642">
        <w:rPr>
          <w:rFonts w:ascii="Arial" w:hAnsi="Arial" w:cs="Arial"/>
          <w:color w:val="auto"/>
          <w:sz w:val="22"/>
          <w:szCs w:val="22"/>
        </w:rPr>
        <w:t>Zhotovitele, uveden</w:t>
      </w:r>
      <w:r w:rsidR="006E3123">
        <w:rPr>
          <w:rFonts w:ascii="Arial" w:hAnsi="Arial" w:cs="Arial"/>
          <w:color w:val="auto"/>
          <w:sz w:val="22"/>
          <w:szCs w:val="22"/>
        </w:rPr>
        <w:t>ou</w:t>
      </w:r>
      <w:r w:rsidR="007E1E11" w:rsidRPr="00AD6642">
        <w:rPr>
          <w:rFonts w:ascii="Arial" w:hAnsi="Arial" w:cs="Arial"/>
          <w:color w:val="auto"/>
          <w:sz w:val="22"/>
          <w:szCs w:val="22"/>
        </w:rPr>
        <w:t xml:space="preserve"> v záhlaví smlo</w:t>
      </w:r>
      <w:r w:rsidR="007E1E11" w:rsidRPr="007441F0">
        <w:rPr>
          <w:rFonts w:ascii="Arial" w:hAnsi="Arial" w:cs="Arial"/>
          <w:color w:val="auto"/>
          <w:sz w:val="22"/>
          <w:szCs w:val="22"/>
        </w:rPr>
        <w:t>uvy</w:t>
      </w:r>
      <w:r w:rsidR="000F5134" w:rsidRPr="007441F0">
        <w:rPr>
          <w:rFonts w:ascii="Arial" w:hAnsi="Arial" w:cs="Arial"/>
          <w:color w:val="auto"/>
          <w:sz w:val="22"/>
          <w:szCs w:val="22"/>
        </w:rPr>
        <w:t xml:space="preserve">) </w:t>
      </w:r>
      <w:r w:rsidRPr="007441F0">
        <w:rPr>
          <w:rFonts w:ascii="Arial" w:hAnsi="Arial" w:cs="Arial"/>
          <w:color w:val="auto"/>
          <w:sz w:val="22"/>
          <w:szCs w:val="22"/>
        </w:rPr>
        <w:t>Objednatelem</w:t>
      </w:r>
      <w:r w:rsidR="000F5134" w:rsidRPr="007441F0">
        <w:rPr>
          <w:rFonts w:ascii="Arial" w:hAnsi="Arial" w:cs="Arial"/>
          <w:color w:val="auto"/>
          <w:sz w:val="22"/>
          <w:szCs w:val="22"/>
        </w:rPr>
        <w:t xml:space="preserve">, a to </w:t>
      </w:r>
      <w:r w:rsidR="00C33569" w:rsidRPr="00D60C3B">
        <w:rPr>
          <w:rFonts w:ascii="Arial" w:hAnsi="Arial" w:cs="Arial"/>
          <w:color w:val="auto"/>
          <w:sz w:val="22"/>
          <w:szCs w:val="22"/>
        </w:rPr>
        <w:t xml:space="preserve">alespoň </w:t>
      </w:r>
      <w:r w:rsidR="00FE0439">
        <w:rPr>
          <w:rFonts w:ascii="Arial" w:hAnsi="Arial" w:cs="Arial"/>
          <w:b/>
          <w:color w:val="auto"/>
          <w:sz w:val="22"/>
          <w:szCs w:val="22"/>
        </w:rPr>
        <w:t xml:space="preserve">5 </w:t>
      </w:r>
      <w:r w:rsidR="00634B8C" w:rsidRPr="00D60C3B">
        <w:rPr>
          <w:rFonts w:ascii="Arial" w:hAnsi="Arial" w:cs="Arial"/>
          <w:b/>
          <w:color w:val="auto"/>
          <w:sz w:val="22"/>
          <w:szCs w:val="22"/>
        </w:rPr>
        <w:t>pracovních dnů</w:t>
      </w:r>
      <w:r w:rsidR="000F5134" w:rsidRPr="00D60C3B">
        <w:rPr>
          <w:rFonts w:ascii="Arial" w:hAnsi="Arial" w:cs="Arial"/>
          <w:color w:val="auto"/>
          <w:sz w:val="22"/>
          <w:szCs w:val="22"/>
        </w:rPr>
        <w:t xml:space="preserve"> před</w:t>
      </w:r>
      <w:r w:rsidR="000F5134" w:rsidRPr="007441F0">
        <w:rPr>
          <w:rFonts w:ascii="Arial" w:hAnsi="Arial" w:cs="Arial"/>
          <w:color w:val="auto"/>
          <w:sz w:val="22"/>
          <w:szCs w:val="22"/>
        </w:rPr>
        <w:t xml:space="preserve"> dnem </w:t>
      </w:r>
      <w:r w:rsidRPr="007441F0">
        <w:rPr>
          <w:rFonts w:ascii="Arial" w:hAnsi="Arial" w:cs="Arial"/>
          <w:color w:val="auto"/>
          <w:sz w:val="22"/>
          <w:szCs w:val="22"/>
        </w:rPr>
        <w:t>předání a převzetí staveniště.</w:t>
      </w:r>
      <w:r w:rsidRPr="00AD6642">
        <w:rPr>
          <w:rFonts w:ascii="Arial" w:hAnsi="Arial" w:cs="Arial"/>
          <w:color w:val="auto"/>
          <w:sz w:val="22"/>
          <w:szCs w:val="22"/>
        </w:rPr>
        <w:t xml:space="preserve"> </w:t>
      </w:r>
      <w:r w:rsidR="00441EE9" w:rsidRPr="00441EE9">
        <w:rPr>
          <w:rFonts w:ascii="Arial" w:hAnsi="Arial" w:cs="Arial"/>
          <w:color w:val="auto"/>
          <w:sz w:val="22"/>
          <w:szCs w:val="22"/>
        </w:rPr>
        <w:t>Zhotovitel je povinen převzít staveniště v termínu stanoveném Objednatelem, pokud se Smluvní strany nedohodnou jinak, přičemž nepřevzetí staveniště ze strany Zhotovitele je podstatným porušením smlouvy.</w:t>
      </w:r>
      <w:r w:rsidR="00210674" w:rsidRPr="00210674">
        <w:t xml:space="preserve"> </w:t>
      </w:r>
      <w:r w:rsidR="00210674" w:rsidRPr="00210674">
        <w:rPr>
          <w:rFonts w:ascii="Arial" w:hAnsi="Arial" w:cs="Arial"/>
          <w:color w:val="auto"/>
          <w:sz w:val="22"/>
          <w:szCs w:val="22"/>
        </w:rPr>
        <w:t xml:space="preserve">Nebude-li dohodnuto jinak, současně s předáním staveniště budou Zhotoviteli předány i veškeré </w:t>
      </w:r>
      <w:r w:rsidR="00210674" w:rsidRPr="00210674">
        <w:rPr>
          <w:rFonts w:ascii="Arial" w:hAnsi="Arial" w:cs="Arial"/>
          <w:color w:val="auto"/>
          <w:sz w:val="22"/>
          <w:szCs w:val="22"/>
        </w:rPr>
        <w:lastRenderedPageBreak/>
        <w:t xml:space="preserve">potřebné doklady </w:t>
      </w:r>
      <w:r w:rsidR="00210674">
        <w:rPr>
          <w:rFonts w:ascii="Arial" w:hAnsi="Arial" w:cs="Arial"/>
          <w:color w:val="auto"/>
          <w:sz w:val="22"/>
          <w:szCs w:val="22"/>
        </w:rPr>
        <w:t xml:space="preserve">nezbytné </w:t>
      </w:r>
      <w:r w:rsidR="00210674" w:rsidRPr="00210674">
        <w:rPr>
          <w:rFonts w:ascii="Arial" w:hAnsi="Arial" w:cs="Arial"/>
          <w:color w:val="auto"/>
          <w:sz w:val="22"/>
          <w:szCs w:val="22"/>
        </w:rPr>
        <w:t>pro zahájení provádění díla.</w:t>
      </w:r>
    </w:p>
    <w:p w14:paraId="00B0030B" w14:textId="0C6FF362" w:rsidR="001D4FF9" w:rsidRDefault="001D4FF9" w:rsidP="00A070DE">
      <w:pPr>
        <w:pStyle w:val="Zkladntext"/>
        <w:keepNext/>
        <w:spacing w:after="120"/>
        <w:ind w:left="357" w:firstLine="0"/>
        <w:rPr>
          <w:rFonts w:ascii="Arial" w:hAnsi="Arial" w:cs="Arial"/>
          <w:sz w:val="22"/>
          <w:szCs w:val="22"/>
        </w:rPr>
      </w:pPr>
      <w:r w:rsidRPr="005F59F2">
        <w:rPr>
          <w:rFonts w:ascii="Arial" w:hAnsi="Arial" w:cs="Arial"/>
          <w:sz w:val="22"/>
          <w:szCs w:val="22"/>
        </w:rPr>
        <w:t xml:space="preserve">O předání a převzetí </w:t>
      </w:r>
      <w:r w:rsidR="00553DD6">
        <w:rPr>
          <w:rFonts w:ascii="Arial" w:hAnsi="Arial" w:cs="Arial"/>
          <w:sz w:val="22"/>
          <w:szCs w:val="22"/>
        </w:rPr>
        <w:t>s</w:t>
      </w:r>
      <w:r w:rsidRPr="005F59F2">
        <w:rPr>
          <w:rFonts w:ascii="Arial" w:hAnsi="Arial" w:cs="Arial"/>
          <w:sz w:val="22"/>
          <w:szCs w:val="22"/>
        </w:rPr>
        <w:t>taveniště vyhotoví Objednatel</w:t>
      </w:r>
      <w:r w:rsidR="007E1E11">
        <w:rPr>
          <w:rFonts w:ascii="Arial" w:hAnsi="Arial" w:cs="Arial"/>
          <w:sz w:val="22"/>
          <w:szCs w:val="22"/>
        </w:rPr>
        <w:t xml:space="preserve"> </w:t>
      </w:r>
      <w:r w:rsidRPr="005F59F2">
        <w:rPr>
          <w:rFonts w:ascii="Arial" w:hAnsi="Arial" w:cs="Arial"/>
          <w:sz w:val="22"/>
          <w:szCs w:val="22"/>
        </w:rPr>
        <w:t>písemný protokol, který obě strany podepíší. Za den předání Staveniště se považuje den, kdy dojde k oboustrannému podpisu příslušného protokol</w:t>
      </w:r>
      <w:r w:rsidR="007E1E11">
        <w:rPr>
          <w:rFonts w:ascii="Arial" w:hAnsi="Arial" w:cs="Arial"/>
          <w:sz w:val="22"/>
          <w:szCs w:val="22"/>
        </w:rPr>
        <w:t>u zástupci obou smluvních stran ve věcech technických.</w:t>
      </w:r>
    </w:p>
    <w:p w14:paraId="3DD89ED7" w14:textId="020509AC" w:rsidR="00441132" w:rsidRPr="005F59F2" w:rsidRDefault="00441132" w:rsidP="00A070DE">
      <w:pPr>
        <w:pStyle w:val="Zkladntext"/>
        <w:keepNext/>
        <w:spacing w:after="120"/>
        <w:ind w:left="357" w:firstLine="0"/>
        <w:rPr>
          <w:rFonts w:ascii="Arial" w:hAnsi="Arial" w:cs="Arial"/>
          <w:sz w:val="22"/>
          <w:szCs w:val="22"/>
        </w:rPr>
      </w:pPr>
      <w:r>
        <w:rPr>
          <w:rFonts w:ascii="Arial" w:hAnsi="Arial" w:cs="Arial"/>
          <w:sz w:val="22"/>
          <w:szCs w:val="22"/>
        </w:rPr>
        <w:t xml:space="preserve">V případě zhoršení </w:t>
      </w:r>
      <w:r w:rsidR="007A7165">
        <w:rPr>
          <w:rFonts w:ascii="Arial" w:hAnsi="Arial" w:cs="Arial"/>
          <w:sz w:val="22"/>
          <w:szCs w:val="22"/>
        </w:rPr>
        <w:t xml:space="preserve">nákazové </w:t>
      </w:r>
      <w:r>
        <w:rPr>
          <w:rFonts w:ascii="Arial" w:hAnsi="Arial" w:cs="Arial"/>
          <w:sz w:val="22"/>
          <w:szCs w:val="22"/>
        </w:rPr>
        <w:t>situace</w:t>
      </w:r>
      <w:r w:rsidR="007A7165">
        <w:rPr>
          <w:rFonts w:ascii="Arial" w:hAnsi="Arial" w:cs="Arial"/>
          <w:sz w:val="22"/>
          <w:szCs w:val="22"/>
        </w:rPr>
        <w:t xml:space="preserve"> </w:t>
      </w:r>
      <w:r>
        <w:rPr>
          <w:rFonts w:ascii="Arial" w:hAnsi="Arial" w:cs="Arial"/>
          <w:sz w:val="22"/>
          <w:szCs w:val="22"/>
        </w:rPr>
        <w:t>slintavky a kulhavky bude Zhotovitel vyzván k převzetí staveniště až po pominutí bezprostředního rizika.</w:t>
      </w:r>
    </w:p>
    <w:p w14:paraId="7B715D96" w14:textId="77777777" w:rsidR="001D4FF9" w:rsidRPr="005F59F2" w:rsidRDefault="001D4FF9" w:rsidP="00937EA9">
      <w:pPr>
        <w:pStyle w:val="Zkladntext"/>
        <w:keepNext/>
        <w:numPr>
          <w:ilvl w:val="1"/>
          <w:numId w:val="12"/>
        </w:numPr>
        <w:tabs>
          <w:tab w:val="left" w:pos="360"/>
        </w:tabs>
        <w:spacing w:after="120"/>
        <w:ind w:left="357" w:hanging="357"/>
        <w:rPr>
          <w:rFonts w:ascii="Arial" w:hAnsi="Arial" w:cs="Arial"/>
          <w:sz w:val="22"/>
          <w:szCs w:val="22"/>
        </w:rPr>
      </w:pPr>
      <w:r w:rsidRPr="005F59F2">
        <w:rPr>
          <w:rFonts w:ascii="Arial" w:hAnsi="Arial" w:cs="Arial"/>
          <w:sz w:val="22"/>
          <w:szCs w:val="22"/>
        </w:rPr>
        <w:tab/>
        <w:t>Zařízení staveniště</w:t>
      </w:r>
    </w:p>
    <w:p w14:paraId="47204438" w14:textId="6320F8D9" w:rsidR="001D4FF9" w:rsidRPr="005F59F2" w:rsidRDefault="001D4FF9" w:rsidP="00A070DE">
      <w:pPr>
        <w:pStyle w:val="Zkladntext"/>
        <w:keepNext/>
        <w:spacing w:after="120"/>
        <w:ind w:left="0" w:firstLine="357"/>
        <w:rPr>
          <w:rFonts w:ascii="Arial" w:hAnsi="Arial" w:cs="Arial"/>
          <w:sz w:val="22"/>
          <w:szCs w:val="22"/>
        </w:rPr>
      </w:pPr>
      <w:r w:rsidRPr="00863214">
        <w:rPr>
          <w:rFonts w:ascii="Arial" w:hAnsi="Arial" w:cs="Arial"/>
          <w:sz w:val="22"/>
          <w:szCs w:val="22"/>
        </w:rPr>
        <w:t>Náklady na zařízení</w:t>
      </w:r>
      <w:r w:rsidR="00863214" w:rsidRPr="00863214">
        <w:rPr>
          <w:rFonts w:ascii="Arial" w:hAnsi="Arial" w:cs="Arial"/>
          <w:sz w:val="22"/>
          <w:szCs w:val="22"/>
        </w:rPr>
        <w:t>, provoz a odstranění</w:t>
      </w:r>
      <w:r w:rsidRPr="00863214">
        <w:rPr>
          <w:rFonts w:ascii="Arial" w:hAnsi="Arial" w:cs="Arial"/>
          <w:sz w:val="22"/>
          <w:szCs w:val="22"/>
        </w:rPr>
        <w:t xml:space="preserve"> staveniště jsou obsaženy v celkové ceně díla.</w:t>
      </w:r>
    </w:p>
    <w:p w14:paraId="3BE5FFF8" w14:textId="77777777" w:rsidR="001D4FF9" w:rsidRPr="005F59F2" w:rsidRDefault="001D4FF9" w:rsidP="00937EA9">
      <w:pPr>
        <w:pStyle w:val="Zkladntext"/>
        <w:keepNext/>
        <w:numPr>
          <w:ilvl w:val="1"/>
          <w:numId w:val="12"/>
        </w:numPr>
        <w:tabs>
          <w:tab w:val="left" w:pos="360"/>
        </w:tabs>
        <w:spacing w:after="120"/>
        <w:ind w:left="357" w:hanging="357"/>
        <w:rPr>
          <w:rFonts w:ascii="Arial" w:hAnsi="Arial" w:cs="Arial"/>
          <w:sz w:val="22"/>
          <w:szCs w:val="22"/>
        </w:rPr>
      </w:pPr>
      <w:r w:rsidRPr="005F59F2">
        <w:rPr>
          <w:rFonts w:ascii="Arial" w:hAnsi="Arial" w:cs="Arial"/>
          <w:sz w:val="22"/>
          <w:szCs w:val="22"/>
        </w:rPr>
        <w:tab/>
        <w:t>Podmínky užívání veřejných prostranství a komunikací</w:t>
      </w:r>
    </w:p>
    <w:p w14:paraId="0199AEF4" w14:textId="7D910889" w:rsidR="001D4FF9" w:rsidRPr="005F59F2" w:rsidRDefault="001D4FF9" w:rsidP="00A070DE">
      <w:pPr>
        <w:pStyle w:val="Zkladntext"/>
        <w:keepNext/>
        <w:spacing w:after="120"/>
        <w:ind w:left="357" w:firstLine="0"/>
        <w:rPr>
          <w:rFonts w:ascii="Arial" w:hAnsi="Arial" w:cs="Arial"/>
          <w:sz w:val="22"/>
          <w:szCs w:val="22"/>
        </w:rPr>
      </w:pPr>
      <w:r w:rsidRPr="005F59F2">
        <w:rPr>
          <w:rFonts w:ascii="Arial" w:hAnsi="Arial" w:cs="Arial"/>
          <w:sz w:val="22"/>
          <w:szCs w:val="22"/>
        </w:rPr>
        <w:t>Zho</w:t>
      </w:r>
      <w:r w:rsidR="00553DD6">
        <w:rPr>
          <w:rFonts w:ascii="Arial" w:hAnsi="Arial" w:cs="Arial"/>
          <w:sz w:val="22"/>
          <w:szCs w:val="22"/>
        </w:rPr>
        <w:t xml:space="preserve">tovitel je povinen udržovat </w:t>
      </w:r>
      <w:r w:rsidRPr="005F59F2">
        <w:rPr>
          <w:rFonts w:ascii="Arial" w:hAnsi="Arial" w:cs="Arial"/>
          <w:sz w:val="22"/>
          <w:szCs w:val="22"/>
        </w:rPr>
        <w:t>pořádek.</w:t>
      </w:r>
      <w:r w:rsidR="00210674" w:rsidRPr="00210674">
        <w:t xml:space="preserve"> </w:t>
      </w:r>
      <w:r w:rsidR="00210674" w:rsidRPr="00210674">
        <w:rPr>
          <w:rFonts w:ascii="Arial" w:hAnsi="Arial" w:cs="Arial"/>
          <w:sz w:val="22"/>
          <w:szCs w:val="22"/>
        </w:rPr>
        <w:t xml:space="preserve">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 Pokud tak neučiní, je </w:t>
      </w:r>
      <w:r w:rsidR="005C624D">
        <w:rPr>
          <w:rFonts w:ascii="Arial" w:hAnsi="Arial" w:cs="Arial"/>
          <w:sz w:val="22"/>
          <w:szCs w:val="22"/>
        </w:rPr>
        <w:t>O</w:t>
      </w:r>
      <w:r w:rsidR="00210674" w:rsidRPr="00210674">
        <w:rPr>
          <w:rFonts w:ascii="Arial" w:hAnsi="Arial" w:cs="Arial"/>
          <w:sz w:val="22"/>
          <w:szCs w:val="22"/>
        </w:rPr>
        <w:t>bjednatel oprávněn po dvou písemných výzvách objednat na nápravu výše uvedeného jinou specializovanou firmu. Veškeré takto vzniklé náklady uhradí Zhotovitel.</w:t>
      </w:r>
    </w:p>
    <w:p w14:paraId="7FD982A8" w14:textId="2CBCB145" w:rsidR="001D4FF9" w:rsidRPr="005F59F2" w:rsidRDefault="001D4FF9" w:rsidP="00446464">
      <w:pPr>
        <w:pStyle w:val="Zkladntext"/>
        <w:numPr>
          <w:ilvl w:val="1"/>
          <w:numId w:val="12"/>
        </w:numPr>
        <w:tabs>
          <w:tab w:val="left" w:pos="360"/>
        </w:tabs>
        <w:spacing w:after="120"/>
        <w:ind w:left="357" w:hanging="357"/>
        <w:rPr>
          <w:rFonts w:ascii="Arial" w:hAnsi="Arial" w:cs="Arial"/>
          <w:sz w:val="22"/>
          <w:szCs w:val="22"/>
        </w:rPr>
      </w:pPr>
      <w:r w:rsidRPr="005F59F2">
        <w:rPr>
          <w:rFonts w:ascii="Arial" w:hAnsi="Arial" w:cs="Arial"/>
          <w:sz w:val="22"/>
          <w:szCs w:val="22"/>
        </w:rPr>
        <w:tab/>
        <w:t>Podmínky bezpečnosti</w:t>
      </w:r>
      <w:r w:rsidR="007A7165">
        <w:rPr>
          <w:rFonts w:ascii="Arial" w:hAnsi="Arial" w:cs="Arial"/>
          <w:sz w:val="22"/>
          <w:szCs w:val="22"/>
        </w:rPr>
        <w:t>,</w:t>
      </w:r>
      <w:r w:rsidRPr="005F59F2">
        <w:rPr>
          <w:rFonts w:ascii="Arial" w:hAnsi="Arial" w:cs="Arial"/>
          <w:sz w:val="22"/>
          <w:szCs w:val="22"/>
        </w:rPr>
        <w:t xml:space="preserve"> hygieny a ochrany životního prostředí na staveništi</w:t>
      </w:r>
    </w:p>
    <w:p w14:paraId="567653D4" w14:textId="5ABCC6C4" w:rsidR="001D4FF9" w:rsidRDefault="001D4FF9" w:rsidP="00446464">
      <w:pPr>
        <w:pStyle w:val="Zkladntext"/>
        <w:spacing w:after="120"/>
        <w:ind w:left="357" w:firstLine="0"/>
        <w:rPr>
          <w:rFonts w:ascii="Arial" w:hAnsi="Arial" w:cs="Arial"/>
          <w:sz w:val="22"/>
          <w:szCs w:val="22"/>
        </w:rPr>
      </w:pPr>
      <w:r w:rsidRPr="005F59F2">
        <w:rPr>
          <w:rFonts w:ascii="Arial" w:hAnsi="Arial" w:cs="Arial"/>
          <w:sz w:val="22"/>
          <w:szCs w:val="22"/>
        </w:rPr>
        <w:t>Zho</w:t>
      </w:r>
      <w:r w:rsidR="00553DD6">
        <w:rPr>
          <w:rFonts w:ascii="Arial" w:hAnsi="Arial" w:cs="Arial"/>
          <w:sz w:val="22"/>
          <w:szCs w:val="22"/>
        </w:rPr>
        <w:t>tovitel je povinen zajistit na s</w:t>
      </w:r>
      <w:r w:rsidRPr="005F59F2">
        <w:rPr>
          <w:rFonts w:ascii="Arial" w:hAnsi="Arial" w:cs="Arial"/>
          <w:sz w:val="22"/>
          <w:szCs w:val="22"/>
        </w:rPr>
        <w:t>taveništi veškerá bezpečnostní opatření a hygienická opatření a opatření na ochranu životního prostředí, a to v rozsahu a způsobem stanoveným příslušnými předpisy.</w:t>
      </w:r>
    </w:p>
    <w:p w14:paraId="172234C2" w14:textId="5AB5C1DB" w:rsidR="007A7165" w:rsidRPr="005F59F2" w:rsidRDefault="007A7165" w:rsidP="00446464">
      <w:pPr>
        <w:pStyle w:val="Zkladntext"/>
        <w:spacing w:after="120"/>
        <w:ind w:left="357" w:firstLine="0"/>
        <w:rPr>
          <w:rFonts w:ascii="Arial" w:hAnsi="Arial" w:cs="Arial"/>
          <w:sz w:val="22"/>
          <w:szCs w:val="22"/>
        </w:rPr>
      </w:pPr>
      <w:r>
        <w:rPr>
          <w:rFonts w:ascii="Arial" w:hAnsi="Arial" w:cs="Arial"/>
          <w:sz w:val="22"/>
          <w:szCs w:val="22"/>
        </w:rPr>
        <w:t>V případě zhoršení nákazové situace slintavky a kulhavky na sebe Zhotovitel bere riziko nutnosti přijmout speciální hygienická opatření, která budou v souladu s doporučením Státní veterinární správy a vedením Školního zemědělského podniku. Vlivem takové situace není možné nárokovat zvýšení ceny díla.</w:t>
      </w:r>
    </w:p>
    <w:p w14:paraId="147AC782" w14:textId="211EC598" w:rsidR="001D4FF9" w:rsidRPr="005F59F2" w:rsidRDefault="00553DD6" w:rsidP="00446464">
      <w:pPr>
        <w:pStyle w:val="Zkladntext"/>
        <w:spacing w:after="120"/>
        <w:ind w:left="357" w:firstLine="0"/>
        <w:rPr>
          <w:rFonts w:ascii="Arial" w:hAnsi="Arial" w:cs="Arial"/>
          <w:sz w:val="22"/>
          <w:szCs w:val="22"/>
        </w:rPr>
      </w:pPr>
      <w:r>
        <w:rPr>
          <w:rFonts w:ascii="Arial" w:hAnsi="Arial" w:cs="Arial"/>
          <w:sz w:val="22"/>
          <w:szCs w:val="22"/>
        </w:rPr>
        <w:t>Zhotovitel bere na vědomí, že s</w:t>
      </w:r>
      <w:r w:rsidR="001D4FF9" w:rsidRPr="005F59F2">
        <w:rPr>
          <w:rFonts w:ascii="Arial" w:hAnsi="Arial" w:cs="Arial"/>
          <w:sz w:val="22"/>
          <w:szCs w:val="22"/>
        </w:rPr>
        <w:t xml:space="preserve">taveniště se nachází v areálu Objednatele, kde probíhá obvyklý provoz. Zhotovitel je povinen zabezpečit na </w:t>
      </w:r>
      <w:r w:rsidR="00C33569">
        <w:rPr>
          <w:rFonts w:ascii="Arial" w:hAnsi="Arial" w:cs="Arial"/>
          <w:sz w:val="22"/>
          <w:szCs w:val="22"/>
        </w:rPr>
        <w:t>s</w:t>
      </w:r>
      <w:r w:rsidR="001D4FF9" w:rsidRPr="005F59F2">
        <w:rPr>
          <w:rFonts w:ascii="Arial" w:hAnsi="Arial" w:cs="Arial"/>
          <w:sz w:val="22"/>
          <w:szCs w:val="22"/>
        </w:rPr>
        <w:t xml:space="preserve">taveništi veškerá bezpečnostní opatření na ochranu osob pohybujících se v areálu Objednatele a provést veškerá možná opatření k zabránění vstupu nezúčastněných </w:t>
      </w:r>
      <w:r>
        <w:rPr>
          <w:rFonts w:ascii="Arial" w:hAnsi="Arial" w:cs="Arial"/>
          <w:sz w:val="22"/>
          <w:szCs w:val="22"/>
        </w:rPr>
        <w:t>osob na s</w:t>
      </w:r>
      <w:r w:rsidR="001D4FF9" w:rsidRPr="005F59F2">
        <w:rPr>
          <w:rFonts w:ascii="Arial" w:hAnsi="Arial" w:cs="Arial"/>
          <w:sz w:val="22"/>
          <w:szCs w:val="22"/>
        </w:rPr>
        <w:t>taveniště.</w:t>
      </w:r>
    </w:p>
    <w:p w14:paraId="45447163" w14:textId="52372AF2" w:rsidR="001D4FF9" w:rsidRPr="005F59F2" w:rsidRDefault="001D4FF9" w:rsidP="00446464">
      <w:pPr>
        <w:pStyle w:val="Zkladntext"/>
        <w:spacing w:after="120"/>
        <w:ind w:left="357" w:firstLine="0"/>
        <w:rPr>
          <w:rFonts w:ascii="Arial" w:hAnsi="Arial" w:cs="Arial"/>
          <w:sz w:val="22"/>
          <w:szCs w:val="22"/>
        </w:rPr>
      </w:pPr>
      <w:r w:rsidRPr="005F59F2">
        <w:rPr>
          <w:rFonts w:ascii="Arial" w:hAnsi="Arial" w:cs="Arial"/>
          <w:sz w:val="22"/>
          <w:szCs w:val="22"/>
        </w:rPr>
        <w:t>Zhotoviteli budou poskytnuty kontakty na uživatele pro řešení případných nutných</w:t>
      </w:r>
      <w:r w:rsidR="00446464">
        <w:rPr>
          <w:rFonts w:ascii="Arial" w:hAnsi="Arial" w:cs="Arial"/>
          <w:sz w:val="22"/>
          <w:szCs w:val="22"/>
        </w:rPr>
        <w:t xml:space="preserve"> </w:t>
      </w:r>
      <w:r w:rsidRPr="005F59F2">
        <w:rPr>
          <w:rFonts w:ascii="Arial" w:hAnsi="Arial" w:cs="Arial"/>
          <w:sz w:val="22"/>
          <w:szCs w:val="22"/>
        </w:rPr>
        <w:t>havarijních stavů.</w:t>
      </w:r>
    </w:p>
    <w:p w14:paraId="6DBEAE6A" w14:textId="77777777" w:rsidR="001D4FF9" w:rsidRPr="005F59F2" w:rsidRDefault="001D4FF9" w:rsidP="00446464">
      <w:pPr>
        <w:pStyle w:val="Zkladntext"/>
        <w:numPr>
          <w:ilvl w:val="1"/>
          <w:numId w:val="12"/>
        </w:numPr>
        <w:tabs>
          <w:tab w:val="left" w:pos="360"/>
        </w:tabs>
        <w:spacing w:after="120"/>
        <w:ind w:left="357" w:hanging="357"/>
        <w:rPr>
          <w:rFonts w:ascii="Arial" w:hAnsi="Arial" w:cs="Arial"/>
          <w:sz w:val="22"/>
          <w:szCs w:val="22"/>
        </w:rPr>
      </w:pPr>
      <w:r w:rsidRPr="005F59F2">
        <w:rPr>
          <w:rFonts w:ascii="Arial" w:hAnsi="Arial" w:cs="Arial"/>
          <w:sz w:val="22"/>
          <w:szCs w:val="22"/>
        </w:rPr>
        <w:tab/>
        <w:t>Vyklizení staveniště</w:t>
      </w:r>
    </w:p>
    <w:p w14:paraId="10F59C60" w14:textId="77777777" w:rsidR="00AF48D5" w:rsidRDefault="0049029F" w:rsidP="00446464">
      <w:pPr>
        <w:pStyle w:val="Zkladntext"/>
        <w:spacing w:after="120"/>
        <w:ind w:left="357" w:firstLine="0"/>
        <w:rPr>
          <w:rFonts w:ascii="Arial" w:hAnsi="Arial" w:cs="Arial"/>
          <w:sz w:val="22"/>
          <w:szCs w:val="22"/>
        </w:rPr>
      </w:pPr>
      <w:r w:rsidRPr="00780012">
        <w:rPr>
          <w:rFonts w:ascii="Arial" w:hAnsi="Arial" w:cs="Arial"/>
          <w:sz w:val="22"/>
          <w:szCs w:val="22"/>
        </w:rPr>
        <w:t xml:space="preserve">Zhotovitel je povinen vyklidit staveniště </w:t>
      </w:r>
      <w:r w:rsidR="00CA6508">
        <w:rPr>
          <w:rFonts w:ascii="Arial" w:hAnsi="Arial" w:cs="Arial"/>
          <w:sz w:val="22"/>
          <w:szCs w:val="22"/>
        </w:rPr>
        <w:t>dle čl. VI odst</w:t>
      </w:r>
      <w:r w:rsidR="00410837">
        <w:rPr>
          <w:rFonts w:ascii="Arial" w:hAnsi="Arial" w:cs="Arial"/>
          <w:sz w:val="22"/>
          <w:szCs w:val="22"/>
        </w:rPr>
        <w:t>.</w:t>
      </w:r>
      <w:r w:rsidR="00CA6508">
        <w:rPr>
          <w:rFonts w:ascii="Arial" w:hAnsi="Arial" w:cs="Arial"/>
          <w:sz w:val="22"/>
          <w:szCs w:val="22"/>
        </w:rPr>
        <w:t xml:space="preserve"> 8 smlouvy</w:t>
      </w:r>
      <w:r w:rsidRPr="00780012">
        <w:rPr>
          <w:rFonts w:ascii="Arial" w:hAnsi="Arial" w:cs="Arial"/>
          <w:sz w:val="22"/>
          <w:szCs w:val="22"/>
        </w:rPr>
        <w:t>.</w:t>
      </w:r>
    </w:p>
    <w:p w14:paraId="6973A4CE" w14:textId="77777777" w:rsidR="00446464" w:rsidRPr="00FA64DA" w:rsidRDefault="00446464" w:rsidP="00446464">
      <w:pPr>
        <w:pStyle w:val="Zkladntext"/>
        <w:spacing w:after="120"/>
        <w:ind w:left="357" w:firstLine="0"/>
        <w:rPr>
          <w:rFonts w:ascii="Arial" w:hAnsi="Arial" w:cs="Arial"/>
          <w:sz w:val="2"/>
          <w:szCs w:val="2"/>
        </w:rPr>
      </w:pPr>
    </w:p>
    <w:p w14:paraId="2BAEA1D0" w14:textId="77777777" w:rsidR="0049029F" w:rsidRPr="006D1DFB" w:rsidRDefault="001D4FF9" w:rsidP="00937EA9">
      <w:pPr>
        <w:pStyle w:val="Nadpis4"/>
        <w:numPr>
          <w:ilvl w:val="0"/>
          <w:numId w:val="14"/>
        </w:numPr>
        <w:jc w:val="left"/>
      </w:pPr>
      <w:r w:rsidRPr="006D1DFB">
        <w:t>Stavební deník</w:t>
      </w:r>
    </w:p>
    <w:p w14:paraId="6582858C" w14:textId="77777777" w:rsidR="00CC7484" w:rsidRPr="00FA64DA" w:rsidRDefault="00CC7484" w:rsidP="00121377">
      <w:pPr>
        <w:pStyle w:val="Zkladntext"/>
        <w:keepNext/>
        <w:ind w:left="0" w:firstLine="0"/>
        <w:rPr>
          <w:rFonts w:ascii="Arial" w:hAnsi="Arial" w:cs="Arial"/>
          <w:b/>
          <w:sz w:val="10"/>
          <w:szCs w:val="10"/>
        </w:rPr>
      </w:pPr>
    </w:p>
    <w:p w14:paraId="5B4A35A8" w14:textId="5E1E8819" w:rsidR="007B7EC2" w:rsidRPr="006D1DFB" w:rsidRDefault="001D4FF9" w:rsidP="00937EA9">
      <w:pPr>
        <w:pStyle w:val="Zkladntext"/>
        <w:keepNext/>
        <w:numPr>
          <w:ilvl w:val="0"/>
          <w:numId w:val="15"/>
        </w:numPr>
        <w:spacing w:after="120"/>
        <w:ind w:left="357" w:hanging="357"/>
        <w:rPr>
          <w:rFonts w:ascii="Arial" w:hAnsi="Arial" w:cs="Arial"/>
          <w:color w:val="auto"/>
          <w:sz w:val="22"/>
          <w:szCs w:val="22"/>
        </w:rPr>
      </w:pPr>
      <w:r w:rsidRPr="006D1DFB">
        <w:rPr>
          <w:rFonts w:ascii="Arial" w:hAnsi="Arial" w:cs="Arial"/>
          <w:color w:val="auto"/>
          <w:sz w:val="22"/>
          <w:szCs w:val="22"/>
        </w:rPr>
        <w:t xml:space="preserve">Zhotovitel </w:t>
      </w:r>
      <w:r w:rsidR="00C801DE">
        <w:rPr>
          <w:rFonts w:ascii="Arial" w:hAnsi="Arial" w:cs="Arial"/>
          <w:color w:val="auto"/>
          <w:sz w:val="22"/>
          <w:szCs w:val="22"/>
        </w:rPr>
        <w:t>je povinen v</w:t>
      </w:r>
      <w:r w:rsidR="00FC6C0E">
        <w:rPr>
          <w:rFonts w:ascii="Arial" w:hAnsi="Arial" w:cs="Arial"/>
          <w:color w:val="auto"/>
          <w:sz w:val="22"/>
          <w:szCs w:val="22"/>
        </w:rPr>
        <w:t>é</w:t>
      </w:r>
      <w:r w:rsidR="00C801DE">
        <w:rPr>
          <w:rFonts w:ascii="Arial" w:hAnsi="Arial" w:cs="Arial"/>
          <w:color w:val="auto"/>
          <w:sz w:val="22"/>
          <w:szCs w:val="22"/>
        </w:rPr>
        <w:t>st</w:t>
      </w:r>
      <w:r w:rsidR="00C801DE" w:rsidRPr="006D1DFB">
        <w:rPr>
          <w:rFonts w:ascii="Arial" w:hAnsi="Arial" w:cs="Arial"/>
          <w:color w:val="auto"/>
          <w:sz w:val="22"/>
          <w:szCs w:val="22"/>
        </w:rPr>
        <w:t xml:space="preserve"> </w:t>
      </w:r>
      <w:r w:rsidRPr="006D1DFB">
        <w:rPr>
          <w:rFonts w:ascii="Arial" w:hAnsi="Arial" w:cs="Arial"/>
          <w:color w:val="auto"/>
          <w:sz w:val="22"/>
          <w:szCs w:val="22"/>
        </w:rPr>
        <w:t>na stavbě stavební deník v náležitostech a způ</w:t>
      </w:r>
      <w:r w:rsidR="007B7EC2" w:rsidRPr="006D1DFB">
        <w:rPr>
          <w:rFonts w:ascii="Arial" w:hAnsi="Arial" w:cs="Arial"/>
          <w:color w:val="auto"/>
          <w:sz w:val="22"/>
          <w:szCs w:val="22"/>
        </w:rPr>
        <w:t>sobem</w:t>
      </w:r>
      <w:r w:rsidR="009D087C" w:rsidRPr="006D1DFB">
        <w:rPr>
          <w:rFonts w:ascii="Arial" w:hAnsi="Arial" w:cs="Arial"/>
          <w:color w:val="auto"/>
          <w:sz w:val="22"/>
          <w:szCs w:val="22"/>
        </w:rPr>
        <w:t xml:space="preserve"> vedení podle </w:t>
      </w:r>
      <w:r w:rsidR="00647290" w:rsidRPr="006D1DFB">
        <w:rPr>
          <w:rFonts w:ascii="Arial" w:hAnsi="Arial" w:cs="Arial"/>
          <w:color w:val="auto"/>
          <w:sz w:val="22"/>
          <w:szCs w:val="22"/>
        </w:rPr>
        <w:t>vyh</w:t>
      </w:r>
      <w:r w:rsidR="00BF2747" w:rsidRPr="006D1DFB">
        <w:rPr>
          <w:rFonts w:ascii="Arial" w:hAnsi="Arial" w:cs="Arial"/>
          <w:color w:val="auto"/>
          <w:sz w:val="22"/>
          <w:szCs w:val="22"/>
        </w:rPr>
        <w:t xml:space="preserve">lášky </w:t>
      </w:r>
      <w:r w:rsidRPr="006D1DFB">
        <w:rPr>
          <w:rFonts w:ascii="Arial" w:hAnsi="Arial" w:cs="Arial"/>
          <w:color w:val="auto"/>
          <w:sz w:val="22"/>
          <w:szCs w:val="22"/>
        </w:rPr>
        <w:t xml:space="preserve">č. </w:t>
      </w:r>
      <w:r w:rsidR="008405EB">
        <w:rPr>
          <w:rFonts w:ascii="Arial" w:hAnsi="Arial" w:cs="Arial"/>
          <w:color w:val="auto"/>
          <w:sz w:val="22"/>
          <w:szCs w:val="22"/>
        </w:rPr>
        <w:t xml:space="preserve">131/2024 </w:t>
      </w:r>
      <w:r w:rsidRPr="006D1DFB">
        <w:rPr>
          <w:rFonts w:ascii="Arial" w:hAnsi="Arial" w:cs="Arial"/>
          <w:color w:val="auto"/>
          <w:sz w:val="22"/>
          <w:szCs w:val="22"/>
        </w:rPr>
        <w:t>Sb., o dokumentaci staveb</w:t>
      </w:r>
      <w:r w:rsidR="00CB5D47" w:rsidRPr="006D1DFB">
        <w:rPr>
          <w:rFonts w:ascii="Arial" w:hAnsi="Arial" w:cs="Arial"/>
          <w:color w:val="auto"/>
          <w:sz w:val="22"/>
          <w:szCs w:val="22"/>
        </w:rPr>
        <w:t>.</w:t>
      </w:r>
    </w:p>
    <w:p w14:paraId="48F95A27" w14:textId="2C71483F" w:rsidR="007B7EC2" w:rsidRDefault="007B7EC2" w:rsidP="00937EA9">
      <w:pPr>
        <w:pStyle w:val="Zkladntext"/>
        <w:keepNext/>
        <w:numPr>
          <w:ilvl w:val="0"/>
          <w:numId w:val="15"/>
        </w:numPr>
        <w:spacing w:after="120"/>
        <w:ind w:left="357" w:hanging="357"/>
        <w:rPr>
          <w:rFonts w:ascii="Arial" w:hAnsi="Arial" w:cs="Arial"/>
          <w:color w:val="auto"/>
          <w:sz w:val="22"/>
          <w:szCs w:val="22"/>
        </w:rPr>
      </w:pPr>
      <w:r w:rsidRPr="006D1DFB">
        <w:rPr>
          <w:rFonts w:ascii="Arial" w:hAnsi="Arial" w:cs="Arial"/>
          <w:sz w:val="22"/>
          <w:szCs w:val="22"/>
        </w:rPr>
        <w:t>Zápisy do stavebního deníku činí osoba pověřená</w:t>
      </w:r>
      <w:r>
        <w:rPr>
          <w:rFonts w:ascii="Arial" w:hAnsi="Arial" w:cs="Arial"/>
          <w:sz w:val="22"/>
          <w:szCs w:val="22"/>
        </w:rPr>
        <w:t xml:space="preserve"> Z</w:t>
      </w:r>
      <w:r w:rsidRPr="008B7E8C">
        <w:rPr>
          <w:rFonts w:ascii="Arial" w:hAnsi="Arial" w:cs="Arial"/>
          <w:sz w:val="22"/>
          <w:szCs w:val="22"/>
        </w:rPr>
        <w:t>hotovitelem, a to vždy v den, kdy nastaly skutečnosti, které jsou předmětem zápisu. Dále mohou do stavebního deníku činit zápisy zpracovatel</w:t>
      </w:r>
      <w:r>
        <w:rPr>
          <w:rFonts w:ascii="Arial" w:hAnsi="Arial" w:cs="Arial"/>
          <w:sz w:val="22"/>
          <w:szCs w:val="22"/>
        </w:rPr>
        <w:t>é</w:t>
      </w:r>
      <w:r w:rsidRPr="008B7E8C">
        <w:rPr>
          <w:rFonts w:ascii="Arial" w:hAnsi="Arial" w:cs="Arial"/>
          <w:sz w:val="22"/>
          <w:szCs w:val="22"/>
        </w:rPr>
        <w:t xml:space="preserve"> projektové dokumentace</w:t>
      </w:r>
      <w:r>
        <w:rPr>
          <w:rFonts w:ascii="Arial" w:hAnsi="Arial" w:cs="Arial"/>
          <w:sz w:val="22"/>
          <w:szCs w:val="22"/>
        </w:rPr>
        <w:t>, zástupci technického dozoru stavebníka</w:t>
      </w:r>
      <w:r w:rsidRPr="008B7E8C">
        <w:rPr>
          <w:rFonts w:ascii="Arial" w:hAnsi="Arial" w:cs="Arial"/>
          <w:sz w:val="22"/>
          <w:szCs w:val="22"/>
        </w:rPr>
        <w:t xml:space="preserve"> a oprávněné orgány státní správy. </w:t>
      </w:r>
    </w:p>
    <w:p w14:paraId="1FD891BA" w14:textId="12F79BC5" w:rsidR="00A442A8" w:rsidRDefault="00A442A8" w:rsidP="00937EA9">
      <w:pPr>
        <w:pStyle w:val="Zkladntext"/>
        <w:keepNext/>
        <w:numPr>
          <w:ilvl w:val="0"/>
          <w:numId w:val="15"/>
        </w:numPr>
        <w:spacing w:after="120"/>
        <w:ind w:left="357" w:hanging="357"/>
        <w:rPr>
          <w:rFonts w:ascii="Arial" w:hAnsi="Arial" w:cs="Arial"/>
          <w:sz w:val="22"/>
          <w:szCs w:val="22"/>
        </w:rPr>
      </w:pPr>
      <w:r w:rsidRPr="008B7E8C">
        <w:rPr>
          <w:rFonts w:ascii="Arial" w:hAnsi="Arial" w:cs="Arial"/>
          <w:sz w:val="22"/>
          <w:szCs w:val="22"/>
        </w:rPr>
        <w:t>Objednatel</w:t>
      </w:r>
      <w:r>
        <w:rPr>
          <w:rFonts w:ascii="Arial" w:hAnsi="Arial" w:cs="Arial"/>
          <w:sz w:val="22"/>
          <w:szCs w:val="22"/>
        </w:rPr>
        <w:t xml:space="preserve"> </w:t>
      </w:r>
      <w:r w:rsidRPr="008B7E8C">
        <w:rPr>
          <w:rFonts w:ascii="Arial" w:hAnsi="Arial" w:cs="Arial"/>
          <w:sz w:val="22"/>
          <w:szCs w:val="22"/>
        </w:rPr>
        <w:t>sled</w:t>
      </w:r>
      <w:r>
        <w:rPr>
          <w:rFonts w:ascii="Arial" w:hAnsi="Arial" w:cs="Arial"/>
          <w:sz w:val="22"/>
          <w:szCs w:val="22"/>
        </w:rPr>
        <w:t xml:space="preserve">uje </w:t>
      </w:r>
      <w:r w:rsidRPr="008B7E8C">
        <w:rPr>
          <w:rFonts w:ascii="Arial" w:hAnsi="Arial" w:cs="Arial"/>
          <w:sz w:val="22"/>
          <w:szCs w:val="22"/>
        </w:rPr>
        <w:t xml:space="preserve">obsah </w:t>
      </w:r>
      <w:r>
        <w:rPr>
          <w:rFonts w:ascii="Arial" w:hAnsi="Arial" w:cs="Arial"/>
          <w:sz w:val="22"/>
          <w:szCs w:val="22"/>
        </w:rPr>
        <w:t xml:space="preserve">stavebního </w:t>
      </w:r>
      <w:r w:rsidRPr="008B7E8C">
        <w:rPr>
          <w:rFonts w:ascii="Arial" w:hAnsi="Arial" w:cs="Arial"/>
          <w:sz w:val="22"/>
          <w:szCs w:val="22"/>
        </w:rPr>
        <w:t xml:space="preserve">deníku a je oprávněn </w:t>
      </w:r>
      <w:r>
        <w:rPr>
          <w:rFonts w:ascii="Arial" w:hAnsi="Arial" w:cs="Arial"/>
          <w:sz w:val="22"/>
          <w:szCs w:val="22"/>
        </w:rPr>
        <w:t>po</w:t>
      </w:r>
      <w:r w:rsidRPr="008B7E8C">
        <w:rPr>
          <w:rFonts w:ascii="Arial" w:hAnsi="Arial" w:cs="Arial"/>
          <w:sz w:val="22"/>
          <w:szCs w:val="22"/>
        </w:rPr>
        <w:t>dle po</w:t>
      </w:r>
      <w:r>
        <w:rPr>
          <w:rFonts w:ascii="Arial" w:hAnsi="Arial" w:cs="Arial"/>
          <w:sz w:val="22"/>
          <w:szCs w:val="22"/>
        </w:rPr>
        <w:t xml:space="preserve">třeby připojovat svá </w:t>
      </w:r>
      <w:r>
        <w:rPr>
          <w:rFonts w:ascii="Arial" w:hAnsi="Arial" w:cs="Arial"/>
          <w:sz w:val="22"/>
          <w:szCs w:val="22"/>
        </w:rPr>
        <w:lastRenderedPageBreak/>
        <w:t xml:space="preserve">stanoviska, záznamy. </w:t>
      </w:r>
    </w:p>
    <w:p w14:paraId="03978BBB" w14:textId="7E38A7CC" w:rsidR="00121377" w:rsidRDefault="007B7EC2" w:rsidP="00937EA9">
      <w:pPr>
        <w:pStyle w:val="Zkladntext"/>
        <w:keepNext/>
        <w:numPr>
          <w:ilvl w:val="0"/>
          <w:numId w:val="15"/>
        </w:numPr>
        <w:spacing w:after="120"/>
        <w:ind w:left="357" w:hanging="357"/>
        <w:rPr>
          <w:rFonts w:ascii="Arial" w:hAnsi="Arial" w:cs="Arial"/>
          <w:sz w:val="22"/>
          <w:szCs w:val="22"/>
        </w:rPr>
      </w:pPr>
      <w:r w:rsidRPr="00121377">
        <w:rPr>
          <w:rFonts w:ascii="Arial" w:hAnsi="Arial" w:cs="Arial"/>
          <w:sz w:val="22"/>
          <w:szCs w:val="22"/>
        </w:rPr>
        <w:t>Jestliže je k dennímu záznamu potřebné stanovisko druhé smluvní strany, musí být do deníku zapsáno bez zbytečného odkladu.</w:t>
      </w:r>
    </w:p>
    <w:p w14:paraId="699F9FCE" w14:textId="0AFE8CBE" w:rsidR="00121377" w:rsidRPr="00A51EE5" w:rsidRDefault="001D4FF9" w:rsidP="00A51EE5">
      <w:pPr>
        <w:pStyle w:val="Zkladntext"/>
        <w:keepNext/>
        <w:numPr>
          <w:ilvl w:val="0"/>
          <w:numId w:val="15"/>
        </w:numPr>
        <w:spacing w:after="120"/>
        <w:ind w:left="357" w:hanging="357"/>
        <w:rPr>
          <w:rFonts w:ascii="Arial" w:hAnsi="Arial" w:cs="Arial"/>
          <w:sz w:val="22"/>
          <w:szCs w:val="22"/>
        </w:rPr>
      </w:pPr>
      <w:r w:rsidRPr="00A51EE5">
        <w:rPr>
          <w:rFonts w:ascii="Arial" w:hAnsi="Arial" w:cs="Arial"/>
          <w:sz w:val="22"/>
          <w:szCs w:val="22"/>
        </w:rPr>
        <w:t>Zhotovitel zajistí kontrolní dny podle dohody při předání a převzetí staveniště</w:t>
      </w:r>
      <w:r w:rsidR="00AC0657" w:rsidRPr="00A51EE5">
        <w:rPr>
          <w:rFonts w:ascii="Arial" w:hAnsi="Arial" w:cs="Arial"/>
          <w:sz w:val="22"/>
          <w:szCs w:val="22"/>
        </w:rPr>
        <w:t xml:space="preserve"> </w:t>
      </w:r>
      <w:r w:rsidR="007B7EC2" w:rsidRPr="00A51EE5">
        <w:rPr>
          <w:rFonts w:ascii="Arial" w:hAnsi="Arial" w:cs="Arial"/>
          <w:sz w:val="22"/>
          <w:szCs w:val="22"/>
        </w:rPr>
        <w:t xml:space="preserve">(četnost kontrolních </w:t>
      </w:r>
      <w:r w:rsidR="007B7EC2" w:rsidRPr="00863214">
        <w:rPr>
          <w:rFonts w:ascii="Arial" w:hAnsi="Arial" w:cs="Arial"/>
          <w:sz w:val="22"/>
          <w:szCs w:val="22"/>
        </w:rPr>
        <w:t xml:space="preserve">dnů </w:t>
      </w:r>
      <w:r w:rsidR="007B7EC2" w:rsidRPr="00863214">
        <w:rPr>
          <w:rFonts w:ascii="Arial" w:hAnsi="Arial" w:cs="Arial"/>
          <w:b/>
          <w:sz w:val="22"/>
          <w:szCs w:val="22"/>
        </w:rPr>
        <w:t xml:space="preserve">min. </w:t>
      </w:r>
      <w:r w:rsidR="00AC0657" w:rsidRPr="00863214">
        <w:rPr>
          <w:rFonts w:ascii="Arial" w:hAnsi="Arial" w:cs="Arial"/>
          <w:b/>
          <w:sz w:val="22"/>
          <w:szCs w:val="22"/>
        </w:rPr>
        <w:t xml:space="preserve">1x </w:t>
      </w:r>
      <w:r w:rsidR="002E3884" w:rsidRPr="00863214">
        <w:rPr>
          <w:rFonts w:ascii="Arial" w:hAnsi="Arial" w:cs="Arial"/>
          <w:b/>
          <w:sz w:val="22"/>
          <w:szCs w:val="22"/>
        </w:rPr>
        <w:t>týdně</w:t>
      </w:r>
      <w:r w:rsidR="00121377" w:rsidRPr="00863214">
        <w:rPr>
          <w:rFonts w:ascii="Arial" w:hAnsi="Arial" w:cs="Arial"/>
          <w:sz w:val="22"/>
          <w:szCs w:val="22"/>
        </w:rPr>
        <w:t>).</w:t>
      </w:r>
    </w:p>
    <w:p w14:paraId="76F5079F" w14:textId="444DD7C9" w:rsidR="008D4162" w:rsidRDefault="00384F3F" w:rsidP="00937EA9">
      <w:pPr>
        <w:pStyle w:val="Zkladntext"/>
        <w:keepNext/>
        <w:numPr>
          <w:ilvl w:val="0"/>
          <w:numId w:val="15"/>
        </w:numPr>
        <w:spacing w:after="120"/>
        <w:ind w:left="357" w:hanging="357"/>
        <w:rPr>
          <w:rFonts w:ascii="Arial" w:hAnsi="Arial" w:cs="Arial"/>
          <w:sz w:val="22"/>
          <w:szCs w:val="22"/>
        </w:rPr>
      </w:pPr>
      <w:r w:rsidRPr="00121377">
        <w:rPr>
          <w:rFonts w:ascii="Arial" w:hAnsi="Arial" w:cs="Arial"/>
          <w:sz w:val="22"/>
          <w:szCs w:val="22"/>
        </w:rPr>
        <w:t>K vyloučení pochybností Zhotovitel a Objednatel prohlašují, že zápisy ve stavebním deníku ani zápisy z kontrolních dnů se nepovažují za změnu smlouvy ani nezakládají nárok na změnu smlouvy.</w:t>
      </w:r>
    </w:p>
    <w:p w14:paraId="313262B6" w14:textId="77777777" w:rsidR="008D4162" w:rsidRPr="00AF48D5" w:rsidRDefault="008D4162" w:rsidP="002011CB">
      <w:pPr>
        <w:pStyle w:val="Zkladntext"/>
        <w:keepNext/>
        <w:spacing w:after="120"/>
        <w:ind w:left="284" w:hanging="284"/>
        <w:rPr>
          <w:rFonts w:ascii="Arial" w:hAnsi="Arial" w:cs="Arial"/>
          <w:sz w:val="2"/>
          <w:szCs w:val="2"/>
        </w:rPr>
      </w:pPr>
    </w:p>
    <w:p w14:paraId="7501B502" w14:textId="77777777" w:rsidR="00C36040" w:rsidRPr="00183BC1" w:rsidRDefault="001D4FF9" w:rsidP="00AF48D5">
      <w:pPr>
        <w:pStyle w:val="Nadpis4"/>
        <w:numPr>
          <w:ilvl w:val="0"/>
          <w:numId w:val="14"/>
        </w:numPr>
        <w:spacing w:after="120"/>
        <w:ind w:left="3544" w:hanging="357"/>
        <w:jc w:val="left"/>
      </w:pPr>
      <w:r w:rsidRPr="00183BC1">
        <w:t>Provádění díla a bezpečnost práce</w:t>
      </w:r>
    </w:p>
    <w:p w14:paraId="33EB8913" w14:textId="13A10F69" w:rsidR="00121377" w:rsidRPr="003C3683" w:rsidRDefault="003577C1">
      <w:pPr>
        <w:pStyle w:val="Zkladntext"/>
        <w:keepNext/>
        <w:numPr>
          <w:ilvl w:val="0"/>
          <w:numId w:val="16"/>
        </w:numPr>
        <w:tabs>
          <w:tab w:val="left" w:pos="284"/>
        </w:tabs>
        <w:spacing w:after="120"/>
        <w:ind w:left="357" w:hanging="357"/>
        <w:rPr>
          <w:rFonts w:ascii="Arial" w:hAnsi="Arial" w:cs="Arial"/>
          <w:color w:val="auto"/>
          <w:sz w:val="22"/>
          <w:szCs w:val="22"/>
        </w:rPr>
      </w:pPr>
      <w:r w:rsidRPr="003C3683">
        <w:rPr>
          <w:rFonts w:ascii="Arial" w:hAnsi="Arial" w:cs="Arial"/>
          <w:color w:val="auto"/>
          <w:sz w:val="22"/>
          <w:szCs w:val="22"/>
        </w:rPr>
        <w:t xml:space="preserve"> </w:t>
      </w:r>
      <w:r w:rsidR="001D4FF9" w:rsidRPr="003C3683">
        <w:rPr>
          <w:rFonts w:ascii="Arial" w:hAnsi="Arial" w:cs="Arial"/>
          <w:sz w:val="22"/>
          <w:szCs w:val="22"/>
        </w:rPr>
        <w:t>Zhotovitel je povinen upozornit Objednatele bez zbytečného odkladu n</w:t>
      </w:r>
      <w:r w:rsidR="00E17E3D" w:rsidRPr="003C3683">
        <w:rPr>
          <w:rFonts w:ascii="Arial" w:hAnsi="Arial" w:cs="Arial"/>
          <w:sz w:val="22"/>
          <w:szCs w:val="22"/>
        </w:rPr>
        <w:t>a</w:t>
      </w:r>
      <w:r w:rsidR="001D4FF9" w:rsidRPr="003C3683">
        <w:rPr>
          <w:rFonts w:ascii="Arial" w:hAnsi="Arial" w:cs="Arial"/>
          <w:sz w:val="22"/>
          <w:szCs w:val="22"/>
        </w:rPr>
        <w:t xml:space="preserve"> nevhodnou povahu věcí převzatých od Objednatele nebo pokynů daných mu Objednatelem k provedení díla, jestliže Zhotovitel mohl tuto nevhodnost zjistit při vynaložení odborné </w:t>
      </w:r>
      <w:r w:rsidR="0071787C" w:rsidRPr="003C3683">
        <w:rPr>
          <w:rFonts w:ascii="Arial" w:hAnsi="Arial" w:cs="Arial"/>
          <w:sz w:val="22"/>
          <w:szCs w:val="22"/>
        </w:rPr>
        <w:t>péče.</w:t>
      </w:r>
    </w:p>
    <w:p w14:paraId="54372C5D" w14:textId="45EBEA3E" w:rsidR="001D4FF9" w:rsidRPr="00121377" w:rsidRDefault="00183BC1" w:rsidP="00937EA9">
      <w:pPr>
        <w:pStyle w:val="Zkladntext"/>
        <w:keepNext/>
        <w:numPr>
          <w:ilvl w:val="0"/>
          <w:numId w:val="16"/>
        </w:numPr>
        <w:tabs>
          <w:tab w:val="left" w:pos="284"/>
        </w:tabs>
        <w:spacing w:after="120"/>
        <w:ind w:left="357" w:hanging="357"/>
        <w:rPr>
          <w:rFonts w:ascii="Arial" w:hAnsi="Arial" w:cs="Arial"/>
          <w:color w:val="auto"/>
          <w:sz w:val="22"/>
          <w:szCs w:val="22"/>
        </w:rPr>
      </w:pPr>
      <w:r>
        <w:rPr>
          <w:rFonts w:ascii="Arial" w:hAnsi="Arial" w:cs="Arial"/>
          <w:sz w:val="22"/>
          <w:szCs w:val="22"/>
        </w:rPr>
        <w:t xml:space="preserve"> </w:t>
      </w:r>
      <w:r w:rsidR="001D4FF9" w:rsidRPr="00121377">
        <w:rPr>
          <w:rFonts w:ascii="Arial" w:hAnsi="Arial" w:cs="Arial"/>
          <w:sz w:val="22"/>
          <w:szCs w:val="22"/>
        </w:rPr>
        <w:t>Dodržování bezpečnosti a hygieny práce</w:t>
      </w:r>
    </w:p>
    <w:p w14:paraId="63ADC8FE" w14:textId="77777777" w:rsidR="001D4FF9" w:rsidRPr="005F59F2" w:rsidRDefault="001D4FF9" w:rsidP="00CA6B0B">
      <w:pPr>
        <w:pStyle w:val="Zkladntext"/>
        <w:keepNext/>
        <w:tabs>
          <w:tab w:val="left" w:pos="284"/>
        </w:tabs>
        <w:spacing w:after="120"/>
        <w:ind w:left="357" w:hanging="357"/>
        <w:rPr>
          <w:rFonts w:ascii="Arial" w:hAnsi="Arial" w:cs="Arial"/>
          <w:sz w:val="22"/>
          <w:szCs w:val="22"/>
        </w:rPr>
      </w:pPr>
      <w:r w:rsidRPr="005F59F2">
        <w:rPr>
          <w:rFonts w:ascii="Arial" w:hAnsi="Arial" w:cs="Arial"/>
          <w:sz w:val="22"/>
          <w:szCs w:val="22"/>
        </w:rPr>
        <w:tab/>
      </w:r>
      <w:r w:rsidRPr="005F59F2">
        <w:rPr>
          <w:rFonts w:ascii="Arial" w:hAnsi="Arial" w:cs="Arial"/>
          <w:sz w:val="22"/>
          <w:szCs w:val="22"/>
        </w:rPr>
        <w:tab/>
        <w:t>Zhotovitel je povinen zajistit při provádění díla dodržení veškerých bezpečnostních opatření a hygienických opatření a opatření vedoucích k požární ochraně prováděného d</w:t>
      </w:r>
      <w:r w:rsidR="00C06ECF" w:rsidRPr="005F59F2">
        <w:rPr>
          <w:rFonts w:ascii="Arial" w:hAnsi="Arial" w:cs="Arial"/>
          <w:sz w:val="22"/>
          <w:szCs w:val="22"/>
        </w:rPr>
        <w:t>í</w:t>
      </w:r>
      <w:r w:rsidRPr="005F59F2">
        <w:rPr>
          <w:rFonts w:ascii="Arial" w:hAnsi="Arial" w:cs="Arial"/>
          <w:sz w:val="22"/>
          <w:szCs w:val="22"/>
        </w:rPr>
        <w:t>la, a to v rozsahu a způsobem stanoveným příslušnými předpisy.</w:t>
      </w:r>
    </w:p>
    <w:p w14:paraId="309CA752" w14:textId="7C8C5506" w:rsidR="00121377" w:rsidRDefault="00CA6B0B" w:rsidP="00937EA9">
      <w:pPr>
        <w:pStyle w:val="Zkladntext"/>
        <w:keepNext/>
        <w:numPr>
          <w:ilvl w:val="0"/>
          <w:numId w:val="16"/>
        </w:numPr>
        <w:tabs>
          <w:tab w:val="left" w:pos="284"/>
        </w:tabs>
        <w:spacing w:after="120"/>
        <w:ind w:left="357" w:hanging="357"/>
        <w:rPr>
          <w:rFonts w:ascii="Arial" w:hAnsi="Arial" w:cs="Arial"/>
          <w:sz w:val="22"/>
          <w:szCs w:val="22"/>
        </w:rPr>
      </w:pPr>
      <w:r>
        <w:rPr>
          <w:rFonts w:ascii="Arial" w:hAnsi="Arial" w:cs="Arial"/>
          <w:sz w:val="22"/>
          <w:szCs w:val="22"/>
        </w:rPr>
        <w:t xml:space="preserve"> </w:t>
      </w:r>
      <w:r w:rsidR="00842A65" w:rsidRPr="005F59F2">
        <w:rPr>
          <w:rFonts w:ascii="Arial" w:hAnsi="Arial" w:cs="Arial"/>
          <w:sz w:val="22"/>
          <w:szCs w:val="22"/>
        </w:rPr>
        <w:t xml:space="preserve">V případě, že budou před </w:t>
      </w:r>
      <w:r w:rsidR="000B0A78" w:rsidRPr="005F59F2">
        <w:rPr>
          <w:rFonts w:ascii="Arial" w:hAnsi="Arial" w:cs="Arial"/>
          <w:sz w:val="22"/>
          <w:szCs w:val="22"/>
        </w:rPr>
        <w:t>započetím</w:t>
      </w:r>
      <w:r w:rsidR="00842A65" w:rsidRPr="005F59F2">
        <w:rPr>
          <w:rFonts w:ascii="Arial" w:hAnsi="Arial" w:cs="Arial"/>
          <w:sz w:val="22"/>
          <w:szCs w:val="22"/>
        </w:rPr>
        <w:t xml:space="preserve"> díla naplněny podmínky zák</w:t>
      </w:r>
      <w:r w:rsidR="004736EF">
        <w:rPr>
          <w:rFonts w:ascii="Arial" w:hAnsi="Arial" w:cs="Arial"/>
          <w:sz w:val="22"/>
          <w:szCs w:val="22"/>
        </w:rPr>
        <w:t>ona</w:t>
      </w:r>
      <w:r w:rsidR="00842736">
        <w:rPr>
          <w:rFonts w:ascii="Arial" w:hAnsi="Arial" w:cs="Arial"/>
          <w:sz w:val="22"/>
          <w:szCs w:val="22"/>
        </w:rPr>
        <w:t xml:space="preserve"> č. </w:t>
      </w:r>
      <w:r w:rsidR="00842A65" w:rsidRPr="005F59F2">
        <w:rPr>
          <w:rFonts w:ascii="Arial" w:hAnsi="Arial" w:cs="Arial"/>
          <w:sz w:val="22"/>
          <w:szCs w:val="22"/>
        </w:rPr>
        <w:t>309/2006 Sb.</w:t>
      </w:r>
      <w:r w:rsidR="00842736">
        <w:rPr>
          <w:rFonts w:ascii="Arial" w:hAnsi="Arial" w:cs="Arial"/>
          <w:sz w:val="22"/>
          <w:szCs w:val="22"/>
        </w:rPr>
        <w:t xml:space="preserve">, </w:t>
      </w:r>
      <w:r w:rsidR="005D0C68">
        <w:rPr>
          <w:rFonts w:ascii="Arial" w:hAnsi="Arial" w:cs="Arial"/>
          <w:sz w:val="22"/>
          <w:szCs w:val="22"/>
        </w:rPr>
        <w:t xml:space="preserve">o zajištění dalších podmínek bezpečnosti a ochraně zdraví při práci, </w:t>
      </w:r>
      <w:r w:rsidR="00842736" w:rsidRPr="00842736">
        <w:rPr>
          <w:rFonts w:ascii="Arial" w:hAnsi="Arial" w:cs="Arial"/>
          <w:bCs/>
          <w:sz w:val="22"/>
          <w:szCs w:val="22"/>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9A59E1">
        <w:rPr>
          <w:rFonts w:ascii="Arial" w:hAnsi="Arial" w:cs="Arial"/>
          <w:bCs/>
          <w:sz w:val="22"/>
          <w:szCs w:val="22"/>
        </w:rPr>
        <w:t xml:space="preserve">, ve znění pozdějších </w:t>
      </w:r>
      <w:r w:rsidR="00842736" w:rsidRPr="00842736">
        <w:rPr>
          <w:rFonts w:ascii="Arial" w:hAnsi="Arial" w:cs="Arial"/>
          <w:bCs/>
          <w:sz w:val="22"/>
          <w:szCs w:val="22"/>
        </w:rPr>
        <w:t>předpisů,</w:t>
      </w:r>
      <w:r w:rsidR="00842A65" w:rsidRPr="005F59F2">
        <w:rPr>
          <w:rFonts w:ascii="Arial" w:hAnsi="Arial" w:cs="Arial"/>
          <w:sz w:val="22"/>
          <w:szCs w:val="22"/>
        </w:rPr>
        <w:t xml:space="preserve"> a NV</w:t>
      </w:r>
      <w:r w:rsidR="005D0C68">
        <w:rPr>
          <w:rFonts w:ascii="Arial" w:hAnsi="Arial" w:cs="Arial"/>
          <w:sz w:val="22"/>
          <w:szCs w:val="22"/>
        </w:rPr>
        <w:t xml:space="preserve"> (nařízení vlády)</w:t>
      </w:r>
      <w:r w:rsidR="004736EF">
        <w:rPr>
          <w:rFonts w:ascii="Arial" w:hAnsi="Arial" w:cs="Arial"/>
          <w:sz w:val="22"/>
          <w:szCs w:val="22"/>
        </w:rPr>
        <w:t xml:space="preserve"> </w:t>
      </w:r>
      <w:r w:rsidR="00842736">
        <w:rPr>
          <w:rFonts w:ascii="Arial" w:hAnsi="Arial" w:cs="Arial"/>
          <w:sz w:val="22"/>
          <w:szCs w:val="22"/>
        </w:rPr>
        <w:t>č. </w:t>
      </w:r>
      <w:r w:rsidR="00842A65" w:rsidRPr="005F59F2">
        <w:rPr>
          <w:rFonts w:ascii="Arial" w:hAnsi="Arial" w:cs="Arial"/>
          <w:sz w:val="22"/>
          <w:szCs w:val="22"/>
        </w:rPr>
        <w:t>591/2006 Sb.</w:t>
      </w:r>
      <w:r w:rsidR="00842736" w:rsidRPr="00842736">
        <w:rPr>
          <w:rFonts w:ascii="Arial" w:hAnsi="Arial" w:cs="Arial"/>
          <w:sz w:val="22"/>
          <w:szCs w:val="22"/>
        </w:rPr>
        <w:t xml:space="preserve">, </w:t>
      </w:r>
      <w:r w:rsidR="00842736" w:rsidRPr="00842736">
        <w:rPr>
          <w:rFonts w:ascii="Arial" w:hAnsi="Arial" w:cs="Arial"/>
          <w:bCs/>
          <w:sz w:val="22"/>
          <w:szCs w:val="22"/>
        </w:rPr>
        <w:t>o bližších minimálních požadavcích na bezpečnost a ochranu zdraví při práci na staveništích,</w:t>
      </w:r>
      <w:r w:rsidR="00B742E7">
        <w:rPr>
          <w:rFonts w:ascii="Arial" w:hAnsi="Arial" w:cs="Arial"/>
          <w:bCs/>
          <w:sz w:val="22"/>
          <w:szCs w:val="22"/>
        </w:rPr>
        <w:t xml:space="preserve"> </w:t>
      </w:r>
      <w:r w:rsidR="00842A65" w:rsidRPr="005F59F2">
        <w:rPr>
          <w:rFonts w:ascii="Arial" w:hAnsi="Arial" w:cs="Arial"/>
          <w:sz w:val="22"/>
          <w:szCs w:val="22"/>
        </w:rPr>
        <w:t>je</w:t>
      </w:r>
      <w:r w:rsidR="00B742E7">
        <w:rPr>
          <w:rFonts w:ascii="Arial" w:hAnsi="Arial" w:cs="Arial"/>
          <w:sz w:val="22"/>
          <w:szCs w:val="22"/>
        </w:rPr>
        <w:t xml:space="preserve"> </w:t>
      </w:r>
      <w:r w:rsidR="009A59E1">
        <w:rPr>
          <w:rFonts w:ascii="Arial" w:hAnsi="Arial" w:cs="Arial"/>
          <w:sz w:val="22"/>
          <w:szCs w:val="22"/>
        </w:rPr>
        <w:t>Z</w:t>
      </w:r>
      <w:r w:rsidR="000B0A78" w:rsidRPr="005F59F2">
        <w:rPr>
          <w:rFonts w:ascii="Arial" w:hAnsi="Arial" w:cs="Arial"/>
          <w:sz w:val="22"/>
          <w:szCs w:val="22"/>
        </w:rPr>
        <w:t>hotovitel</w:t>
      </w:r>
      <w:r w:rsidR="00842A65" w:rsidRPr="005F59F2">
        <w:rPr>
          <w:rFonts w:ascii="Arial" w:hAnsi="Arial" w:cs="Arial"/>
          <w:sz w:val="22"/>
          <w:szCs w:val="22"/>
        </w:rPr>
        <w:t xml:space="preserve"> povinen </w:t>
      </w:r>
      <w:r w:rsidR="000B0A78" w:rsidRPr="005F59F2">
        <w:rPr>
          <w:rFonts w:ascii="Arial" w:hAnsi="Arial" w:cs="Arial"/>
          <w:sz w:val="22"/>
          <w:szCs w:val="22"/>
        </w:rPr>
        <w:t>bezvýhradně zákonná ustanovení (§</w:t>
      </w:r>
      <w:r w:rsidR="004410CE">
        <w:rPr>
          <w:rFonts w:ascii="Arial" w:hAnsi="Arial" w:cs="Arial"/>
          <w:sz w:val="22"/>
          <w:szCs w:val="22"/>
        </w:rPr>
        <w:t xml:space="preserve"> </w:t>
      </w:r>
      <w:r w:rsidR="000B0A78" w:rsidRPr="005F59F2">
        <w:rPr>
          <w:rFonts w:ascii="Arial" w:hAnsi="Arial" w:cs="Arial"/>
          <w:sz w:val="22"/>
          <w:szCs w:val="22"/>
        </w:rPr>
        <w:t>16) dodržet.</w:t>
      </w:r>
    </w:p>
    <w:p w14:paraId="58EC7494" w14:textId="707136EC" w:rsidR="001D4FF9" w:rsidRPr="00121377" w:rsidRDefault="00CA6B0B" w:rsidP="00937EA9">
      <w:pPr>
        <w:pStyle w:val="Zkladntext"/>
        <w:keepNext/>
        <w:numPr>
          <w:ilvl w:val="0"/>
          <w:numId w:val="16"/>
        </w:numPr>
        <w:tabs>
          <w:tab w:val="left" w:pos="284"/>
        </w:tabs>
        <w:spacing w:after="120"/>
        <w:ind w:left="357" w:hanging="357"/>
        <w:rPr>
          <w:rFonts w:ascii="Arial" w:hAnsi="Arial" w:cs="Arial"/>
          <w:sz w:val="22"/>
          <w:szCs w:val="22"/>
        </w:rPr>
      </w:pPr>
      <w:r>
        <w:rPr>
          <w:rFonts w:ascii="Arial" w:hAnsi="Arial" w:cs="Arial"/>
          <w:sz w:val="22"/>
          <w:szCs w:val="22"/>
        </w:rPr>
        <w:t xml:space="preserve"> </w:t>
      </w:r>
      <w:r w:rsidR="001D4FF9" w:rsidRPr="00121377">
        <w:rPr>
          <w:rFonts w:ascii="Arial" w:hAnsi="Arial" w:cs="Arial"/>
          <w:sz w:val="22"/>
          <w:szCs w:val="22"/>
        </w:rPr>
        <w:t xml:space="preserve">Odpovědnost </w:t>
      </w:r>
      <w:r w:rsidR="009A59E1" w:rsidRPr="00121377">
        <w:rPr>
          <w:rFonts w:ascii="Arial" w:hAnsi="Arial" w:cs="Arial"/>
          <w:sz w:val="22"/>
          <w:szCs w:val="22"/>
        </w:rPr>
        <w:t xml:space="preserve">Zhotovitele </w:t>
      </w:r>
      <w:r w:rsidR="001D4FF9" w:rsidRPr="00121377">
        <w:rPr>
          <w:rFonts w:ascii="Arial" w:hAnsi="Arial" w:cs="Arial"/>
          <w:sz w:val="22"/>
          <w:szCs w:val="22"/>
        </w:rPr>
        <w:t>za škodu a povinnost nahradit škodu</w:t>
      </w:r>
    </w:p>
    <w:p w14:paraId="024130DB" w14:textId="1506E623" w:rsidR="001D4FF9" w:rsidRPr="005F59F2" w:rsidRDefault="001D4FF9" w:rsidP="00CA6B0B">
      <w:pPr>
        <w:pStyle w:val="Zkladntext"/>
        <w:keepNext/>
        <w:tabs>
          <w:tab w:val="left" w:pos="284"/>
        </w:tabs>
        <w:spacing w:after="120"/>
        <w:ind w:left="357" w:hanging="357"/>
        <w:rPr>
          <w:rFonts w:ascii="Arial" w:hAnsi="Arial" w:cs="Arial"/>
          <w:sz w:val="22"/>
          <w:szCs w:val="22"/>
        </w:rPr>
      </w:pPr>
      <w:r w:rsidRPr="005F59F2">
        <w:rPr>
          <w:rFonts w:ascii="Arial" w:hAnsi="Arial" w:cs="Arial"/>
          <w:sz w:val="22"/>
          <w:szCs w:val="22"/>
        </w:rPr>
        <w:tab/>
      </w:r>
      <w:r w:rsidR="00B742E7">
        <w:rPr>
          <w:rFonts w:ascii="Arial" w:hAnsi="Arial" w:cs="Arial"/>
          <w:sz w:val="22"/>
          <w:szCs w:val="22"/>
        </w:rPr>
        <w:t xml:space="preserve"> </w:t>
      </w:r>
      <w:r w:rsidRPr="005F59F2">
        <w:rPr>
          <w:rFonts w:ascii="Arial" w:hAnsi="Arial" w:cs="Arial"/>
          <w:sz w:val="22"/>
          <w:szCs w:val="22"/>
        </w:rPr>
        <w:t xml:space="preserve">Pokud činností </w:t>
      </w:r>
      <w:r w:rsidR="009A59E1">
        <w:rPr>
          <w:rFonts w:ascii="Arial" w:hAnsi="Arial" w:cs="Arial"/>
          <w:sz w:val="22"/>
          <w:szCs w:val="22"/>
        </w:rPr>
        <w:t>Z</w:t>
      </w:r>
      <w:r w:rsidRPr="005F59F2">
        <w:rPr>
          <w:rFonts w:ascii="Arial" w:hAnsi="Arial" w:cs="Arial"/>
          <w:sz w:val="22"/>
          <w:szCs w:val="22"/>
        </w:rPr>
        <w:t>hotovitele dojde ke způsobení škody</w:t>
      </w:r>
      <w:r w:rsidR="00CB5D47">
        <w:rPr>
          <w:rFonts w:ascii="Arial" w:hAnsi="Arial" w:cs="Arial"/>
          <w:sz w:val="22"/>
          <w:szCs w:val="22"/>
        </w:rPr>
        <w:t xml:space="preserve"> Objednateli nebo třetím osobám</w:t>
      </w:r>
      <w:r w:rsidR="00B742E7">
        <w:rPr>
          <w:rFonts w:ascii="Arial" w:hAnsi="Arial" w:cs="Arial"/>
          <w:sz w:val="22"/>
          <w:szCs w:val="22"/>
        </w:rPr>
        <w:t xml:space="preserve"> </w:t>
      </w:r>
      <w:r w:rsidRPr="005F59F2">
        <w:rPr>
          <w:rFonts w:ascii="Arial" w:hAnsi="Arial" w:cs="Arial"/>
          <w:sz w:val="22"/>
          <w:szCs w:val="22"/>
        </w:rPr>
        <w:t xml:space="preserve">z titulu opomenutí, </w:t>
      </w:r>
      <w:r w:rsidR="00842736">
        <w:rPr>
          <w:rFonts w:ascii="Arial" w:hAnsi="Arial" w:cs="Arial"/>
          <w:sz w:val="22"/>
          <w:szCs w:val="22"/>
        </w:rPr>
        <w:t>ne</w:t>
      </w:r>
      <w:r w:rsidRPr="005F59F2">
        <w:rPr>
          <w:rFonts w:ascii="Arial" w:hAnsi="Arial" w:cs="Arial"/>
          <w:sz w:val="22"/>
          <w:szCs w:val="22"/>
        </w:rPr>
        <w:t>dbalosti nebo neplněním podmínek vyplývajíc</w:t>
      </w:r>
      <w:r w:rsidR="00CB5D47">
        <w:rPr>
          <w:rFonts w:ascii="Arial" w:hAnsi="Arial" w:cs="Arial"/>
          <w:sz w:val="22"/>
          <w:szCs w:val="22"/>
        </w:rPr>
        <w:t xml:space="preserve">ích ze zákona, technických nebo </w:t>
      </w:r>
      <w:r w:rsidRPr="005F59F2">
        <w:rPr>
          <w:rFonts w:ascii="Arial" w:hAnsi="Arial" w:cs="Arial"/>
          <w:sz w:val="22"/>
          <w:szCs w:val="22"/>
        </w:rPr>
        <w:t>jiných norem nebo</w:t>
      </w:r>
      <w:r w:rsidR="00CA6B0B">
        <w:rPr>
          <w:rFonts w:ascii="Arial" w:hAnsi="Arial" w:cs="Arial"/>
          <w:sz w:val="22"/>
          <w:szCs w:val="22"/>
        </w:rPr>
        <w:t xml:space="preserve"> </w:t>
      </w:r>
      <w:r w:rsidRPr="005F59F2">
        <w:rPr>
          <w:rFonts w:ascii="Arial" w:hAnsi="Arial" w:cs="Arial"/>
          <w:sz w:val="22"/>
          <w:szCs w:val="22"/>
        </w:rPr>
        <w:t>vyplývajících z této smlouvy</w:t>
      </w:r>
      <w:r w:rsidR="00CA6B0B">
        <w:rPr>
          <w:rFonts w:ascii="Arial" w:hAnsi="Arial" w:cs="Arial"/>
          <w:sz w:val="22"/>
          <w:szCs w:val="22"/>
        </w:rPr>
        <w:t>,</w:t>
      </w:r>
      <w:r w:rsidRPr="005F59F2">
        <w:rPr>
          <w:rFonts w:ascii="Arial" w:hAnsi="Arial" w:cs="Arial"/>
          <w:sz w:val="22"/>
          <w:szCs w:val="22"/>
        </w:rPr>
        <w:t xml:space="preserve"> je Zhotovitel </w:t>
      </w:r>
      <w:r w:rsidR="00CA6B0B">
        <w:rPr>
          <w:rFonts w:ascii="Arial" w:hAnsi="Arial" w:cs="Arial"/>
          <w:sz w:val="22"/>
          <w:szCs w:val="22"/>
        </w:rPr>
        <w:t xml:space="preserve">povinen </w:t>
      </w:r>
      <w:r w:rsidRPr="005F59F2">
        <w:rPr>
          <w:rFonts w:ascii="Arial" w:hAnsi="Arial" w:cs="Arial"/>
          <w:sz w:val="22"/>
          <w:szCs w:val="22"/>
        </w:rPr>
        <w:t>bez zbytečného odkladu tuto škodu odstranit a není-li to možné, tak finančně uhradit. Veškeré náklady s tím spojené nese Zhotovitel.</w:t>
      </w:r>
    </w:p>
    <w:p w14:paraId="19FBE1EE" w14:textId="75CF2BAF" w:rsidR="001D4FF9" w:rsidRPr="005F59F2" w:rsidRDefault="001D4FF9" w:rsidP="00CA6B0B">
      <w:pPr>
        <w:pStyle w:val="Zkladntext"/>
        <w:keepNext/>
        <w:spacing w:after="120"/>
        <w:ind w:left="357" w:hanging="357"/>
        <w:rPr>
          <w:rFonts w:ascii="Arial" w:hAnsi="Arial" w:cs="Arial"/>
          <w:sz w:val="22"/>
          <w:szCs w:val="22"/>
        </w:rPr>
      </w:pPr>
      <w:r w:rsidRPr="005F59F2">
        <w:rPr>
          <w:rFonts w:ascii="Arial" w:hAnsi="Arial" w:cs="Arial"/>
          <w:sz w:val="22"/>
          <w:szCs w:val="22"/>
        </w:rPr>
        <w:t xml:space="preserve">     </w:t>
      </w:r>
      <w:r w:rsidR="00CA6B0B">
        <w:rPr>
          <w:rFonts w:ascii="Arial" w:hAnsi="Arial" w:cs="Arial"/>
          <w:sz w:val="22"/>
          <w:szCs w:val="22"/>
        </w:rPr>
        <w:t xml:space="preserve"> </w:t>
      </w:r>
      <w:r w:rsidRPr="005F59F2">
        <w:rPr>
          <w:rFonts w:ascii="Arial" w:hAnsi="Arial" w:cs="Arial"/>
          <w:sz w:val="22"/>
          <w:szCs w:val="22"/>
        </w:rPr>
        <w:t>Zhotovitel odpovídá i za škodu způsobenou činností těch, kteří pro něj dílo provádějí.</w:t>
      </w:r>
    </w:p>
    <w:p w14:paraId="6F172CEB" w14:textId="5604C24D" w:rsidR="001D4FF9" w:rsidRPr="005F59F2" w:rsidRDefault="001D4FF9" w:rsidP="00CA6B0B">
      <w:pPr>
        <w:pStyle w:val="Zkladntext"/>
        <w:keepNext/>
        <w:tabs>
          <w:tab w:val="left" w:pos="284"/>
        </w:tabs>
        <w:spacing w:after="120"/>
        <w:ind w:left="357" w:hanging="357"/>
        <w:rPr>
          <w:rFonts w:ascii="Arial" w:hAnsi="Arial" w:cs="Arial"/>
          <w:sz w:val="22"/>
          <w:szCs w:val="22"/>
        </w:rPr>
      </w:pPr>
      <w:r w:rsidRPr="005F59F2">
        <w:rPr>
          <w:rFonts w:ascii="Arial" w:hAnsi="Arial" w:cs="Arial"/>
          <w:sz w:val="22"/>
          <w:szCs w:val="22"/>
        </w:rPr>
        <w:t xml:space="preserve">     </w:t>
      </w:r>
      <w:r w:rsidR="00CA6B0B">
        <w:rPr>
          <w:rFonts w:ascii="Arial" w:hAnsi="Arial" w:cs="Arial"/>
          <w:sz w:val="22"/>
          <w:szCs w:val="22"/>
        </w:rPr>
        <w:t xml:space="preserve"> </w:t>
      </w:r>
      <w:r w:rsidRPr="005F59F2">
        <w:rPr>
          <w:rFonts w:ascii="Arial" w:hAnsi="Arial" w:cs="Arial"/>
          <w:sz w:val="22"/>
          <w:szCs w:val="22"/>
        </w:rPr>
        <w:t xml:space="preserve">Zhotovitel odpovídá za škodu způsobenou okolnostmi, které mají původ v povaze strojů, přístrojů nebo jiných věcí, které Zhotovitel použil nebo hodlal použít při provádění díla. </w:t>
      </w:r>
    </w:p>
    <w:p w14:paraId="02707CBF" w14:textId="16888374" w:rsidR="00121377" w:rsidRDefault="00C4003D" w:rsidP="0091639C">
      <w:pPr>
        <w:pStyle w:val="Zkladntext"/>
        <w:keepNext/>
        <w:numPr>
          <w:ilvl w:val="0"/>
          <w:numId w:val="16"/>
        </w:numPr>
        <w:spacing w:after="120"/>
        <w:ind w:left="357" w:hanging="357"/>
        <w:rPr>
          <w:rFonts w:ascii="Arial" w:hAnsi="Arial" w:cs="Arial"/>
          <w:sz w:val="22"/>
          <w:szCs w:val="22"/>
        </w:rPr>
      </w:pPr>
      <w:r w:rsidRPr="00C4003D">
        <w:rPr>
          <w:rFonts w:ascii="Arial" w:hAnsi="Arial" w:cs="Arial"/>
          <w:sz w:val="22"/>
          <w:szCs w:val="22"/>
        </w:rPr>
        <w:t>Zhotovitel se zavazuje dodržovat na stavbě předpisy BOZP (bezpečnosti a ochrany zdraví při práci), požární ochrany a nařízení koordinátora BOZP na staveništi (pokud je ustanoven). Respektovat zákon č.</w:t>
      </w:r>
      <w:r w:rsidR="004736EF">
        <w:rPr>
          <w:rFonts w:ascii="Arial" w:hAnsi="Arial" w:cs="Arial"/>
          <w:sz w:val="22"/>
          <w:szCs w:val="22"/>
        </w:rPr>
        <w:t xml:space="preserve"> </w:t>
      </w:r>
      <w:r w:rsidRPr="00C4003D">
        <w:rPr>
          <w:rFonts w:ascii="Arial" w:hAnsi="Arial" w:cs="Arial"/>
          <w:sz w:val="22"/>
          <w:szCs w:val="22"/>
        </w:rPr>
        <w:t>309/2006 Sb</w:t>
      </w:r>
      <w:r w:rsidR="00F47C34">
        <w:rPr>
          <w:rFonts w:ascii="Arial" w:hAnsi="Arial" w:cs="Arial"/>
          <w:sz w:val="22"/>
          <w:szCs w:val="22"/>
        </w:rPr>
        <w:t>.</w:t>
      </w:r>
      <w:r w:rsidRPr="00C4003D">
        <w:rPr>
          <w:rFonts w:ascii="Arial" w:hAnsi="Arial" w:cs="Arial"/>
          <w:sz w:val="22"/>
          <w:szCs w:val="22"/>
        </w:rPr>
        <w:t xml:space="preserve"> a nařízení vlády č. 591/2006 Sb.</w:t>
      </w:r>
      <w:r w:rsidR="00F47C34">
        <w:rPr>
          <w:rFonts w:ascii="Arial" w:hAnsi="Arial" w:cs="Arial"/>
          <w:sz w:val="22"/>
          <w:szCs w:val="22"/>
        </w:rPr>
        <w:t>, vždy v účinném znění.</w:t>
      </w:r>
    </w:p>
    <w:p w14:paraId="43C1ADC5" w14:textId="77777777" w:rsidR="00121377" w:rsidRDefault="00C4003D" w:rsidP="00937EA9">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 xml:space="preserve">Zhotovitel je povinen respektovat ustanovení § </w:t>
      </w:r>
      <w:r w:rsidR="00D31298" w:rsidRPr="00121377">
        <w:rPr>
          <w:rFonts w:ascii="Arial" w:hAnsi="Arial" w:cs="Arial"/>
          <w:sz w:val="22"/>
          <w:szCs w:val="22"/>
        </w:rPr>
        <w:t>1</w:t>
      </w:r>
      <w:r w:rsidR="00997308" w:rsidRPr="00121377">
        <w:rPr>
          <w:rFonts w:ascii="Arial" w:hAnsi="Arial" w:cs="Arial"/>
          <w:sz w:val="22"/>
          <w:szCs w:val="22"/>
        </w:rPr>
        <w:t>5</w:t>
      </w:r>
      <w:r w:rsidRPr="00121377">
        <w:rPr>
          <w:rFonts w:ascii="Arial" w:hAnsi="Arial" w:cs="Arial"/>
          <w:sz w:val="22"/>
          <w:szCs w:val="22"/>
        </w:rPr>
        <w:t xml:space="preserve"> a </w:t>
      </w:r>
      <w:r w:rsidR="00997308" w:rsidRPr="00121377">
        <w:rPr>
          <w:rFonts w:ascii="Arial" w:hAnsi="Arial" w:cs="Arial"/>
          <w:sz w:val="22"/>
          <w:szCs w:val="22"/>
        </w:rPr>
        <w:t>16</w:t>
      </w:r>
      <w:r w:rsidRPr="00121377">
        <w:rPr>
          <w:rFonts w:ascii="Arial" w:hAnsi="Arial" w:cs="Arial"/>
          <w:sz w:val="22"/>
          <w:szCs w:val="22"/>
        </w:rPr>
        <w:t xml:space="preserv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w:t>
      </w:r>
      <w:r w:rsidR="00EB6BDF" w:rsidRPr="00121377">
        <w:rPr>
          <w:rFonts w:ascii="Arial" w:hAnsi="Arial" w:cs="Arial"/>
          <w:sz w:val="22"/>
          <w:szCs w:val="22"/>
        </w:rPr>
        <w:t xml:space="preserve">sti a ochrany </w:t>
      </w:r>
      <w:r w:rsidR="00EB6BDF" w:rsidRPr="00121377">
        <w:rPr>
          <w:rFonts w:ascii="Arial" w:hAnsi="Arial" w:cs="Arial"/>
          <w:sz w:val="22"/>
          <w:szCs w:val="22"/>
        </w:rPr>
        <w:lastRenderedPageBreak/>
        <w:t>zdraví při práci) o</w:t>
      </w:r>
      <w:r w:rsidRPr="00121377">
        <w:rPr>
          <w:rFonts w:ascii="Arial" w:hAnsi="Arial" w:cs="Arial"/>
          <w:sz w:val="22"/>
          <w:szCs w:val="22"/>
        </w:rPr>
        <w:t>známit písemně</w:t>
      </w:r>
      <w:r w:rsidR="00AC0657" w:rsidRPr="00121377">
        <w:rPr>
          <w:rFonts w:ascii="Arial" w:hAnsi="Arial" w:cs="Arial"/>
          <w:sz w:val="22"/>
          <w:szCs w:val="22"/>
        </w:rPr>
        <w:t xml:space="preserve"> </w:t>
      </w:r>
      <w:r w:rsidRPr="00121377">
        <w:rPr>
          <w:rFonts w:ascii="Arial" w:hAnsi="Arial" w:cs="Arial"/>
          <w:sz w:val="22"/>
          <w:szCs w:val="22"/>
        </w:rPr>
        <w:t xml:space="preserve">Objednateli, </w:t>
      </w:r>
      <w:r w:rsidR="008E4F2D" w:rsidRPr="00121377">
        <w:rPr>
          <w:rFonts w:ascii="Arial" w:hAnsi="Arial" w:cs="Arial"/>
          <w:sz w:val="22"/>
          <w:szCs w:val="22"/>
        </w:rPr>
        <w:t>bezodkladně</w:t>
      </w:r>
      <w:r w:rsidRPr="00121377">
        <w:rPr>
          <w:rFonts w:ascii="Arial" w:hAnsi="Arial" w:cs="Arial"/>
          <w:sz w:val="22"/>
          <w:szCs w:val="22"/>
        </w:rPr>
        <w:t xml:space="preserve">  před zahájením prací na staveništi, předpokládaný počet fyzických osob Zhotovitele a jeho subdodavatelů na stavbě. </w:t>
      </w:r>
    </w:p>
    <w:p w14:paraId="727588D9" w14:textId="14116465" w:rsidR="00121377" w:rsidRDefault="00C4003D" w:rsidP="00937EA9">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Zh</w:t>
      </w:r>
      <w:r w:rsidR="00EB6BDF" w:rsidRPr="00121377">
        <w:rPr>
          <w:rFonts w:ascii="Arial" w:hAnsi="Arial" w:cs="Arial"/>
          <w:sz w:val="22"/>
          <w:szCs w:val="22"/>
        </w:rPr>
        <w:t xml:space="preserve">otovitel je povinen nejpozději </w:t>
      </w:r>
      <w:r w:rsidR="008E4F2D" w:rsidRPr="00121377">
        <w:rPr>
          <w:rFonts w:ascii="Arial" w:hAnsi="Arial" w:cs="Arial"/>
          <w:sz w:val="22"/>
          <w:szCs w:val="22"/>
        </w:rPr>
        <w:t xml:space="preserve">10 </w:t>
      </w:r>
      <w:r w:rsidR="00863214">
        <w:rPr>
          <w:rFonts w:ascii="Arial" w:hAnsi="Arial" w:cs="Arial"/>
          <w:sz w:val="22"/>
          <w:szCs w:val="22"/>
        </w:rPr>
        <w:t>pracovních dnů</w:t>
      </w:r>
      <w:r w:rsidRPr="00121377">
        <w:rPr>
          <w:rFonts w:ascii="Arial" w:hAnsi="Arial" w:cs="Arial"/>
          <w:sz w:val="22"/>
          <w:szCs w:val="22"/>
        </w:rPr>
        <w:t xml:space="preserve"> před zahájením i dílčích prací na staveništi</w:t>
      </w:r>
      <w:r w:rsidR="005504CD" w:rsidRPr="00121377">
        <w:rPr>
          <w:rFonts w:ascii="Arial" w:hAnsi="Arial" w:cs="Arial"/>
          <w:sz w:val="22"/>
          <w:szCs w:val="22"/>
        </w:rPr>
        <w:t xml:space="preserve"> písemně</w:t>
      </w:r>
      <w:r w:rsidRPr="00121377">
        <w:rPr>
          <w:rFonts w:ascii="Arial" w:hAnsi="Arial" w:cs="Arial"/>
          <w:sz w:val="22"/>
          <w:szCs w:val="22"/>
        </w:rPr>
        <w:t xml:space="preserve"> doložit, že informoval Objednatele o rizicích vznikajících při pracovních</w:t>
      </w:r>
      <w:r w:rsidR="00CB5D47" w:rsidRPr="00121377">
        <w:rPr>
          <w:rFonts w:ascii="Arial" w:hAnsi="Arial" w:cs="Arial"/>
          <w:sz w:val="22"/>
          <w:szCs w:val="22"/>
        </w:rPr>
        <w:t xml:space="preserve"> nebo technologických postupech</w:t>
      </w:r>
      <w:r w:rsidRPr="00121377">
        <w:rPr>
          <w:rFonts w:ascii="Arial" w:hAnsi="Arial" w:cs="Arial"/>
          <w:sz w:val="22"/>
          <w:szCs w:val="22"/>
        </w:rPr>
        <w:t>, které zvolil.</w:t>
      </w:r>
      <w:r w:rsidR="00B742E7" w:rsidRPr="00121377">
        <w:rPr>
          <w:rFonts w:ascii="Arial" w:hAnsi="Arial" w:cs="Arial"/>
          <w:sz w:val="22"/>
          <w:szCs w:val="22"/>
        </w:rPr>
        <w:t xml:space="preserve"> </w:t>
      </w:r>
      <w:r w:rsidR="005504CD" w:rsidRPr="00121377">
        <w:rPr>
          <w:rFonts w:ascii="Arial" w:hAnsi="Arial" w:cs="Arial"/>
          <w:sz w:val="22"/>
          <w:szCs w:val="22"/>
        </w:rPr>
        <w:t>Nelze-li dodržet stanovenou lhůtu, pak bezodkladně.</w:t>
      </w:r>
    </w:p>
    <w:p w14:paraId="2088BD4E" w14:textId="77777777" w:rsidR="00121377" w:rsidRDefault="00C4003D" w:rsidP="00937EA9">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Zhotovitel je povinen poskytovat koordinátorovi BOZP (pokud byl ustanoven) součinnost potřebnou pro plnění jeho úkolů po celou dobu svého zapojení do přípravy a realizace stavby, brát v úvahu podněty a pokyny koordinátora,</w:t>
      </w:r>
      <w:r w:rsidR="00AC0657" w:rsidRPr="00121377">
        <w:rPr>
          <w:rFonts w:ascii="Arial" w:hAnsi="Arial" w:cs="Arial"/>
          <w:sz w:val="22"/>
          <w:szCs w:val="22"/>
        </w:rPr>
        <w:t xml:space="preserve"> </w:t>
      </w:r>
      <w:r w:rsidR="005504CD" w:rsidRPr="00121377">
        <w:rPr>
          <w:rFonts w:ascii="Arial" w:hAnsi="Arial" w:cs="Arial"/>
          <w:sz w:val="22"/>
          <w:szCs w:val="22"/>
        </w:rPr>
        <w:t>bezvýhradně dodržovat</w:t>
      </w:r>
      <w:r w:rsidR="00AC0657" w:rsidRPr="00121377">
        <w:rPr>
          <w:rFonts w:ascii="Arial" w:hAnsi="Arial" w:cs="Arial"/>
          <w:sz w:val="22"/>
          <w:szCs w:val="22"/>
        </w:rPr>
        <w:t xml:space="preserve"> </w:t>
      </w:r>
      <w:r w:rsidR="0049029F" w:rsidRPr="00121377">
        <w:rPr>
          <w:rFonts w:ascii="Arial" w:hAnsi="Arial" w:cs="Arial"/>
          <w:sz w:val="22"/>
          <w:szCs w:val="22"/>
        </w:rPr>
        <w:t>plán BOZP,</w:t>
      </w:r>
      <w:r w:rsidRPr="00121377">
        <w:rPr>
          <w:rFonts w:ascii="Arial" w:hAnsi="Arial" w:cs="Arial"/>
          <w:sz w:val="22"/>
          <w:szCs w:val="22"/>
        </w:rPr>
        <w:t xml:space="preserve"> zúčastňovat se kontrolních dnů a postupovat podle dohodnutých opatření, a to v rozsahu, způsobem a ve lhůtách uvedených v plánu.</w:t>
      </w:r>
    </w:p>
    <w:p w14:paraId="214FF58D" w14:textId="57F786C9" w:rsidR="00121377" w:rsidRDefault="00CB5D47" w:rsidP="00937EA9">
      <w:pPr>
        <w:pStyle w:val="Zkladntext"/>
        <w:keepNext/>
        <w:numPr>
          <w:ilvl w:val="0"/>
          <w:numId w:val="16"/>
        </w:numPr>
        <w:spacing w:after="120"/>
        <w:ind w:left="357" w:hanging="357"/>
        <w:rPr>
          <w:rFonts w:ascii="Arial" w:hAnsi="Arial" w:cs="Arial"/>
          <w:sz w:val="22"/>
          <w:szCs w:val="22"/>
        </w:rPr>
      </w:pPr>
      <w:r w:rsidRPr="00121377">
        <w:rPr>
          <w:rFonts w:ascii="Arial" w:hAnsi="Arial" w:cs="Arial"/>
          <w:color w:val="auto"/>
          <w:sz w:val="22"/>
          <w:szCs w:val="22"/>
        </w:rPr>
        <w:t xml:space="preserve">V </w:t>
      </w:r>
      <w:r w:rsidR="00C4003D" w:rsidRPr="00121377">
        <w:rPr>
          <w:rFonts w:ascii="Arial" w:hAnsi="Arial" w:cs="Arial"/>
          <w:color w:val="auto"/>
          <w:sz w:val="22"/>
          <w:szCs w:val="22"/>
        </w:rPr>
        <w:t xml:space="preserve">případě nerespektování </w:t>
      </w:r>
      <w:r w:rsidR="007E407A" w:rsidRPr="00121377">
        <w:rPr>
          <w:rFonts w:ascii="Arial" w:hAnsi="Arial" w:cs="Arial"/>
          <w:color w:val="auto"/>
          <w:sz w:val="22"/>
          <w:szCs w:val="22"/>
        </w:rPr>
        <w:t xml:space="preserve">příslušných ustanovení </w:t>
      </w:r>
      <w:r w:rsidR="00C4003D" w:rsidRPr="00121377">
        <w:rPr>
          <w:rFonts w:ascii="Arial" w:hAnsi="Arial" w:cs="Arial"/>
          <w:color w:val="auto"/>
          <w:sz w:val="22"/>
          <w:szCs w:val="22"/>
        </w:rPr>
        <w:t xml:space="preserve">zákona č. 309/2006 Sb. a </w:t>
      </w:r>
      <w:r w:rsidR="003160BE" w:rsidRPr="00121377">
        <w:rPr>
          <w:rFonts w:ascii="Arial" w:hAnsi="Arial" w:cs="Arial"/>
          <w:color w:val="auto"/>
          <w:sz w:val="22"/>
          <w:szCs w:val="22"/>
        </w:rPr>
        <w:t>nařízení</w:t>
      </w:r>
      <w:r w:rsidR="00B742E7" w:rsidRPr="00121377">
        <w:rPr>
          <w:rFonts w:ascii="Arial" w:hAnsi="Arial" w:cs="Arial"/>
          <w:color w:val="auto"/>
          <w:sz w:val="22"/>
          <w:szCs w:val="22"/>
        </w:rPr>
        <w:t xml:space="preserve"> </w:t>
      </w:r>
      <w:r w:rsidR="003160BE" w:rsidRPr="00121377">
        <w:rPr>
          <w:rFonts w:ascii="Arial" w:hAnsi="Arial" w:cs="Arial"/>
          <w:color w:val="auto"/>
          <w:sz w:val="22"/>
          <w:szCs w:val="22"/>
        </w:rPr>
        <w:t>vlády</w:t>
      </w:r>
      <w:r w:rsidR="00AC0657" w:rsidRPr="00121377">
        <w:rPr>
          <w:rFonts w:ascii="Arial" w:hAnsi="Arial" w:cs="Arial"/>
          <w:color w:val="auto"/>
          <w:sz w:val="22"/>
          <w:szCs w:val="22"/>
        </w:rPr>
        <w:t xml:space="preserve"> </w:t>
      </w:r>
      <w:r w:rsidR="007E407A" w:rsidRPr="00121377">
        <w:rPr>
          <w:rFonts w:ascii="Arial" w:hAnsi="Arial" w:cs="Arial"/>
          <w:color w:val="auto"/>
          <w:sz w:val="22"/>
          <w:szCs w:val="22"/>
        </w:rPr>
        <w:t xml:space="preserve">č. </w:t>
      </w:r>
      <w:r w:rsidR="00C4003D" w:rsidRPr="00121377">
        <w:rPr>
          <w:rFonts w:ascii="Arial" w:hAnsi="Arial" w:cs="Arial"/>
          <w:color w:val="auto"/>
          <w:sz w:val="22"/>
          <w:szCs w:val="22"/>
        </w:rPr>
        <w:t>591/2006 Sb.</w:t>
      </w:r>
      <w:r w:rsidR="001A45D6">
        <w:rPr>
          <w:rFonts w:ascii="Arial" w:hAnsi="Arial" w:cs="Arial"/>
          <w:color w:val="auto"/>
          <w:sz w:val="22"/>
          <w:szCs w:val="22"/>
        </w:rPr>
        <w:t>,</w:t>
      </w:r>
      <w:r w:rsidR="00C4003D" w:rsidRPr="00121377">
        <w:rPr>
          <w:rFonts w:ascii="Arial" w:hAnsi="Arial" w:cs="Arial"/>
          <w:color w:val="auto"/>
          <w:sz w:val="22"/>
          <w:szCs w:val="22"/>
        </w:rPr>
        <w:t xml:space="preserve"> přebírá Zhotovitel odpovědnost za důsledky a</w:t>
      </w:r>
      <w:r w:rsidR="00AC0657" w:rsidRPr="00121377">
        <w:rPr>
          <w:rFonts w:ascii="Arial" w:hAnsi="Arial" w:cs="Arial"/>
          <w:color w:val="auto"/>
          <w:sz w:val="22"/>
          <w:szCs w:val="22"/>
        </w:rPr>
        <w:t xml:space="preserve"> </w:t>
      </w:r>
      <w:r w:rsidR="00C4003D" w:rsidRPr="00121377">
        <w:rPr>
          <w:rFonts w:ascii="Arial" w:hAnsi="Arial" w:cs="Arial"/>
          <w:color w:val="auto"/>
          <w:sz w:val="22"/>
          <w:szCs w:val="22"/>
        </w:rPr>
        <w:t>sankce z toho plynoucí v plné výši.</w:t>
      </w:r>
    </w:p>
    <w:p w14:paraId="412042F7" w14:textId="1F60DEC7" w:rsidR="008D4162" w:rsidRPr="00216356" w:rsidRDefault="005C4DB8" w:rsidP="00937EA9">
      <w:pPr>
        <w:pStyle w:val="Zkladntext"/>
        <w:keepNext/>
        <w:numPr>
          <w:ilvl w:val="0"/>
          <w:numId w:val="16"/>
        </w:numPr>
        <w:spacing w:after="120"/>
        <w:ind w:left="357" w:hanging="357"/>
        <w:rPr>
          <w:rFonts w:ascii="Arial" w:hAnsi="Arial" w:cs="Arial"/>
          <w:sz w:val="22"/>
          <w:szCs w:val="22"/>
        </w:rPr>
      </w:pPr>
      <w:r w:rsidRPr="00121377">
        <w:rPr>
          <w:rFonts w:ascii="Arial" w:hAnsi="Arial" w:cs="Arial"/>
          <w:color w:val="auto"/>
          <w:sz w:val="22"/>
          <w:szCs w:val="22"/>
        </w:rPr>
        <w:t>Z</w:t>
      </w:r>
      <w:r w:rsidR="00384F3F" w:rsidRPr="00121377">
        <w:rPr>
          <w:rFonts w:ascii="Arial" w:hAnsi="Arial" w:cs="Arial"/>
          <w:color w:val="auto"/>
          <w:sz w:val="22"/>
          <w:szCs w:val="22"/>
        </w:rPr>
        <w:t xml:space="preserve">hotovitel prohlašuje, že neumožňuje výkon nelegální práce ve smyslu zákona č. 435/2004 Sb., o zaměstnanosti, ve znění pozdějších předpisů, a ani neodebírá žádné plnění od osoby, která by výkon nelegální práce umožňovala. V případě, že se toto prohlášení ukáže v budoucnu nepravdivým a vznikne ručení </w:t>
      </w:r>
      <w:r w:rsidR="005C624D">
        <w:rPr>
          <w:rFonts w:ascii="Arial" w:hAnsi="Arial" w:cs="Arial"/>
          <w:color w:val="auto"/>
          <w:sz w:val="22"/>
          <w:szCs w:val="22"/>
        </w:rPr>
        <w:t>O</w:t>
      </w:r>
      <w:r w:rsidR="00384F3F" w:rsidRPr="00121377">
        <w:rPr>
          <w:rFonts w:ascii="Arial" w:hAnsi="Arial" w:cs="Arial"/>
          <w:color w:val="auto"/>
          <w:sz w:val="22"/>
          <w:szCs w:val="22"/>
        </w:rPr>
        <w:t>bjednatele ve smyslu ust</w:t>
      </w:r>
      <w:r w:rsidR="00CC7484" w:rsidRPr="00121377">
        <w:rPr>
          <w:rFonts w:ascii="Arial" w:hAnsi="Arial" w:cs="Arial"/>
          <w:color w:val="auto"/>
          <w:sz w:val="22"/>
          <w:szCs w:val="22"/>
        </w:rPr>
        <w:t>anovení</w:t>
      </w:r>
      <w:r w:rsidR="00391629">
        <w:rPr>
          <w:rFonts w:ascii="Arial" w:hAnsi="Arial" w:cs="Arial"/>
          <w:color w:val="auto"/>
          <w:sz w:val="22"/>
          <w:szCs w:val="22"/>
        </w:rPr>
        <w:t xml:space="preserve"> zákona č. </w:t>
      </w:r>
      <w:r w:rsidR="00384F3F" w:rsidRPr="00121377">
        <w:rPr>
          <w:rFonts w:ascii="Arial" w:hAnsi="Arial" w:cs="Arial"/>
          <w:color w:val="auto"/>
          <w:sz w:val="22"/>
          <w:szCs w:val="22"/>
        </w:rPr>
        <w:t xml:space="preserve">435/2004 Sb., má </w:t>
      </w:r>
      <w:r w:rsidR="005C624D">
        <w:rPr>
          <w:rFonts w:ascii="Arial" w:hAnsi="Arial" w:cs="Arial"/>
          <w:color w:val="auto"/>
          <w:sz w:val="22"/>
          <w:szCs w:val="22"/>
        </w:rPr>
        <w:t>O</w:t>
      </w:r>
      <w:r w:rsidR="00384F3F" w:rsidRPr="00121377">
        <w:rPr>
          <w:rFonts w:ascii="Arial" w:hAnsi="Arial" w:cs="Arial"/>
          <w:color w:val="auto"/>
          <w:sz w:val="22"/>
          <w:szCs w:val="22"/>
        </w:rPr>
        <w:t xml:space="preserve">bjednatel nárok na náhradu všeho, co za </w:t>
      </w:r>
      <w:r w:rsidR="00096567">
        <w:rPr>
          <w:rFonts w:ascii="Arial" w:hAnsi="Arial" w:cs="Arial"/>
          <w:color w:val="auto"/>
          <w:sz w:val="22"/>
          <w:szCs w:val="22"/>
        </w:rPr>
        <w:t>Z</w:t>
      </w:r>
      <w:r w:rsidR="00384F3F" w:rsidRPr="00121377">
        <w:rPr>
          <w:rFonts w:ascii="Arial" w:hAnsi="Arial" w:cs="Arial"/>
          <w:color w:val="auto"/>
          <w:sz w:val="22"/>
          <w:szCs w:val="22"/>
        </w:rPr>
        <w:t>hotovitele v souvislosti s tímto ručením plnil</w:t>
      </w:r>
      <w:r w:rsidRPr="00121377">
        <w:rPr>
          <w:rFonts w:ascii="Arial" w:hAnsi="Arial" w:cs="Arial"/>
          <w:color w:val="auto"/>
          <w:sz w:val="22"/>
          <w:szCs w:val="22"/>
        </w:rPr>
        <w:t>.</w:t>
      </w:r>
    </w:p>
    <w:p w14:paraId="0DB5C464" w14:textId="20897DF1" w:rsidR="00946D14" w:rsidRPr="00D47D48" w:rsidRDefault="00216356" w:rsidP="00AF48D5">
      <w:pPr>
        <w:pStyle w:val="Zkladntext"/>
        <w:numPr>
          <w:ilvl w:val="0"/>
          <w:numId w:val="16"/>
        </w:numPr>
        <w:spacing w:after="120"/>
        <w:ind w:left="284" w:hanging="357"/>
        <w:rPr>
          <w:rFonts w:ascii="Arial" w:hAnsi="Arial" w:cs="Arial"/>
          <w:sz w:val="22"/>
          <w:szCs w:val="22"/>
        </w:rPr>
      </w:pPr>
      <w:r w:rsidRPr="00D47D48">
        <w:rPr>
          <w:rFonts w:ascii="Arial" w:hAnsi="Arial" w:cs="Arial"/>
          <w:sz w:val="22"/>
          <w:szCs w:val="22"/>
        </w:rPr>
        <w:t>Zhotovitel dále bere na vědomí, že staveniště se nachází v</w:t>
      </w:r>
      <w:r w:rsidR="003C3683">
        <w:rPr>
          <w:rFonts w:ascii="Arial" w:hAnsi="Arial" w:cs="Arial"/>
          <w:sz w:val="22"/>
          <w:szCs w:val="22"/>
        </w:rPr>
        <w:t xml:space="preserve"> areálu </w:t>
      </w:r>
      <w:r w:rsidRPr="00D47D48">
        <w:rPr>
          <w:rFonts w:ascii="Arial" w:hAnsi="Arial" w:cs="Arial"/>
          <w:sz w:val="22"/>
          <w:szCs w:val="22"/>
        </w:rPr>
        <w:t xml:space="preserve">Objednatele, kde probíhá obvyklý provoz. Zhotovitel je povinen při provádění díla respektovat provozní podmínky (pohyby zaměstnanců, případná časová i prostorová omezení atd.). </w:t>
      </w:r>
    </w:p>
    <w:p w14:paraId="5273CA22" w14:textId="77777777" w:rsidR="00CD63BE" w:rsidRPr="00AF48D5" w:rsidRDefault="00CD63BE" w:rsidP="00CD63BE">
      <w:pPr>
        <w:pStyle w:val="Zkladntext"/>
        <w:spacing w:after="120"/>
        <w:ind w:left="0" w:firstLine="0"/>
        <w:rPr>
          <w:rFonts w:ascii="Arial" w:hAnsi="Arial" w:cs="Arial"/>
          <w:sz w:val="10"/>
          <w:szCs w:val="10"/>
          <w:highlight w:val="green"/>
        </w:rPr>
      </w:pPr>
    </w:p>
    <w:p w14:paraId="113BEED2" w14:textId="77777777" w:rsidR="001D4FF9" w:rsidRDefault="001D4FF9" w:rsidP="00937EA9">
      <w:pPr>
        <w:pStyle w:val="Nadpis4"/>
        <w:numPr>
          <w:ilvl w:val="0"/>
          <w:numId w:val="14"/>
        </w:numPr>
        <w:jc w:val="left"/>
      </w:pPr>
      <w:r w:rsidRPr="005F59F2">
        <w:t>Předání a převzetí díla</w:t>
      </w:r>
    </w:p>
    <w:p w14:paraId="49FCD71F" w14:textId="77777777" w:rsidR="001D4FF9" w:rsidRPr="00CC7484" w:rsidRDefault="001D4FF9" w:rsidP="002011CB">
      <w:pPr>
        <w:pStyle w:val="Zkladntext"/>
        <w:keepNext/>
        <w:ind w:left="721" w:hanging="284"/>
        <w:jc w:val="left"/>
        <w:rPr>
          <w:rFonts w:ascii="Arial" w:hAnsi="Arial" w:cs="Arial"/>
          <w:bCs/>
          <w:sz w:val="10"/>
          <w:szCs w:val="10"/>
        </w:rPr>
      </w:pPr>
    </w:p>
    <w:p w14:paraId="03D58DF7" w14:textId="77777777" w:rsidR="001D4FF9" w:rsidRPr="004D4E24" w:rsidRDefault="001D4FF9" w:rsidP="00904D57">
      <w:pPr>
        <w:pStyle w:val="Zkladntext"/>
        <w:keepNext/>
        <w:numPr>
          <w:ilvl w:val="0"/>
          <w:numId w:val="10"/>
        </w:numPr>
        <w:spacing w:after="120"/>
        <w:ind w:left="357" w:hanging="357"/>
        <w:jc w:val="left"/>
        <w:rPr>
          <w:rFonts w:ascii="Arial" w:hAnsi="Arial" w:cs="Arial"/>
          <w:bCs/>
          <w:color w:val="auto"/>
          <w:sz w:val="22"/>
          <w:szCs w:val="22"/>
        </w:rPr>
      </w:pPr>
      <w:r w:rsidRPr="004D4E24">
        <w:rPr>
          <w:rFonts w:ascii="Arial" w:hAnsi="Arial" w:cs="Arial"/>
          <w:bCs/>
          <w:color w:val="auto"/>
          <w:sz w:val="22"/>
          <w:szCs w:val="22"/>
        </w:rPr>
        <w:t>Protokol o předání a převzetí</w:t>
      </w:r>
    </w:p>
    <w:p w14:paraId="32B3FE12" w14:textId="55B15CF1" w:rsidR="001D4FF9" w:rsidRPr="00411602" w:rsidRDefault="00B742E7" w:rsidP="00904D57">
      <w:pPr>
        <w:pStyle w:val="Zkladntext"/>
        <w:keepNext/>
        <w:spacing w:after="120"/>
        <w:ind w:left="357" w:hanging="357"/>
        <w:rPr>
          <w:rFonts w:ascii="Arial" w:hAnsi="Arial" w:cs="Arial"/>
          <w:bCs/>
          <w:color w:val="auto"/>
          <w:sz w:val="22"/>
          <w:szCs w:val="22"/>
        </w:rPr>
      </w:pPr>
      <w:r>
        <w:rPr>
          <w:rFonts w:ascii="Arial" w:hAnsi="Arial" w:cs="Arial"/>
          <w:bCs/>
          <w:color w:val="auto"/>
          <w:sz w:val="22"/>
          <w:szCs w:val="22"/>
        </w:rPr>
        <w:t xml:space="preserve">      </w:t>
      </w:r>
      <w:r w:rsidR="001D4FF9" w:rsidRPr="004D4E24">
        <w:rPr>
          <w:rFonts w:ascii="Arial" w:hAnsi="Arial" w:cs="Arial"/>
          <w:bCs/>
          <w:color w:val="auto"/>
          <w:sz w:val="22"/>
          <w:szCs w:val="22"/>
        </w:rPr>
        <w:t xml:space="preserve">O průběhu předávacího a přejímacího řízení </w:t>
      </w:r>
      <w:r w:rsidR="001D4FF9" w:rsidRPr="00411602">
        <w:rPr>
          <w:rFonts w:ascii="Arial" w:hAnsi="Arial" w:cs="Arial"/>
          <w:bCs/>
          <w:color w:val="auto"/>
          <w:sz w:val="22"/>
          <w:szCs w:val="22"/>
        </w:rPr>
        <w:t xml:space="preserve">pořídí </w:t>
      </w:r>
      <w:r w:rsidR="00410837">
        <w:rPr>
          <w:rFonts w:ascii="Arial" w:hAnsi="Arial" w:cs="Arial"/>
          <w:bCs/>
          <w:color w:val="auto"/>
          <w:sz w:val="22"/>
          <w:szCs w:val="22"/>
        </w:rPr>
        <w:t>Zhotovitel</w:t>
      </w:r>
      <w:r w:rsidR="002E3DC4">
        <w:rPr>
          <w:rFonts w:ascii="Arial" w:hAnsi="Arial" w:cs="Arial"/>
          <w:bCs/>
          <w:color w:val="auto"/>
          <w:sz w:val="22"/>
          <w:szCs w:val="22"/>
        </w:rPr>
        <w:t xml:space="preserve"> nebo zá</w:t>
      </w:r>
      <w:r w:rsidR="00FD3D0F">
        <w:rPr>
          <w:rFonts w:ascii="Arial" w:hAnsi="Arial" w:cs="Arial"/>
          <w:bCs/>
          <w:color w:val="auto"/>
          <w:sz w:val="22"/>
          <w:szCs w:val="22"/>
        </w:rPr>
        <w:t>stupce</w:t>
      </w:r>
      <w:r w:rsidR="004B154B">
        <w:rPr>
          <w:rFonts w:ascii="Arial" w:hAnsi="Arial" w:cs="Arial"/>
          <w:bCs/>
          <w:color w:val="auto"/>
          <w:sz w:val="22"/>
          <w:szCs w:val="22"/>
        </w:rPr>
        <w:t xml:space="preserve"> Objednatele </w:t>
      </w:r>
      <w:r w:rsidR="001D4FF9" w:rsidRPr="00411602">
        <w:rPr>
          <w:rFonts w:ascii="Arial" w:hAnsi="Arial" w:cs="Arial"/>
          <w:bCs/>
          <w:color w:val="auto"/>
          <w:sz w:val="22"/>
          <w:szCs w:val="22"/>
        </w:rPr>
        <w:t>zápis (protokol).</w:t>
      </w:r>
      <w:r w:rsidR="000D6357" w:rsidRPr="00411602">
        <w:rPr>
          <w:rFonts w:ascii="Arial" w:hAnsi="Arial" w:cs="Arial"/>
          <w:bCs/>
          <w:color w:val="auto"/>
          <w:sz w:val="22"/>
          <w:szCs w:val="22"/>
        </w:rPr>
        <w:t xml:space="preserve"> </w:t>
      </w:r>
    </w:p>
    <w:p w14:paraId="3E26BB00" w14:textId="15C8FC94" w:rsidR="001D4FF9" w:rsidRPr="005F59F2" w:rsidRDefault="001D4FF9" w:rsidP="00904D57">
      <w:pPr>
        <w:pStyle w:val="Zkladntext"/>
        <w:keepNext/>
        <w:spacing w:after="120"/>
        <w:ind w:left="357" w:firstLine="0"/>
        <w:rPr>
          <w:rFonts w:ascii="Arial" w:hAnsi="Arial" w:cs="Arial"/>
          <w:bCs/>
          <w:sz w:val="22"/>
          <w:szCs w:val="22"/>
        </w:rPr>
      </w:pPr>
      <w:r w:rsidRPr="00411602">
        <w:rPr>
          <w:rFonts w:ascii="Arial" w:hAnsi="Arial" w:cs="Arial"/>
          <w:bCs/>
          <w:sz w:val="22"/>
          <w:szCs w:val="22"/>
        </w:rPr>
        <w:t>Obsahuje-li dílo, které je předmětem předání a převzetí</w:t>
      </w:r>
      <w:r w:rsidR="00930E87" w:rsidRPr="00411602">
        <w:rPr>
          <w:rFonts w:ascii="Arial" w:hAnsi="Arial" w:cs="Arial"/>
          <w:bCs/>
          <w:sz w:val="22"/>
          <w:szCs w:val="22"/>
        </w:rPr>
        <w:t>,</w:t>
      </w:r>
      <w:r w:rsidRPr="00411602">
        <w:rPr>
          <w:rFonts w:ascii="Arial" w:hAnsi="Arial" w:cs="Arial"/>
          <w:bCs/>
          <w:sz w:val="22"/>
          <w:szCs w:val="22"/>
        </w:rPr>
        <w:t xml:space="preserve"> Vady nebo Nedodělky</w:t>
      </w:r>
      <w:r w:rsidR="00930E87" w:rsidRPr="00411602">
        <w:rPr>
          <w:rFonts w:ascii="Arial" w:hAnsi="Arial" w:cs="Arial"/>
          <w:bCs/>
          <w:sz w:val="22"/>
          <w:szCs w:val="22"/>
        </w:rPr>
        <w:t xml:space="preserve"> (nebránící užívání díla)</w:t>
      </w:r>
      <w:r w:rsidRPr="00411602">
        <w:rPr>
          <w:rFonts w:ascii="Arial" w:hAnsi="Arial" w:cs="Arial"/>
          <w:bCs/>
          <w:sz w:val="22"/>
          <w:szCs w:val="22"/>
        </w:rPr>
        <w:t xml:space="preserve">, musí protokol obsahovat </w:t>
      </w:r>
      <w:r w:rsidR="0083305B">
        <w:rPr>
          <w:rFonts w:ascii="Arial" w:hAnsi="Arial" w:cs="Arial"/>
          <w:bCs/>
          <w:sz w:val="22"/>
          <w:szCs w:val="22"/>
        </w:rPr>
        <w:t>také</w:t>
      </w:r>
      <w:r w:rsidRPr="00411602">
        <w:rPr>
          <w:rFonts w:ascii="Arial" w:hAnsi="Arial" w:cs="Arial"/>
          <w:bCs/>
          <w:sz w:val="22"/>
          <w:szCs w:val="22"/>
        </w:rPr>
        <w:t>:</w:t>
      </w:r>
      <w:r w:rsidRPr="005F59F2">
        <w:rPr>
          <w:rFonts w:ascii="Arial" w:hAnsi="Arial" w:cs="Arial"/>
          <w:bCs/>
          <w:sz w:val="22"/>
          <w:szCs w:val="22"/>
        </w:rPr>
        <w:t xml:space="preserve"> </w:t>
      </w:r>
    </w:p>
    <w:p w14:paraId="6EE0CD42" w14:textId="447F7221" w:rsidR="001D4FF9" w:rsidRPr="005F59F2" w:rsidRDefault="00D54CB4" w:rsidP="00937EA9">
      <w:pPr>
        <w:pStyle w:val="Zkladntext"/>
        <w:keepNext/>
        <w:numPr>
          <w:ilvl w:val="0"/>
          <w:numId w:val="23"/>
        </w:numPr>
        <w:spacing w:after="120"/>
        <w:rPr>
          <w:rFonts w:ascii="Arial" w:hAnsi="Arial" w:cs="Arial"/>
          <w:bCs/>
          <w:sz w:val="22"/>
          <w:szCs w:val="22"/>
        </w:rPr>
      </w:pPr>
      <w:r>
        <w:rPr>
          <w:rFonts w:ascii="Arial" w:hAnsi="Arial" w:cs="Arial"/>
          <w:bCs/>
          <w:sz w:val="22"/>
          <w:szCs w:val="22"/>
        </w:rPr>
        <w:t>s</w:t>
      </w:r>
      <w:r w:rsidR="001D4FF9" w:rsidRPr="005F59F2">
        <w:rPr>
          <w:rFonts w:ascii="Arial" w:hAnsi="Arial" w:cs="Arial"/>
          <w:bCs/>
          <w:sz w:val="22"/>
          <w:szCs w:val="22"/>
        </w:rPr>
        <w:t>oupis zjištěných Vad a Nedodělků</w:t>
      </w:r>
      <w:r w:rsidR="006E3123">
        <w:rPr>
          <w:rFonts w:ascii="Arial" w:hAnsi="Arial" w:cs="Arial"/>
          <w:bCs/>
          <w:sz w:val="22"/>
          <w:szCs w:val="22"/>
        </w:rPr>
        <w:t>;</w:t>
      </w:r>
    </w:p>
    <w:p w14:paraId="412F4A26" w14:textId="60F70E11" w:rsidR="001D4FF9" w:rsidRPr="005F59F2" w:rsidRDefault="00D54CB4" w:rsidP="00937EA9">
      <w:pPr>
        <w:pStyle w:val="Zkladntext"/>
        <w:keepNext/>
        <w:numPr>
          <w:ilvl w:val="0"/>
          <w:numId w:val="23"/>
        </w:numPr>
        <w:tabs>
          <w:tab w:val="left" w:pos="1440"/>
        </w:tabs>
        <w:spacing w:after="120"/>
        <w:ind w:right="-108"/>
        <w:rPr>
          <w:rFonts w:ascii="Arial" w:hAnsi="Arial" w:cs="Arial"/>
          <w:bCs/>
          <w:sz w:val="22"/>
          <w:szCs w:val="22"/>
        </w:rPr>
      </w:pPr>
      <w:r>
        <w:rPr>
          <w:rFonts w:ascii="Arial" w:hAnsi="Arial" w:cs="Arial"/>
          <w:bCs/>
          <w:sz w:val="22"/>
          <w:szCs w:val="22"/>
        </w:rPr>
        <w:t>d</w:t>
      </w:r>
      <w:r w:rsidR="001D4FF9" w:rsidRPr="005F59F2">
        <w:rPr>
          <w:rFonts w:ascii="Arial" w:hAnsi="Arial" w:cs="Arial"/>
          <w:bCs/>
          <w:sz w:val="22"/>
          <w:szCs w:val="22"/>
        </w:rPr>
        <w:t>ohodu o způsobu a termínech jejich odstranění, popřípadě o jiném způsobu narovnání</w:t>
      </w:r>
      <w:r w:rsidR="006E3123">
        <w:rPr>
          <w:rFonts w:ascii="Arial" w:hAnsi="Arial" w:cs="Arial"/>
          <w:bCs/>
          <w:sz w:val="22"/>
          <w:szCs w:val="22"/>
        </w:rPr>
        <w:t>;</w:t>
      </w:r>
    </w:p>
    <w:p w14:paraId="4E3C604E" w14:textId="57084D82" w:rsidR="001D4FF9" w:rsidRPr="005F59F2" w:rsidRDefault="00D54CB4" w:rsidP="00937EA9">
      <w:pPr>
        <w:pStyle w:val="Zkladntext"/>
        <w:keepNext/>
        <w:numPr>
          <w:ilvl w:val="0"/>
          <w:numId w:val="23"/>
        </w:numPr>
        <w:spacing w:after="120"/>
        <w:rPr>
          <w:rFonts w:ascii="Arial" w:hAnsi="Arial" w:cs="Arial"/>
          <w:bCs/>
          <w:sz w:val="22"/>
          <w:szCs w:val="22"/>
        </w:rPr>
      </w:pPr>
      <w:r>
        <w:rPr>
          <w:rFonts w:ascii="Arial" w:hAnsi="Arial" w:cs="Arial"/>
          <w:bCs/>
          <w:sz w:val="22"/>
          <w:szCs w:val="22"/>
        </w:rPr>
        <w:t>d</w:t>
      </w:r>
      <w:r w:rsidR="001D4FF9" w:rsidRPr="005F59F2">
        <w:rPr>
          <w:rFonts w:ascii="Arial" w:hAnsi="Arial" w:cs="Arial"/>
          <w:bCs/>
          <w:sz w:val="22"/>
          <w:szCs w:val="22"/>
        </w:rPr>
        <w:t>ohodu o zpřístupnění díla nebo jeho částí Zhotovitel</w:t>
      </w:r>
      <w:r w:rsidR="007F3797">
        <w:rPr>
          <w:rFonts w:ascii="Arial" w:hAnsi="Arial" w:cs="Arial"/>
          <w:bCs/>
          <w:sz w:val="22"/>
          <w:szCs w:val="22"/>
        </w:rPr>
        <w:t>i</w:t>
      </w:r>
      <w:r w:rsidR="001D4FF9" w:rsidRPr="005F59F2">
        <w:rPr>
          <w:rFonts w:ascii="Arial" w:hAnsi="Arial" w:cs="Arial"/>
          <w:bCs/>
          <w:sz w:val="22"/>
          <w:szCs w:val="22"/>
        </w:rPr>
        <w:t xml:space="preserve"> za účelem odstranění Vad a Nedodělků</w:t>
      </w:r>
      <w:r w:rsidR="006E3123">
        <w:rPr>
          <w:rFonts w:ascii="Arial" w:hAnsi="Arial" w:cs="Arial"/>
          <w:bCs/>
          <w:sz w:val="22"/>
          <w:szCs w:val="22"/>
        </w:rPr>
        <w:t>.</w:t>
      </w:r>
    </w:p>
    <w:p w14:paraId="7D477BA1" w14:textId="77777777" w:rsidR="001D4FF9" w:rsidRPr="005F59F2" w:rsidRDefault="001D4FF9" w:rsidP="00904D57">
      <w:pPr>
        <w:pStyle w:val="Zkladntext"/>
        <w:keepNext/>
        <w:spacing w:after="120"/>
        <w:ind w:left="357" w:firstLine="0"/>
        <w:rPr>
          <w:rFonts w:ascii="Arial" w:hAnsi="Arial" w:cs="Arial"/>
          <w:bCs/>
          <w:sz w:val="22"/>
          <w:szCs w:val="22"/>
        </w:rPr>
      </w:pPr>
      <w:r w:rsidRPr="005F59F2">
        <w:rPr>
          <w:rFonts w:ascii="Arial" w:hAnsi="Arial" w:cs="Arial"/>
          <w:bCs/>
          <w:sz w:val="22"/>
          <w:szCs w:val="22"/>
        </w:rPr>
        <w:t xml:space="preserve">V případě, že </w:t>
      </w:r>
      <w:r w:rsidR="009D7D2C">
        <w:rPr>
          <w:rFonts w:ascii="Arial" w:hAnsi="Arial" w:cs="Arial"/>
          <w:bCs/>
          <w:sz w:val="22"/>
          <w:szCs w:val="22"/>
        </w:rPr>
        <w:t>O</w:t>
      </w:r>
      <w:r w:rsidRPr="005F59F2">
        <w:rPr>
          <w:rFonts w:ascii="Arial" w:hAnsi="Arial" w:cs="Arial"/>
          <w:bCs/>
          <w:sz w:val="22"/>
          <w:szCs w:val="22"/>
        </w:rPr>
        <w:t>bjednatel odmítá dílo převzít, uvede v protokolu o předání a převzetí díla i důvody, pro které odmítá dílo převzít.</w:t>
      </w:r>
    </w:p>
    <w:p w14:paraId="3A5ED3E3" w14:textId="77777777" w:rsidR="008D4162" w:rsidRDefault="001D4FF9" w:rsidP="00904D57">
      <w:pPr>
        <w:pStyle w:val="Zkladntext"/>
        <w:keepNext/>
        <w:spacing w:after="120"/>
        <w:ind w:left="357" w:firstLine="0"/>
        <w:rPr>
          <w:rFonts w:ascii="Arial" w:hAnsi="Arial" w:cs="Arial"/>
          <w:bCs/>
          <w:sz w:val="22"/>
          <w:szCs w:val="22"/>
        </w:rPr>
      </w:pPr>
      <w:r w:rsidRPr="005F59F2">
        <w:rPr>
          <w:rFonts w:ascii="Arial" w:hAnsi="Arial" w:cs="Arial"/>
          <w:bCs/>
          <w:sz w:val="22"/>
          <w:szCs w:val="22"/>
        </w:rPr>
        <w:t>Objednatel je oprávněn při přejímacím a předávacím řízení požadovat provedení dalších dodatečných zkoušek včetně zdůvodnění</w:t>
      </w:r>
      <w:r w:rsidR="005D0C68">
        <w:rPr>
          <w:rFonts w:ascii="Arial" w:hAnsi="Arial" w:cs="Arial"/>
          <w:bCs/>
          <w:sz w:val="22"/>
          <w:szCs w:val="22"/>
        </w:rPr>
        <w:t>,</w:t>
      </w:r>
      <w:r w:rsidRPr="005F59F2">
        <w:rPr>
          <w:rFonts w:ascii="Arial" w:hAnsi="Arial" w:cs="Arial"/>
          <w:bCs/>
          <w:sz w:val="22"/>
          <w:szCs w:val="22"/>
        </w:rPr>
        <w:t xml:space="preserve"> proč je požaduje a s uvedením termínu</w:t>
      </w:r>
      <w:r w:rsidR="005D0C68">
        <w:rPr>
          <w:rFonts w:ascii="Arial" w:hAnsi="Arial" w:cs="Arial"/>
          <w:bCs/>
          <w:sz w:val="22"/>
          <w:szCs w:val="22"/>
        </w:rPr>
        <w:t>,</w:t>
      </w:r>
      <w:r w:rsidRPr="005F59F2">
        <w:rPr>
          <w:rFonts w:ascii="Arial" w:hAnsi="Arial" w:cs="Arial"/>
          <w:bCs/>
          <w:sz w:val="22"/>
          <w:szCs w:val="22"/>
        </w:rPr>
        <w:t xml:space="preserve"> do kdy </w:t>
      </w:r>
      <w:r w:rsidRPr="005F59F2">
        <w:rPr>
          <w:rFonts w:ascii="Arial" w:hAnsi="Arial" w:cs="Arial"/>
          <w:bCs/>
          <w:sz w:val="22"/>
          <w:szCs w:val="22"/>
        </w:rPr>
        <w:lastRenderedPageBreak/>
        <w:t>je požaduje provést. Tento požadavek však není důvodem k odmítnutí převzetí díla.</w:t>
      </w:r>
    </w:p>
    <w:p w14:paraId="27322EDF" w14:textId="77777777" w:rsidR="00C907D9" w:rsidRPr="002A5095" w:rsidRDefault="00C907D9" w:rsidP="005D3516">
      <w:pPr>
        <w:pStyle w:val="Zkladntext"/>
        <w:keepNext/>
        <w:spacing w:after="120"/>
        <w:ind w:left="0" w:firstLine="0"/>
        <w:rPr>
          <w:rFonts w:ascii="Arial" w:hAnsi="Arial" w:cs="Arial"/>
          <w:bCs/>
          <w:color w:val="auto"/>
          <w:sz w:val="10"/>
          <w:szCs w:val="10"/>
        </w:rPr>
      </w:pPr>
    </w:p>
    <w:p w14:paraId="4B3CF275" w14:textId="77777777" w:rsidR="001D4FF9" w:rsidRDefault="001D4FF9" w:rsidP="00937EA9">
      <w:pPr>
        <w:pStyle w:val="Nadpis4"/>
        <w:numPr>
          <w:ilvl w:val="0"/>
          <w:numId w:val="14"/>
        </w:numPr>
        <w:ind w:left="357" w:hanging="357"/>
      </w:pPr>
      <w:r w:rsidRPr="005F59F2">
        <w:t>Vlastnictví díla a nebezpečí škody na díle</w:t>
      </w:r>
    </w:p>
    <w:p w14:paraId="7C2E5D59" w14:textId="77777777" w:rsidR="00CC7484" w:rsidRPr="00AF48D5" w:rsidRDefault="00CC7484" w:rsidP="002011CB">
      <w:pPr>
        <w:pStyle w:val="Zkladntext"/>
        <w:keepNext/>
        <w:ind w:left="284" w:firstLine="0"/>
        <w:rPr>
          <w:rFonts w:ascii="Arial" w:hAnsi="Arial" w:cs="Arial"/>
          <w:b/>
          <w:bCs/>
          <w:sz w:val="10"/>
          <w:szCs w:val="10"/>
        </w:rPr>
      </w:pPr>
    </w:p>
    <w:p w14:paraId="1BA088AB" w14:textId="5FEE23CC" w:rsidR="008A05BC" w:rsidRPr="003B6654" w:rsidRDefault="008A05BC" w:rsidP="00937EA9">
      <w:pPr>
        <w:pStyle w:val="Zkladntext"/>
        <w:keepNext/>
        <w:numPr>
          <w:ilvl w:val="0"/>
          <w:numId w:val="17"/>
        </w:numPr>
        <w:spacing w:after="120"/>
        <w:ind w:left="357" w:hanging="357"/>
        <w:rPr>
          <w:rFonts w:ascii="Arial" w:hAnsi="Arial" w:cs="Arial"/>
          <w:bCs/>
          <w:sz w:val="22"/>
          <w:szCs w:val="22"/>
        </w:rPr>
      </w:pPr>
      <w:r>
        <w:rPr>
          <w:rFonts w:ascii="Arial" w:hAnsi="Arial" w:cs="Arial"/>
          <w:bCs/>
          <w:sz w:val="22"/>
          <w:szCs w:val="22"/>
        </w:rPr>
        <w:t>Vlastnictví díla přechází na Objednatele zabudováním do díla, instalací nebo prostým dodáním do místa plnění</w:t>
      </w:r>
      <w:r w:rsidR="00F65CD7">
        <w:rPr>
          <w:rFonts w:ascii="Arial" w:hAnsi="Arial" w:cs="Arial"/>
          <w:bCs/>
          <w:sz w:val="22"/>
          <w:szCs w:val="22"/>
        </w:rPr>
        <w:t>.</w:t>
      </w:r>
    </w:p>
    <w:p w14:paraId="7AA35B38" w14:textId="4495CD70" w:rsidR="008D4162" w:rsidRDefault="001D4FF9" w:rsidP="00937EA9">
      <w:pPr>
        <w:pStyle w:val="Zkladntext"/>
        <w:keepNext/>
        <w:numPr>
          <w:ilvl w:val="0"/>
          <w:numId w:val="17"/>
        </w:numPr>
        <w:spacing w:after="120"/>
        <w:ind w:left="357" w:hanging="357"/>
        <w:rPr>
          <w:rFonts w:ascii="Arial" w:hAnsi="Arial" w:cs="Arial"/>
          <w:bCs/>
          <w:sz w:val="22"/>
          <w:szCs w:val="22"/>
        </w:rPr>
      </w:pPr>
      <w:r w:rsidRPr="005F59F2">
        <w:rPr>
          <w:rFonts w:ascii="Arial" w:hAnsi="Arial" w:cs="Arial"/>
          <w:bCs/>
          <w:sz w:val="22"/>
          <w:szCs w:val="22"/>
        </w:rPr>
        <w:t>Nebezpečí škody na díle nese od počátku Zhotovitel</w:t>
      </w:r>
      <w:r w:rsidR="00FC0BE9">
        <w:rPr>
          <w:rFonts w:ascii="Arial" w:hAnsi="Arial" w:cs="Arial"/>
          <w:bCs/>
          <w:sz w:val="22"/>
          <w:szCs w:val="22"/>
        </w:rPr>
        <w:t>,</w:t>
      </w:r>
      <w:r w:rsidRPr="005F59F2">
        <w:rPr>
          <w:rFonts w:ascii="Arial" w:hAnsi="Arial" w:cs="Arial"/>
          <w:bCs/>
          <w:sz w:val="22"/>
          <w:szCs w:val="22"/>
        </w:rPr>
        <w:t xml:space="preserve"> a to až do doby řádného předání a převzetí </w:t>
      </w:r>
      <w:r w:rsidR="008E4F2D">
        <w:rPr>
          <w:rFonts w:ascii="Arial" w:hAnsi="Arial" w:cs="Arial"/>
          <w:bCs/>
          <w:sz w:val="22"/>
          <w:szCs w:val="22"/>
        </w:rPr>
        <w:t xml:space="preserve">kompletního </w:t>
      </w:r>
      <w:r w:rsidR="003B6654">
        <w:rPr>
          <w:rFonts w:ascii="Arial" w:hAnsi="Arial" w:cs="Arial"/>
          <w:bCs/>
          <w:sz w:val="22"/>
          <w:szCs w:val="22"/>
        </w:rPr>
        <w:t xml:space="preserve">díla mezi </w:t>
      </w:r>
      <w:r w:rsidRPr="005F59F2">
        <w:rPr>
          <w:rFonts w:ascii="Arial" w:hAnsi="Arial" w:cs="Arial"/>
          <w:bCs/>
          <w:sz w:val="22"/>
          <w:szCs w:val="22"/>
        </w:rPr>
        <w:t>Zhotovitelem a Objednatelem.</w:t>
      </w:r>
    </w:p>
    <w:p w14:paraId="67EF7737" w14:textId="77777777" w:rsidR="008D4162" w:rsidRPr="002A5095" w:rsidRDefault="008D4162" w:rsidP="002011CB">
      <w:pPr>
        <w:pStyle w:val="Zkladntext"/>
        <w:keepNext/>
        <w:spacing w:after="120"/>
        <w:ind w:left="284" w:hanging="284"/>
        <w:jc w:val="left"/>
        <w:rPr>
          <w:rFonts w:ascii="Arial" w:hAnsi="Arial" w:cs="Arial"/>
          <w:bCs/>
          <w:sz w:val="10"/>
          <w:szCs w:val="10"/>
        </w:rPr>
      </w:pPr>
    </w:p>
    <w:p w14:paraId="68BD6D31" w14:textId="501B6B4D" w:rsidR="001D4FF9" w:rsidRDefault="004A1D60" w:rsidP="00937EA9">
      <w:pPr>
        <w:pStyle w:val="Nadpis4"/>
        <w:numPr>
          <w:ilvl w:val="0"/>
          <w:numId w:val="14"/>
        </w:numPr>
        <w:ind w:left="357" w:hanging="357"/>
      </w:pPr>
      <w:r>
        <w:t xml:space="preserve"> </w:t>
      </w:r>
      <w:r w:rsidR="001D4FF9" w:rsidRPr="005F59F2">
        <w:t xml:space="preserve">Pojištění </w:t>
      </w:r>
      <w:r w:rsidR="008A05BC">
        <w:t>Z</w:t>
      </w:r>
      <w:r w:rsidR="00AD0018">
        <w:t xml:space="preserve">hotovitele, pojištění </w:t>
      </w:r>
      <w:r w:rsidR="001D4FF9" w:rsidRPr="005F59F2">
        <w:t>díla</w:t>
      </w:r>
    </w:p>
    <w:p w14:paraId="4612E670" w14:textId="77777777" w:rsidR="00CC7484" w:rsidRPr="005F59F2" w:rsidRDefault="00CC7484" w:rsidP="002011CB">
      <w:pPr>
        <w:pStyle w:val="Zkladntext"/>
        <w:keepNext/>
        <w:ind w:left="284" w:firstLine="0"/>
        <w:rPr>
          <w:rFonts w:ascii="Arial" w:hAnsi="Arial" w:cs="Arial"/>
          <w:b/>
          <w:bCs/>
          <w:sz w:val="22"/>
          <w:szCs w:val="22"/>
        </w:rPr>
      </w:pPr>
    </w:p>
    <w:p w14:paraId="5E1F3745" w14:textId="15206573" w:rsidR="003160BE" w:rsidRDefault="001D4FF9" w:rsidP="00937EA9">
      <w:pPr>
        <w:pStyle w:val="Zkladntext"/>
        <w:keepNext/>
        <w:numPr>
          <w:ilvl w:val="0"/>
          <w:numId w:val="29"/>
        </w:numPr>
        <w:spacing w:after="120"/>
        <w:ind w:left="357" w:hanging="357"/>
        <w:rPr>
          <w:rFonts w:ascii="Arial" w:hAnsi="Arial" w:cs="Arial"/>
          <w:bCs/>
          <w:sz w:val="22"/>
          <w:szCs w:val="22"/>
        </w:rPr>
      </w:pPr>
      <w:r w:rsidRPr="005F59F2">
        <w:rPr>
          <w:rFonts w:ascii="Arial" w:hAnsi="Arial" w:cs="Arial"/>
          <w:bCs/>
          <w:sz w:val="22"/>
          <w:szCs w:val="22"/>
        </w:rPr>
        <w:t>Pojištění Zhotovitele</w:t>
      </w:r>
    </w:p>
    <w:p w14:paraId="3F667ED2" w14:textId="77777777" w:rsidR="000F0E42" w:rsidRDefault="003160BE" w:rsidP="00AF48D5">
      <w:pPr>
        <w:pStyle w:val="Zkladntext"/>
        <w:keepNext/>
        <w:numPr>
          <w:ilvl w:val="0"/>
          <w:numId w:val="25"/>
        </w:numPr>
        <w:spacing w:after="60"/>
        <w:ind w:left="1066" w:hanging="357"/>
        <w:rPr>
          <w:rFonts w:ascii="Arial" w:hAnsi="Arial" w:cs="Arial"/>
          <w:bCs/>
          <w:sz w:val="22"/>
          <w:szCs w:val="22"/>
        </w:rPr>
      </w:pPr>
      <w:r w:rsidRPr="00AD0018">
        <w:rPr>
          <w:rFonts w:ascii="Arial" w:hAnsi="Arial" w:cs="Arial"/>
          <w:sz w:val="22"/>
          <w:szCs w:val="22"/>
        </w:rPr>
        <w:t>Zhotovitel prohlašuje, že je pojištěn proti škodám způsobeným svojí činností, včetně škod způsobených pracovníky Z</w:t>
      </w:r>
      <w:r w:rsidR="007E220F">
        <w:rPr>
          <w:rFonts w:ascii="Arial" w:hAnsi="Arial" w:cs="Arial"/>
          <w:sz w:val="22"/>
          <w:szCs w:val="22"/>
        </w:rPr>
        <w:t xml:space="preserve">hotovitele i jeho </w:t>
      </w:r>
      <w:r w:rsidR="007E220F" w:rsidRPr="00B742E7">
        <w:rPr>
          <w:rFonts w:ascii="Arial" w:hAnsi="Arial" w:cs="Arial"/>
          <w:sz w:val="22"/>
          <w:szCs w:val="22"/>
        </w:rPr>
        <w:t>pod</w:t>
      </w:r>
      <w:r w:rsidR="005D0C68" w:rsidRPr="00B742E7">
        <w:rPr>
          <w:rFonts w:ascii="Arial" w:hAnsi="Arial" w:cs="Arial"/>
          <w:sz w:val="22"/>
          <w:szCs w:val="22"/>
        </w:rPr>
        <w:t>dodavatelů</w:t>
      </w:r>
      <w:r w:rsidRPr="00B742E7">
        <w:rPr>
          <w:rFonts w:ascii="Arial" w:hAnsi="Arial" w:cs="Arial"/>
          <w:sz w:val="22"/>
          <w:szCs w:val="22"/>
        </w:rPr>
        <w:t xml:space="preserve">. </w:t>
      </w:r>
    </w:p>
    <w:p w14:paraId="7BCEEB92" w14:textId="3FD09164" w:rsidR="00C33569" w:rsidRPr="000F0E42" w:rsidRDefault="00C33569" w:rsidP="00AF48D5">
      <w:pPr>
        <w:pStyle w:val="Zkladntext"/>
        <w:keepNext/>
        <w:numPr>
          <w:ilvl w:val="0"/>
          <w:numId w:val="25"/>
        </w:numPr>
        <w:spacing w:after="60"/>
        <w:ind w:left="1066" w:hanging="357"/>
        <w:rPr>
          <w:rFonts w:ascii="Arial" w:hAnsi="Arial" w:cs="Arial"/>
          <w:bCs/>
          <w:sz w:val="22"/>
          <w:szCs w:val="22"/>
        </w:rPr>
      </w:pPr>
      <w:r w:rsidRPr="000F0E42">
        <w:rPr>
          <w:rFonts w:ascii="Arial" w:hAnsi="Arial" w:cs="Arial"/>
          <w:sz w:val="22"/>
          <w:szCs w:val="22"/>
        </w:rPr>
        <w:t>Zhotovitel prohlašuje, že disponuje pojištěním odpovědnosti za škody způsobené výkonem profese vůči třetí osobě.</w:t>
      </w:r>
    </w:p>
    <w:p w14:paraId="5F9F8C07" w14:textId="104773F4" w:rsidR="00AD0018" w:rsidRPr="007E756C" w:rsidRDefault="001D4FF9" w:rsidP="00AF48D5">
      <w:pPr>
        <w:pStyle w:val="Zkladntext"/>
        <w:keepNext/>
        <w:numPr>
          <w:ilvl w:val="0"/>
          <w:numId w:val="25"/>
        </w:numPr>
        <w:spacing w:after="60"/>
        <w:ind w:left="1066" w:hanging="357"/>
        <w:rPr>
          <w:rFonts w:ascii="Arial" w:hAnsi="Arial" w:cs="Arial"/>
          <w:bCs/>
          <w:sz w:val="22"/>
          <w:szCs w:val="22"/>
        </w:rPr>
      </w:pPr>
      <w:r w:rsidRPr="00411602">
        <w:rPr>
          <w:rFonts w:ascii="Arial" w:hAnsi="Arial" w:cs="Arial"/>
          <w:bCs/>
          <w:sz w:val="22"/>
          <w:szCs w:val="22"/>
        </w:rPr>
        <w:t>Zhotovitel je povinen být pojištěn proti škodám způsobeným jeho činností</w:t>
      </w:r>
      <w:r w:rsidR="00C33569" w:rsidRPr="00411602">
        <w:rPr>
          <w:rFonts w:ascii="Arial" w:hAnsi="Arial" w:cs="Arial"/>
          <w:bCs/>
          <w:sz w:val="22"/>
          <w:szCs w:val="22"/>
        </w:rPr>
        <w:t xml:space="preserve"> (pojištění odpovědnosti)</w:t>
      </w:r>
      <w:r w:rsidRPr="00411602">
        <w:rPr>
          <w:rFonts w:ascii="Arial" w:hAnsi="Arial" w:cs="Arial"/>
          <w:bCs/>
          <w:sz w:val="22"/>
          <w:szCs w:val="22"/>
        </w:rPr>
        <w:t xml:space="preserve"> včetně možných škod pracovníků Zhotovitele, a to </w:t>
      </w:r>
      <w:r w:rsidR="00832F3D">
        <w:rPr>
          <w:rFonts w:ascii="Arial" w:hAnsi="Arial" w:cs="Arial"/>
          <w:bCs/>
          <w:sz w:val="22"/>
          <w:szCs w:val="22"/>
        </w:rPr>
        <w:t>min. ve</w:t>
      </w:r>
      <w:r w:rsidR="00832F3D" w:rsidRPr="00411602">
        <w:rPr>
          <w:rFonts w:ascii="Arial" w:hAnsi="Arial" w:cs="Arial"/>
          <w:bCs/>
          <w:sz w:val="22"/>
          <w:szCs w:val="22"/>
        </w:rPr>
        <w:t xml:space="preserve"> </w:t>
      </w:r>
      <w:r w:rsidR="00DB0EC5" w:rsidRPr="00411602">
        <w:rPr>
          <w:rFonts w:ascii="Arial" w:hAnsi="Arial" w:cs="Arial"/>
          <w:bCs/>
          <w:sz w:val="22"/>
          <w:szCs w:val="22"/>
        </w:rPr>
        <w:t>výš</w:t>
      </w:r>
      <w:r w:rsidR="00832F3D">
        <w:rPr>
          <w:rFonts w:ascii="Arial" w:hAnsi="Arial" w:cs="Arial"/>
          <w:bCs/>
          <w:sz w:val="22"/>
          <w:szCs w:val="22"/>
        </w:rPr>
        <w:t>i</w:t>
      </w:r>
      <w:r w:rsidR="00DB0EC5" w:rsidRPr="00411602">
        <w:rPr>
          <w:rFonts w:ascii="Arial" w:hAnsi="Arial" w:cs="Arial"/>
          <w:bCs/>
          <w:sz w:val="22"/>
          <w:szCs w:val="22"/>
        </w:rPr>
        <w:t xml:space="preserve"> </w:t>
      </w:r>
      <w:r w:rsidR="003C3683">
        <w:rPr>
          <w:rFonts w:ascii="Arial" w:hAnsi="Arial" w:cs="Arial"/>
          <w:bCs/>
          <w:sz w:val="22"/>
          <w:szCs w:val="22"/>
        </w:rPr>
        <w:t>4</w:t>
      </w:r>
      <w:r w:rsidR="007F3797" w:rsidRPr="00E211B3">
        <w:rPr>
          <w:rFonts w:ascii="Arial" w:hAnsi="Arial" w:cs="Arial"/>
          <w:bCs/>
          <w:sz w:val="22"/>
          <w:szCs w:val="22"/>
        </w:rPr>
        <w:t>0 </w:t>
      </w:r>
      <w:r w:rsidR="007516BA" w:rsidRPr="00E211B3">
        <w:rPr>
          <w:rFonts w:ascii="Arial" w:hAnsi="Arial" w:cs="Arial"/>
          <w:bCs/>
          <w:sz w:val="22"/>
          <w:szCs w:val="22"/>
        </w:rPr>
        <w:t>000</w:t>
      </w:r>
      <w:r w:rsidR="00D11195">
        <w:rPr>
          <w:rFonts w:ascii="Arial" w:hAnsi="Arial" w:cs="Arial"/>
          <w:bCs/>
          <w:sz w:val="22"/>
          <w:szCs w:val="22"/>
        </w:rPr>
        <w:t> </w:t>
      </w:r>
      <w:r w:rsidR="007516BA" w:rsidRPr="00E211B3">
        <w:rPr>
          <w:rFonts w:ascii="Arial" w:hAnsi="Arial" w:cs="Arial"/>
          <w:bCs/>
          <w:sz w:val="22"/>
          <w:szCs w:val="22"/>
        </w:rPr>
        <w:t>000</w:t>
      </w:r>
      <w:r w:rsidR="00D11195">
        <w:rPr>
          <w:rFonts w:ascii="Arial" w:hAnsi="Arial" w:cs="Arial"/>
          <w:bCs/>
          <w:sz w:val="22"/>
          <w:szCs w:val="22"/>
        </w:rPr>
        <w:t>,00</w:t>
      </w:r>
      <w:r w:rsidR="007516BA" w:rsidRPr="007E756C">
        <w:rPr>
          <w:rFonts w:ascii="Arial" w:hAnsi="Arial" w:cs="Arial"/>
          <w:bCs/>
          <w:sz w:val="22"/>
          <w:szCs w:val="22"/>
        </w:rPr>
        <w:t xml:space="preserve"> Kč</w:t>
      </w:r>
      <w:r w:rsidRPr="007E756C">
        <w:rPr>
          <w:rFonts w:ascii="Arial" w:hAnsi="Arial" w:cs="Arial"/>
          <w:bCs/>
          <w:sz w:val="22"/>
          <w:szCs w:val="22"/>
        </w:rPr>
        <w:t>.</w:t>
      </w:r>
    </w:p>
    <w:p w14:paraId="06CBD891" w14:textId="18066E44" w:rsidR="00AD0018" w:rsidRPr="007E756C" w:rsidRDefault="001D4FF9" w:rsidP="00AF48D5">
      <w:pPr>
        <w:pStyle w:val="Zkladntext"/>
        <w:keepNext/>
        <w:numPr>
          <w:ilvl w:val="0"/>
          <w:numId w:val="25"/>
        </w:numPr>
        <w:spacing w:after="60"/>
        <w:ind w:left="1066" w:hanging="357"/>
        <w:rPr>
          <w:rFonts w:ascii="Arial" w:hAnsi="Arial" w:cs="Arial"/>
          <w:bCs/>
          <w:sz w:val="22"/>
          <w:szCs w:val="22"/>
        </w:rPr>
      </w:pPr>
      <w:r w:rsidRPr="007E756C">
        <w:rPr>
          <w:rFonts w:ascii="Arial" w:hAnsi="Arial" w:cs="Arial"/>
          <w:bCs/>
          <w:sz w:val="22"/>
          <w:szCs w:val="22"/>
        </w:rPr>
        <w:t>Doklad o pojištění</w:t>
      </w:r>
      <w:r w:rsidR="000F0E42">
        <w:rPr>
          <w:rFonts w:ascii="Arial" w:hAnsi="Arial" w:cs="Arial"/>
          <w:bCs/>
          <w:sz w:val="22"/>
          <w:szCs w:val="22"/>
        </w:rPr>
        <w:t xml:space="preserve"> Zhotovitele</w:t>
      </w:r>
      <w:r w:rsidRPr="007E756C">
        <w:rPr>
          <w:rFonts w:ascii="Arial" w:hAnsi="Arial" w:cs="Arial"/>
          <w:bCs/>
          <w:sz w:val="22"/>
          <w:szCs w:val="22"/>
        </w:rPr>
        <w:t xml:space="preserve"> je povinen </w:t>
      </w:r>
      <w:r w:rsidR="007516BA" w:rsidRPr="007E756C">
        <w:rPr>
          <w:rFonts w:ascii="Arial" w:hAnsi="Arial" w:cs="Arial"/>
          <w:bCs/>
          <w:sz w:val="22"/>
          <w:szCs w:val="22"/>
        </w:rPr>
        <w:t>předložit Zhotovitel Objednateli před podpisem smlouvy</w:t>
      </w:r>
      <w:r w:rsidRPr="007E756C">
        <w:rPr>
          <w:rFonts w:ascii="Arial" w:hAnsi="Arial" w:cs="Arial"/>
          <w:bCs/>
          <w:sz w:val="22"/>
          <w:szCs w:val="22"/>
        </w:rPr>
        <w:t>.</w:t>
      </w:r>
    </w:p>
    <w:p w14:paraId="47075388" w14:textId="71CA1515" w:rsidR="00AD0018" w:rsidRDefault="001D4FF9" w:rsidP="00937EA9">
      <w:pPr>
        <w:pStyle w:val="Zkladntext"/>
        <w:keepNext/>
        <w:numPr>
          <w:ilvl w:val="0"/>
          <w:numId w:val="29"/>
        </w:numPr>
        <w:spacing w:after="120"/>
        <w:ind w:left="357" w:hanging="357"/>
        <w:rPr>
          <w:rFonts w:ascii="Arial" w:hAnsi="Arial" w:cs="Arial"/>
          <w:bCs/>
          <w:sz w:val="22"/>
          <w:szCs w:val="22"/>
        </w:rPr>
      </w:pPr>
      <w:r w:rsidRPr="005F59F2">
        <w:rPr>
          <w:rFonts w:ascii="Arial" w:hAnsi="Arial" w:cs="Arial"/>
          <w:bCs/>
          <w:sz w:val="22"/>
          <w:szCs w:val="22"/>
        </w:rPr>
        <w:t>Pojištění díla</w:t>
      </w:r>
      <w:r w:rsidR="00D11195">
        <w:rPr>
          <w:rFonts w:ascii="Arial" w:hAnsi="Arial" w:cs="Arial"/>
          <w:bCs/>
          <w:sz w:val="22"/>
          <w:szCs w:val="22"/>
        </w:rPr>
        <w:t xml:space="preserve"> </w:t>
      </w:r>
    </w:p>
    <w:p w14:paraId="7F1C73ED" w14:textId="227FA6AC" w:rsidR="00AD0018" w:rsidRPr="00D47D48" w:rsidRDefault="001D4FF9" w:rsidP="00AF48D5">
      <w:pPr>
        <w:pStyle w:val="Zkladntext"/>
        <w:keepNext/>
        <w:numPr>
          <w:ilvl w:val="0"/>
          <w:numId w:val="24"/>
        </w:numPr>
        <w:spacing w:after="60"/>
        <w:ind w:left="992" w:hanging="357"/>
        <w:rPr>
          <w:rFonts w:ascii="Arial" w:hAnsi="Arial" w:cs="Arial"/>
          <w:bCs/>
          <w:sz w:val="22"/>
          <w:szCs w:val="22"/>
        </w:rPr>
      </w:pPr>
      <w:r w:rsidRPr="005F59F2">
        <w:rPr>
          <w:rFonts w:ascii="Arial" w:hAnsi="Arial" w:cs="Arial"/>
          <w:bCs/>
          <w:sz w:val="22"/>
          <w:szCs w:val="22"/>
        </w:rPr>
        <w:t xml:space="preserve">Zhotovitel je povinen pojistit dílo až do výše jeho hodnoty proti možným škodám na </w:t>
      </w:r>
      <w:r w:rsidRPr="00D47D48">
        <w:rPr>
          <w:rFonts w:ascii="Arial" w:hAnsi="Arial" w:cs="Arial"/>
          <w:bCs/>
          <w:sz w:val="22"/>
          <w:szCs w:val="22"/>
        </w:rPr>
        <w:t>díle.</w:t>
      </w:r>
    </w:p>
    <w:p w14:paraId="01983E0B" w14:textId="1854C3A9" w:rsidR="002F134A" w:rsidRPr="00D47D48" w:rsidRDefault="009643E9" w:rsidP="00AF48D5">
      <w:pPr>
        <w:pStyle w:val="Zkladntext"/>
        <w:keepNext/>
        <w:numPr>
          <w:ilvl w:val="0"/>
          <w:numId w:val="24"/>
        </w:numPr>
        <w:spacing w:after="60"/>
        <w:ind w:left="992" w:hanging="357"/>
        <w:rPr>
          <w:rFonts w:ascii="Arial" w:hAnsi="Arial" w:cs="Arial"/>
          <w:bCs/>
          <w:sz w:val="22"/>
          <w:szCs w:val="22"/>
        </w:rPr>
      </w:pPr>
      <w:r w:rsidRPr="00D47D48">
        <w:rPr>
          <w:rFonts w:ascii="Arial" w:hAnsi="Arial" w:cs="Arial"/>
          <w:bCs/>
          <w:sz w:val="22"/>
          <w:szCs w:val="22"/>
        </w:rPr>
        <w:t xml:space="preserve">Doklad o pojištění díla </w:t>
      </w:r>
      <w:r w:rsidR="00CD14C2" w:rsidRPr="00D47D48">
        <w:rPr>
          <w:rFonts w:ascii="Arial" w:hAnsi="Arial" w:cs="Arial"/>
          <w:bCs/>
          <w:sz w:val="22"/>
          <w:szCs w:val="22"/>
        </w:rPr>
        <w:t>je Zhotovitel povinen předložit</w:t>
      </w:r>
      <w:r w:rsidR="0027690A" w:rsidRPr="00D47D48">
        <w:rPr>
          <w:rFonts w:ascii="Arial" w:hAnsi="Arial" w:cs="Arial"/>
          <w:bCs/>
          <w:sz w:val="22"/>
          <w:szCs w:val="22"/>
        </w:rPr>
        <w:t xml:space="preserve"> </w:t>
      </w:r>
      <w:r w:rsidR="00CD14C2" w:rsidRPr="00D47D48">
        <w:rPr>
          <w:rFonts w:ascii="Arial" w:hAnsi="Arial" w:cs="Arial"/>
          <w:bCs/>
          <w:sz w:val="22"/>
          <w:szCs w:val="22"/>
        </w:rPr>
        <w:t xml:space="preserve">Objednateli </w:t>
      </w:r>
      <w:r w:rsidR="0027690A" w:rsidRPr="00D47D48">
        <w:rPr>
          <w:rFonts w:ascii="Arial" w:hAnsi="Arial" w:cs="Arial"/>
          <w:bCs/>
          <w:sz w:val="22"/>
          <w:szCs w:val="22"/>
        </w:rPr>
        <w:t xml:space="preserve">nejpozději </w:t>
      </w:r>
      <w:r w:rsidR="00CD14C2" w:rsidRPr="00D47D48">
        <w:rPr>
          <w:rFonts w:ascii="Arial" w:hAnsi="Arial" w:cs="Arial"/>
          <w:bCs/>
          <w:sz w:val="22"/>
          <w:szCs w:val="22"/>
        </w:rPr>
        <w:t>před podpisem smlouvy</w:t>
      </w:r>
      <w:r w:rsidR="001D4FF9" w:rsidRPr="00D47D48">
        <w:rPr>
          <w:rFonts w:ascii="Arial" w:hAnsi="Arial" w:cs="Arial"/>
          <w:bCs/>
          <w:sz w:val="22"/>
          <w:szCs w:val="22"/>
        </w:rPr>
        <w:t>.</w:t>
      </w:r>
    </w:p>
    <w:p w14:paraId="4890D1AF" w14:textId="5A1C21CB" w:rsidR="008D4162" w:rsidRDefault="001D4FF9" w:rsidP="00AF48D5">
      <w:pPr>
        <w:pStyle w:val="Zkladntext"/>
        <w:keepNext/>
        <w:numPr>
          <w:ilvl w:val="0"/>
          <w:numId w:val="24"/>
        </w:numPr>
        <w:spacing w:after="60"/>
        <w:ind w:left="992" w:hanging="357"/>
        <w:rPr>
          <w:rFonts w:ascii="Arial" w:hAnsi="Arial" w:cs="Arial"/>
          <w:bCs/>
          <w:sz w:val="22"/>
          <w:szCs w:val="22"/>
        </w:rPr>
      </w:pPr>
      <w:r w:rsidRPr="005F59F2">
        <w:rPr>
          <w:rFonts w:ascii="Arial" w:hAnsi="Arial" w:cs="Arial"/>
          <w:bCs/>
          <w:sz w:val="22"/>
          <w:szCs w:val="22"/>
        </w:rPr>
        <w:t>V ostatních případech se pojištění řídí ustanovením o škodovém a obnosovém pojištění podle zákona.</w:t>
      </w:r>
    </w:p>
    <w:p w14:paraId="00616436" w14:textId="04DC13C0" w:rsidR="009643E9" w:rsidRPr="005D3516" w:rsidRDefault="009643E9" w:rsidP="00937EA9">
      <w:pPr>
        <w:pStyle w:val="Zkladntext"/>
        <w:keepNext/>
        <w:numPr>
          <w:ilvl w:val="0"/>
          <w:numId w:val="29"/>
        </w:numPr>
        <w:spacing w:after="120"/>
        <w:ind w:left="357" w:hanging="357"/>
        <w:rPr>
          <w:rFonts w:ascii="Arial" w:hAnsi="Arial" w:cs="Arial"/>
          <w:bCs/>
          <w:sz w:val="22"/>
          <w:szCs w:val="22"/>
        </w:rPr>
      </w:pPr>
      <w:r w:rsidRPr="005D3516">
        <w:rPr>
          <w:rFonts w:ascii="Arial" w:hAnsi="Arial" w:cs="Arial"/>
          <w:bCs/>
          <w:sz w:val="22"/>
          <w:szCs w:val="22"/>
        </w:rPr>
        <w:t>Náklady na pojištění nese Zhotovitel a má je zahrnuty ve sjednané ceně díla.</w:t>
      </w:r>
    </w:p>
    <w:p w14:paraId="76C90E6C" w14:textId="77777777" w:rsidR="00C907D9" w:rsidRPr="002A5095" w:rsidRDefault="00C907D9" w:rsidP="002011CB">
      <w:pPr>
        <w:pStyle w:val="Zkladntext"/>
        <w:keepNext/>
        <w:spacing w:after="120"/>
        <w:ind w:left="284" w:hanging="284"/>
        <w:rPr>
          <w:rFonts w:ascii="Arial" w:hAnsi="Arial" w:cs="Arial"/>
          <w:bCs/>
          <w:sz w:val="10"/>
          <w:szCs w:val="10"/>
        </w:rPr>
      </w:pPr>
    </w:p>
    <w:p w14:paraId="6F314804" w14:textId="5640A886" w:rsidR="001D4FF9" w:rsidRDefault="00B454A6" w:rsidP="00937EA9">
      <w:pPr>
        <w:pStyle w:val="Nadpis4"/>
        <w:numPr>
          <w:ilvl w:val="0"/>
          <w:numId w:val="14"/>
        </w:numPr>
        <w:jc w:val="left"/>
      </w:pPr>
      <w:r>
        <w:t xml:space="preserve"> </w:t>
      </w:r>
      <w:r w:rsidR="001D4FF9" w:rsidRPr="005F59F2">
        <w:t>Vyšší moc</w:t>
      </w:r>
    </w:p>
    <w:p w14:paraId="50A4AC9A" w14:textId="77777777" w:rsidR="00CC7484" w:rsidRPr="002A5095" w:rsidRDefault="00CC7484" w:rsidP="002011CB">
      <w:pPr>
        <w:pStyle w:val="Zkladntext"/>
        <w:keepNext/>
        <w:ind w:left="284" w:firstLine="0"/>
        <w:rPr>
          <w:rFonts w:ascii="Arial" w:hAnsi="Arial" w:cs="Arial"/>
          <w:b/>
          <w:bCs/>
          <w:sz w:val="10"/>
          <w:szCs w:val="10"/>
        </w:rPr>
      </w:pPr>
    </w:p>
    <w:p w14:paraId="587E6031" w14:textId="77777777" w:rsidR="001D4FF9" w:rsidRPr="005F59F2" w:rsidRDefault="001D4FF9" w:rsidP="00937EA9">
      <w:pPr>
        <w:pStyle w:val="Zkladntext"/>
        <w:keepNext/>
        <w:numPr>
          <w:ilvl w:val="0"/>
          <w:numId w:val="18"/>
        </w:numPr>
        <w:spacing w:after="120"/>
        <w:ind w:left="357" w:hanging="357"/>
        <w:rPr>
          <w:rFonts w:ascii="Arial" w:hAnsi="Arial" w:cs="Arial"/>
          <w:bCs/>
          <w:sz w:val="22"/>
          <w:szCs w:val="22"/>
        </w:rPr>
      </w:pPr>
      <w:r w:rsidRPr="005F59F2">
        <w:rPr>
          <w:rFonts w:ascii="Arial" w:hAnsi="Arial" w:cs="Arial"/>
          <w:bCs/>
          <w:sz w:val="22"/>
          <w:szCs w:val="22"/>
        </w:rPr>
        <w:t>Definice vyšší moci</w:t>
      </w:r>
    </w:p>
    <w:p w14:paraId="033D2640" w14:textId="20A7D43A" w:rsidR="001D4FF9" w:rsidRPr="005F59F2" w:rsidRDefault="001D4FF9" w:rsidP="07D3B6EC">
      <w:pPr>
        <w:pStyle w:val="Zkladntext"/>
        <w:keepNext/>
        <w:spacing w:after="120"/>
        <w:ind w:left="357" w:firstLine="0"/>
        <w:rPr>
          <w:rFonts w:ascii="Arial" w:hAnsi="Arial" w:cs="Arial"/>
          <w:sz w:val="22"/>
          <w:szCs w:val="22"/>
        </w:rPr>
      </w:pPr>
      <w:r w:rsidRPr="07D3B6EC">
        <w:rPr>
          <w:rFonts w:ascii="Arial" w:hAnsi="Arial" w:cs="Arial"/>
          <w:sz w:val="22"/>
          <w:szCs w:val="22"/>
        </w:rPr>
        <w:t>Za vyšší moc se považují okolnosti mající vliv na dílo, které nejsou závislé na smluvních stranách a které smluvní strany nemohou ovlivnit. Jedná se např. o válku, mobilizaci, povstání, živelné pohromy</w:t>
      </w:r>
      <w:r w:rsidR="00450970">
        <w:rPr>
          <w:rFonts w:ascii="Arial" w:hAnsi="Arial" w:cs="Arial"/>
          <w:sz w:val="22"/>
          <w:szCs w:val="22"/>
        </w:rPr>
        <w:t>,</w:t>
      </w:r>
      <w:r w:rsidR="00CD159F" w:rsidRPr="07D3B6EC">
        <w:rPr>
          <w:rFonts w:ascii="Arial" w:hAnsi="Arial" w:cs="Arial"/>
          <w:sz w:val="22"/>
          <w:szCs w:val="22"/>
        </w:rPr>
        <w:t xml:space="preserve"> vládní opatření </w:t>
      </w:r>
      <w:r w:rsidR="00716A48" w:rsidRPr="07D3B6EC">
        <w:rPr>
          <w:rFonts w:ascii="Arial" w:hAnsi="Arial" w:cs="Arial"/>
          <w:sz w:val="22"/>
          <w:szCs w:val="22"/>
        </w:rPr>
        <w:t>týkající se celostátního omezení volného pohybu osob (karanténa)</w:t>
      </w:r>
      <w:r w:rsidR="00450970">
        <w:rPr>
          <w:rFonts w:ascii="Arial" w:hAnsi="Arial" w:cs="Arial"/>
          <w:sz w:val="22"/>
          <w:szCs w:val="22"/>
        </w:rPr>
        <w:t xml:space="preserve">, hygienická a veterinární opatření státní správy přijatá za účelem zamezení šíření nákazy zvířat.  </w:t>
      </w:r>
    </w:p>
    <w:p w14:paraId="5BF10EAF" w14:textId="77777777" w:rsidR="001D4FF9" w:rsidRPr="005F59F2" w:rsidRDefault="001D4FF9" w:rsidP="00937EA9">
      <w:pPr>
        <w:pStyle w:val="Zkladntext"/>
        <w:keepNext/>
        <w:numPr>
          <w:ilvl w:val="0"/>
          <w:numId w:val="18"/>
        </w:numPr>
        <w:spacing w:after="120"/>
        <w:ind w:left="357" w:hanging="357"/>
        <w:rPr>
          <w:rFonts w:ascii="Arial" w:hAnsi="Arial" w:cs="Arial"/>
          <w:bCs/>
          <w:sz w:val="22"/>
          <w:szCs w:val="22"/>
        </w:rPr>
      </w:pPr>
      <w:r w:rsidRPr="005F59F2">
        <w:rPr>
          <w:rFonts w:ascii="Arial" w:hAnsi="Arial" w:cs="Arial"/>
          <w:bCs/>
          <w:sz w:val="22"/>
          <w:szCs w:val="22"/>
        </w:rPr>
        <w:t>Práva a povinnosti při vzniku vyšší moci</w:t>
      </w:r>
    </w:p>
    <w:p w14:paraId="49CD3A93" w14:textId="77777777" w:rsidR="008D4162" w:rsidRDefault="001D4FF9" w:rsidP="00D11195">
      <w:pPr>
        <w:pStyle w:val="Zkladntext"/>
        <w:keepNext/>
        <w:spacing w:after="120"/>
        <w:ind w:left="357" w:firstLine="0"/>
        <w:rPr>
          <w:rFonts w:ascii="Arial" w:hAnsi="Arial" w:cs="Arial"/>
          <w:bCs/>
          <w:sz w:val="22"/>
          <w:szCs w:val="22"/>
        </w:rPr>
      </w:pPr>
      <w:r w:rsidRPr="005F59F2">
        <w:rPr>
          <w:rFonts w:ascii="Arial" w:hAnsi="Arial" w:cs="Arial"/>
          <w:bCs/>
          <w:sz w:val="22"/>
          <w:szCs w:val="22"/>
        </w:rPr>
        <w:t xml:space="preserve">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w:t>
      </w:r>
      <w:r w:rsidRPr="005F59F2">
        <w:rPr>
          <w:rFonts w:ascii="Arial" w:hAnsi="Arial" w:cs="Arial"/>
          <w:bCs/>
          <w:sz w:val="22"/>
          <w:szCs w:val="22"/>
        </w:rPr>
        <w:lastRenderedPageBreak/>
        <w:t>odstoupení nastává v tomto případě dnem doruč</w:t>
      </w:r>
      <w:r w:rsidR="00E17E3D" w:rsidRPr="005F59F2">
        <w:rPr>
          <w:rFonts w:ascii="Arial" w:hAnsi="Arial" w:cs="Arial"/>
          <w:bCs/>
          <w:sz w:val="22"/>
          <w:szCs w:val="22"/>
        </w:rPr>
        <w:t>e</w:t>
      </w:r>
      <w:r w:rsidRPr="005F59F2">
        <w:rPr>
          <w:rFonts w:ascii="Arial" w:hAnsi="Arial" w:cs="Arial"/>
          <w:bCs/>
          <w:sz w:val="22"/>
          <w:szCs w:val="22"/>
        </w:rPr>
        <w:t>ní oznámení.</w:t>
      </w:r>
    </w:p>
    <w:p w14:paraId="16793B46" w14:textId="77777777" w:rsidR="00AF48D5" w:rsidRPr="002A5095" w:rsidRDefault="00AF48D5" w:rsidP="002011CB">
      <w:pPr>
        <w:pStyle w:val="Zkladntext"/>
        <w:keepNext/>
        <w:spacing w:after="120"/>
        <w:ind w:left="284" w:hanging="284"/>
        <w:rPr>
          <w:rFonts w:ascii="Arial" w:hAnsi="Arial" w:cs="Arial"/>
          <w:bCs/>
          <w:sz w:val="10"/>
          <w:szCs w:val="10"/>
        </w:rPr>
      </w:pPr>
    </w:p>
    <w:p w14:paraId="56C30572" w14:textId="2205D097" w:rsidR="002B261C" w:rsidRDefault="002B261C" w:rsidP="00937EA9">
      <w:pPr>
        <w:pStyle w:val="Nadpis4"/>
        <w:numPr>
          <w:ilvl w:val="0"/>
          <w:numId w:val="14"/>
        </w:numPr>
        <w:jc w:val="left"/>
      </w:pPr>
      <w:r>
        <w:t>Odstoupení od smlouvy</w:t>
      </w:r>
    </w:p>
    <w:p w14:paraId="541FE9F3" w14:textId="0D60A919" w:rsidR="002B261C" w:rsidRPr="002A5095" w:rsidRDefault="002B261C" w:rsidP="002B261C">
      <w:pPr>
        <w:rPr>
          <w:sz w:val="10"/>
          <w:szCs w:val="10"/>
        </w:rPr>
      </w:pPr>
    </w:p>
    <w:p w14:paraId="3D201B8C" w14:textId="126AEDED" w:rsidR="002B261C" w:rsidRPr="008B7E8C" w:rsidRDefault="002B261C" w:rsidP="00937EA9">
      <w:pPr>
        <w:pStyle w:val="Zkladntext"/>
        <w:keepNext/>
        <w:numPr>
          <w:ilvl w:val="0"/>
          <w:numId w:val="20"/>
        </w:numPr>
        <w:spacing w:after="120"/>
        <w:ind w:left="357" w:hanging="357"/>
        <w:rPr>
          <w:rFonts w:ascii="Arial" w:hAnsi="Arial" w:cs="Arial"/>
          <w:bCs/>
          <w:sz w:val="22"/>
          <w:szCs w:val="22"/>
        </w:rPr>
      </w:pPr>
      <w:r>
        <w:rPr>
          <w:rFonts w:ascii="Arial" w:hAnsi="Arial" w:cs="Arial"/>
          <w:bCs/>
          <w:sz w:val="22"/>
          <w:szCs w:val="22"/>
        </w:rPr>
        <w:t xml:space="preserve">Pro účely odstoupení od </w:t>
      </w:r>
      <w:r w:rsidR="00D11195">
        <w:rPr>
          <w:rFonts w:ascii="Arial" w:hAnsi="Arial" w:cs="Arial"/>
          <w:bCs/>
          <w:sz w:val="22"/>
          <w:szCs w:val="22"/>
        </w:rPr>
        <w:t>s</w:t>
      </w:r>
      <w:r w:rsidRPr="008B7E8C">
        <w:rPr>
          <w:rFonts w:ascii="Arial" w:hAnsi="Arial" w:cs="Arial"/>
          <w:bCs/>
          <w:sz w:val="22"/>
          <w:szCs w:val="22"/>
        </w:rPr>
        <w:t>mlouvy se za podstatné porušení smlouvy ve smyslu § 2002 </w:t>
      </w:r>
      <w:r>
        <w:rPr>
          <w:rFonts w:ascii="Arial" w:hAnsi="Arial" w:cs="Arial"/>
          <w:bCs/>
          <w:sz w:val="22"/>
          <w:szCs w:val="22"/>
        </w:rPr>
        <w:t>O</w:t>
      </w:r>
      <w:r w:rsidRPr="008B7E8C">
        <w:rPr>
          <w:rFonts w:ascii="Arial" w:hAnsi="Arial" w:cs="Arial"/>
          <w:bCs/>
          <w:sz w:val="22"/>
          <w:szCs w:val="22"/>
        </w:rPr>
        <w:t>bčanského zákoník</w:t>
      </w:r>
      <w:r>
        <w:rPr>
          <w:rFonts w:ascii="Arial" w:hAnsi="Arial" w:cs="Arial"/>
          <w:bCs/>
          <w:sz w:val="22"/>
          <w:szCs w:val="22"/>
        </w:rPr>
        <w:t>u</w:t>
      </w:r>
      <w:r w:rsidRPr="008B7E8C">
        <w:rPr>
          <w:rFonts w:ascii="Arial" w:hAnsi="Arial" w:cs="Arial"/>
          <w:bCs/>
          <w:sz w:val="22"/>
          <w:szCs w:val="22"/>
        </w:rPr>
        <w:t>, považuje:</w:t>
      </w:r>
    </w:p>
    <w:p w14:paraId="664EDAC7" w14:textId="33C648DA" w:rsidR="00D83261" w:rsidRDefault="004B2ECC" w:rsidP="00937EA9">
      <w:pPr>
        <w:pStyle w:val="Zkladntext"/>
        <w:keepNext/>
        <w:numPr>
          <w:ilvl w:val="0"/>
          <w:numId w:val="21"/>
        </w:numPr>
        <w:spacing w:after="40"/>
        <w:rPr>
          <w:rFonts w:ascii="Arial" w:hAnsi="Arial" w:cs="Arial"/>
          <w:bCs/>
          <w:sz w:val="22"/>
          <w:szCs w:val="22"/>
        </w:rPr>
      </w:pPr>
      <w:r>
        <w:rPr>
          <w:rFonts w:ascii="Arial" w:hAnsi="Arial" w:cs="Arial"/>
          <w:bCs/>
          <w:sz w:val="22"/>
          <w:szCs w:val="22"/>
        </w:rPr>
        <w:t>n</w:t>
      </w:r>
      <w:r w:rsidR="00D83261" w:rsidRPr="00D83261">
        <w:rPr>
          <w:rFonts w:ascii="Arial" w:hAnsi="Arial" w:cs="Arial"/>
          <w:bCs/>
          <w:sz w:val="22"/>
          <w:szCs w:val="22"/>
        </w:rPr>
        <w:t xml:space="preserve">ezahájení prací do </w:t>
      </w:r>
      <w:r w:rsidR="00D22974" w:rsidRPr="00D83261">
        <w:rPr>
          <w:rFonts w:ascii="Arial" w:hAnsi="Arial" w:cs="Arial"/>
          <w:bCs/>
          <w:sz w:val="22"/>
          <w:szCs w:val="22"/>
        </w:rPr>
        <w:t>1</w:t>
      </w:r>
      <w:r w:rsidR="00D22974">
        <w:rPr>
          <w:rFonts w:ascii="Arial" w:hAnsi="Arial" w:cs="Arial"/>
          <w:bCs/>
          <w:sz w:val="22"/>
          <w:szCs w:val="22"/>
        </w:rPr>
        <w:t>0</w:t>
      </w:r>
      <w:r w:rsidR="00D22974" w:rsidRPr="00D83261">
        <w:rPr>
          <w:rFonts w:ascii="Arial" w:hAnsi="Arial" w:cs="Arial"/>
          <w:bCs/>
          <w:sz w:val="22"/>
          <w:szCs w:val="22"/>
        </w:rPr>
        <w:t xml:space="preserve"> </w:t>
      </w:r>
      <w:r w:rsidR="005D3516">
        <w:rPr>
          <w:rFonts w:ascii="Arial" w:hAnsi="Arial" w:cs="Arial"/>
          <w:bCs/>
          <w:sz w:val="22"/>
          <w:szCs w:val="22"/>
        </w:rPr>
        <w:t>pracovních</w:t>
      </w:r>
      <w:r w:rsidR="005D3516" w:rsidRPr="00D83261">
        <w:rPr>
          <w:rFonts w:ascii="Arial" w:hAnsi="Arial" w:cs="Arial"/>
          <w:bCs/>
          <w:sz w:val="22"/>
          <w:szCs w:val="22"/>
        </w:rPr>
        <w:t xml:space="preserve"> </w:t>
      </w:r>
      <w:r w:rsidR="00D83261" w:rsidRPr="00D83261">
        <w:rPr>
          <w:rFonts w:ascii="Arial" w:hAnsi="Arial" w:cs="Arial"/>
          <w:bCs/>
          <w:sz w:val="22"/>
          <w:szCs w:val="22"/>
        </w:rPr>
        <w:t>dn</w:t>
      </w:r>
      <w:r w:rsidR="00987418">
        <w:rPr>
          <w:rFonts w:ascii="Arial" w:hAnsi="Arial" w:cs="Arial"/>
          <w:bCs/>
          <w:sz w:val="22"/>
          <w:szCs w:val="22"/>
        </w:rPr>
        <w:t>ů</w:t>
      </w:r>
      <w:r w:rsidR="00D83261" w:rsidRPr="00D83261">
        <w:rPr>
          <w:rFonts w:ascii="Arial" w:hAnsi="Arial" w:cs="Arial"/>
          <w:bCs/>
          <w:sz w:val="22"/>
          <w:szCs w:val="22"/>
        </w:rPr>
        <w:t xml:space="preserve"> od předání staveniště</w:t>
      </w:r>
      <w:r w:rsidR="00987418">
        <w:rPr>
          <w:rFonts w:ascii="Arial" w:hAnsi="Arial" w:cs="Arial"/>
          <w:bCs/>
          <w:sz w:val="22"/>
          <w:szCs w:val="22"/>
        </w:rPr>
        <w:t>;</w:t>
      </w:r>
    </w:p>
    <w:p w14:paraId="13CDA9B2" w14:textId="5347031A" w:rsidR="002B261C" w:rsidRPr="0034432B" w:rsidRDefault="003C5CED" w:rsidP="00937EA9">
      <w:pPr>
        <w:pStyle w:val="Zkladntext"/>
        <w:keepNext/>
        <w:numPr>
          <w:ilvl w:val="0"/>
          <w:numId w:val="21"/>
        </w:numPr>
        <w:spacing w:after="40"/>
        <w:rPr>
          <w:rFonts w:ascii="Arial" w:hAnsi="Arial" w:cs="Arial"/>
          <w:bCs/>
          <w:sz w:val="22"/>
          <w:szCs w:val="22"/>
        </w:rPr>
      </w:pPr>
      <w:r w:rsidRPr="008B7E8C">
        <w:rPr>
          <w:rFonts w:ascii="Arial" w:hAnsi="Arial" w:cs="Arial"/>
          <w:bCs/>
          <w:sz w:val="22"/>
          <w:szCs w:val="22"/>
        </w:rPr>
        <w:t xml:space="preserve">vadnost díla již v průběhu jeho provádění, </w:t>
      </w:r>
      <w:r>
        <w:rPr>
          <w:rFonts w:ascii="Arial" w:hAnsi="Arial" w:cs="Arial"/>
          <w:bCs/>
          <w:sz w:val="22"/>
          <w:szCs w:val="22"/>
        </w:rPr>
        <w:t xml:space="preserve">pokud Zhotovitel na písemnou výzvu </w:t>
      </w:r>
      <w:r w:rsidRPr="0083267B">
        <w:rPr>
          <w:rFonts w:ascii="Arial" w:hAnsi="Arial" w:cs="Arial"/>
          <w:bCs/>
          <w:sz w:val="22"/>
          <w:szCs w:val="22"/>
        </w:rPr>
        <w:t xml:space="preserve">Objednatele vady neodstraní ve lhůtě </w:t>
      </w:r>
      <w:r w:rsidR="00801D19">
        <w:rPr>
          <w:rFonts w:ascii="Arial" w:hAnsi="Arial" w:cs="Arial"/>
          <w:bCs/>
          <w:sz w:val="22"/>
          <w:szCs w:val="22"/>
        </w:rPr>
        <w:t>výzvou stanovené;</w:t>
      </w:r>
    </w:p>
    <w:p w14:paraId="53F3D15A" w14:textId="5632E214" w:rsidR="002B261C" w:rsidRPr="00D11195" w:rsidRDefault="002B261C" w:rsidP="00937EA9">
      <w:pPr>
        <w:pStyle w:val="Zkladntext"/>
        <w:keepNext/>
        <w:numPr>
          <w:ilvl w:val="0"/>
          <w:numId w:val="21"/>
        </w:numPr>
        <w:spacing w:after="40"/>
        <w:rPr>
          <w:rFonts w:ascii="Arial" w:hAnsi="Arial" w:cs="Arial"/>
          <w:bCs/>
          <w:sz w:val="22"/>
          <w:szCs w:val="22"/>
        </w:rPr>
      </w:pPr>
      <w:r w:rsidRPr="00D11195">
        <w:rPr>
          <w:rFonts w:ascii="Arial" w:hAnsi="Arial" w:cs="Arial"/>
          <w:bCs/>
          <w:sz w:val="22"/>
          <w:szCs w:val="22"/>
        </w:rPr>
        <w:t>prodlení Zhotovitele s dokonče</w:t>
      </w:r>
      <w:r w:rsidR="00C05BFF" w:rsidRPr="00D11195">
        <w:rPr>
          <w:rFonts w:ascii="Arial" w:hAnsi="Arial" w:cs="Arial"/>
          <w:bCs/>
          <w:sz w:val="22"/>
          <w:szCs w:val="22"/>
        </w:rPr>
        <w:t>ním provádění díla o více než 10</w:t>
      </w:r>
      <w:r w:rsidRPr="00D11195">
        <w:rPr>
          <w:rFonts w:ascii="Arial" w:hAnsi="Arial" w:cs="Arial"/>
          <w:bCs/>
          <w:sz w:val="22"/>
          <w:szCs w:val="22"/>
        </w:rPr>
        <w:t xml:space="preserve"> </w:t>
      </w:r>
      <w:r w:rsidR="0090098B" w:rsidRPr="00D11195">
        <w:rPr>
          <w:rFonts w:ascii="Arial" w:hAnsi="Arial" w:cs="Arial"/>
          <w:bCs/>
          <w:sz w:val="22"/>
          <w:szCs w:val="22"/>
        </w:rPr>
        <w:t xml:space="preserve">pracovních </w:t>
      </w:r>
      <w:r w:rsidRPr="00D11195">
        <w:rPr>
          <w:rFonts w:ascii="Arial" w:hAnsi="Arial" w:cs="Arial"/>
          <w:bCs/>
          <w:sz w:val="22"/>
          <w:szCs w:val="22"/>
        </w:rPr>
        <w:t xml:space="preserve">dnů od konce lhůty sjednané v čl. </w:t>
      </w:r>
      <w:r w:rsidR="0042132E" w:rsidRPr="00D11195">
        <w:rPr>
          <w:rFonts w:ascii="Arial" w:hAnsi="Arial" w:cs="Arial"/>
          <w:bCs/>
          <w:sz w:val="22"/>
          <w:szCs w:val="22"/>
        </w:rPr>
        <w:t>II</w:t>
      </w:r>
      <w:r w:rsidRPr="00D11195">
        <w:rPr>
          <w:rFonts w:ascii="Arial" w:hAnsi="Arial" w:cs="Arial"/>
          <w:bCs/>
          <w:sz w:val="22"/>
          <w:szCs w:val="22"/>
        </w:rPr>
        <w:t>I. odst. 1 této Smlouvy se považuje za její podstatné porušení,</w:t>
      </w:r>
    </w:p>
    <w:p w14:paraId="39775651" w14:textId="4EBBFDF2" w:rsidR="002B261C" w:rsidRPr="008B7E8C" w:rsidRDefault="002B261C" w:rsidP="00937EA9">
      <w:pPr>
        <w:pStyle w:val="Zkladntext"/>
        <w:keepNext/>
        <w:numPr>
          <w:ilvl w:val="0"/>
          <w:numId w:val="21"/>
        </w:numPr>
        <w:spacing w:afterLines="40" w:after="96"/>
        <w:rPr>
          <w:rFonts w:ascii="Arial" w:hAnsi="Arial" w:cs="Arial"/>
          <w:bCs/>
          <w:sz w:val="22"/>
          <w:szCs w:val="22"/>
        </w:rPr>
      </w:pPr>
      <w:r>
        <w:rPr>
          <w:rFonts w:ascii="Arial" w:hAnsi="Arial" w:cs="Arial"/>
          <w:bCs/>
          <w:sz w:val="22"/>
          <w:szCs w:val="22"/>
        </w:rPr>
        <w:t xml:space="preserve">prodlení </w:t>
      </w:r>
      <w:r w:rsidRPr="0034432B">
        <w:rPr>
          <w:rFonts w:ascii="Arial" w:hAnsi="Arial" w:cs="Arial"/>
          <w:bCs/>
          <w:sz w:val="22"/>
          <w:szCs w:val="22"/>
        </w:rPr>
        <w:t xml:space="preserve">Objednatele s předáním staveniště nebo materiálů podstatných pro plnění smlouvy o více než 20 </w:t>
      </w:r>
      <w:r w:rsidR="0090098B">
        <w:rPr>
          <w:rFonts w:ascii="Arial" w:hAnsi="Arial" w:cs="Arial"/>
          <w:bCs/>
          <w:sz w:val="22"/>
          <w:szCs w:val="22"/>
        </w:rPr>
        <w:t xml:space="preserve">pracovních </w:t>
      </w:r>
      <w:r w:rsidRPr="0034432B">
        <w:rPr>
          <w:rFonts w:ascii="Arial" w:hAnsi="Arial" w:cs="Arial"/>
          <w:bCs/>
          <w:sz w:val="22"/>
          <w:szCs w:val="22"/>
        </w:rPr>
        <w:t>dní,</w:t>
      </w:r>
      <w:r w:rsidR="00C96E8C">
        <w:rPr>
          <w:rFonts w:ascii="Arial" w:hAnsi="Arial" w:cs="Arial"/>
          <w:bCs/>
          <w:sz w:val="22"/>
          <w:szCs w:val="22"/>
        </w:rPr>
        <w:t xml:space="preserve"> </w:t>
      </w:r>
    </w:p>
    <w:p w14:paraId="3237465B" w14:textId="65177089" w:rsidR="002B261C" w:rsidRDefault="002B261C" w:rsidP="00CD63BE">
      <w:pPr>
        <w:pStyle w:val="Zkladntext"/>
        <w:numPr>
          <w:ilvl w:val="0"/>
          <w:numId w:val="21"/>
        </w:numPr>
        <w:spacing w:afterLines="40" w:after="96"/>
        <w:ind w:left="924" w:hanging="357"/>
        <w:rPr>
          <w:rFonts w:ascii="Arial" w:hAnsi="Arial" w:cs="Arial"/>
          <w:bCs/>
          <w:sz w:val="22"/>
          <w:szCs w:val="22"/>
        </w:rPr>
      </w:pPr>
      <w:r>
        <w:rPr>
          <w:rFonts w:ascii="Arial" w:hAnsi="Arial" w:cs="Arial"/>
          <w:bCs/>
          <w:sz w:val="22"/>
          <w:szCs w:val="22"/>
        </w:rPr>
        <w:t xml:space="preserve">opakované prodlení Objednatele s platbou faktur o dobu delší než </w:t>
      </w:r>
      <w:r w:rsidR="005D3516">
        <w:rPr>
          <w:rFonts w:ascii="Arial" w:hAnsi="Arial" w:cs="Arial"/>
          <w:bCs/>
          <w:sz w:val="22"/>
          <w:szCs w:val="22"/>
        </w:rPr>
        <w:t>2</w:t>
      </w:r>
      <w:r>
        <w:rPr>
          <w:rFonts w:ascii="Arial" w:hAnsi="Arial" w:cs="Arial"/>
          <w:bCs/>
          <w:sz w:val="22"/>
          <w:szCs w:val="22"/>
        </w:rPr>
        <w:t xml:space="preserve">0 </w:t>
      </w:r>
      <w:r w:rsidR="005D3516">
        <w:rPr>
          <w:rFonts w:ascii="Arial" w:hAnsi="Arial" w:cs="Arial"/>
          <w:bCs/>
          <w:sz w:val="22"/>
          <w:szCs w:val="22"/>
        </w:rPr>
        <w:t xml:space="preserve">pracovních </w:t>
      </w:r>
      <w:r>
        <w:rPr>
          <w:rFonts w:ascii="Arial" w:hAnsi="Arial" w:cs="Arial"/>
          <w:bCs/>
          <w:sz w:val="22"/>
          <w:szCs w:val="22"/>
        </w:rPr>
        <w:t>dnů,</w:t>
      </w:r>
    </w:p>
    <w:p w14:paraId="0D92DE3D" w14:textId="77777777" w:rsidR="002B261C" w:rsidRDefault="002B261C" w:rsidP="00CD63BE">
      <w:pPr>
        <w:pStyle w:val="Zkladntext"/>
        <w:numPr>
          <w:ilvl w:val="0"/>
          <w:numId w:val="21"/>
        </w:numPr>
        <w:spacing w:afterLines="40" w:after="96"/>
        <w:rPr>
          <w:rFonts w:ascii="Arial" w:hAnsi="Arial" w:cs="Arial"/>
          <w:bCs/>
          <w:sz w:val="22"/>
          <w:szCs w:val="22"/>
        </w:rPr>
      </w:pPr>
      <w:r>
        <w:rPr>
          <w:rFonts w:ascii="Arial" w:hAnsi="Arial" w:cs="Arial"/>
          <w:bCs/>
          <w:sz w:val="22"/>
          <w:szCs w:val="22"/>
        </w:rPr>
        <w:t>opakované neposkytnutí součinnosti Zhotovitelem,</w:t>
      </w:r>
    </w:p>
    <w:p w14:paraId="56648115" w14:textId="77777777" w:rsidR="002B261C" w:rsidRPr="0034432B" w:rsidRDefault="002B261C" w:rsidP="00CD63BE">
      <w:pPr>
        <w:pStyle w:val="Zkladntext"/>
        <w:numPr>
          <w:ilvl w:val="0"/>
          <w:numId w:val="21"/>
        </w:numPr>
        <w:spacing w:afterLines="40" w:after="96"/>
        <w:ind w:left="851" w:hanging="284"/>
        <w:rPr>
          <w:rFonts w:ascii="Arial" w:hAnsi="Arial" w:cs="Arial"/>
          <w:bCs/>
          <w:sz w:val="22"/>
          <w:szCs w:val="22"/>
        </w:rPr>
      </w:pPr>
      <w:r>
        <w:rPr>
          <w:rFonts w:ascii="Arial" w:hAnsi="Arial" w:cs="Arial"/>
          <w:bCs/>
          <w:sz w:val="22"/>
          <w:szCs w:val="22"/>
        </w:rPr>
        <w:t xml:space="preserve"> </w:t>
      </w:r>
      <w:r w:rsidRPr="0034432B">
        <w:rPr>
          <w:rFonts w:ascii="Arial" w:hAnsi="Arial" w:cs="Arial"/>
          <w:bCs/>
          <w:sz w:val="22"/>
          <w:szCs w:val="22"/>
        </w:rPr>
        <w:t>opakované závažné porušení předpisů BOZP na straně Zhotovitele,</w:t>
      </w:r>
    </w:p>
    <w:p w14:paraId="68B8E1EF" w14:textId="4CAE14B3" w:rsidR="002B261C" w:rsidRPr="00C96E8C" w:rsidRDefault="00AA11CA" w:rsidP="00CD63BE">
      <w:pPr>
        <w:pStyle w:val="Zkladntext"/>
        <w:numPr>
          <w:ilvl w:val="0"/>
          <w:numId w:val="21"/>
        </w:numPr>
        <w:spacing w:afterLines="40" w:after="96"/>
        <w:ind w:left="924" w:hanging="357"/>
        <w:rPr>
          <w:rFonts w:ascii="Arial" w:hAnsi="Arial" w:cs="Arial"/>
          <w:bCs/>
          <w:sz w:val="22"/>
          <w:szCs w:val="22"/>
        </w:rPr>
      </w:pPr>
      <w:r w:rsidRPr="00C96E8C">
        <w:rPr>
          <w:rFonts w:ascii="Arial" w:hAnsi="Arial" w:cs="Arial"/>
          <w:bCs/>
          <w:sz w:val="22"/>
          <w:szCs w:val="22"/>
        </w:rPr>
        <w:t>nedodržení povinnosti dle čl. X</w:t>
      </w:r>
      <w:r w:rsidR="0042132E" w:rsidRPr="00C96E8C">
        <w:rPr>
          <w:rFonts w:ascii="Arial" w:hAnsi="Arial" w:cs="Arial"/>
          <w:bCs/>
          <w:sz w:val="22"/>
          <w:szCs w:val="22"/>
        </w:rPr>
        <w:t>I</w:t>
      </w:r>
      <w:r w:rsidRPr="00C96E8C">
        <w:rPr>
          <w:rFonts w:ascii="Arial" w:hAnsi="Arial" w:cs="Arial"/>
          <w:bCs/>
          <w:sz w:val="22"/>
          <w:szCs w:val="22"/>
        </w:rPr>
        <w:t xml:space="preserve">. odst. </w:t>
      </w:r>
      <w:r w:rsidR="002664AF" w:rsidRPr="00C96E8C">
        <w:rPr>
          <w:rFonts w:ascii="Arial" w:hAnsi="Arial" w:cs="Arial"/>
          <w:bCs/>
          <w:sz w:val="22"/>
          <w:szCs w:val="22"/>
        </w:rPr>
        <w:t>1</w:t>
      </w:r>
      <w:r w:rsidR="002664AF">
        <w:rPr>
          <w:rFonts w:ascii="Arial" w:hAnsi="Arial" w:cs="Arial"/>
          <w:bCs/>
          <w:sz w:val="22"/>
          <w:szCs w:val="22"/>
        </w:rPr>
        <w:t>1</w:t>
      </w:r>
      <w:r w:rsidR="00E7508C">
        <w:rPr>
          <w:rFonts w:ascii="Arial" w:hAnsi="Arial" w:cs="Arial"/>
          <w:bCs/>
          <w:sz w:val="22"/>
          <w:szCs w:val="22"/>
        </w:rPr>
        <w:t xml:space="preserve"> </w:t>
      </w:r>
      <w:r w:rsidRPr="00C96E8C">
        <w:rPr>
          <w:rFonts w:ascii="Arial" w:hAnsi="Arial" w:cs="Arial"/>
          <w:bCs/>
          <w:sz w:val="22"/>
          <w:szCs w:val="22"/>
        </w:rPr>
        <w:t>smlouvy</w:t>
      </w:r>
      <w:r w:rsidR="002B261C" w:rsidRPr="00C96E8C">
        <w:rPr>
          <w:rFonts w:ascii="Arial" w:hAnsi="Arial" w:cs="Arial"/>
          <w:bCs/>
          <w:sz w:val="22"/>
          <w:szCs w:val="22"/>
        </w:rPr>
        <w:t>,</w:t>
      </w:r>
    </w:p>
    <w:p w14:paraId="185274B0" w14:textId="5AF39BE3" w:rsidR="002B261C" w:rsidRPr="002B261C" w:rsidRDefault="00AA11CA" w:rsidP="00937EA9">
      <w:pPr>
        <w:pStyle w:val="Zkladntext"/>
        <w:keepNext/>
        <w:numPr>
          <w:ilvl w:val="0"/>
          <w:numId w:val="21"/>
        </w:numPr>
        <w:spacing w:afterLines="40" w:after="96"/>
        <w:rPr>
          <w:rFonts w:ascii="Arial" w:hAnsi="Arial" w:cs="Arial"/>
          <w:bCs/>
          <w:sz w:val="22"/>
          <w:szCs w:val="22"/>
        </w:rPr>
      </w:pPr>
      <w:r>
        <w:rPr>
          <w:rFonts w:ascii="Arial" w:hAnsi="Arial" w:cs="Arial"/>
          <w:bCs/>
          <w:sz w:val="22"/>
          <w:szCs w:val="22"/>
        </w:rPr>
        <w:t>nedodržení povinností dle čl</w:t>
      </w:r>
      <w:r w:rsidRPr="000D7458">
        <w:rPr>
          <w:rFonts w:ascii="Arial" w:hAnsi="Arial" w:cs="Arial"/>
          <w:bCs/>
          <w:sz w:val="22"/>
          <w:szCs w:val="22"/>
        </w:rPr>
        <w:t>. X</w:t>
      </w:r>
      <w:r w:rsidR="00D22974" w:rsidRPr="000D7458">
        <w:rPr>
          <w:rFonts w:ascii="Arial" w:hAnsi="Arial" w:cs="Arial"/>
          <w:bCs/>
          <w:sz w:val="22"/>
          <w:szCs w:val="22"/>
        </w:rPr>
        <w:t>I</w:t>
      </w:r>
      <w:r w:rsidRPr="000D7458">
        <w:rPr>
          <w:rFonts w:ascii="Arial" w:hAnsi="Arial" w:cs="Arial"/>
          <w:bCs/>
          <w:sz w:val="22"/>
          <w:szCs w:val="22"/>
        </w:rPr>
        <w:t xml:space="preserve">V. </w:t>
      </w:r>
      <w:r w:rsidR="00617FC2">
        <w:rPr>
          <w:rFonts w:ascii="Arial" w:hAnsi="Arial" w:cs="Arial"/>
          <w:bCs/>
          <w:sz w:val="22"/>
          <w:szCs w:val="22"/>
        </w:rPr>
        <w:t>s</w:t>
      </w:r>
      <w:r w:rsidRPr="000D7458">
        <w:rPr>
          <w:rFonts w:ascii="Arial" w:hAnsi="Arial" w:cs="Arial"/>
          <w:bCs/>
          <w:sz w:val="22"/>
          <w:szCs w:val="22"/>
        </w:rPr>
        <w:t>mlouvy</w:t>
      </w:r>
      <w:r w:rsidR="00617FC2">
        <w:rPr>
          <w:rFonts w:ascii="Arial" w:hAnsi="Arial" w:cs="Arial"/>
          <w:bCs/>
          <w:sz w:val="22"/>
          <w:szCs w:val="22"/>
        </w:rPr>
        <w:t xml:space="preserve"> a dle </w:t>
      </w:r>
      <w:r w:rsidR="00617FC2">
        <w:rPr>
          <w:rFonts w:ascii="Arial" w:hAnsi="Arial" w:cs="Arial"/>
          <w:sz w:val="22"/>
          <w:szCs w:val="22"/>
        </w:rPr>
        <w:t xml:space="preserve">čl. XVII. odst. </w:t>
      </w:r>
      <w:r w:rsidR="00D25ECE">
        <w:rPr>
          <w:rFonts w:ascii="Arial" w:hAnsi="Arial" w:cs="Arial"/>
          <w:sz w:val="22"/>
          <w:szCs w:val="22"/>
        </w:rPr>
        <w:t>6</w:t>
      </w:r>
      <w:r w:rsidR="00207D8D">
        <w:rPr>
          <w:rFonts w:ascii="Arial" w:hAnsi="Arial" w:cs="Arial"/>
          <w:sz w:val="22"/>
          <w:szCs w:val="22"/>
        </w:rPr>
        <w:t>,</w:t>
      </w:r>
      <w:r w:rsidR="00617FC2">
        <w:rPr>
          <w:rFonts w:ascii="Arial" w:hAnsi="Arial" w:cs="Arial"/>
          <w:sz w:val="22"/>
          <w:szCs w:val="22"/>
        </w:rPr>
        <w:t xml:space="preserve"> </w:t>
      </w:r>
      <w:r w:rsidR="00D25ECE">
        <w:rPr>
          <w:rFonts w:ascii="Arial" w:hAnsi="Arial" w:cs="Arial"/>
          <w:sz w:val="22"/>
          <w:szCs w:val="22"/>
        </w:rPr>
        <w:t>7</w:t>
      </w:r>
      <w:r w:rsidR="00617FC2">
        <w:rPr>
          <w:rFonts w:ascii="Arial" w:hAnsi="Arial" w:cs="Arial"/>
          <w:sz w:val="22"/>
          <w:szCs w:val="22"/>
        </w:rPr>
        <w:t xml:space="preserve"> této smlouvy</w:t>
      </w:r>
      <w:r w:rsidR="002B261C">
        <w:rPr>
          <w:rFonts w:ascii="Arial" w:hAnsi="Arial" w:cs="Arial"/>
          <w:bCs/>
          <w:sz w:val="22"/>
          <w:szCs w:val="22"/>
        </w:rPr>
        <w:t>,</w:t>
      </w:r>
    </w:p>
    <w:p w14:paraId="515A711C" w14:textId="372B575A" w:rsidR="002B261C" w:rsidRPr="0034432B" w:rsidRDefault="002B261C" w:rsidP="00937EA9">
      <w:pPr>
        <w:pStyle w:val="Zkladntext"/>
        <w:keepNext/>
        <w:numPr>
          <w:ilvl w:val="0"/>
          <w:numId w:val="21"/>
        </w:numPr>
        <w:spacing w:afterLines="40" w:after="96"/>
        <w:rPr>
          <w:rFonts w:ascii="Arial" w:hAnsi="Arial" w:cs="Arial"/>
          <w:bCs/>
          <w:sz w:val="22"/>
          <w:szCs w:val="22"/>
        </w:rPr>
      </w:pPr>
      <w:r w:rsidRPr="0034432B">
        <w:rPr>
          <w:rFonts w:ascii="Arial" w:hAnsi="Arial" w:cs="Arial"/>
          <w:sz w:val="22"/>
          <w:szCs w:val="22"/>
        </w:rPr>
        <w:t>neoprávněné zastavení či přerušení prací ze strany Zhotovitele po dobu delší než 15 </w:t>
      </w:r>
      <w:r w:rsidR="0090098B">
        <w:rPr>
          <w:rFonts w:ascii="Arial" w:hAnsi="Arial" w:cs="Arial"/>
          <w:sz w:val="22"/>
          <w:szCs w:val="22"/>
        </w:rPr>
        <w:t xml:space="preserve">pracovních </w:t>
      </w:r>
      <w:r w:rsidRPr="0034432B">
        <w:rPr>
          <w:rFonts w:ascii="Arial" w:hAnsi="Arial" w:cs="Arial"/>
          <w:sz w:val="22"/>
          <w:szCs w:val="22"/>
        </w:rPr>
        <w:t>dnů,</w:t>
      </w:r>
    </w:p>
    <w:p w14:paraId="15B228C0" w14:textId="6C7571AE" w:rsidR="002B261C" w:rsidRPr="0034432B" w:rsidRDefault="002B261C" w:rsidP="00937EA9">
      <w:pPr>
        <w:pStyle w:val="Zkladntext"/>
        <w:keepNext/>
        <w:numPr>
          <w:ilvl w:val="0"/>
          <w:numId w:val="21"/>
        </w:numPr>
        <w:spacing w:afterLines="40" w:after="96"/>
        <w:rPr>
          <w:rFonts w:ascii="Arial" w:hAnsi="Arial" w:cs="Arial"/>
          <w:bCs/>
          <w:sz w:val="22"/>
          <w:szCs w:val="22"/>
        </w:rPr>
      </w:pPr>
      <w:r w:rsidRPr="0034432B">
        <w:rPr>
          <w:rFonts w:ascii="Arial" w:hAnsi="Arial" w:cs="Arial"/>
          <w:sz w:val="22"/>
          <w:szCs w:val="22"/>
        </w:rPr>
        <w:t xml:space="preserve">opakované závady v provádění úklidu </w:t>
      </w:r>
      <w:r w:rsidR="007E756C">
        <w:rPr>
          <w:rFonts w:ascii="Arial" w:hAnsi="Arial" w:cs="Arial"/>
          <w:sz w:val="22"/>
          <w:szCs w:val="22"/>
        </w:rPr>
        <w:t>s</w:t>
      </w:r>
      <w:r w:rsidRPr="0034432B">
        <w:rPr>
          <w:rFonts w:ascii="Arial" w:hAnsi="Arial" w:cs="Arial"/>
          <w:sz w:val="22"/>
          <w:szCs w:val="22"/>
        </w:rPr>
        <w:t>taveniště Zhotovitelem, opakované závady v údržbě a opravách komunikací v případě jejich poškození, anebo opakované užívaní jiných přístupových tras na staveniště a do skladovacích prostor Zhotovitelem (včetně zaměstnanců Zhotovitele, kteří se budou podílet na zhotovení díla, případně jiných osob, které se budou podílet na zhotovení díla) než stanovených Objednatelem.</w:t>
      </w:r>
    </w:p>
    <w:p w14:paraId="6ED1FE9A" w14:textId="33DEFE8F" w:rsidR="002B261C" w:rsidRPr="00612237" w:rsidRDefault="002B261C" w:rsidP="00937EA9">
      <w:pPr>
        <w:pStyle w:val="Zkladntext"/>
        <w:keepNext/>
        <w:numPr>
          <w:ilvl w:val="0"/>
          <w:numId w:val="20"/>
        </w:numPr>
        <w:spacing w:after="120"/>
        <w:ind w:left="357" w:hanging="357"/>
        <w:rPr>
          <w:rFonts w:ascii="Arial" w:hAnsi="Arial" w:cs="Arial"/>
          <w:bCs/>
          <w:sz w:val="22"/>
          <w:szCs w:val="22"/>
        </w:rPr>
      </w:pPr>
      <w:r w:rsidRPr="0034432B">
        <w:rPr>
          <w:rFonts w:ascii="Arial" w:hAnsi="Arial" w:cs="Arial"/>
          <w:bCs/>
          <w:sz w:val="22"/>
          <w:szCs w:val="22"/>
        </w:rPr>
        <w:t>Objednatel je dále oprávněn od</w:t>
      </w:r>
      <w:r>
        <w:rPr>
          <w:rFonts w:ascii="Arial" w:hAnsi="Arial" w:cs="Arial"/>
          <w:bCs/>
          <w:sz w:val="22"/>
          <w:szCs w:val="22"/>
        </w:rPr>
        <w:t xml:space="preserve"> smlouvy odstoupit v násl</w:t>
      </w:r>
      <w:r w:rsidR="00976460">
        <w:rPr>
          <w:rFonts w:ascii="Arial" w:hAnsi="Arial" w:cs="Arial"/>
          <w:bCs/>
          <w:sz w:val="22"/>
          <w:szCs w:val="22"/>
        </w:rPr>
        <w:t>edujících</w:t>
      </w:r>
      <w:r>
        <w:rPr>
          <w:rFonts w:ascii="Arial" w:hAnsi="Arial" w:cs="Arial"/>
          <w:bCs/>
          <w:sz w:val="22"/>
          <w:szCs w:val="22"/>
        </w:rPr>
        <w:t xml:space="preserve"> případech: </w:t>
      </w:r>
    </w:p>
    <w:p w14:paraId="09214446" w14:textId="77777777" w:rsidR="002B261C" w:rsidRDefault="002B261C" w:rsidP="00937EA9">
      <w:pPr>
        <w:numPr>
          <w:ilvl w:val="0"/>
          <w:numId w:val="22"/>
        </w:numPr>
        <w:spacing w:after="120" w:line="276" w:lineRule="auto"/>
        <w:ind w:left="851"/>
        <w:jc w:val="both"/>
        <w:rPr>
          <w:rFonts w:ascii="Arial" w:hAnsi="Arial" w:cs="Arial"/>
          <w:sz w:val="22"/>
          <w:szCs w:val="22"/>
        </w:rPr>
      </w:pPr>
      <w:r w:rsidRPr="00612237">
        <w:rPr>
          <w:rFonts w:ascii="Arial" w:hAnsi="Arial" w:cs="Arial"/>
          <w:sz w:val="22"/>
          <w:szCs w:val="22"/>
        </w:rPr>
        <w:t>Zhotovitel postupuje při provádění díla způsobem, který zjevně neodpovídá dohodnutému rozsahu a kvalitě díla a sjednané lhůtě ukončení díla a jeho předání Objednateli</w:t>
      </w:r>
      <w:r>
        <w:rPr>
          <w:rFonts w:ascii="Arial" w:hAnsi="Arial" w:cs="Arial"/>
          <w:sz w:val="22"/>
          <w:szCs w:val="22"/>
        </w:rPr>
        <w:t>,</w:t>
      </w:r>
    </w:p>
    <w:p w14:paraId="5C44DB50" w14:textId="77777777" w:rsidR="002B261C" w:rsidRPr="005A2337" w:rsidRDefault="002B261C" w:rsidP="00937EA9">
      <w:pPr>
        <w:numPr>
          <w:ilvl w:val="0"/>
          <w:numId w:val="22"/>
        </w:numPr>
        <w:spacing w:after="120" w:line="276" w:lineRule="auto"/>
        <w:ind w:left="851"/>
        <w:jc w:val="both"/>
        <w:rPr>
          <w:rFonts w:ascii="Arial" w:hAnsi="Arial" w:cs="Arial"/>
          <w:sz w:val="22"/>
          <w:szCs w:val="22"/>
        </w:rPr>
      </w:pPr>
      <w:r w:rsidRPr="005A2337">
        <w:rPr>
          <w:rFonts w:ascii="Arial" w:hAnsi="Arial" w:cs="Arial"/>
          <w:sz w:val="22"/>
          <w:szCs w:val="22"/>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589E7A81" w14:textId="77777777" w:rsidR="002B261C" w:rsidRPr="005A2337" w:rsidRDefault="002B261C" w:rsidP="00937EA9">
      <w:pPr>
        <w:numPr>
          <w:ilvl w:val="0"/>
          <w:numId w:val="22"/>
        </w:numPr>
        <w:spacing w:after="120" w:line="276" w:lineRule="auto"/>
        <w:ind w:left="851"/>
        <w:jc w:val="both"/>
        <w:rPr>
          <w:rFonts w:ascii="Arial" w:hAnsi="Arial" w:cs="Arial"/>
          <w:sz w:val="22"/>
          <w:szCs w:val="22"/>
        </w:rPr>
      </w:pPr>
      <w:r w:rsidRPr="005A2337">
        <w:rPr>
          <w:rFonts w:ascii="Arial" w:hAnsi="Arial" w:cs="Arial"/>
          <w:sz w:val="22"/>
          <w:szCs w:val="22"/>
        </w:rPr>
        <w:t>bylo-li zahájeno insolvenční řízení na základě dlužnického návrhu Zhotovitele,</w:t>
      </w:r>
    </w:p>
    <w:p w14:paraId="52CE9D06" w14:textId="6D0BD593" w:rsidR="002B261C" w:rsidRPr="005A2337" w:rsidRDefault="002B261C" w:rsidP="00937EA9">
      <w:pPr>
        <w:numPr>
          <w:ilvl w:val="0"/>
          <w:numId w:val="22"/>
        </w:numPr>
        <w:spacing w:after="120" w:line="276" w:lineRule="auto"/>
        <w:ind w:left="851"/>
        <w:jc w:val="both"/>
        <w:rPr>
          <w:rFonts w:ascii="Arial" w:hAnsi="Arial" w:cs="Arial"/>
          <w:sz w:val="22"/>
          <w:szCs w:val="22"/>
        </w:rPr>
      </w:pPr>
      <w:r w:rsidRPr="005A2337">
        <w:rPr>
          <w:rFonts w:ascii="Arial" w:hAnsi="Arial" w:cs="Arial"/>
          <w:sz w:val="22"/>
          <w:szCs w:val="22"/>
        </w:rPr>
        <w:t xml:space="preserve">z důvodů uvedených v § 223 </w:t>
      </w:r>
      <w:r w:rsidR="007464B0">
        <w:rPr>
          <w:rFonts w:ascii="Arial" w:hAnsi="Arial" w:cs="Arial"/>
          <w:sz w:val="22"/>
          <w:szCs w:val="22"/>
        </w:rPr>
        <w:t>ZZVZ</w:t>
      </w:r>
      <w:r w:rsidRPr="005A2337">
        <w:rPr>
          <w:rFonts w:ascii="Arial" w:hAnsi="Arial" w:cs="Arial"/>
          <w:sz w:val="22"/>
          <w:szCs w:val="22"/>
        </w:rPr>
        <w:t>.</w:t>
      </w:r>
    </w:p>
    <w:p w14:paraId="5B6ADA2D" w14:textId="3B9DD193" w:rsidR="002B261C" w:rsidRDefault="002B261C" w:rsidP="00937EA9">
      <w:pPr>
        <w:pStyle w:val="Zkladntext"/>
        <w:keepNext/>
        <w:numPr>
          <w:ilvl w:val="0"/>
          <w:numId w:val="20"/>
        </w:numPr>
        <w:spacing w:after="120"/>
        <w:ind w:left="357" w:hanging="357"/>
        <w:rPr>
          <w:rFonts w:ascii="Arial" w:hAnsi="Arial" w:cs="Arial"/>
          <w:bCs/>
          <w:sz w:val="22"/>
          <w:szCs w:val="22"/>
        </w:rPr>
      </w:pPr>
      <w:r w:rsidRPr="005A2337">
        <w:rPr>
          <w:rFonts w:ascii="Arial" w:hAnsi="Arial" w:cs="Arial"/>
          <w:bCs/>
          <w:sz w:val="22"/>
          <w:szCs w:val="22"/>
        </w:rPr>
        <w:t xml:space="preserve">Dojde-li k výše uvedenému porušení </w:t>
      </w:r>
      <w:r>
        <w:rPr>
          <w:rFonts w:ascii="Arial" w:hAnsi="Arial" w:cs="Arial"/>
          <w:bCs/>
          <w:sz w:val="22"/>
          <w:szCs w:val="22"/>
        </w:rPr>
        <w:t>s</w:t>
      </w:r>
      <w:r w:rsidRPr="005A2337">
        <w:rPr>
          <w:rFonts w:ascii="Arial" w:hAnsi="Arial" w:cs="Arial"/>
          <w:bCs/>
          <w:sz w:val="22"/>
          <w:szCs w:val="22"/>
        </w:rPr>
        <w:t xml:space="preserve">mlouvy, je příslušná </w:t>
      </w:r>
      <w:r>
        <w:rPr>
          <w:rFonts w:ascii="Arial" w:hAnsi="Arial" w:cs="Arial"/>
          <w:bCs/>
          <w:sz w:val="22"/>
          <w:szCs w:val="22"/>
        </w:rPr>
        <w:t>s</w:t>
      </w:r>
      <w:r w:rsidRPr="005A2337">
        <w:rPr>
          <w:rFonts w:ascii="Arial" w:hAnsi="Arial" w:cs="Arial"/>
          <w:bCs/>
          <w:sz w:val="22"/>
          <w:szCs w:val="22"/>
        </w:rPr>
        <w:t>mluvní strana oprávněna od</w:t>
      </w:r>
      <w:r>
        <w:rPr>
          <w:rFonts w:ascii="Arial" w:hAnsi="Arial" w:cs="Arial"/>
          <w:bCs/>
          <w:sz w:val="22"/>
          <w:szCs w:val="22"/>
        </w:rPr>
        <w:t xml:space="preserve"> s</w:t>
      </w:r>
      <w:r w:rsidRPr="005A2337">
        <w:rPr>
          <w:rFonts w:ascii="Arial" w:hAnsi="Arial" w:cs="Arial"/>
          <w:bCs/>
          <w:sz w:val="22"/>
          <w:szCs w:val="22"/>
        </w:rPr>
        <w:t>mlouvy odstoupit. Účinky</w:t>
      </w:r>
      <w:r>
        <w:rPr>
          <w:rFonts w:ascii="Arial" w:hAnsi="Arial" w:cs="Arial"/>
          <w:bCs/>
          <w:sz w:val="22"/>
          <w:szCs w:val="22"/>
        </w:rPr>
        <w:t xml:space="preserve"> odstoupení od s</w:t>
      </w:r>
      <w:r w:rsidRPr="008B7E8C">
        <w:rPr>
          <w:rFonts w:ascii="Arial" w:hAnsi="Arial" w:cs="Arial"/>
          <w:bCs/>
          <w:sz w:val="22"/>
          <w:szCs w:val="22"/>
        </w:rPr>
        <w:t>mlouvy nastávají dnem doruče</w:t>
      </w:r>
      <w:r>
        <w:rPr>
          <w:rFonts w:ascii="Arial" w:hAnsi="Arial" w:cs="Arial"/>
          <w:bCs/>
          <w:sz w:val="22"/>
          <w:szCs w:val="22"/>
        </w:rPr>
        <w:t>ní oznámení o odstoupení druhé s</w:t>
      </w:r>
      <w:r w:rsidRPr="008B7E8C">
        <w:rPr>
          <w:rFonts w:ascii="Arial" w:hAnsi="Arial" w:cs="Arial"/>
          <w:bCs/>
          <w:sz w:val="22"/>
          <w:szCs w:val="22"/>
        </w:rPr>
        <w:t xml:space="preserve">mluvní straně na její adresu uvedenou v záhlaví této </w:t>
      </w:r>
      <w:r>
        <w:rPr>
          <w:rFonts w:ascii="Arial" w:hAnsi="Arial" w:cs="Arial"/>
          <w:bCs/>
          <w:sz w:val="22"/>
          <w:szCs w:val="22"/>
        </w:rPr>
        <w:t>s</w:t>
      </w:r>
      <w:r w:rsidRPr="008B7E8C">
        <w:rPr>
          <w:rFonts w:ascii="Arial" w:hAnsi="Arial" w:cs="Arial"/>
          <w:bCs/>
          <w:sz w:val="22"/>
          <w:szCs w:val="22"/>
        </w:rPr>
        <w:t xml:space="preserve">mlouvy, resp. na její poslední známou adresu bez ohledu na to, zda toto oznámení o odstoupení bylo druhou </w:t>
      </w:r>
      <w:r>
        <w:rPr>
          <w:rFonts w:ascii="Arial" w:hAnsi="Arial" w:cs="Arial"/>
          <w:bCs/>
          <w:sz w:val="22"/>
          <w:szCs w:val="22"/>
        </w:rPr>
        <w:lastRenderedPageBreak/>
        <w:t>s</w:t>
      </w:r>
      <w:r w:rsidRPr="008B7E8C">
        <w:rPr>
          <w:rFonts w:ascii="Arial" w:hAnsi="Arial" w:cs="Arial"/>
          <w:bCs/>
          <w:sz w:val="22"/>
          <w:szCs w:val="22"/>
        </w:rPr>
        <w:t>mluvní stranou převzato či nikoliv.</w:t>
      </w:r>
    </w:p>
    <w:p w14:paraId="5043E63E" w14:textId="77777777" w:rsidR="002B261C" w:rsidRPr="002B261C" w:rsidRDefault="002B261C" w:rsidP="002B261C"/>
    <w:p w14:paraId="6002845C" w14:textId="501BD4E4" w:rsidR="001D4FF9" w:rsidRPr="00066181" w:rsidRDefault="001D4FF9" w:rsidP="00937EA9">
      <w:pPr>
        <w:pStyle w:val="Nadpis4"/>
        <w:numPr>
          <w:ilvl w:val="0"/>
          <w:numId w:val="14"/>
        </w:numPr>
        <w:jc w:val="left"/>
      </w:pPr>
      <w:r w:rsidRPr="00066181">
        <w:t>Ostatní ujednání</w:t>
      </w:r>
    </w:p>
    <w:p w14:paraId="5B9C9589" w14:textId="77777777" w:rsidR="00CC7484" w:rsidRPr="005F59F2" w:rsidRDefault="00CC7484" w:rsidP="002011CB">
      <w:pPr>
        <w:pStyle w:val="Zkladntext"/>
        <w:keepNext/>
        <w:ind w:left="284" w:firstLine="0"/>
        <w:rPr>
          <w:rFonts w:ascii="Arial" w:hAnsi="Arial" w:cs="Arial"/>
          <w:b/>
          <w:bCs/>
          <w:sz w:val="22"/>
          <w:szCs w:val="22"/>
        </w:rPr>
      </w:pPr>
    </w:p>
    <w:p w14:paraId="1607F4CA" w14:textId="7D159036" w:rsidR="00121377" w:rsidRDefault="001D4FF9" w:rsidP="00937EA9">
      <w:pPr>
        <w:pStyle w:val="Zkladntext"/>
        <w:keepNext/>
        <w:numPr>
          <w:ilvl w:val="0"/>
          <w:numId w:val="19"/>
        </w:numPr>
        <w:spacing w:after="120"/>
        <w:ind w:left="357" w:hanging="357"/>
        <w:rPr>
          <w:rFonts w:ascii="Arial" w:hAnsi="Arial" w:cs="Arial"/>
          <w:bCs/>
          <w:sz w:val="22"/>
          <w:szCs w:val="22"/>
        </w:rPr>
      </w:pPr>
      <w:r w:rsidRPr="005F59F2">
        <w:rPr>
          <w:rFonts w:ascii="Arial" w:hAnsi="Arial" w:cs="Arial"/>
          <w:bCs/>
          <w:sz w:val="22"/>
          <w:szCs w:val="22"/>
        </w:rPr>
        <w:t>Jakákoliv změna smlouvy musí mít písemnou formu a musí být podepsána osobami oprávněným</w:t>
      </w:r>
      <w:r w:rsidR="00937EA9">
        <w:rPr>
          <w:rFonts w:ascii="Arial" w:hAnsi="Arial" w:cs="Arial"/>
          <w:bCs/>
          <w:sz w:val="22"/>
          <w:szCs w:val="22"/>
        </w:rPr>
        <w:t>i</w:t>
      </w:r>
      <w:r w:rsidRPr="005F59F2">
        <w:rPr>
          <w:rFonts w:ascii="Arial" w:hAnsi="Arial" w:cs="Arial"/>
          <w:bCs/>
          <w:sz w:val="22"/>
          <w:szCs w:val="22"/>
        </w:rPr>
        <w:t xml:space="preserve"> za Objednatele a </w:t>
      </w:r>
      <w:r w:rsidR="009A59E1">
        <w:rPr>
          <w:rFonts w:ascii="Arial" w:hAnsi="Arial" w:cs="Arial"/>
          <w:bCs/>
          <w:sz w:val="22"/>
          <w:szCs w:val="22"/>
        </w:rPr>
        <w:t>Z</w:t>
      </w:r>
      <w:r w:rsidRPr="005F59F2">
        <w:rPr>
          <w:rFonts w:ascii="Arial" w:hAnsi="Arial" w:cs="Arial"/>
          <w:bCs/>
          <w:sz w:val="22"/>
          <w:szCs w:val="22"/>
        </w:rPr>
        <w:t>hotovitele jednat a podepisovat nebo osobami jimi zmocněnými. Změny smlouvy se sjednávají jako dodatek ke smlouvě s číselným označením podle pořadového čísla příslušné změny smlouvy. Zhotovitel postupuje při plnění díla, tak aby neporušil autorská, nebo průmyslová práva třetích osob za jejich porušení odpovídá v celém rozsahu.</w:t>
      </w:r>
    </w:p>
    <w:p w14:paraId="7FD8E03C" w14:textId="77777777" w:rsidR="00121377" w:rsidRDefault="001D4FF9" w:rsidP="00937EA9">
      <w:pPr>
        <w:pStyle w:val="Zkladntext"/>
        <w:keepNext/>
        <w:numPr>
          <w:ilvl w:val="0"/>
          <w:numId w:val="19"/>
        </w:numPr>
        <w:spacing w:after="120"/>
        <w:ind w:left="357" w:hanging="357"/>
        <w:rPr>
          <w:rFonts w:ascii="Arial" w:hAnsi="Arial" w:cs="Arial"/>
          <w:bCs/>
          <w:sz w:val="22"/>
          <w:szCs w:val="22"/>
        </w:rPr>
      </w:pPr>
      <w:r w:rsidRPr="00121377">
        <w:rPr>
          <w:rFonts w:ascii="Arial" w:hAnsi="Arial" w:cs="Arial"/>
          <w:bCs/>
          <w:sz w:val="22"/>
          <w:szCs w:val="22"/>
        </w:rPr>
        <w:t xml:space="preserve">Zhotovitel provede práce, výkony uvedené v předmětu plnění s odbornou péčí a v zájmu </w:t>
      </w:r>
      <w:r w:rsidR="009A59E1" w:rsidRPr="00121377">
        <w:rPr>
          <w:rFonts w:ascii="Arial" w:hAnsi="Arial" w:cs="Arial"/>
          <w:bCs/>
          <w:sz w:val="22"/>
          <w:szCs w:val="22"/>
        </w:rPr>
        <w:t>O</w:t>
      </w:r>
      <w:r w:rsidRPr="00121377">
        <w:rPr>
          <w:rFonts w:ascii="Arial" w:hAnsi="Arial" w:cs="Arial"/>
          <w:bCs/>
          <w:sz w:val="22"/>
          <w:szCs w:val="22"/>
        </w:rPr>
        <w:t>bjednatele.</w:t>
      </w:r>
    </w:p>
    <w:p w14:paraId="13DB8C83" w14:textId="77777777" w:rsidR="00121377" w:rsidRDefault="001D4FF9" w:rsidP="00937EA9">
      <w:pPr>
        <w:pStyle w:val="Zkladntext"/>
        <w:keepNext/>
        <w:numPr>
          <w:ilvl w:val="0"/>
          <w:numId w:val="19"/>
        </w:numPr>
        <w:spacing w:after="120"/>
        <w:ind w:left="357" w:hanging="357"/>
        <w:rPr>
          <w:rFonts w:ascii="Arial" w:hAnsi="Arial" w:cs="Arial"/>
          <w:bCs/>
          <w:sz w:val="22"/>
          <w:szCs w:val="22"/>
        </w:rPr>
      </w:pPr>
      <w:r w:rsidRPr="00121377">
        <w:rPr>
          <w:rFonts w:ascii="Arial" w:hAnsi="Arial" w:cs="Arial"/>
          <w:bCs/>
          <w:sz w:val="22"/>
          <w:szCs w:val="22"/>
        </w:rPr>
        <w:t xml:space="preserve">Práva a podmínky neupravené touto smlouvou se řídí příslušnými ustanoveními </w:t>
      </w:r>
      <w:r w:rsidR="00AD0018" w:rsidRPr="00121377">
        <w:rPr>
          <w:rFonts w:ascii="Arial" w:hAnsi="Arial" w:cs="Arial"/>
          <w:bCs/>
          <w:sz w:val="22"/>
          <w:szCs w:val="22"/>
        </w:rPr>
        <w:t>občanského zákoníku</w:t>
      </w:r>
      <w:r w:rsidRPr="00121377">
        <w:rPr>
          <w:rFonts w:ascii="Arial" w:hAnsi="Arial" w:cs="Arial"/>
          <w:bCs/>
          <w:sz w:val="22"/>
          <w:szCs w:val="22"/>
        </w:rPr>
        <w:t>.</w:t>
      </w:r>
    </w:p>
    <w:p w14:paraId="257467E9" w14:textId="2DD2E223" w:rsidR="002011CB" w:rsidRPr="002B261C" w:rsidRDefault="00AD0018" w:rsidP="00937EA9">
      <w:pPr>
        <w:pStyle w:val="Zkladntext"/>
        <w:keepNext/>
        <w:numPr>
          <w:ilvl w:val="0"/>
          <w:numId w:val="19"/>
        </w:numPr>
        <w:spacing w:after="120"/>
        <w:ind w:left="357" w:hanging="357"/>
        <w:rPr>
          <w:rFonts w:ascii="Arial" w:hAnsi="Arial" w:cs="Arial"/>
          <w:bCs/>
          <w:sz w:val="22"/>
          <w:szCs w:val="22"/>
        </w:rPr>
      </w:pPr>
      <w:r w:rsidRPr="00121377">
        <w:rPr>
          <w:rFonts w:ascii="Arial" w:hAnsi="Arial" w:cs="Arial"/>
          <w:sz w:val="22"/>
          <w:szCs w:val="22"/>
        </w:rPr>
        <w:t>Zhotovitel</w:t>
      </w:r>
      <w:r w:rsidR="00A009AE" w:rsidRPr="00121377">
        <w:rPr>
          <w:rFonts w:ascii="Arial" w:hAnsi="Arial" w:cs="Arial"/>
          <w:sz w:val="22"/>
          <w:szCs w:val="22"/>
        </w:rPr>
        <w:t xml:space="preserve"> bere na vědomí, že je osobou povinnou spolupůsobit při výkonu finanční kontroly dle § 2 písm. e) </w:t>
      </w:r>
      <w:r w:rsidR="00541E37">
        <w:rPr>
          <w:rFonts w:ascii="Arial" w:hAnsi="Arial" w:cs="Arial"/>
          <w:sz w:val="22"/>
          <w:szCs w:val="22"/>
        </w:rPr>
        <w:t xml:space="preserve">a § 13 </w:t>
      </w:r>
      <w:r w:rsidR="00A009AE" w:rsidRPr="00121377">
        <w:rPr>
          <w:rFonts w:ascii="Arial" w:hAnsi="Arial" w:cs="Arial"/>
          <w:sz w:val="22"/>
          <w:szCs w:val="22"/>
        </w:rPr>
        <w:t xml:space="preserve">zákona č. 320/2001 Sb., o finanční kontrole ve veřejné správě, v platném znění. </w:t>
      </w:r>
      <w:r w:rsidRPr="00121377">
        <w:rPr>
          <w:rFonts w:ascii="Arial" w:hAnsi="Arial" w:cs="Arial"/>
          <w:sz w:val="22"/>
          <w:szCs w:val="22"/>
        </w:rPr>
        <w:t>Zhotovitel</w:t>
      </w:r>
      <w:r w:rsidR="00A009AE" w:rsidRPr="00121377">
        <w:rPr>
          <w:rFonts w:ascii="Arial" w:hAnsi="Arial" w:cs="Arial"/>
          <w:sz w:val="22"/>
          <w:szCs w:val="22"/>
        </w:rPr>
        <w:t xml:space="preserve"> se zavazuje, že umožní všem subjektům oprávněným k výkonu kontroly, provést kontrolu dokladů souvisejících s plněním zakázky, a to po dobu danou právními předpisy ČR k jejich archivaci (zákon č. 563/19</w:t>
      </w:r>
      <w:r w:rsidR="00976460">
        <w:rPr>
          <w:rFonts w:ascii="Arial" w:hAnsi="Arial" w:cs="Arial"/>
          <w:sz w:val="22"/>
          <w:szCs w:val="22"/>
        </w:rPr>
        <w:t>91 Sb., o účetnictví a zákon č. </w:t>
      </w:r>
      <w:r w:rsidR="00A009AE" w:rsidRPr="00121377">
        <w:rPr>
          <w:rFonts w:ascii="Arial" w:hAnsi="Arial" w:cs="Arial"/>
          <w:sz w:val="22"/>
          <w:szCs w:val="22"/>
        </w:rPr>
        <w:t xml:space="preserve">235/2004 Sb., o dani z přidané hodnoty). </w:t>
      </w:r>
      <w:r w:rsidRPr="00121377">
        <w:rPr>
          <w:rFonts w:ascii="Arial" w:hAnsi="Arial" w:cs="Arial"/>
          <w:sz w:val="22"/>
          <w:szCs w:val="22"/>
        </w:rPr>
        <w:t>Zhotovitel</w:t>
      </w:r>
      <w:r w:rsidR="00A009AE" w:rsidRPr="00121377">
        <w:rPr>
          <w:rFonts w:ascii="Arial" w:hAnsi="Arial" w:cs="Arial"/>
          <w:sz w:val="22"/>
          <w:szCs w:val="22"/>
        </w:rPr>
        <w:t xml:space="preserve"> se zavazuje povinností uchovávat po dobu 10 let od skončení plnění zakázky doklady související s plněním této za</w:t>
      </w:r>
      <w:r w:rsidR="00C33569">
        <w:rPr>
          <w:rFonts w:ascii="Arial" w:hAnsi="Arial" w:cs="Arial"/>
          <w:sz w:val="22"/>
          <w:szCs w:val="22"/>
        </w:rPr>
        <w:t>kázky.</w:t>
      </w:r>
    </w:p>
    <w:p w14:paraId="39FEBD11" w14:textId="26E65EA1" w:rsidR="005643EF" w:rsidRPr="00895FD4" w:rsidRDefault="002B261C" w:rsidP="00F65CD7">
      <w:pPr>
        <w:pStyle w:val="Odstavecseseznamem"/>
        <w:keepNext/>
        <w:numPr>
          <w:ilvl w:val="0"/>
          <w:numId w:val="19"/>
        </w:numPr>
        <w:snapToGrid w:val="0"/>
        <w:spacing w:after="120"/>
        <w:ind w:left="357" w:hanging="357"/>
        <w:jc w:val="both"/>
        <w:rPr>
          <w:rFonts w:ascii="Arial" w:hAnsi="Arial" w:cs="Arial"/>
          <w:bCs/>
          <w:sz w:val="22"/>
          <w:szCs w:val="22"/>
        </w:rPr>
      </w:pPr>
      <w:r w:rsidRPr="0042132E">
        <w:rPr>
          <w:rFonts w:ascii="Arial" w:hAnsi="Arial" w:cs="Arial"/>
          <w:sz w:val="22"/>
          <w:szCs w:val="22"/>
        </w:rPr>
        <w:t xml:space="preserve">Zhotovitel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w:t>
      </w:r>
      <w:r w:rsidR="00A64C44" w:rsidRPr="0042132E">
        <w:rPr>
          <w:rFonts w:ascii="Arial" w:hAnsi="Arial" w:cs="Arial"/>
          <w:sz w:val="22"/>
          <w:szCs w:val="22"/>
        </w:rPr>
        <w:t>odpovědnost a inovace uvedené v </w:t>
      </w:r>
      <w:r w:rsidRPr="0042132E">
        <w:rPr>
          <w:rFonts w:ascii="Arial" w:hAnsi="Arial" w:cs="Arial"/>
          <w:sz w:val="22"/>
          <w:szCs w:val="22"/>
        </w:rPr>
        <w:t>obchodních a jiných smluvních podmínkách; splnění uvedených požadavků zajistí Zhotovitel i u svých poddodavatelů.</w:t>
      </w:r>
    </w:p>
    <w:p w14:paraId="6EC917A2" w14:textId="240AE8BE" w:rsidR="00F65CD7" w:rsidRDefault="00F65CD7" w:rsidP="002E0B97">
      <w:pPr>
        <w:pStyle w:val="Odstavecseseznamem"/>
        <w:keepNext/>
        <w:snapToGrid w:val="0"/>
        <w:spacing w:after="120"/>
        <w:ind w:left="357"/>
        <w:jc w:val="both"/>
        <w:rPr>
          <w:rFonts w:ascii="Arial" w:hAnsi="Arial" w:cs="Arial"/>
          <w:bCs/>
          <w:sz w:val="10"/>
          <w:szCs w:val="10"/>
        </w:rPr>
      </w:pPr>
    </w:p>
    <w:p w14:paraId="518F74B9" w14:textId="77777777" w:rsidR="00C84A72" w:rsidRPr="002E0B97" w:rsidRDefault="00C84A72" w:rsidP="002E0B97">
      <w:pPr>
        <w:pStyle w:val="Odstavecseseznamem"/>
        <w:keepNext/>
        <w:snapToGrid w:val="0"/>
        <w:spacing w:after="120"/>
        <w:ind w:left="357"/>
        <w:jc w:val="both"/>
        <w:rPr>
          <w:rFonts w:ascii="Arial" w:hAnsi="Arial" w:cs="Arial"/>
          <w:bCs/>
          <w:sz w:val="10"/>
          <w:szCs w:val="10"/>
        </w:rPr>
      </w:pPr>
    </w:p>
    <w:p w14:paraId="7C2A5C75" w14:textId="2446AD5D" w:rsidR="00214D1F" w:rsidRPr="000638FA" w:rsidRDefault="00833AE4">
      <w:pPr>
        <w:pStyle w:val="Odstavecseseznamem"/>
        <w:keepNext/>
        <w:numPr>
          <w:ilvl w:val="0"/>
          <w:numId w:val="19"/>
        </w:numPr>
        <w:snapToGrid w:val="0"/>
        <w:spacing w:after="120"/>
        <w:jc w:val="both"/>
        <w:rPr>
          <w:rFonts w:ascii="Arial" w:hAnsi="Arial" w:cs="Arial"/>
          <w:bCs/>
          <w:sz w:val="22"/>
          <w:szCs w:val="22"/>
        </w:rPr>
      </w:pPr>
      <w:r w:rsidRPr="000638FA">
        <w:rPr>
          <w:rFonts w:ascii="Arial" w:hAnsi="Arial" w:cs="Arial"/>
          <w:bCs/>
          <w:sz w:val="22"/>
          <w:szCs w:val="22"/>
        </w:rPr>
        <w:t>Zhotovitel před uzavřením této smlouvy předložil Objednateli</w:t>
      </w:r>
      <w:r w:rsidR="00214D1F" w:rsidRPr="000638FA">
        <w:rPr>
          <w:rFonts w:ascii="Arial" w:hAnsi="Arial" w:cs="Arial"/>
          <w:bCs/>
          <w:sz w:val="22"/>
          <w:szCs w:val="22"/>
        </w:rPr>
        <w:t xml:space="preserve"> elektronický originál bankovní záruky </w:t>
      </w:r>
      <w:r w:rsidR="00581A18" w:rsidRPr="000638FA">
        <w:rPr>
          <w:rFonts w:ascii="Arial" w:hAnsi="Arial" w:cs="Arial"/>
          <w:bCs/>
          <w:sz w:val="22"/>
          <w:szCs w:val="22"/>
        </w:rPr>
        <w:t xml:space="preserve">č. 1 ve prospěch Objednatele, </w:t>
      </w:r>
      <w:r w:rsidR="00214D1F" w:rsidRPr="000638FA">
        <w:rPr>
          <w:rFonts w:ascii="Arial" w:hAnsi="Arial" w:cs="Arial"/>
          <w:bCs/>
          <w:sz w:val="22"/>
          <w:szCs w:val="22"/>
        </w:rPr>
        <w:t>za řádné provedení a dokončení díla ve sjednaném termínu</w:t>
      </w:r>
      <w:r w:rsidR="00581A18" w:rsidRPr="000638FA">
        <w:rPr>
          <w:rFonts w:ascii="Arial" w:hAnsi="Arial" w:cs="Arial"/>
          <w:bCs/>
          <w:sz w:val="22"/>
          <w:szCs w:val="22"/>
        </w:rPr>
        <w:t>, a to ve výši 10</w:t>
      </w:r>
      <w:r w:rsidR="005326CA" w:rsidRPr="000638FA">
        <w:rPr>
          <w:rFonts w:ascii="Arial" w:hAnsi="Arial" w:cs="Arial"/>
          <w:bCs/>
          <w:sz w:val="22"/>
          <w:szCs w:val="22"/>
        </w:rPr>
        <w:t xml:space="preserve"> </w:t>
      </w:r>
      <w:r w:rsidR="00581A18" w:rsidRPr="000638FA">
        <w:rPr>
          <w:rFonts w:ascii="Arial" w:hAnsi="Arial" w:cs="Arial"/>
          <w:bCs/>
          <w:sz w:val="22"/>
          <w:szCs w:val="22"/>
        </w:rPr>
        <w:t>% z celkové ceny díla v Kč bez DPH, přičemž tato bankovní záruka bude uvolněna po dokončení stavby.</w:t>
      </w:r>
      <w:r w:rsidR="000638FA" w:rsidRPr="000638FA">
        <w:rPr>
          <w:rFonts w:ascii="Arial" w:hAnsi="Arial" w:cs="Arial"/>
          <w:bCs/>
          <w:sz w:val="22"/>
          <w:szCs w:val="22"/>
        </w:rPr>
        <w:t xml:space="preserve"> Právo z bankovní záruky je Objednatel oprávněn uplatnit zejména v případě, že Zhotovitel neplní předmět smlouvy v souladu s touto smlouvou nebo neuhradí Objednateli způsobenou škodu či smluvní pokutu nebo jiný peněžitý závazek, k němuž je podle této smlouvy povinen</w:t>
      </w:r>
      <w:r w:rsidR="000638FA">
        <w:rPr>
          <w:rFonts w:ascii="Arial" w:hAnsi="Arial" w:cs="Arial"/>
          <w:bCs/>
          <w:sz w:val="22"/>
          <w:szCs w:val="22"/>
        </w:rPr>
        <w:t>.</w:t>
      </w:r>
      <w:r w:rsidR="000638FA" w:rsidRPr="000638FA">
        <w:rPr>
          <w:rFonts w:ascii="Arial" w:hAnsi="Arial" w:cs="Arial"/>
          <w:bCs/>
          <w:sz w:val="22"/>
          <w:szCs w:val="22"/>
        </w:rPr>
        <w:t xml:space="preserve"> Bankovní záruka musí být platná po celou dobu plnění díla a v případě jejího čerpání je Zhotovitel ve lhůtě 10 kalendářních dnů povinen předložit nový elektronický originál bankovní záruky.</w:t>
      </w:r>
    </w:p>
    <w:p w14:paraId="176DDF69" w14:textId="77777777" w:rsidR="005326CA" w:rsidRPr="003B0C95" w:rsidRDefault="005326CA" w:rsidP="003B0C95">
      <w:pPr>
        <w:pStyle w:val="Odstavecseseznamem"/>
        <w:rPr>
          <w:rFonts w:ascii="Arial" w:hAnsi="Arial" w:cs="Arial"/>
          <w:bCs/>
          <w:sz w:val="22"/>
          <w:szCs w:val="22"/>
        </w:rPr>
      </w:pPr>
    </w:p>
    <w:p w14:paraId="0D65DA21" w14:textId="54A1EEB6" w:rsidR="005326CA" w:rsidRDefault="005326CA" w:rsidP="00937EA9">
      <w:pPr>
        <w:pStyle w:val="Odstavecseseznamem"/>
        <w:keepNext/>
        <w:numPr>
          <w:ilvl w:val="0"/>
          <w:numId w:val="19"/>
        </w:numPr>
        <w:snapToGrid w:val="0"/>
        <w:spacing w:after="120"/>
        <w:ind w:left="357" w:hanging="357"/>
        <w:jc w:val="both"/>
        <w:rPr>
          <w:rFonts w:ascii="Arial" w:hAnsi="Arial" w:cs="Arial"/>
          <w:bCs/>
          <w:sz w:val="22"/>
          <w:szCs w:val="22"/>
        </w:rPr>
      </w:pPr>
      <w:r>
        <w:rPr>
          <w:rFonts w:ascii="Arial" w:hAnsi="Arial" w:cs="Arial"/>
          <w:bCs/>
          <w:sz w:val="22"/>
          <w:szCs w:val="22"/>
        </w:rPr>
        <w:t xml:space="preserve">Zhotovitel dále nejpozději </w:t>
      </w:r>
      <w:r w:rsidRPr="005326CA">
        <w:rPr>
          <w:rFonts w:ascii="Arial" w:hAnsi="Arial" w:cs="Arial"/>
          <w:bCs/>
          <w:sz w:val="22"/>
          <w:szCs w:val="22"/>
        </w:rPr>
        <w:t>při předání a převzetí díla</w:t>
      </w:r>
      <w:r>
        <w:rPr>
          <w:rFonts w:ascii="Arial" w:hAnsi="Arial" w:cs="Arial"/>
          <w:bCs/>
          <w:sz w:val="22"/>
          <w:szCs w:val="22"/>
        </w:rPr>
        <w:t xml:space="preserve"> předloží </w:t>
      </w:r>
      <w:r w:rsidRPr="0065718F">
        <w:rPr>
          <w:rFonts w:ascii="Arial" w:hAnsi="Arial" w:cs="Arial"/>
          <w:bCs/>
          <w:sz w:val="22"/>
          <w:szCs w:val="22"/>
        </w:rPr>
        <w:t xml:space="preserve">elektronický originál bankovní záruky č. </w:t>
      </w:r>
      <w:r>
        <w:rPr>
          <w:rFonts w:ascii="Arial" w:hAnsi="Arial" w:cs="Arial"/>
          <w:bCs/>
          <w:sz w:val="22"/>
          <w:szCs w:val="22"/>
        </w:rPr>
        <w:t>2</w:t>
      </w:r>
      <w:r w:rsidRPr="0065718F">
        <w:rPr>
          <w:rFonts w:ascii="Arial" w:hAnsi="Arial" w:cs="Arial"/>
          <w:bCs/>
          <w:sz w:val="22"/>
          <w:szCs w:val="22"/>
        </w:rPr>
        <w:t xml:space="preserve"> ve prospěch Objednatele</w:t>
      </w:r>
      <w:r>
        <w:rPr>
          <w:rFonts w:ascii="Arial" w:hAnsi="Arial" w:cs="Arial"/>
          <w:bCs/>
          <w:sz w:val="22"/>
          <w:szCs w:val="22"/>
        </w:rPr>
        <w:t xml:space="preserve">, </w:t>
      </w:r>
      <w:r w:rsidRPr="005326CA">
        <w:rPr>
          <w:rFonts w:ascii="Arial" w:hAnsi="Arial" w:cs="Arial"/>
          <w:bCs/>
          <w:sz w:val="22"/>
          <w:szCs w:val="22"/>
        </w:rPr>
        <w:t xml:space="preserve">za </w:t>
      </w:r>
      <w:r w:rsidR="00F87C49" w:rsidRPr="00207D8D">
        <w:rPr>
          <w:rFonts w:ascii="Arial" w:hAnsi="Arial" w:cs="Arial"/>
          <w:bCs/>
          <w:sz w:val="22"/>
          <w:szCs w:val="22"/>
        </w:rPr>
        <w:t xml:space="preserve">řádné provádění servisu po dobu 5 let ode dne </w:t>
      </w:r>
      <w:r w:rsidR="006C66C4">
        <w:rPr>
          <w:rFonts w:ascii="Arial" w:hAnsi="Arial" w:cs="Arial"/>
          <w:bCs/>
          <w:sz w:val="22"/>
          <w:szCs w:val="22"/>
        </w:rPr>
        <w:t>předání díla</w:t>
      </w:r>
      <w:r w:rsidR="00F87C49" w:rsidRPr="005326CA">
        <w:rPr>
          <w:rFonts w:ascii="Arial" w:hAnsi="Arial" w:cs="Arial"/>
          <w:bCs/>
          <w:sz w:val="22"/>
          <w:szCs w:val="22"/>
        </w:rPr>
        <w:t xml:space="preserve"> </w:t>
      </w:r>
      <w:r w:rsidR="00F87C49">
        <w:rPr>
          <w:rFonts w:ascii="Arial" w:hAnsi="Arial" w:cs="Arial"/>
          <w:bCs/>
          <w:sz w:val="22"/>
          <w:szCs w:val="22"/>
        </w:rPr>
        <w:t xml:space="preserve">a za </w:t>
      </w:r>
      <w:r w:rsidRPr="005326CA">
        <w:rPr>
          <w:rFonts w:ascii="Arial" w:hAnsi="Arial" w:cs="Arial"/>
          <w:bCs/>
          <w:sz w:val="22"/>
          <w:szCs w:val="22"/>
        </w:rPr>
        <w:t>odstranění vad a nedodělků v záruční době</w:t>
      </w:r>
      <w:r>
        <w:rPr>
          <w:rFonts w:ascii="Arial" w:hAnsi="Arial" w:cs="Arial"/>
          <w:bCs/>
          <w:sz w:val="22"/>
          <w:szCs w:val="22"/>
        </w:rPr>
        <w:t xml:space="preserve">, </w:t>
      </w:r>
      <w:r w:rsidRPr="005326CA">
        <w:rPr>
          <w:rFonts w:ascii="Arial" w:hAnsi="Arial" w:cs="Arial"/>
          <w:bCs/>
          <w:sz w:val="22"/>
          <w:szCs w:val="22"/>
        </w:rPr>
        <w:t xml:space="preserve">jakož i za splnění dalších povinností </w:t>
      </w:r>
      <w:r w:rsidR="006C66C4">
        <w:rPr>
          <w:rFonts w:ascii="Arial" w:hAnsi="Arial" w:cs="Arial"/>
          <w:bCs/>
          <w:sz w:val="22"/>
          <w:szCs w:val="22"/>
        </w:rPr>
        <w:t>Zhotovitele</w:t>
      </w:r>
      <w:r w:rsidR="006C66C4" w:rsidRPr="005326CA">
        <w:rPr>
          <w:rFonts w:ascii="Arial" w:hAnsi="Arial" w:cs="Arial"/>
          <w:bCs/>
          <w:sz w:val="22"/>
          <w:szCs w:val="22"/>
        </w:rPr>
        <w:t xml:space="preserve"> </w:t>
      </w:r>
      <w:r w:rsidRPr="005326CA">
        <w:rPr>
          <w:rFonts w:ascii="Arial" w:hAnsi="Arial" w:cs="Arial"/>
          <w:bCs/>
          <w:sz w:val="22"/>
          <w:szCs w:val="22"/>
        </w:rPr>
        <w:t>v záruční době, které vyplývají z</w:t>
      </w:r>
      <w:r>
        <w:rPr>
          <w:rFonts w:ascii="Arial" w:hAnsi="Arial" w:cs="Arial"/>
          <w:bCs/>
          <w:sz w:val="22"/>
          <w:szCs w:val="22"/>
        </w:rPr>
        <w:t xml:space="preserve"> této</w:t>
      </w:r>
      <w:r w:rsidRPr="005326CA">
        <w:rPr>
          <w:rFonts w:ascii="Arial" w:hAnsi="Arial" w:cs="Arial"/>
          <w:bCs/>
          <w:sz w:val="22"/>
          <w:szCs w:val="22"/>
        </w:rPr>
        <w:t xml:space="preserve"> </w:t>
      </w:r>
      <w:r w:rsidR="0080714D">
        <w:rPr>
          <w:rFonts w:ascii="Arial" w:hAnsi="Arial" w:cs="Arial"/>
          <w:bCs/>
          <w:sz w:val="22"/>
          <w:szCs w:val="22"/>
        </w:rPr>
        <w:t>s</w:t>
      </w:r>
      <w:r w:rsidRPr="005326CA">
        <w:rPr>
          <w:rFonts w:ascii="Arial" w:hAnsi="Arial" w:cs="Arial"/>
          <w:bCs/>
          <w:sz w:val="22"/>
          <w:szCs w:val="22"/>
        </w:rPr>
        <w:t>mlouvy</w:t>
      </w:r>
      <w:r>
        <w:rPr>
          <w:rFonts w:ascii="Arial" w:hAnsi="Arial" w:cs="Arial"/>
          <w:bCs/>
          <w:sz w:val="22"/>
          <w:szCs w:val="22"/>
        </w:rPr>
        <w:t xml:space="preserve">, a to ve výši 4 % </w:t>
      </w:r>
      <w:r w:rsidRPr="0065718F">
        <w:rPr>
          <w:rFonts w:ascii="Arial" w:hAnsi="Arial" w:cs="Arial"/>
          <w:bCs/>
          <w:sz w:val="22"/>
          <w:szCs w:val="22"/>
        </w:rPr>
        <w:t>z celkové ceny díla v Kč bez DPH</w:t>
      </w:r>
      <w:r w:rsidR="0080714D">
        <w:rPr>
          <w:rFonts w:ascii="Arial" w:hAnsi="Arial" w:cs="Arial"/>
          <w:bCs/>
          <w:sz w:val="22"/>
          <w:szCs w:val="22"/>
        </w:rPr>
        <w:t xml:space="preserve">. Tato bankovní záruka bude uvolněna </w:t>
      </w:r>
      <w:r w:rsidR="0080714D" w:rsidRPr="00555E2C">
        <w:rPr>
          <w:rFonts w:ascii="Arial" w:hAnsi="Arial" w:cs="Arial"/>
          <w:bCs/>
          <w:sz w:val="22"/>
          <w:szCs w:val="22"/>
        </w:rPr>
        <w:t>po uplynutí</w:t>
      </w:r>
      <w:r w:rsidR="006C66C4">
        <w:rPr>
          <w:rFonts w:ascii="Arial" w:hAnsi="Arial" w:cs="Arial"/>
          <w:bCs/>
          <w:sz w:val="22"/>
          <w:szCs w:val="22"/>
        </w:rPr>
        <w:t xml:space="preserve"> 5 let</w:t>
      </w:r>
      <w:r w:rsidR="0080714D" w:rsidRPr="00555E2C">
        <w:rPr>
          <w:rFonts w:ascii="Arial" w:hAnsi="Arial" w:cs="Arial"/>
          <w:bCs/>
          <w:sz w:val="22"/>
          <w:szCs w:val="22"/>
        </w:rPr>
        <w:t xml:space="preserve"> </w:t>
      </w:r>
      <w:r w:rsidR="006C66C4" w:rsidRPr="00E773AB">
        <w:rPr>
          <w:rFonts w:ascii="Arial" w:hAnsi="Arial" w:cs="Arial"/>
          <w:sz w:val="22"/>
          <w:szCs w:val="22"/>
        </w:rPr>
        <w:t>ode dne předání díla</w:t>
      </w:r>
      <w:r w:rsidR="0080714D" w:rsidRPr="00555E2C">
        <w:rPr>
          <w:rFonts w:ascii="Arial" w:hAnsi="Arial" w:cs="Arial"/>
          <w:bCs/>
          <w:sz w:val="22"/>
          <w:szCs w:val="22"/>
        </w:rPr>
        <w:t>.</w:t>
      </w:r>
      <w:r w:rsidR="000638FA">
        <w:rPr>
          <w:rFonts w:ascii="Arial" w:hAnsi="Arial" w:cs="Arial"/>
          <w:bCs/>
          <w:sz w:val="22"/>
          <w:szCs w:val="22"/>
        </w:rPr>
        <w:t xml:space="preserve"> </w:t>
      </w:r>
      <w:r w:rsidR="000638FA" w:rsidRPr="006B67DE">
        <w:rPr>
          <w:rFonts w:ascii="Arial" w:hAnsi="Arial" w:cs="Arial"/>
          <w:bCs/>
          <w:sz w:val="22"/>
          <w:szCs w:val="22"/>
        </w:rPr>
        <w:t xml:space="preserve">Bankovní záruka musí být platná po celou </w:t>
      </w:r>
      <w:r w:rsidR="000638FA">
        <w:rPr>
          <w:rFonts w:ascii="Arial" w:hAnsi="Arial" w:cs="Arial"/>
          <w:bCs/>
          <w:sz w:val="22"/>
          <w:szCs w:val="22"/>
        </w:rPr>
        <w:t>dobu</w:t>
      </w:r>
      <w:r w:rsidR="006C66C4">
        <w:rPr>
          <w:rFonts w:ascii="Arial" w:hAnsi="Arial" w:cs="Arial"/>
          <w:bCs/>
          <w:sz w:val="22"/>
          <w:szCs w:val="22"/>
        </w:rPr>
        <w:t xml:space="preserve"> 5 let ode dne předání </w:t>
      </w:r>
      <w:r w:rsidR="006C66C4">
        <w:rPr>
          <w:rFonts w:ascii="Arial" w:hAnsi="Arial" w:cs="Arial"/>
          <w:bCs/>
          <w:sz w:val="22"/>
          <w:szCs w:val="22"/>
        </w:rPr>
        <w:lastRenderedPageBreak/>
        <w:t>díla</w:t>
      </w:r>
      <w:r w:rsidR="000638FA" w:rsidRPr="006B67DE">
        <w:rPr>
          <w:rFonts w:ascii="Arial" w:hAnsi="Arial" w:cs="Arial"/>
          <w:bCs/>
          <w:sz w:val="22"/>
          <w:szCs w:val="22"/>
        </w:rPr>
        <w:t xml:space="preserve"> a v případě jejího čerpání je Zhotovitel ve lhůtě 10 kalendářních dnů povinen předložit nový elektronický originál bankovní záruky.</w:t>
      </w:r>
    </w:p>
    <w:p w14:paraId="6563169D" w14:textId="1BF9FAB8" w:rsidR="00207D8D" w:rsidRDefault="00207D8D" w:rsidP="002664AF">
      <w:pPr>
        <w:pStyle w:val="Odstavecseseznamem"/>
        <w:keepNext/>
        <w:snapToGrid w:val="0"/>
        <w:spacing w:after="120"/>
        <w:ind w:left="357"/>
        <w:jc w:val="both"/>
        <w:rPr>
          <w:rFonts w:ascii="Arial" w:hAnsi="Arial" w:cs="Arial"/>
          <w:bCs/>
          <w:sz w:val="22"/>
          <w:szCs w:val="22"/>
        </w:rPr>
      </w:pPr>
    </w:p>
    <w:p w14:paraId="43F5FA3C" w14:textId="148B4305" w:rsidR="00BB6065" w:rsidRDefault="00BB6065" w:rsidP="00937EA9">
      <w:pPr>
        <w:pStyle w:val="Nadpis4"/>
        <w:numPr>
          <w:ilvl w:val="0"/>
          <w:numId w:val="14"/>
        </w:numPr>
        <w:jc w:val="left"/>
      </w:pPr>
      <w:r w:rsidRPr="00BB6065">
        <w:t>Důvěrnost informací</w:t>
      </w:r>
    </w:p>
    <w:p w14:paraId="3D96D4EF" w14:textId="77777777" w:rsidR="005643EF" w:rsidRPr="005643EF" w:rsidRDefault="005643EF" w:rsidP="005643EF"/>
    <w:p w14:paraId="4E8DB9D2" w14:textId="6943D668" w:rsidR="00BB6065" w:rsidRPr="00BB6065" w:rsidRDefault="00BB6065" w:rsidP="00937EA9">
      <w:pPr>
        <w:pStyle w:val="Odstavecseseznamem"/>
        <w:keepNext/>
        <w:widowControl/>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w:t>
      </w:r>
      <w:r w:rsidR="00A30FD5">
        <w:rPr>
          <w:rFonts w:ascii="Arial" w:hAnsi="Arial" w:cs="Arial"/>
          <w:sz w:val="22"/>
          <w:szCs w:val="22"/>
        </w:rPr>
        <w:t>fyzických osob souvisejících s O</w:t>
      </w:r>
      <w:r w:rsidRPr="00BB6065">
        <w:rPr>
          <w:rFonts w:ascii="Arial" w:hAnsi="Arial" w:cs="Arial"/>
          <w:sz w:val="22"/>
          <w:szCs w:val="22"/>
        </w:rPr>
        <w:t xml:space="preserve">bjednatelem, se kterými se </w:t>
      </w:r>
      <w:r w:rsidR="00096567">
        <w:rPr>
          <w:rFonts w:ascii="Arial" w:hAnsi="Arial" w:cs="Arial"/>
          <w:sz w:val="22"/>
          <w:szCs w:val="22"/>
        </w:rPr>
        <w:t>Z</w:t>
      </w:r>
      <w:r w:rsidRPr="00BB6065">
        <w:rPr>
          <w:rFonts w:ascii="Arial" w:hAnsi="Arial" w:cs="Arial"/>
          <w:sz w:val="22"/>
          <w:szCs w:val="22"/>
        </w:rPr>
        <w:t xml:space="preserve">hotovitel seznámí v rámci spolupráce stran, ať už jde o informace zaznamenané jakýmkoli možným způsobem. O tom jsou povinny zachovávat mlčenlivost. </w:t>
      </w:r>
    </w:p>
    <w:p w14:paraId="2E1E87F4" w14:textId="77777777" w:rsidR="00BB6065" w:rsidRPr="00BB6065" w:rsidRDefault="00BB6065" w:rsidP="00937EA9">
      <w:pPr>
        <w:pStyle w:val="Odstavecseseznamem"/>
        <w:keepNext/>
        <w:widowControl/>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BB6065">
        <w:rPr>
          <w:rFonts w:ascii="Arial" w:hAnsi="Arial" w:cs="Arial"/>
          <w:sz w:val="22"/>
          <w:szCs w:val="22"/>
        </w:rPr>
        <w:t>údajů - dále</w:t>
      </w:r>
      <w:proofErr w:type="gramEnd"/>
      <w:r w:rsidRPr="00BB6065">
        <w:rPr>
          <w:rFonts w:ascii="Arial" w:hAnsi="Arial" w:cs="Arial"/>
          <w:sz w:val="22"/>
          <w:szCs w:val="22"/>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64526D3C" w14:textId="77777777" w:rsidR="00BB6065" w:rsidRPr="00BB6065" w:rsidRDefault="00BB6065" w:rsidP="00937EA9">
      <w:pPr>
        <w:pStyle w:val="Odstavecseseznamem"/>
        <w:keepNext/>
        <w:widowControl/>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Každá ze smluvních stran se zavazuje zachovávat mlčenli</w:t>
      </w:r>
      <w:r w:rsidR="00946D14">
        <w:rPr>
          <w:rFonts w:ascii="Arial" w:hAnsi="Arial" w:cs="Arial"/>
          <w:sz w:val="22"/>
          <w:szCs w:val="22"/>
        </w:rPr>
        <w:t xml:space="preserve">vost o veškerých skutečnostech </w:t>
      </w:r>
      <w:r w:rsidRPr="00BB6065">
        <w:rPr>
          <w:rFonts w:ascii="Arial" w:hAnsi="Arial" w:cs="Arial"/>
          <w:sz w:val="22"/>
          <w:szCs w:val="22"/>
        </w:rPr>
        <w:t>a informacích, zejména obchodní a technické povahy a know-how týkající se druhé smluvní strany, které získá na základě jednání předcházejících podpisu této smlouvy, při uplatňování této smlouvy a dále kdykoli po jejím podpisu.</w:t>
      </w:r>
    </w:p>
    <w:p w14:paraId="49358F95" w14:textId="77777777" w:rsidR="00BB6065" w:rsidRPr="00BB6065" w:rsidRDefault="00BB6065" w:rsidP="00937EA9">
      <w:pPr>
        <w:pStyle w:val="Odstavecseseznamem"/>
        <w:keepNext/>
        <w:widowControl/>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Veškeré důvěrné informace zůstávají výhradním vlastnictvím předávající strany </w:t>
      </w:r>
      <w:r w:rsidRPr="00BB6065">
        <w:rPr>
          <w:rFonts w:ascii="Arial" w:hAnsi="Arial" w:cs="Arial"/>
          <w:sz w:val="22"/>
          <w:szCs w:val="22"/>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26D2197A" w14:textId="15AB4B30" w:rsidR="00BB6065" w:rsidRPr="00BB6065" w:rsidRDefault="00BB6065" w:rsidP="00CD63BE">
      <w:pPr>
        <w:pStyle w:val="Odstavecseseznamem"/>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w:t>
      </w:r>
      <w:r w:rsidR="00B742E7">
        <w:rPr>
          <w:rFonts w:ascii="Arial" w:hAnsi="Arial" w:cs="Arial"/>
          <w:sz w:val="22"/>
          <w:szCs w:val="22"/>
        </w:rPr>
        <w:t xml:space="preserve"> </w:t>
      </w:r>
      <w:r w:rsidRPr="00BB6065">
        <w:rPr>
          <w:rFonts w:ascii="Arial" w:hAnsi="Arial" w:cs="Arial"/>
          <w:sz w:val="22"/>
          <w:szCs w:val="22"/>
        </w:rPr>
        <w:t xml:space="preserve">o výsledcích hospodaření, o vztazích s obchodními partnery, o pracovněprávních otázkách a všechny další informace, jejichž zveřejnění přijímající stranou by předávající straně mohlo způsobit škodu. </w:t>
      </w:r>
    </w:p>
    <w:p w14:paraId="652828B2" w14:textId="77777777" w:rsidR="00BB6065" w:rsidRPr="00BB6065" w:rsidRDefault="00BB6065" w:rsidP="003469B0">
      <w:pPr>
        <w:pStyle w:val="Odstavecseseznamem"/>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50AE2A87" w14:textId="77777777" w:rsidR="00BB6065" w:rsidRPr="00BB6065" w:rsidRDefault="00BB6065" w:rsidP="003469B0">
      <w:pPr>
        <w:pStyle w:val="Odstavecseseznamem"/>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lastRenderedPageBreak/>
        <w:t xml:space="preserve">Bez ohledu na výše uvedená ustanovení se za důvěrné nepovažují informace, které: </w:t>
      </w:r>
    </w:p>
    <w:p w14:paraId="44A24C2B" w14:textId="314A6961" w:rsidR="00BB6065" w:rsidRPr="00BB6065" w:rsidRDefault="00B742E7" w:rsidP="003469B0">
      <w:pPr>
        <w:pStyle w:val="Odstavecseseznamem"/>
        <w:numPr>
          <w:ilvl w:val="1"/>
          <w:numId w:val="13"/>
        </w:numPr>
        <w:spacing w:after="120"/>
        <w:ind w:left="788" w:hanging="431"/>
        <w:contextualSpacing w:val="0"/>
        <w:jc w:val="both"/>
        <w:rPr>
          <w:rFonts w:ascii="Arial" w:hAnsi="Arial" w:cs="Arial"/>
          <w:sz w:val="22"/>
          <w:szCs w:val="22"/>
        </w:rPr>
      </w:pPr>
      <w:r>
        <w:rPr>
          <w:rFonts w:ascii="Arial" w:hAnsi="Arial" w:cs="Arial"/>
          <w:sz w:val="22"/>
          <w:szCs w:val="22"/>
        </w:rPr>
        <w:t>s</w:t>
      </w:r>
      <w:r w:rsidR="00BB6065" w:rsidRPr="00BB6065">
        <w:rPr>
          <w:rFonts w:ascii="Arial" w:hAnsi="Arial" w:cs="Arial"/>
          <w:sz w:val="22"/>
          <w:szCs w:val="22"/>
        </w:rPr>
        <w:t>e</w:t>
      </w:r>
      <w:r>
        <w:rPr>
          <w:rFonts w:ascii="Arial" w:hAnsi="Arial" w:cs="Arial"/>
          <w:sz w:val="22"/>
          <w:szCs w:val="22"/>
        </w:rPr>
        <w:t xml:space="preserve"> </w:t>
      </w:r>
      <w:r w:rsidR="00BB6065" w:rsidRPr="00BB6065">
        <w:rPr>
          <w:rFonts w:ascii="Arial" w:hAnsi="Arial" w:cs="Arial"/>
          <w:sz w:val="22"/>
          <w:szCs w:val="22"/>
        </w:rPr>
        <w:t xml:space="preserve">staly veřejně známými, aniž by to zavinila záměrně či opomenutím přijímající strana, </w:t>
      </w:r>
    </w:p>
    <w:p w14:paraId="2150E045" w14:textId="77777777" w:rsidR="00BB6065" w:rsidRPr="00BB6065" w:rsidRDefault="00BB6065" w:rsidP="003469B0">
      <w:pPr>
        <w:pStyle w:val="Odstavecseseznamem"/>
        <w:numPr>
          <w:ilvl w:val="1"/>
          <w:numId w:val="13"/>
        </w:numPr>
        <w:spacing w:after="120"/>
        <w:ind w:left="788" w:hanging="431"/>
        <w:contextualSpacing w:val="0"/>
        <w:jc w:val="both"/>
        <w:rPr>
          <w:rFonts w:ascii="Arial" w:hAnsi="Arial" w:cs="Arial"/>
          <w:sz w:val="22"/>
          <w:szCs w:val="22"/>
        </w:rPr>
      </w:pPr>
      <w:r w:rsidRPr="00BB6065">
        <w:rPr>
          <w:rFonts w:ascii="Arial" w:hAnsi="Arial" w:cs="Arial"/>
          <w:sz w:val="22"/>
          <w:szCs w:val="22"/>
        </w:rPr>
        <w:t xml:space="preserve">měla přijímající strana legálně k dispozici před uzavřením smlouvy, pokud takové informace nebyly předmětem jiné, dříve mezi smluvními stranami uzavřené smlouvy o ochraně informací, </w:t>
      </w:r>
    </w:p>
    <w:p w14:paraId="36B877F5" w14:textId="77777777" w:rsidR="00BB6065" w:rsidRPr="00BB6065" w:rsidRDefault="00BB6065" w:rsidP="00937EA9">
      <w:pPr>
        <w:pStyle w:val="Odstavecseseznamem"/>
        <w:keepNext/>
        <w:widowControl/>
        <w:numPr>
          <w:ilvl w:val="1"/>
          <w:numId w:val="13"/>
        </w:numPr>
        <w:spacing w:after="120"/>
        <w:ind w:left="788" w:hanging="431"/>
        <w:contextualSpacing w:val="0"/>
        <w:jc w:val="both"/>
        <w:rPr>
          <w:rFonts w:ascii="Arial" w:hAnsi="Arial" w:cs="Arial"/>
          <w:sz w:val="22"/>
          <w:szCs w:val="22"/>
        </w:rPr>
      </w:pPr>
      <w:r w:rsidRPr="00BB6065">
        <w:rPr>
          <w:rFonts w:ascii="Arial" w:hAnsi="Arial" w:cs="Arial"/>
          <w:sz w:val="22"/>
          <w:szCs w:val="22"/>
        </w:rPr>
        <w:t xml:space="preserve">jsou výsledkem postupu, při kterém k nim přijímající strana dospěje nezávisle a je to schopna doložit svými záznamy nebo důvěrnými informacemi třetí strany, </w:t>
      </w:r>
    </w:p>
    <w:p w14:paraId="5DDEB104" w14:textId="77777777" w:rsidR="00BB6065" w:rsidRPr="00BB6065" w:rsidRDefault="00BB6065" w:rsidP="00937EA9">
      <w:pPr>
        <w:pStyle w:val="Odstavecseseznamem"/>
        <w:keepNext/>
        <w:widowControl/>
        <w:numPr>
          <w:ilvl w:val="1"/>
          <w:numId w:val="13"/>
        </w:numPr>
        <w:spacing w:after="120"/>
        <w:ind w:left="788" w:hanging="431"/>
        <w:contextualSpacing w:val="0"/>
        <w:jc w:val="both"/>
        <w:rPr>
          <w:rFonts w:ascii="Arial" w:hAnsi="Arial" w:cs="Arial"/>
          <w:sz w:val="22"/>
          <w:szCs w:val="22"/>
        </w:rPr>
      </w:pPr>
      <w:r w:rsidRPr="00BB6065">
        <w:rPr>
          <w:rFonts w:ascii="Arial" w:hAnsi="Arial" w:cs="Arial"/>
          <w:sz w:val="22"/>
          <w:szCs w:val="22"/>
        </w:rPr>
        <w:t xml:space="preserve">jsou zveřejněny a zpřístupněny ve veřejných evidencích. </w:t>
      </w:r>
    </w:p>
    <w:p w14:paraId="4339DD70" w14:textId="5AD81721" w:rsidR="00BB6065" w:rsidRPr="00BB6065" w:rsidRDefault="00BB6065" w:rsidP="00CD63BE">
      <w:pPr>
        <w:pStyle w:val="Odstavecseseznamem"/>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Zhotovitel se zavazuje zachovávat mlčenlivost o všech skutečnostech, zejména pak o osobních údajích, o kterých se při plnění či v</w:t>
      </w:r>
      <w:r w:rsidR="00AC0657">
        <w:rPr>
          <w:rFonts w:ascii="Arial" w:hAnsi="Arial" w:cs="Arial"/>
          <w:sz w:val="22"/>
          <w:szCs w:val="22"/>
        </w:rPr>
        <w:t> </w:t>
      </w:r>
      <w:r w:rsidRPr="00BB6065">
        <w:rPr>
          <w:rFonts w:ascii="Arial" w:hAnsi="Arial" w:cs="Arial"/>
          <w:sz w:val="22"/>
          <w:szCs w:val="22"/>
        </w:rPr>
        <w:t>souvislosti</w:t>
      </w:r>
      <w:r w:rsidR="00AC0657">
        <w:rPr>
          <w:rFonts w:ascii="Arial" w:hAnsi="Arial" w:cs="Arial"/>
          <w:sz w:val="22"/>
          <w:szCs w:val="22"/>
        </w:rPr>
        <w:t xml:space="preserve"> </w:t>
      </w:r>
      <w:r w:rsidRPr="00BB6065">
        <w:rPr>
          <w:rFonts w:ascii="Arial" w:hAnsi="Arial" w:cs="Arial"/>
          <w:sz w:val="22"/>
          <w:szCs w:val="22"/>
        </w:rPr>
        <w:t>s plněním této smlouvy dozvěděl</w:t>
      </w:r>
      <w:r w:rsidR="00ED41BB">
        <w:rPr>
          <w:rFonts w:ascii="Arial" w:hAnsi="Arial" w:cs="Arial"/>
          <w:sz w:val="22"/>
          <w:szCs w:val="22"/>
        </w:rPr>
        <w:t>. Povinnosti mlčenlivosti může Z</w:t>
      </w:r>
      <w:r w:rsidRPr="00BB6065">
        <w:rPr>
          <w:rFonts w:ascii="Arial" w:hAnsi="Arial" w:cs="Arial"/>
          <w:sz w:val="22"/>
          <w:szCs w:val="22"/>
        </w:rPr>
        <w:t xml:space="preserve">hotovitele zprostit jen </w:t>
      </w:r>
      <w:r w:rsidR="005C624D">
        <w:rPr>
          <w:rFonts w:ascii="Arial" w:hAnsi="Arial" w:cs="Arial"/>
          <w:sz w:val="22"/>
          <w:szCs w:val="22"/>
        </w:rPr>
        <w:t>O</w:t>
      </w:r>
      <w:r w:rsidRPr="00BB6065">
        <w:rPr>
          <w:rFonts w:ascii="Arial" w:hAnsi="Arial" w:cs="Arial"/>
          <w:sz w:val="22"/>
          <w:szCs w:val="22"/>
        </w:rPr>
        <w:t>bjednatel svým písemným</w:t>
      </w:r>
      <w:r w:rsidR="00CD63BE">
        <w:rPr>
          <w:rFonts w:ascii="Arial" w:hAnsi="Arial" w:cs="Arial"/>
          <w:sz w:val="22"/>
          <w:szCs w:val="22"/>
        </w:rPr>
        <w:t xml:space="preserve"> </w:t>
      </w:r>
      <w:r w:rsidRPr="00BB6065">
        <w:rPr>
          <w:rFonts w:ascii="Arial" w:hAnsi="Arial" w:cs="Arial"/>
          <w:sz w:val="22"/>
          <w:szCs w:val="22"/>
        </w:rPr>
        <w:t xml:space="preserve">prohlášením, a dále v případech stanovených zákonnými předpisy. Povinnost mlčenlivosti trvá i po skončení platnosti této smlouvy.  </w:t>
      </w:r>
    </w:p>
    <w:p w14:paraId="1DF0FC9D" w14:textId="77777777" w:rsidR="00BB6065" w:rsidRPr="00BB6065" w:rsidRDefault="00BB6065" w:rsidP="00CD63BE">
      <w:pPr>
        <w:pStyle w:val="Odstavecseseznamem"/>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Ustanovení tohoto článku není dotčeno ukončením účinnosti smlouvy z jakéhokoliv důvodu a jeho účinnost skončí nejdříve 5 let po ukončení účinnosti této smlouvy. </w:t>
      </w:r>
    </w:p>
    <w:p w14:paraId="494F73F1" w14:textId="7C7C270F" w:rsidR="00BB6065" w:rsidRDefault="00BB6065" w:rsidP="00CD63BE">
      <w:pPr>
        <w:pStyle w:val="Odstavecseseznamem"/>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Výše uvedenými ujednáními tohoto</w:t>
      </w:r>
      <w:r w:rsidR="00ED41BB">
        <w:rPr>
          <w:rFonts w:ascii="Arial" w:hAnsi="Arial" w:cs="Arial"/>
          <w:sz w:val="22"/>
          <w:szCs w:val="22"/>
        </w:rPr>
        <w:t xml:space="preserve"> článku není dotčena povinnost O</w:t>
      </w:r>
      <w:r w:rsidRPr="00BB6065">
        <w:rPr>
          <w:rFonts w:ascii="Arial" w:hAnsi="Arial" w:cs="Arial"/>
          <w:sz w:val="22"/>
          <w:szCs w:val="22"/>
        </w:rPr>
        <w:t>bjednatele stanovená zákonem č. 106/1999 Sb., o svobodném přístupu k informacím, ve znění pozdějších předpisů.</w:t>
      </w:r>
    </w:p>
    <w:p w14:paraId="081FBB79" w14:textId="77777777" w:rsidR="001D4FF9" w:rsidRDefault="00BB6065" w:rsidP="00C84A72">
      <w:pPr>
        <w:pStyle w:val="Nadpis4"/>
        <w:numPr>
          <w:ilvl w:val="0"/>
          <w:numId w:val="14"/>
        </w:numPr>
        <w:ind w:left="3686" w:hanging="567"/>
        <w:jc w:val="left"/>
      </w:pPr>
      <w:r>
        <w:t>Z</w:t>
      </w:r>
      <w:r w:rsidR="001D4FF9" w:rsidRPr="005F59F2">
        <w:t>ávěrečná ustanovení</w:t>
      </w:r>
    </w:p>
    <w:p w14:paraId="4467B90B" w14:textId="77777777" w:rsidR="00CC7484" w:rsidRPr="005F59F2" w:rsidRDefault="00CC7484" w:rsidP="002011CB">
      <w:pPr>
        <w:pStyle w:val="Zkladntext"/>
        <w:keepNext/>
        <w:ind w:left="284" w:firstLine="0"/>
        <w:rPr>
          <w:rFonts w:ascii="Arial" w:hAnsi="Arial" w:cs="Arial"/>
          <w:b/>
          <w:bCs/>
          <w:sz w:val="22"/>
          <w:szCs w:val="22"/>
        </w:rPr>
      </w:pPr>
    </w:p>
    <w:p w14:paraId="5A32BBA7" w14:textId="77777777" w:rsidR="001D4FF9" w:rsidRPr="005F59F2" w:rsidRDefault="00B5515E" w:rsidP="006E546C">
      <w:pPr>
        <w:pStyle w:val="Zkladntext"/>
        <w:keepNext/>
        <w:numPr>
          <w:ilvl w:val="0"/>
          <w:numId w:val="9"/>
        </w:numPr>
        <w:spacing w:after="120"/>
        <w:ind w:left="357" w:hanging="357"/>
        <w:rPr>
          <w:rFonts w:ascii="Arial" w:hAnsi="Arial" w:cs="Arial"/>
          <w:sz w:val="22"/>
          <w:szCs w:val="22"/>
        </w:rPr>
      </w:pPr>
      <w:r>
        <w:rPr>
          <w:rFonts w:ascii="Arial" w:hAnsi="Arial" w:cs="Arial"/>
          <w:sz w:val="22"/>
          <w:szCs w:val="22"/>
        </w:rPr>
        <w:t>Vztahy v této smlouvě neupravené se řídí příslušnými ustanoveními občanského zákoníku.</w:t>
      </w:r>
    </w:p>
    <w:p w14:paraId="6755DBA5" w14:textId="77777777" w:rsidR="001D4FF9" w:rsidRPr="005F59F2" w:rsidRDefault="00B5515E" w:rsidP="006E546C">
      <w:pPr>
        <w:pStyle w:val="Zkladntext"/>
        <w:keepNext/>
        <w:numPr>
          <w:ilvl w:val="0"/>
          <w:numId w:val="9"/>
        </w:numPr>
        <w:spacing w:after="120"/>
        <w:ind w:left="357" w:hanging="357"/>
        <w:rPr>
          <w:rFonts w:ascii="Arial" w:hAnsi="Arial" w:cs="Arial"/>
          <w:sz w:val="22"/>
          <w:szCs w:val="22"/>
        </w:rPr>
      </w:pPr>
      <w:r>
        <w:rPr>
          <w:rFonts w:ascii="Arial" w:hAnsi="Arial" w:cs="Arial"/>
          <w:sz w:val="22"/>
          <w:szCs w:val="22"/>
        </w:rPr>
        <w:t>Smluvní strany berou na vědomí, že Objednatel je povinen dodržovat ustanovení zákona č. 106/1999 Sb., o svobodném přístupu k informacím, ve znění pozdějších předpisů.</w:t>
      </w:r>
    </w:p>
    <w:p w14:paraId="63D82AF2" w14:textId="77777777" w:rsidR="001D4FF9" w:rsidRDefault="00B5515E" w:rsidP="006E546C">
      <w:pPr>
        <w:pStyle w:val="Zkladntext"/>
        <w:keepNext/>
        <w:numPr>
          <w:ilvl w:val="0"/>
          <w:numId w:val="9"/>
        </w:numPr>
        <w:spacing w:after="120"/>
        <w:ind w:left="357" w:hanging="357"/>
        <w:rPr>
          <w:rFonts w:ascii="Arial" w:hAnsi="Arial" w:cs="Arial"/>
          <w:sz w:val="22"/>
          <w:szCs w:val="22"/>
        </w:rPr>
      </w:pPr>
      <w:r>
        <w:rPr>
          <w:rFonts w:ascii="Arial" w:hAnsi="Arial" w:cs="Arial"/>
          <w:sz w:val="22"/>
          <w:szCs w:val="22"/>
        </w:rPr>
        <w:t xml:space="preserve">Žádná ze smluvních stran </w:t>
      </w:r>
      <w:r w:rsidR="003D6154">
        <w:rPr>
          <w:rFonts w:ascii="Arial" w:hAnsi="Arial" w:cs="Arial"/>
          <w:sz w:val="22"/>
          <w:szCs w:val="22"/>
        </w:rPr>
        <w:t>není oprávněna postoupit práva či pohledávky nebo převést závazky z této smlouvy vyplývající na třetí osobu bez předchozího písemného souhlasu druhé smluvní strany. Práva i povinnosti ze</w:t>
      </w:r>
      <w:r w:rsidR="00AC10E3">
        <w:rPr>
          <w:rFonts w:ascii="Arial" w:hAnsi="Arial" w:cs="Arial"/>
          <w:sz w:val="22"/>
          <w:szCs w:val="22"/>
        </w:rPr>
        <w:t xml:space="preserve"> smlouvy přecházejí na právní ná</w:t>
      </w:r>
      <w:r w:rsidR="003D6154">
        <w:rPr>
          <w:rFonts w:ascii="Arial" w:hAnsi="Arial" w:cs="Arial"/>
          <w:sz w:val="22"/>
          <w:szCs w:val="22"/>
        </w:rPr>
        <w:t>stupce obou stran. Obě strany jsou povinny informovat se navzájem o takových změnách</w:t>
      </w:r>
      <w:r w:rsidR="001D4FF9" w:rsidRPr="005F59F2">
        <w:rPr>
          <w:rFonts w:ascii="Arial" w:hAnsi="Arial" w:cs="Arial"/>
          <w:sz w:val="22"/>
          <w:szCs w:val="22"/>
        </w:rPr>
        <w:t>.</w:t>
      </w:r>
    </w:p>
    <w:p w14:paraId="76F4763B" w14:textId="77777777" w:rsidR="007E407A" w:rsidRPr="00CB5D47" w:rsidRDefault="003D6154" w:rsidP="006E546C">
      <w:pPr>
        <w:pStyle w:val="Zkladntext"/>
        <w:keepNext/>
        <w:numPr>
          <w:ilvl w:val="0"/>
          <w:numId w:val="9"/>
        </w:numPr>
        <w:spacing w:after="120"/>
        <w:ind w:left="357" w:hanging="357"/>
        <w:rPr>
          <w:rFonts w:ascii="Arial" w:hAnsi="Arial" w:cs="Arial"/>
          <w:color w:val="auto"/>
          <w:sz w:val="22"/>
          <w:szCs w:val="22"/>
        </w:rPr>
      </w:pPr>
      <w:r>
        <w:rPr>
          <w:rFonts w:ascii="Arial" w:hAnsi="Arial" w:cs="Arial"/>
          <w:color w:val="auto"/>
          <w:sz w:val="22"/>
          <w:szCs w:val="22"/>
        </w:rPr>
        <w:t>Veškeré spory z této smlouvy vzniklé budou řešeny d</w:t>
      </w:r>
      <w:r w:rsidR="00A30FD5">
        <w:rPr>
          <w:rFonts w:ascii="Arial" w:hAnsi="Arial" w:cs="Arial"/>
          <w:color w:val="auto"/>
          <w:sz w:val="22"/>
          <w:szCs w:val="22"/>
        </w:rPr>
        <w:t>ohodou zástupců smluvních stran</w:t>
      </w:r>
      <w:r>
        <w:rPr>
          <w:rFonts w:ascii="Arial" w:hAnsi="Arial" w:cs="Arial"/>
          <w:color w:val="auto"/>
          <w:sz w:val="22"/>
          <w:szCs w:val="22"/>
        </w:rPr>
        <w:t>. V případě neúspěchu jednání bude ro</w:t>
      </w:r>
      <w:r w:rsidR="00AC10E3">
        <w:rPr>
          <w:rFonts w:ascii="Arial" w:hAnsi="Arial" w:cs="Arial"/>
          <w:color w:val="auto"/>
          <w:sz w:val="22"/>
          <w:szCs w:val="22"/>
        </w:rPr>
        <w:t>zhodovat věcně a místně přísluš</w:t>
      </w:r>
      <w:r>
        <w:rPr>
          <w:rFonts w:ascii="Arial" w:hAnsi="Arial" w:cs="Arial"/>
          <w:color w:val="auto"/>
          <w:sz w:val="22"/>
          <w:szCs w:val="22"/>
        </w:rPr>
        <w:t>ný soud</w:t>
      </w:r>
      <w:r w:rsidR="0024740E">
        <w:rPr>
          <w:rFonts w:ascii="Arial" w:hAnsi="Arial" w:cs="Arial"/>
          <w:color w:val="auto"/>
          <w:sz w:val="22"/>
          <w:szCs w:val="22"/>
        </w:rPr>
        <w:t>.</w:t>
      </w:r>
    </w:p>
    <w:p w14:paraId="1B6899FD" w14:textId="28BA3496" w:rsidR="001D4FF9" w:rsidRDefault="003D6154" w:rsidP="006E546C">
      <w:pPr>
        <w:pStyle w:val="Zkladntext"/>
        <w:keepNext/>
        <w:numPr>
          <w:ilvl w:val="0"/>
          <w:numId w:val="9"/>
        </w:numPr>
        <w:spacing w:after="120"/>
        <w:ind w:left="357" w:hanging="357"/>
        <w:rPr>
          <w:rFonts w:ascii="Arial" w:hAnsi="Arial" w:cs="Arial"/>
          <w:sz w:val="22"/>
          <w:szCs w:val="22"/>
        </w:rPr>
      </w:pPr>
      <w:r>
        <w:rPr>
          <w:rFonts w:ascii="Arial" w:hAnsi="Arial" w:cs="Arial"/>
          <w:sz w:val="22"/>
          <w:szCs w:val="22"/>
        </w:rPr>
        <w:t xml:space="preserve">Obě </w:t>
      </w:r>
      <w:r w:rsidR="00E7348C">
        <w:rPr>
          <w:rFonts w:ascii="Arial" w:hAnsi="Arial" w:cs="Arial"/>
          <w:sz w:val="22"/>
          <w:szCs w:val="22"/>
        </w:rPr>
        <w:t xml:space="preserve">smluvní </w:t>
      </w:r>
      <w:r>
        <w:rPr>
          <w:rFonts w:ascii="Arial" w:hAnsi="Arial" w:cs="Arial"/>
          <w:sz w:val="22"/>
          <w:szCs w:val="22"/>
        </w:rPr>
        <w:t>strany se zavazují neprodleně informovat druhou smluvní stranu o jakékoliv změně svého prá</w:t>
      </w:r>
      <w:r w:rsidR="000F5134">
        <w:rPr>
          <w:rFonts w:ascii="Arial" w:hAnsi="Arial" w:cs="Arial"/>
          <w:sz w:val="22"/>
          <w:szCs w:val="22"/>
        </w:rPr>
        <w:t xml:space="preserve">vního postavení, jakož i jiných </w:t>
      </w:r>
      <w:r>
        <w:rPr>
          <w:rFonts w:ascii="Arial" w:hAnsi="Arial" w:cs="Arial"/>
          <w:sz w:val="22"/>
          <w:szCs w:val="22"/>
        </w:rPr>
        <w:t>změnách, které by mohly mít vliv na plnění této smlouvy</w:t>
      </w:r>
      <w:r w:rsidR="001D4FF9" w:rsidRPr="005F59F2">
        <w:rPr>
          <w:rFonts w:ascii="Arial" w:hAnsi="Arial" w:cs="Arial"/>
          <w:sz w:val="22"/>
          <w:szCs w:val="22"/>
        </w:rPr>
        <w:t>.</w:t>
      </w:r>
    </w:p>
    <w:p w14:paraId="16E84FC3" w14:textId="482A6918" w:rsidR="00456AE3" w:rsidRDefault="003D6154" w:rsidP="00071A0E">
      <w:pPr>
        <w:pStyle w:val="Zkladntext"/>
        <w:keepNext/>
        <w:numPr>
          <w:ilvl w:val="0"/>
          <w:numId w:val="9"/>
        </w:numPr>
        <w:spacing w:after="120"/>
        <w:ind w:left="357" w:hanging="357"/>
        <w:rPr>
          <w:rFonts w:ascii="Arial" w:hAnsi="Arial" w:cs="Arial"/>
          <w:sz w:val="22"/>
          <w:szCs w:val="22"/>
        </w:rPr>
      </w:pPr>
      <w:r w:rsidRPr="00071A0E">
        <w:rPr>
          <w:rFonts w:ascii="Arial" w:hAnsi="Arial" w:cs="Arial"/>
          <w:sz w:val="22"/>
          <w:szCs w:val="22"/>
        </w:rPr>
        <w:t>Tuto smlouvu lze měnit jen</w:t>
      </w:r>
      <w:r w:rsidR="00E7348C" w:rsidRPr="00071A0E">
        <w:rPr>
          <w:rFonts w:ascii="Arial" w:hAnsi="Arial" w:cs="Arial"/>
          <w:sz w:val="22"/>
          <w:szCs w:val="22"/>
        </w:rPr>
        <w:t xml:space="preserve"> písemnými číslovanými dodatky, podepsanými oprávněnými zástupci obou smluvních stran.</w:t>
      </w:r>
    </w:p>
    <w:p w14:paraId="68875F04" w14:textId="21D3821A" w:rsidR="00AC10E3" w:rsidRDefault="00E7348C" w:rsidP="00071A0E">
      <w:pPr>
        <w:pStyle w:val="Zkladntext"/>
        <w:keepNext/>
        <w:numPr>
          <w:ilvl w:val="0"/>
          <w:numId w:val="9"/>
        </w:numPr>
        <w:spacing w:after="120"/>
        <w:ind w:left="357" w:hanging="357"/>
        <w:rPr>
          <w:rFonts w:ascii="Arial" w:hAnsi="Arial" w:cs="Arial"/>
          <w:sz w:val="22"/>
          <w:szCs w:val="22"/>
        </w:rPr>
      </w:pPr>
      <w:r w:rsidRPr="00071A0E">
        <w:rPr>
          <w:rFonts w:ascii="Arial" w:hAnsi="Arial" w:cs="Arial"/>
          <w:sz w:val="22"/>
          <w:szCs w:val="22"/>
        </w:rPr>
        <w:t xml:space="preserve">Smlouva </w:t>
      </w:r>
      <w:r w:rsidR="00AC10E3" w:rsidRPr="00071A0E">
        <w:rPr>
          <w:rFonts w:ascii="Arial" w:hAnsi="Arial" w:cs="Arial"/>
          <w:sz w:val="22"/>
          <w:szCs w:val="22"/>
        </w:rPr>
        <w:t xml:space="preserve">nabývá účinnosti dnem zveřejnění </w:t>
      </w:r>
      <w:r w:rsidR="005C6F6F" w:rsidRPr="00071A0E">
        <w:rPr>
          <w:rFonts w:ascii="Arial" w:hAnsi="Arial" w:cs="Arial"/>
          <w:sz w:val="22"/>
          <w:szCs w:val="22"/>
        </w:rPr>
        <w:t>v</w:t>
      </w:r>
      <w:r w:rsidR="00716A48" w:rsidRPr="00071A0E">
        <w:rPr>
          <w:rFonts w:ascii="Arial" w:hAnsi="Arial" w:cs="Arial"/>
          <w:sz w:val="22"/>
          <w:szCs w:val="22"/>
        </w:rPr>
        <w:t> </w:t>
      </w:r>
      <w:r w:rsidR="00AC10E3" w:rsidRPr="00071A0E">
        <w:rPr>
          <w:rFonts w:ascii="Arial" w:hAnsi="Arial" w:cs="Arial"/>
          <w:sz w:val="22"/>
          <w:szCs w:val="22"/>
        </w:rPr>
        <w:t>registru</w:t>
      </w:r>
      <w:r w:rsidR="00716A48" w:rsidRPr="00071A0E">
        <w:rPr>
          <w:rFonts w:ascii="Arial" w:hAnsi="Arial" w:cs="Arial"/>
          <w:sz w:val="22"/>
          <w:szCs w:val="22"/>
        </w:rPr>
        <w:t xml:space="preserve"> smluv</w:t>
      </w:r>
      <w:r w:rsidR="005643EF" w:rsidRPr="00071A0E">
        <w:rPr>
          <w:rFonts w:ascii="Arial" w:hAnsi="Arial" w:cs="Arial"/>
          <w:sz w:val="22"/>
          <w:szCs w:val="22"/>
        </w:rPr>
        <w:t xml:space="preserve"> podle zákona č. </w:t>
      </w:r>
      <w:r w:rsidR="00AC10E3" w:rsidRPr="00071A0E">
        <w:rPr>
          <w:rFonts w:ascii="Arial" w:hAnsi="Arial" w:cs="Arial"/>
          <w:sz w:val="22"/>
          <w:szCs w:val="22"/>
        </w:rPr>
        <w:t xml:space="preserve">340/2015 Sb., o zvláštních podmínkách účinnosti některých smluv, uveřejňování těchto smluv a o registru smluv (zákon o registru smluv), ve znění pozdějších předpisů. </w:t>
      </w:r>
    </w:p>
    <w:p w14:paraId="2C550F2B" w14:textId="49ECD1FB" w:rsidR="00AC10E3" w:rsidRDefault="00AC10E3" w:rsidP="00071A0E">
      <w:pPr>
        <w:pStyle w:val="Zkladntext"/>
        <w:keepNext/>
        <w:numPr>
          <w:ilvl w:val="0"/>
          <w:numId w:val="9"/>
        </w:numPr>
        <w:spacing w:after="120"/>
        <w:ind w:left="357" w:hanging="357"/>
        <w:rPr>
          <w:rFonts w:ascii="Arial" w:hAnsi="Arial" w:cs="Arial"/>
          <w:sz w:val="22"/>
          <w:szCs w:val="22"/>
        </w:rPr>
      </w:pPr>
      <w:r w:rsidRPr="00071A0E">
        <w:rPr>
          <w:rFonts w:ascii="Arial" w:hAnsi="Arial" w:cs="Arial"/>
          <w:sz w:val="22"/>
          <w:szCs w:val="22"/>
        </w:rPr>
        <w:t xml:space="preserve">Ustanovení </w:t>
      </w:r>
      <w:r w:rsidR="00AE4191" w:rsidRPr="00071A0E">
        <w:rPr>
          <w:rFonts w:ascii="Arial" w:hAnsi="Arial" w:cs="Arial"/>
          <w:sz w:val="22"/>
          <w:szCs w:val="22"/>
        </w:rPr>
        <w:t xml:space="preserve">odst. </w:t>
      </w:r>
      <w:r w:rsidR="00747029">
        <w:rPr>
          <w:rFonts w:ascii="Arial" w:hAnsi="Arial" w:cs="Arial"/>
          <w:sz w:val="22"/>
          <w:szCs w:val="22"/>
        </w:rPr>
        <w:t>6</w:t>
      </w:r>
      <w:r w:rsidRPr="00071A0E">
        <w:rPr>
          <w:rFonts w:ascii="Arial" w:hAnsi="Arial" w:cs="Arial"/>
          <w:sz w:val="22"/>
          <w:szCs w:val="22"/>
        </w:rPr>
        <w:t xml:space="preserve"> a </w:t>
      </w:r>
      <w:r w:rsidR="00747029">
        <w:rPr>
          <w:rFonts w:ascii="Arial" w:hAnsi="Arial" w:cs="Arial"/>
          <w:sz w:val="22"/>
          <w:szCs w:val="22"/>
        </w:rPr>
        <w:t>7</w:t>
      </w:r>
      <w:r w:rsidRPr="00071A0E">
        <w:rPr>
          <w:rFonts w:ascii="Arial" w:hAnsi="Arial" w:cs="Arial"/>
          <w:sz w:val="22"/>
          <w:szCs w:val="22"/>
        </w:rPr>
        <w:t xml:space="preserve"> se použije obdobně i na dodatky.</w:t>
      </w:r>
    </w:p>
    <w:p w14:paraId="2174B662" w14:textId="77777777" w:rsidR="00071A0E" w:rsidRDefault="00324ADD" w:rsidP="00071A0E">
      <w:pPr>
        <w:pStyle w:val="Zkladntext"/>
        <w:keepNext/>
        <w:numPr>
          <w:ilvl w:val="0"/>
          <w:numId w:val="9"/>
        </w:numPr>
        <w:spacing w:after="120"/>
        <w:ind w:left="357" w:hanging="357"/>
        <w:rPr>
          <w:rFonts w:ascii="Arial" w:hAnsi="Arial" w:cs="Arial"/>
          <w:sz w:val="22"/>
          <w:szCs w:val="22"/>
        </w:rPr>
      </w:pPr>
      <w:r w:rsidRPr="00071A0E">
        <w:rPr>
          <w:rFonts w:ascii="Arial" w:hAnsi="Arial" w:cs="Arial"/>
          <w:sz w:val="22"/>
          <w:szCs w:val="22"/>
        </w:rPr>
        <w:t xml:space="preserve">Obě smluvní strany prohlašují, že ustanovení smlouvy byla dohodnuta podle jejich pravé </w:t>
      </w:r>
      <w:r w:rsidRPr="00071A0E">
        <w:rPr>
          <w:rFonts w:ascii="Arial" w:hAnsi="Arial" w:cs="Arial"/>
          <w:sz w:val="22"/>
          <w:szCs w:val="22"/>
        </w:rPr>
        <w:lastRenderedPageBreak/>
        <w:t>a svobodné vůle a nebyla ujednána v tísni, ani za jednostranně nevýhodných podmínek.</w:t>
      </w:r>
    </w:p>
    <w:p w14:paraId="1AA5A077" w14:textId="02AFB540" w:rsidR="00CC7484" w:rsidRPr="00071A0E" w:rsidRDefault="00324ADD" w:rsidP="00071A0E">
      <w:pPr>
        <w:pStyle w:val="Zkladntext"/>
        <w:keepNext/>
        <w:numPr>
          <w:ilvl w:val="0"/>
          <w:numId w:val="9"/>
        </w:numPr>
        <w:spacing w:after="120"/>
        <w:ind w:left="357" w:hanging="357"/>
        <w:rPr>
          <w:rFonts w:ascii="Arial" w:hAnsi="Arial" w:cs="Arial"/>
          <w:sz w:val="22"/>
          <w:szCs w:val="22"/>
        </w:rPr>
      </w:pPr>
      <w:r w:rsidRPr="00071A0E">
        <w:rPr>
          <w:rFonts w:ascii="Arial" w:hAnsi="Arial" w:cs="Arial"/>
          <w:sz w:val="22"/>
          <w:szCs w:val="22"/>
        </w:rPr>
        <w:t xml:space="preserve">Obě smluvní strany </w:t>
      </w:r>
      <w:r w:rsidR="005C4DB8" w:rsidRPr="00071A0E">
        <w:rPr>
          <w:rFonts w:ascii="Arial" w:hAnsi="Arial" w:cs="Arial"/>
          <w:sz w:val="22"/>
          <w:szCs w:val="22"/>
        </w:rPr>
        <w:t>souhlasí s uveřejněním kompletní smlouvy včetně příloh na profilu zadavatele a v souladu se zákonem o registru smluv v registru smluv. Tuto povinnost zajistí Objednatel</w:t>
      </w:r>
      <w:r w:rsidRPr="00071A0E">
        <w:rPr>
          <w:rFonts w:ascii="Arial" w:hAnsi="Arial" w:cs="Arial"/>
          <w:sz w:val="22"/>
          <w:szCs w:val="22"/>
        </w:rPr>
        <w:t xml:space="preserve">. </w:t>
      </w:r>
    </w:p>
    <w:p w14:paraId="5F09A662" w14:textId="77777777" w:rsidR="00CC7484" w:rsidRPr="00C84A72" w:rsidRDefault="00CC7484" w:rsidP="002011CB">
      <w:pPr>
        <w:pStyle w:val="Zkladntext"/>
        <w:keepNext/>
        <w:ind w:left="1080" w:firstLine="0"/>
        <w:rPr>
          <w:rFonts w:ascii="Arial" w:hAnsi="Arial" w:cs="Arial"/>
          <w:b/>
          <w:bCs/>
          <w:sz w:val="10"/>
          <w:szCs w:val="10"/>
        </w:rPr>
      </w:pPr>
    </w:p>
    <w:p w14:paraId="1040DD70" w14:textId="5BF51699" w:rsidR="00C907D9" w:rsidRDefault="00C907D9" w:rsidP="00446464">
      <w:pPr>
        <w:pStyle w:val="Zkladntext"/>
        <w:rPr>
          <w:rFonts w:ascii="Arial" w:hAnsi="Arial" w:cs="Arial"/>
          <w:b/>
          <w:bCs/>
          <w:sz w:val="22"/>
          <w:szCs w:val="22"/>
        </w:rPr>
      </w:pPr>
      <w:r>
        <w:rPr>
          <w:rFonts w:ascii="Arial" w:hAnsi="Arial" w:cs="Arial"/>
          <w:b/>
          <w:bCs/>
          <w:sz w:val="22"/>
          <w:szCs w:val="22"/>
        </w:rPr>
        <w:t>Nedíln</w:t>
      </w:r>
      <w:r w:rsidR="00071A0E">
        <w:rPr>
          <w:rFonts w:ascii="Arial" w:hAnsi="Arial" w:cs="Arial"/>
          <w:b/>
          <w:bCs/>
          <w:sz w:val="22"/>
          <w:szCs w:val="22"/>
        </w:rPr>
        <w:t>é</w:t>
      </w:r>
      <w:r>
        <w:rPr>
          <w:rFonts w:ascii="Arial" w:hAnsi="Arial" w:cs="Arial"/>
          <w:b/>
          <w:bCs/>
          <w:sz w:val="22"/>
          <w:szCs w:val="22"/>
        </w:rPr>
        <w:t xml:space="preserve"> příloh</w:t>
      </w:r>
      <w:r w:rsidR="00071A0E">
        <w:rPr>
          <w:rFonts w:ascii="Arial" w:hAnsi="Arial" w:cs="Arial"/>
          <w:b/>
          <w:bCs/>
          <w:sz w:val="22"/>
          <w:szCs w:val="22"/>
        </w:rPr>
        <w:t>y</w:t>
      </w:r>
      <w:r>
        <w:rPr>
          <w:rFonts w:ascii="Arial" w:hAnsi="Arial" w:cs="Arial"/>
          <w:b/>
          <w:bCs/>
          <w:sz w:val="22"/>
          <w:szCs w:val="22"/>
        </w:rPr>
        <w:t xml:space="preserve"> smlouvy o dílo: </w:t>
      </w:r>
    </w:p>
    <w:p w14:paraId="237BD161" w14:textId="77777777" w:rsidR="00C907D9" w:rsidRDefault="00C907D9" w:rsidP="00446464">
      <w:pPr>
        <w:pStyle w:val="Zkladntext"/>
        <w:rPr>
          <w:rFonts w:ascii="Arial" w:hAnsi="Arial" w:cs="Arial"/>
          <w:b/>
          <w:bCs/>
          <w:sz w:val="22"/>
          <w:szCs w:val="22"/>
        </w:rPr>
      </w:pPr>
    </w:p>
    <w:p w14:paraId="601C38D9" w14:textId="63CA4B39" w:rsidR="002E0F31" w:rsidRPr="00BD18FD" w:rsidRDefault="00C907D9" w:rsidP="00446464">
      <w:pPr>
        <w:pStyle w:val="Zkladntext"/>
        <w:rPr>
          <w:rFonts w:ascii="Arial" w:hAnsi="Arial" w:cs="Arial"/>
          <w:bCs/>
          <w:sz w:val="22"/>
          <w:szCs w:val="22"/>
        </w:rPr>
      </w:pPr>
      <w:r>
        <w:rPr>
          <w:rFonts w:ascii="Arial" w:hAnsi="Arial" w:cs="Arial"/>
          <w:bCs/>
          <w:sz w:val="22"/>
          <w:szCs w:val="22"/>
        </w:rPr>
        <w:t>P</w:t>
      </w:r>
      <w:r w:rsidR="00DB0FF0">
        <w:rPr>
          <w:rFonts w:ascii="Arial" w:hAnsi="Arial" w:cs="Arial"/>
          <w:bCs/>
          <w:sz w:val="22"/>
          <w:szCs w:val="22"/>
        </w:rPr>
        <w:t xml:space="preserve">říloha č. 1 </w:t>
      </w:r>
      <w:r w:rsidR="00214D1F">
        <w:rPr>
          <w:rFonts w:ascii="Arial" w:hAnsi="Arial" w:cs="Arial"/>
          <w:bCs/>
          <w:sz w:val="22"/>
          <w:szCs w:val="22"/>
        </w:rPr>
        <w:t>–</w:t>
      </w:r>
      <w:r w:rsidR="00DB0FF0">
        <w:rPr>
          <w:rFonts w:ascii="Arial" w:hAnsi="Arial" w:cs="Arial"/>
          <w:bCs/>
          <w:sz w:val="22"/>
          <w:szCs w:val="22"/>
        </w:rPr>
        <w:t xml:space="preserve"> </w:t>
      </w:r>
      <w:r w:rsidRPr="00C907D9">
        <w:rPr>
          <w:rFonts w:ascii="Arial" w:hAnsi="Arial" w:cs="Arial"/>
          <w:bCs/>
          <w:sz w:val="22"/>
          <w:szCs w:val="22"/>
        </w:rPr>
        <w:t xml:space="preserve">Soupis </w:t>
      </w:r>
      <w:r w:rsidRPr="00BD18FD">
        <w:rPr>
          <w:rFonts w:ascii="Arial" w:hAnsi="Arial" w:cs="Arial"/>
          <w:bCs/>
          <w:sz w:val="22"/>
          <w:szCs w:val="22"/>
        </w:rPr>
        <w:t>stavebních prací, dodávek a služeb s výkazem výměr</w:t>
      </w:r>
    </w:p>
    <w:p w14:paraId="35BDC908" w14:textId="62B4C4BD" w:rsidR="006D1DFB" w:rsidRDefault="00DB0FF0" w:rsidP="00446464">
      <w:pPr>
        <w:pStyle w:val="Zkladntext"/>
        <w:rPr>
          <w:rFonts w:ascii="Arial" w:hAnsi="Arial" w:cs="Arial"/>
          <w:bCs/>
          <w:sz w:val="22"/>
          <w:szCs w:val="22"/>
        </w:rPr>
      </w:pPr>
      <w:r w:rsidRPr="00BD18FD">
        <w:rPr>
          <w:rFonts w:ascii="Arial" w:hAnsi="Arial" w:cs="Arial"/>
          <w:bCs/>
          <w:sz w:val="22"/>
          <w:szCs w:val="22"/>
        </w:rPr>
        <w:t xml:space="preserve">Příloha č. 2 </w:t>
      </w:r>
      <w:r w:rsidR="00214D1F">
        <w:rPr>
          <w:rFonts w:ascii="Arial" w:hAnsi="Arial" w:cs="Arial"/>
          <w:bCs/>
          <w:sz w:val="22"/>
          <w:szCs w:val="22"/>
        </w:rPr>
        <w:t>–</w:t>
      </w:r>
      <w:r w:rsidRPr="00BD18FD">
        <w:rPr>
          <w:rFonts w:ascii="Arial" w:hAnsi="Arial" w:cs="Arial"/>
          <w:bCs/>
          <w:sz w:val="22"/>
          <w:szCs w:val="22"/>
        </w:rPr>
        <w:t xml:space="preserve"> Harmonogram prov</w:t>
      </w:r>
      <w:r w:rsidR="0042132E">
        <w:rPr>
          <w:rFonts w:ascii="Arial" w:hAnsi="Arial" w:cs="Arial"/>
          <w:bCs/>
          <w:sz w:val="22"/>
          <w:szCs w:val="22"/>
        </w:rPr>
        <w:t>ádě</w:t>
      </w:r>
      <w:r w:rsidRPr="00BD18FD">
        <w:rPr>
          <w:rFonts w:ascii="Arial" w:hAnsi="Arial" w:cs="Arial"/>
          <w:bCs/>
          <w:sz w:val="22"/>
          <w:szCs w:val="22"/>
        </w:rPr>
        <w:t>ní prací</w:t>
      </w:r>
      <w:r w:rsidR="00B742E0" w:rsidRPr="00BD18FD">
        <w:rPr>
          <w:rFonts w:ascii="Arial" w:hAnsi="Arial" w:cs="Arial"/>
          <w:bCs/>
          <w:sz w:val="22"/>
          <w:szCs w:val="22"/>
        </w:rPr>
        <w:t xml:space="preserve"> </w:t>
      </w:r>
    </w:p>
    <w:p w14:paraId="55A31783" w14:textId="39FF789E" w:rsidR="00B24370" w:rsidRDefault="00B24370" w:rsidP="00446464">
      <w:pPr>
        <w:pStyle w:val="Zkladntext"/>
        <w:rPr>
          <w:rFonts w:ascii="Arial" w:hAnsi="Arial" w:cs="Arial"/>
          <w:bCs/>
          <w:sz w:val="22"/>
          <w:szCs w:val="22"/>
        </w:rPr>
      </w:pPr>
      <w:r w:rsidRPr="00B24370">
        <w:rPr>
          <w:rFonts w:ascii="Arial" w:hAnsi="Arial" w:cs="Arial"/>
          <w:bCs/>
          <w:sz w:val="22"/>
          <w:szCs w:val="22"/>
        </w:rPr>
        <w:t xml:space="preserve">Příloha č. </w:t>
      </w:r>
      <w:r>
        <w:rPr>
          <w:rFonts w:ascii="Arial" w:hAnsi="Arial" w:cs="Arial"/>
          <w:bCs/>
          <w:sz w:val="22"/>
          <w:szCs w:val="22"/>
        </w:rPr>
        <w:t>3</w:t>
      </w:r>
      <w:r w:rsidRPr="00B24370">
        <w:rPr>
          <w:rFonts w:ascii="Arial" w:hAnsi="Arial" w:cs="Arial"/>
          <w:bCs/>
          <w:sz w:val="22"/>
          <w:szCs w:val="22"/>
        </w:rPr>
        <w:t xml:space="preserve"> – </w:t>
      </w:r>
      <w:r>
        <w:rPr>
          <w:rFonts w:ascii="Arial" w:hAnsi="Arial" w:cs="Arial"/>
          <w:bCs/>
          <w:sz w:val="22"/>
          <w:szCs w:val="22"/>
        </w:rPr>
        <w:t xml:space="preserve">Technologický </w:t>
      </w:r>
      <w:r w:rsidR="009E6D9A">
        <w:rPr>
          <w:rFonts w:ascii="Arial" w:hAnsi="Arial" w:cs="Arial"/>
          <w:bCs/>
          <w:sz w:val="22"/>
          <w:szCs w:val="22"/>
        </w:rPr>
        <w:t>celek</w:t>
      </w:r>
    </w:p>
    <w:p w14:paraId="344B3B72" w14:textId="73EBD642" w:rsidR="00E52E87" w:rsidRDefault="00E52E87" w:rsidP="00446464">
      <w:pPr>
        <w:pStyle w:val="Zkladntext"/>
        <w:rPr>
          <w:rFonts w:ascii="Arial" w:hAnsi="Arial" w:cs="Arial"/>
          <w:bCs/>
          <w:sz w:val="22"/>
          <w:szCs w:val="22"/>
        </w:rPr>
      </w:pPr>
      <w:r>
        <w:rPr>
          <w:rFonts w:ascii="Arial" w:hAnsi="Arial" w:cs="Arial"/>
          <w:bCs/>
          <w:sz w:val="22"/>
          <w:szCs w:val="22"/>
        </w:rPr>
        <w:t xml:space="preserve">Příloha č. </w:t>
      </w:r>
      <w:r w:rsidR="00D60547">
        <w:rPr>
          <w:rFonts w:ascii="Arial" w:hAnsi="Arial" w:cs="Arial"/>
          <w:bCs/>
          <w:sz w:val="22"/>
          <w:szCs w:val="22"/>
        </w:rPr>
        <w:t>4</w:t>
      </w:r>
      <w:r>
        <w:rPr>
          <w:rFonts w:ascii="Arial" w:hAnsi="Arial" w:cs="Arial"/>
          <w:bCs/>
          <w:sz w:val="22"/>
          <w:szCs w:val="22"/>
        </w:rPr>
        <w:t xml:space="preserve"> – </w:t>
      </w:r>
      <w:r w:rsidR="00B24370">
        <w:rPr>
          <w:rFonts w:ascii="Arial" w:hAnsi="Arial" w:cs="Arial"/>
          <w:bCs/>
          <w:sz w:val="22"/>
          <w:szCs w:val="22"/>
        </w:rPr>
        <w:t>S</w:t>
      </w:r>
      <w:r w:rsidR="00B24370" w:rsidRPr="00B24370">
        <w:rPr>
          <w:rFonts w:ascii="Arial" w:hAnsi="Arial" w:cs="Arial"/>
          <w:bCs/>
          <w:sz w:val="22"/>
          <w:szCs w:val="22"/>
        </w:rPr>
        <w:t>eznam servisních úkonů a požadavky na součinno</w:t>
      </w:r>
      <w:r w:rsidR="00FF07A3">
        <w:rPr>
          <w:rFonts w:ascii="Arial" w:hAnsi="Arial" w:cs="Arial"/>
          <w:bCs/>
          <w:sz w:val="22"/>
          <w:szCs w:val="22"/>
        </w:rPr>
        <w:t>st</w:t>
      </w:r>
      <w:r w:rsidR="00FF07A3" w:rsidRPr="00FF07A3">
        <w:rPr>
          <w:rFonts w:ascii="Arial" w:hAnsi="Arial" w:cs="Arial"/>
          <w:bCs/>
          <w:sz w:val="22"/>
          <w:szCs w:val="22"/>
        </w:rPr>
        <w:t xml:space="preserve"> </w:t>
      </w:r>
      <w:r w:rsidR="00FF07A3">
        <w:rPr>
          <w:rFonts w:ascii="Arial" w:hAnsi="Arial" w:cs="Arial"/>
          <w:bCs/>
          <w:sz w:val="22"/>
          <w:szCs w:val="22"/>
        </w:rPr>
        <w:t>Objednatele</w:t>
      </w:r>
    </w:p>
    <w:p w14:paraId="66A12B76" w14:textId="5079C0D3" w:rsidR="00D60547" w:rsidRDefault="00D60547" w:rsidP="00D60547">
      <w:pPr>
        <w:pStyle w:val="Zkladntext"/>
        <w:rPr>
          <w:rFonts w:ascii="Arial" w:hAnsi="Arial" w:cs="Arial"/>
          <w:bCs/>
          <w:sz w:val="22"/>
          <w:szCs w:val="22"/>
        </w:rPr>
      </w:pPr>
      <w:r>
        <w:rPr>
          <w:rFonts w:ascii="Arial" w:hAnsi="Arial" w:cs="Arial"/>
          <w:bCs/>
          <w:sz w:val="22"/>
          <w:szCs w:val="22"/>
        </w:rPr>
        <w:t>Příloha č. 5 – Závazné pokyny</w:t>
      </w:r>
      <w:r w:rsidRPr="000D7458">
        <w:t xml:space="preserve"> </w:t>
      </w:r>
      <w:r w:rsidRPr="000D7458">
        <w:rPr>
          <w:rFonts w:ascii="Arial" w:hAnsi="Arial" w:cs="Arial"/>
          <w:bCs/>
          <w:sz w:val="22"/>
          <w:szCs w:val="22"/>
        </w:rPr>
        <w:t>pro obecná a specifická pravidla projektů OP JAK</w:t>
      </w:r>
      <w:r>
        <w:rPr>
          <w:rFonts w:ascii="Arial" w:hAnsi="Arial" w:cs="Arial"/>
          <w:bCs/>
          <w:sz w:val="22"/>
          <w:szCs w:val="22"/>
        </w:rPr>
        <w:t xml:space="preserve"> </w:t>
      </w:r>
    </w:p>
    <w:p w14:paraId="10939566" w14:textId="77777777" w:rsidR="00A90093" w:rsidRDefault="00A90093" w:rsidP="00446464">
      <w:pPr>
        <w:pStyle w:val="Zkladntext"/>
        <w:ind w:left="0" w:firstLine="0"/>
        <w:rPr>
          <w:rFonts w:ascii="Arial" w:hAnsi="Arial" w:cs="Arial"/>
          <w:bCs/>
          <w:sz w:val="22"/>
          <w:szCs w:val="22"/>
        </w:rPr>
      </w:pPr>
    </w:p>
    <w:p w14:paraId="639E6F13" w14:textId="77777777" w:rsidR="00A90093" w:rsidRPr="00C84A72" w:rsidRDefault="00A90093" w:rsidP="00446464">
      <w:pPr>
        <w:pStyle w:val="Zkladntext"/>
        <w:ind w:left="5954" w:hanging="5954"/>
        <w:rPr>
          <w:rFonts w:ascii="Arial" w:hAnsi="Arial" w:cs="Arial"/>
          <w:bCs/>
          <w:sz w:val="10"/>
          <w:szCs w:val="10"/>
        </w:rPr>
      </w:pPr>
    </w:p>
    <w:p w14:paraId="6164EEA3" w14:textId="1F6A24EB" w:rsidR="00CC7484" w:rsidRDefault="001D4FF9" w:rsidP="006E5888">
      <w:pPr>
        <w:pStyle w:val="Zkladntext"/>
        <w:ind w:left="5954" w:hanging="5954"/>
        <w:rPr>
          <w:rFonts w:ascii="Arial" w:hAnsi="Arial" w:cs="Arial"/>
          <w:bCs/>
          <w:sz w:val="22"/>
          <w:szCs w:val="22"/>
        </w:rPr>
      </w:pPr>
      <w:r w:rsidRPr="005F59F2">
        <w:rPr>
          <w:rFonts w:ascii="Arial" w:hAnsi="Arial" w:cs="Arial"/>
          <w:bCs/>
          <w:sz w:val="22"/>
          <w:szCs w:val="22"/>
        </w:rPr>
        <w:t>V</w:t>
      </w:r>
      <w:r w:rsidR="00071A0E">
        <w:rPr>
          <w:rFonts w:ascii="Arial" w:hAnsi="Arial" w:cs="Arial"/>
          <w:bCs/>
          <w:sz w:val="22"/>
          <w:szCs w:val="22"/>
        </w:rPr>
        <w:t> </w:t>
      </w:r>
      <w:r w:rsidRPr="005F59F2">
        <w:rPr>
          <w:rFonts w:ascii="Arial" w:hAnsi="Arial" w:cs="Arial"/>
          <w:bCs/>
          <w:sz w:val="22"/>
          <w:szCs w:val="22"/>
        </w:rPr>
        <w:t>Brně</w:t>
      </w:r>
      <w:r w:rsidR="00071A0E">
        <w:rPr>
          <w:rFonts w:ascii="Arial" w:hAnsi="Arial" w:cs="Arial"/>
          <w:bCs/>
          <w:sz w:val="22"/>
          <w:szCs w:val="22"/>
        </w:rPr>
        <w:t xml:space="preserve">                                                                    </w:t>
      </w:r>
      <w:r w:rsidR="00B52113">
        <w:rPr>
          <w:rFonts w:ascii="Arial" w:hAnsi="Arial" w:cs="Arial"/>
          <w:bCs/>
          <w:sz w:val="22"/>
          <w:szCs w:val="22"/>
        </w:rPr>
        <w:t>V </w:t>
      </w:r>
      <w:r w:rsidR="00B52113" w:rsidRPr="00FF68EC">
        <w:rPr>
          <w:rFonts w:ascii="Arial" w:hAnsi="Arial" w:cs="Arial"/>
          <w:bCs/>
          <w:sz w:val="22"/>
          <w:szCs w:val="22"/>
          <w:highlight w:val="yellow"/>
        </w:rPr>
        <w:t>………………</w:t>
      </w:r>
    </w:p>
    <w:p w14:paraId="7823C285" w14:textId="53C426B7" w:rsidR="001D4FF9" w:rsidRDefault="00601616" w:rsidP="00446464">
      <w:pPr>
        <w:pStyle w:val="Zkladntext"/>
        <w:tabs>
          <w:tab w:val="left" w:pos="5940"/>
        </w:tabs>
        <w:ind w:left="4500" w:hanging="4500"/>
        <w:rPr>
          <w:rFonts w:ascii="Arial" w:hAnsi="Arial" w:cs="Arial"/>
          <w:bCs/>
          <w:sz w:val="22"/>
          <w:szCs w:val="22"/>
        </w:rPr>
      </w:pPr>
      <w:r>
        <w:rPr>
          <w:rFonts w:ascii="Arial" w:hAnsi="Arial" w:cs="Arial"/>
          <w:bCs/>
          <w:sz w:val="22"/>
          <w:szCs w:val="22"/>
        </w:rPr>
        <w:t xml:space="preserve">za </w:t>
      </w:r>
      <w:r w:rsidR="00B52113">
        <w:rPr>
          <w:rFonts w:ascii="Arial" w:hAnsi="Arial" w:cs="Arial"/>
          <w:bCs/>
          <w:sz w:val="22"/>
          <w:szCs w:val="22"/>
        </w:rPr>
        <w:t>Objednatele:</w:t>
      </w:r>
      <w:r w:rsidR="00B52113">
        <w:rPr>
          <w:rFonts w:ascii="Arial" w:hAnsi="Arial" w:cs="Arial"/>
          <w:bCs/>
          <w:sz w:val="22"/>
          <w:szCs w:val="22"/>
        </w:rPr>
        <w:tab/>
      </w:r>
      <w:r w:rsidR="00204633">
        <w:rPr>
          <w:rFonts w:ascii="Arial" w:hAnsi="Arial" w:cs="Arial"/>
          <w:bCs/>
          <w:sz w:val="22"/>
          <w:szCs w:val="22"/>
        </w:rPr>
        <w:t xml:space="preserve">     </w:t>
      </w:r>
      <w:r w:rsidR="00071A0E">
        <w:rPr>
          <w:rFonts w:ascii="Arial" w:hAnsi="Arial" w:cs="Arial"/>
          <w:bCs/>
          <w:sz w:val="22"/>
          <w:szCs w:val="22"/>
        </w:rPr>
        <w:t>z</w:t>
      </w:r>
      <w:r w:rsidR="001D4FF9" w:rsidRPr="005F59F2">
        <w:rPr>
          <w:rFonts w:ascii="Arial" w:hAnsi="Arial" w:cs="Arial"/>
          <w:bCs/>
          <w:sz w:val="22"/>
          <w:szCs w:val="22"/>
        </w:rPr>
        <w:t xml:space="preserve">a </w:t>
      </w:r>
      <w:r w:rsidR="009D7D2C">
        <w:rPr>
          <w:rFonts w:ascii="Arial" w:hAnsi="Arial" w:cs="Arial"/>
          <w:bCs/>
          <w:sz w:val="22"/>
          <w:szCs w:val="22"/>
        </w:rPr>
        <w:t>Z</w:t>
      </w:r>
      <w:r w:rsidR="001D4FF9" w:rsidRPr="005F59F2">
        <w:rPr>
          <w:rFonts w:ascii="Arial" w:hAnsi="Arial" w:cs="Arial"/>
          <w:bCs/>
          <w:sz w:val="22"/>
          <w:szCs w:val="22"/>
        </w:rPr>
        <w:t>hotovitele</w:t>
      </w:r>
      <w:r w:rsidR="00B52113">
        <w:rPr>
          <w:rFonts w:ascii="Arial" w:hAnsi="Arial" w:cs="Arial"/>
          <w:bCs/>
          <w:sz w:val="22"/>
          <w:szCs w:val="22"/>
        </w:rPr>
        <w:t>:</w:t>
      </w:r>
    </w:p>
    <w:p w14:paraId="0EEA6A52" w14:textId="77777777" w:rsidR="00B52113" w:rsidRDefault="00B52113" w:rsidP="00446464">
      <w:pPr>
        <w:pStyle w:val="Zkladntext"/>
        <w:tabs>
          <w:tab w:val="left" w:pos="5940"/>
        </w:tabs>
        <w:ind w:left="4500" w:hanging="4500"/>
        <w:rPr>
          <w:rFonts w:ascii="Arial" w:hAnsi="Arial" w:cs="Arial"/>
          <w:bCs/>
          <w:sz w:val="22"/>
          <w:szCs w:val="22"/>
        </w:rPr>
      </w:pPr>
    </w:p>
    <w:p w14:paraId="61761CF4" w14:textId="77777777" w:rsidR="001D4FF9" w:rsidRPr="00C84A72" w:rsidRDefault="001D4FF9" w:rsidP="00446464">
      <w:pPr>
        <w:pStyle w:val="Zkladntext"/>
        <w:ind w:left="0" w:firstLine="0"/>
        <w:rPr>
          <w:rFonts w:ascii="Arial" w:hAnsi="Arial" w:cs="Arial"/>
          <w:bCs/>
          <w:sz w:val="10"/>
          <w:szCs w:val="10"/>
        </w:rPr>
      </w:pPr>
    </w:p>
    <w:p w14:paraId="0B41A758" w14:textId="77777777" w:rsidR="00B52113" w:rsidRPr="005F59F2" w:rsidRDefault="00B52113" w:rsidP="00446464">
      <w:pPr>
        <w:pStyle w:val="Zkladntext"/>
        <w:ind w:left="0" w:firstLine="0"/>
        <w:rPr>
          <w:rFonts w:ascii="Arial" w:hAnsi="Arial" w:cs="Arial"/>
          <w:bCs/>
          <w:sz w:val="22"/>
          <w:szCs w:val="22"/>
        </w:rPr>
      </w:pPr>
    </w:p>
    <w:p w14:paraId="70BD8141" w14:textId="12337A49" w:rsidR="001D4FF9" w:rsidRPr="005F59F2" w:rsidRDefault="00B52113" w:rsidP="00446464">
      <w:pPr>
        <w:pStyle w:val="Zkladntext"/>
        <w:tabs>
          <w:tab w:val="left" w:pos="5940"/>
        </w:tabs>
        <w:ind w:left="0" w:firstLine="0"/>
        <w:jc w:val="left"/>
        <w:rPr>
          <w:rFonts w:ascii="Arial" w:hAnsi="Arial" w:cs="Arial"/>
          <w:bCs/>
          <w:sz w:val="22"/>
          <w:szCs w:val="22"/>
        </w:rPr>
      </w:pPr>
      <w:r>
        <w:rPr>
          <w:rFonts w:ascii="Arial" w:hAnsi="Arial" w:cs="Arial"/>
          <w:bCs/>
          <w:sz w:val="22"/>
          <w:szCs w:val="22"/>
        </w:rPr>
        <w:t xml:space="preserve">…..…………………………………..                        </w:t>
      </w:r>
      <w:r w:rsidR="00071A0E">
        <w:rPr>
          <w:rFonts w:ascii="Arial" w:hAnsi="Arial" w:cs="Arial"/>
          <w:bCs/>
          <w:sz w:val="22"/>
          <w:szCs w:val="22"/>
        </w:rPr>
        <w:t xml:space="preserve"> </w:t>
      </w:r>
      <w:r w:rsidRPr="005F59F2">
        <w:rPr>
          <w:rFonts w:ascii="Arial" w:hAnsi="Arial" w:cs="Arial"/>
          <w:bCs/>
          <w:sz w:val="22"/>
          <w:szCs w:val="22"/>
        </w:rPr>
        <w:t>….………………………………</w:t>
      </w:r>
    </w:p>
    <w:p w14:paraId="0A76E841" w14:textId="54D362F6" w:rsidR="003D35CF" w:rsidRPr="003D35CF" w:rsidRDefault="003D35CF" w:rsidP="00446464">
      <w:pPr>
        <w:pStyle w:val="Zkladntext"/>
        <w:tabs>
          <w:tab w:val="left" w:pos="5940"/>
        </w:tabs>
        <w:ind w:left="0" w:firstLine="0"/>
        <w:jc w:val="left"/>
        <w:rPr>
          <w:rFonts w:ascii="Arial" w:hAnsi="Arial" w:cs="Arial"/>
          <w:sz w:val="22"/>
          <w:szCs w:val="22"/>
        </w:rPr>
      </w:pPr>
      <w:r w:rsidRPr="003D35CF">
        <w:rPr>
          <w:rFonts w:ascii="Arial" w:hAnsi="Arial" w:cs="Arial"/>
          <w:color w:val="auto"/>
          <w:sz w:val="22"/>
          <w:szCs w:val="22"/>
        </w:rPr>
        <w:t>prof. Dr. Ing. Jan Mareš</w:t>
      </w:r>
      <w:r w:rsidRPr="003D35CF">
        <w:rPr>
          <w:rFonts w:ascii="Arial" w:hAnsi="Arial" w:cs="Arial"/>
          <w:sz w:val="22"/>
          <w:szCs w:val="22"/>
        </w:rPr>
        <w:t xml:space="preserve">                   </w:t>
      </w:r>
      <w:r w:rsidR="00801D19" w:rsidRPr="003D35CF">
        <w:rPr>
          <w:rFonts w:ascii="Arial" w:hAnsi="Arial" w:cs="Arial"/>
          <w:sz w:val="22"/>
          <w:szCs w:val="22"/>
        </w:rPr>
        <w:t xml:space="preserve"> </w:t>
      </w:r>
      <w:r w:rsidR="00204633" w:rsidRPr="003D35CF">
        <w:rPr>
          <w:rFonts w:ascii="Arial" w:hAnsi="Arial" w:cs="Arial"/>
          <w:sz w:val="22"/>
          <w:szCs w:val="22"/>
        </w:rPr>
        <w:t xml:space="preserve">                      </w:t>
      </w:r>
      <w:r w:rsidR="00204633" w:rsidRPr="003D35CF">
        <w:rPr>
          <w:rFonts w:ascii="Arial" w:hAnsi="Arial" w:cs="Arial"/>
          <w:bCs/>
          <w:sz w:val="22"/>
          <w:szCs w:val="22"/>
        </w:rPr>
        <w:t xml:space="preserve">Statutární zástupce </w:t>
      </w:r>
      <w:r w:rsidR="00071A0E">
        <w:rPr>
          <w:rFonts w:ascii="Arial" w:hAnsi="Arial" w:cs="Arial"/>
          <w:bCs/>
          <w:sz w:val="22"/>
          <w:szCs w:val="22"/>
        </w:rPr>
        <w:t>Zhotovitele</w:t>
      </w:r>
    </w:p>
    <w:p w14:paraId="77DAAB91" w14:textId="6B821D24" w:rsidR="00801D19" w:rsidRPr="00071A0E" w:rsidRDefault="00AA18DA" w:rsidP="00446464">
      <w:pPr>
        <w:pStyle w:val="Zkladntext"/>
        <w:tabs>
          <w:tab w:val="left" w:pos="5940"/>
        </w:tabs>
        <w:ind w:left="0" w:firstLine="0"/>
        <w:jc w:val="left"/>
        <w:rPr>
          <w:rFonts w:ascii="Arial" w:hAnsi="Arial" w:cs="Arial"/>
          <w:bCs/>
          <w:sz w:val="22"/>
          <w:szCs w:val="22"/>
        </w:rPr>
      </w:pPr>
      <w:r w:rsidRPr="003D35CF">
        <w:rPr>
          <w:rFonts w:ascii="Arial" w:hAnsi="Arial" w:cs="Arial"/>
          <w:sz w:val="22"/>
          <w:szCs w:val="22"/>
        </w:rPr>
        <w:t xml:space="preserve">rektor </w:t>
      </w:r>
      <w:r w:rsidR="00071A0E">
        <w:rPr>
          <w:rFonts w:ascii="Arial" w:hAnsi="Arial" w:cs="Arial"/>
          <w:bCs/>
          <w:sz w:val="22"/>
          <w:szCs w:val="22"/>
        </w:rPr>
        <w:t xml:space="preserve">                                                                   </w:t>
      </w:r>
      <w:proofErr w:type="gramStart"/>
      <w:r w:rsidR="00071A0E">
        <w:rPr>
          <w:rFonts w:ascii="Arial" w:hAnsi="Arial" w:cs="Arial"/>
          <w:bCs/>
          <w:sz w:val="22"/>
          <w:szCs w:val="22"/>
        </w:rPr>
        <w:t xml:space="preserve">   </w:t>
      </w:r>
      <w:r w:rsidR="00204633" w:rsidRPr="00CF2835">
        <w:rPr>
          <w:rFonts w:ascii="Arial" w:hAnsi="Arial" w:cs="Arial"/>
          <w:bCs/>
          <w:i/>
          <w:sz w:val="22"/>
          <w:szCs w:val="22"/>
          <w:highlight w:val="yellow"/>
        </w:rPr>
        <w:t>(</w:t>
      </w:r>
      <w:proofErr w:type="gramEnd"/>
      <w:r w:rsidR="00204633" w:rsidRPr="00CF2835">
        <w:rPr>
          <w:rFonts w:ascii="Arial" w:hAnsi="Arial" w:cs="Arial"/>
          <w:bCs/>
          <w:i/>
          <w:sz w:val="22"/>
          <w:szCs w:val="22"/>
          <w:highlight w:val="yellow"/>
        </w:rPr>
        <w:t>doplní Zhotovitel)</w:t>
      </w:r>
    </w:p>
    <w:p w14:paraId="7D78C1C5" w14:textId="6C08EFA8" w:rsidR="00B52113" w:rsidRPr="005F59F2" w:rsidRDefault="00B52113" w:rsidP="00446464">
      <w:pPr>
        <w:pStyle w:val="Zkladntext"/>
        <w:ind w:left="0"/>
        <w:rPr>
          <w:rFonts w:ascii="Arial" w:hAnsi="Arial" w:cs="Arial"/>
          <w:bCs/>
          <w:sz w:val="22"/>
          <w:szCs w:val="22"/>
        </w:rPr>
      </w:pPr>
      <w:r>
        <w:rPr>
          <w:rFonts w:ascii="Arial" w:hAnsi="Arial" w:cs="Arial"/>
          <w:sz w:val="22"/>
          <w:szCs w:val="22"/>
        </w:rPr>
        <w:t xml:space="preserve">         </w:t>
      </w:r>
      <w:r w:rsidR="00DD4B87">
        <w:rPr>
          <w:rFonts w:ascii="Arial" w:hAnsi="Arial" w:cs="Arial"/>
          <w:sz w:val="22"/>
          <w:szCs w:val="22"/>
        </w:rPr>
        <w:t xml:space="preserve">  </w:t>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AC0657">
        <w:rPr>
          <w:rFonts w:ascii="Arial" w:hAnsi="Arial" w:cs="Arial"/>
          <w:sz w:val="22"/>
          <w:szCs w:val="22"/>
        </w:rPr>
        <w:tab/>
      </w:r>
      <w:r w:rsidR="00AC0657">
        <w:rPr>
          <w:rFonts w:ascii="Arial" w:hAnsi="Arial" w:cs="Arial"/>
          <w:sz w:val="22"/>
          <w:szCs w:val="22"/>
        </w:rPr>
        <w:tab/>
      </w:r>
      <w:r w:rsidR="00801D19">
        <w:rPr>
          <w:rFonts w:ascii="Arial" w:hAnsi="Arial" w:cs="Arial"/>
          <w:sz w:val="22"/>
          <w:szCs w:val="22"/>
        </w:rPr>
        <w:t xml:space="preserve">      </w:t>
      </w:r>
    </w:p>
    <w:p w14:paraId="7540ED27" w14:textId="461717F3" w:rsidR="00456AE3" w:rsidRPr="00C84A72" w:rsidRDefault="003D35CF" w:rsidP="006E5888">
      <w:pPr>
        <w:pStyle w:val="Zkladntext"/>
        <w:tabs>
          <w:tab w:val="left" w:pos="5940"/>
        </w:tabs>
        <w:ind w:left="0" w:firstLine="0"/>
        <w:jc w:val="left"/>
        <w:rPr>
          <w:rFonts w:ascii="Arial" w:hAnsi="Arial" w:cs="Arial"/>
          <w:bCs/>
          <w:sz w:val="10"/>
          <w:szCs w:val="10"/>
        </w:rPr>
      </w:pPr>
      <w:r w:rsidRPr="00C84A72">
        <w:rPr>
          <w:rFonts w:ascii="Arial" w:hAnsi="Arial" w:cs="Arial"/>
          <w:bCs/>
          <w:sz w:val="10"/>
          <w:szCs w:val="10"/>
        </w:rPr>
        <w:t xml:space="preserve"> </w:t>
      </w:r>
    </w:p>
    <w:p w14:paraId="4FAA634C" w14:textId="77777777" w:rsidR="00142289" w:rsidRDefault="00142289" w:rsidP="00446464">
      <w:pPr>
        <w:pStyle w:val="Zkladntext"/>
        <w:tabs>
          <w:tab w:val="left" w:pos="4500"/>
          <w:tab w:val="left" w:pos="5940"/>
        </w:tabs>
        <w:rPr>
          <w:rFonts w:ascii="Arial" w:hAnsi="Arial" w:cs="Arial"/>
          <w:bCs/>
          <w:sz w:val="22"/>
          <w:szCs w:val="22"/>
        </w:rPr>
      </w:pPr>
    </w:p>
    <w:p w14:paraId="0BD47645" w14:textId="77777777" w:rsidR="000C4802" w:rsidRPr="005F59F2" w:rsidRDefault="000C4802" w:rsidP="00446464">
      <w:pPr>
        <w:pStyle w:val="Zkladntext"/>
        <w:tabs>
          <w:tab w:val="left" w:pos="4500"/>
          <w:tab w:val="left" w:pos="5940"/>
        </w:tabs>
        <w:rPr>
          <w:rFonts w:ascii="Arial" w:hAnsi="Arial" w:cs="Arial"/>
          <w:bCs/>
          <w:sz w:val="22"/>
          <w:szCs w:val="22"/>
        </w:rPr>
      </w:pPr>
      <w:r>
        <w:rPr>
          <w:rFonts w:ascii="Arial" w:hAnsi="Arial" w:cs="Arial"/>
          <w:bCs/>
          <w:sz w:val="22"/>
          <w:szCs w:val="22"/>
        </w:rPr>
        <w:t>…..………………………………….</w:t>
      </w:r>
      <w:r w:rsidRPr="005F59F2">
        <w:rPr>
          <w:rFonts w:ascii="Arial" w:hAnsi="Arial" w:cs="Arial"/>
          <w:bCs/>
          <w:sz w:val="22"/>
          <w:szCs w:val="22"/>
        </w:rPr>
        <w:tab/>
      </w:r>
      <w:r w:rsidRPr="005F59F2">
        <w:rPr>
          <w:rFonts w:ascii="Arial" w:hAnsi="Arial" w:cs="Arial"/>
          <w:bCs/>
          <w:sz w:val="22"/>
          <w:szCs w:val="22"/>
        </w:rPr>
        <w:tab/>
      </w:r>
    </w:p>
    <w:p w14:paraId="70C9F8A6" w14:textId="77777777" w:rsidR="000C4802" w:rsidRDefault="000C4802" w:rsidP="00446464">
      <w:pPr>
        <w:pStyle w:val="Zkladntext"/>
        <w:ind w:left="0" w:firstLine="0"/>
        <w:rPr>
          <w:rFonts w:ascii="Arial" w:hAnsi="Arial" w:cs="Arial"/>
          <w:bCs/>
          <w:sz w:val="22"/>
          <w:szCs w:val="22"/>
        </w:rPr>
      </w:pPr>
      <w:r>
        <w:rPr>
          <w:rFonts w:ascii="Arial" w:hAnsi="Arial" w:cs="Arial"/>
          <w:bCs/>
          <w:sz w:val="22"/>
          <w:szCs w:val="22"/>
        </w:rPr>
        <w:t>Mgr. Luděk Hanák</w:t>
      </w:r>
    </w:p>
    <w:p w14:paraId="0F54F25E" w14:textId="77777777" w:rsidR="000C4802" w:rsidRDefault="000C4802" w:rsidP="00446464">
      <w:pPr>
        <w:pStyle w:val="Zkladntext"/>
        <w:ind w:left="142" w:hanging="284"/>
        <w:rPr>
          <w:rFonts w:ascii="Arial" w:hAnsi="Arial" w:cs="Arial"/>
          <w:bCs/>
          <w:sz w:val="22"/>
          <w:szCs w:val="22"/>
        </w:rPr>
      </w:pPr>
      <w:r>
        <w:rPr>
          <w:rFonts w:ascii="Arial" w:hAnsi="Arial" w:cs="Arial"/>
          <w:bCs/>
          <w:sz w:val="22"/>
          <w:szCs w:val="22"/>
        </w:rPr>
        <w:t xml:space="preserve">  správce rozpočtu</w:t>
      </w:r>
    </w:p>
    <w:p w14:paraId="48E2AF94" w14:textId="77777777" w:rsidR="000C4802" w:rsidRPr="005F59F2" w:rsidRDefault="000C4802" w:rsidP="00446464">
      <w:pPr>
        <w:pStyle w:val="Zkladntext"/>
        <w:ind w:left="0"/>
        <w:rPr>
          <w:rFonts w:ascii="Arial" w:hAnsi="Arial" w:cs="Arial"/>
          <w:bCs/>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3B7699C8" w14:textId="106372B6" w:rsidR="000C4802" w:rsidRPr="00C84A72" w:rsidRDefault="000C4802" w:rsidP="00446464">
      <w:pPr>
        <w:pStyle w:val="Zkladntext"/>
        <w:tabs>
          <w:tab w:val="left" w:pos="5940"/>
        </w:tabs>
        <w:ind w:left="0" w:firstLine="0"/>
        <w:jc w:val="left"/>
        <w:rPr>
          <w:rFonts w:ascii="Arial" w:hAnsi="Arial" w:cs="Arial"/>
          <w:bCs/>
          <w:sz w:val="10"/>
          <w:szCs w:val="10"/>
        </w:rPr>
      </w:pPr>
    </w:p>
    <w:p w14:paraId="35C0E666" w14:textId="77777777" w:rsidR="000C4802" w:rsidRDefault="000C4802" w:rsidP="006E5888">
      <w:pPr>
        <w:pStyle w:val="Zkladntext"/>
        <w:tabs>
          <w:tab w:val="left" w:pos="4500"/>
          <w:tab w:val="left" w:pos="5940"/>
        </w:tabs>
        <w:ind w:left="0" w:firstLine="0"/>
        <w:rPr>
          <w:rFonts w:ascii="Arial" w:hAnsi="Arial" w:cs="Arial"/>
          <w:bCs/>
          <w:sz w:val="22"/>
          <w:szCs w:val="22"/>
        </w:rPr>
      </w:pPr>
    </w:p>
    <w:p w14:paraId="4453A32F" w14:textId="77777777" w:rsidR="000C4802" w:rsidRPr="005F59F2" w:rsidRDefault="000C4802" w:rsidP="00446464">
      <w:pPr>
        <w:pStyle w:val="Zkladntext"/>
        <w:tabs>
          <w:tab w:val="left" w:pos="4500"/>
          <w:tab w:val="left" w:pos="5940"/>
        </w:tabs>
        <w:rPr>
          <w:rFonts w:ascii="Arial" w:hAnsi="Arial" w:cs="Arial"/>
          <w:bCs/>
          <w:sz w:val="22"/>
          <w:szCs w:val="22"/>
        </w:rPr>
      </w:pPr>
      <w:r>
        <w:rPr>
          <w:rFonts w:ascii="Arial" w:hAnsi="Arial" w:cs="Arial"/>
          <w:bCs/>
          <w:sz w:val="22"/>
          <w:szCs w:val="22"/>
        </w:rPr>
        <w:t>…..………………………………….</w:t>
      </w:r>
      <w:r w:rsidRPr="005F59F2">
        <w:rPr>
          <w:rFonts w:ascii="Arial" w:hAnsi="Arial" w:cs="Arial"/>
          <w:bCs/>
          <w:sz w:val="22"/>
          <w:szCs w:val="22"/>
        </w:rPr>
        <w:tab/>
      </w:r>
      <w:r w:rsidRPr="005F59F2">
        <w:rPr>
          <w:rFonts w:ascii="Arial" w:hAnsi="Arial" w:cs="Arial"/>
          <w:bCs/>
          <w:sz w:val="22"/>
          <w:szCs w:val="22"/>
        </w:rPr>
        <w:tab/>
      </w:r>
    </w:p>
    <w:p w14:paraId="57A80A87" w14:textId="77777777" w:rsidR="000C4802" w:rsidRDefault="000C4802" w:rsidP="00446464">
      <w:pPr>
        <w:pStyle w:val="Zkladntext"/>
        <w:ind w:left="0" w:firstLine="0"/>
        <w:rPr>
          <w:rFonts w:ascii="Arial" w:hAnsi="Arial" w:cs="Arial"/>
          <w:bCs/>
          <w:sz w:val="22"/>
          <w:szCs w:val="22"/>
        </w:rPr>
      </w:pPr>
      <w:r>
        <w:rPr>
          <w:rFonts w:ascii="Arial" w:hAnsi="Arial" w:cs="Arial"/>
          <w:bCs/>
          <w:sz w:val="22"/>
          <w:szCs w:val="22"/>
        </w:rPr>
        <w:t>doc. Ing. Pavlína Adam, Ph.D.</w:t>
      </w:r>
    </w:p>
    <w:p w14:paraId="17C027F8" w14:textId="52347161" w:rsidR="00872EE8" w:rsidRPr="00C13E81" w:rsidRDefault="000C4802" w:rsidP="00C84A72">
      <w:pPr>
        <w:pStyle w:val="Zkladntext"/>
        <w:ind w:left="142" w:hanging="284"/>
        <w:rPr>
          <w:rFonts w:ascii="Arial" w:hAnsi="Arial" w:cs="Arial"/>
          <w:bCs/>
          <w:sz w:val="22"/>
          <w:szCs w:val="22"/>
        </w:rPr>
      </w:pPr>
      <w:r>
        <w:rPr>
          <w:rFonts w:ascii="Arial" w:hAnsi="Arial" w:cs="Arial"/>
          <w:bCs/>
          <w:sz w:val="22"/>
          <w:szCs w:val="22"/>
        </w:rPr>
        <w:t xml:space="preserve">  příkazce operace </w:t>
      </w:r>
    </w:p>
    <w:sectPr w:rsidR="00872EE8" w:rsidRPr="00C13E81" w:rsidSect="0044444A">
      <w:headerReference w:type="default" r:id="rId9"/>
      <w:footerReference w:type="default" r:id="rId10"/>
      <w:headerReference w:type="first" r:id="rId11"/>
      <w:footerReference w:type="first" r:id="rId12"/>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0F81A" w14:textId="77777777" w:rsidR="00166012" w:rsidRDefault="00166012">
      <w:r>
        <w:separator/>
      </w:r>
    </w:p>
  </w:endnote>
  <w:endnote w:type="continuationSeparator" w:id="0">
    <w:p w14:paraId="20569BF7" w14:textId="77777777" w:rsidR="00166012" w:rsidRDefault="0016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DynaGrotesk R">
    <w:altName w:val="Franklin Gothic Medium Cond"/>
    <w:panose1 w:val="00000000000000000000"/>
    <w:charset w:val="00"/>
    <w:family w:val="modern"/>
    <w:notTrueType/>
    <w:pitch w:val="variable"/>
    <w:sig w:usb0="A00000AF" w:usb1="5000004A" w:usb2="00000000" w:usb3="00000000" w:csb0="00000093"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Geneva">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ontserrat">
    <w:altName w:val="Montserrat"/>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91862481"/>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14:paraId="6031435D" w14:textId="7BB12E1E" w:rsidR="003A7380" w:rsidRDefault="003A7380">
            <w:pPr>
              <w:pStyle w:val="Zpat"/>
              <w:jc w:val="right"/>
              <w:rPr>
                <w:rFonts w:ascii="Arial" w:hAnsi="Arial" w:cs="Arial"/>
              </w:rPr>
            </w:pPr>
            <w:r>
              <w:rPr>
                <w:noProof/>
              </w:rPr>
              <w:drawing>
                <wp:anchor distT="0" distB="0" distL="114300" distR="114300" simplePos="0" relativeHeight="251666432" behindDoc="1" locked="0" layoutInCell="1" allowOverlap="1" wp14:anchorId="53202E8A" wp14:editId="2E72259C">
                  <wp:simplePos x="0" y="0"/>
                  <wp:positionH relativeFrom="margin">
                    <wp:posOffset>-33020</wp:posOffset>
                  </wp:positionH>
                  <wp:positionV relativeFrom="bottomMargin">
                    <wp:posOffset>90170</wp:posOffset>
                  </wp:positionV>
                  <wp:extent cx="2524125" cy="364490"/>
                  <wp:effectExtent l="0" t="0" r="9525" b="0"/>
                  <wp:wrapNone/>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2620F742" w14:textId="7D6B721C" w:rsidR="003A7380" w:rsidRDefault="003A7380">
            <w:pPr>
              <w:pStyle w:val="Zpat"/>
              <w:jc w:val="right"/>
              <w:rPr>
                <w:rFonts w:ascii="Arial" w:hAnsi="Arial" w:cs="Arial"/>
              </w:rPr>
            </w:pPr>
          </w:p>
          <w:p w14:paraId="1E73B95F" w14:textId="439DCBE8" w:rsidR="003A7380" w:rsidRDefault="003A7380">
            <w:pPr>
              <w:pStyle w:val="Zpat"/>
              <w:jc w:val="right"/>
              <w:rPr>
                <w:rFonts w:ascii="Arial" w:hAnsi="Arial" w:cs="Arial"/>
              </w:rPr>
            </w:pPr>
          </w:p>
          <w:p w14:paraId="59430A41" w14:textId="77777777" w:rsidR="003A7380" w:rsidRPr="003A7380" w:rsidRDefault="003A7380" w:rsidP="006236A8">
            <w:pPr>
              <w:pStyle w:val="Zpat"/>
              <w:rPr>
                <w:rFonts w:ascii="Arial" w:hAnsi="Arial" w:cs="Arial"/>
                <w:sz w:val="16"/>
                <w:szCs w:val="16"/>
              </w:rPr>
            </w:pPr>
          </w:p>
          <w:p w14:paraId="4A36BFB7" w14:textId="77777777" w:rsidR="006236A8" w:rsidRDefault="006236A8" w:rsidP="003A7380">
            <w:pPr>
              <w:pStyle w:val="Zpat"/>
              <w:jc w:val="right"/>
              <w:rPr>
                <w:rFonts w:ascii="Arial" w:hAnsi="Arial" w:cs="Arial"/>
              </w:rPr>
            </w:pPr>
          </w:p>
          <w:p w14:paraId="76D01AB1" w14:textId="673DD58F" w:rsidR="006236A8" w:rsidRDefault="0052492F" w:rsidP="003A7380">
            <w:pPr>
              <w:pStyle w:val="Zpat"/>
              <w:jc w:val="right"/>
              <w:rPr>
                <w:rFonts w:ascii="Arial" w:hAnsi="Arial" w:cs="Arial"/>
                <w:bCs/>
              </w:rPr>
            </w:pPr>
            <w:r w:rsidRPr="00BB6065">
              <w:rPr>
                <w:rFonts w:ascii="Arial" w:hAnsi="Arial" w:cs="Arial"/>
              </w:rPr>
              <w:t xml:space="preserve">Stránka </w:t>
            </w:r>
            <w:r w:rsidR="003716F8" w:rsidRPr="00BB6065">
              <w:rPr>
                <w:rFonts w:ascii="Arial" w:hAnsi="Arial" w:cs="Arial"/>
                <w:bCs/>
              </w:rPr>
              <w:fldChar w:fldCharType="begin"/>
            </w:r>
            <w:r w:rsidRPr="00BB6065">
              <w:rPr>
                <w:rFonts w:ascii="Arial" w:hAnsi="Arial" w:cs="Arial"/>
                <w:bCs/>
              </w:rPr>
              <w:instrText>PAGE</w:instrText>
            </w:r>
            <w:r w:rsidR="003716F8" w:rsidRPr="00BB6065">
              <w:rPr>
                <w:rFonts w:ascii="Arial" w:hAnsi="Arial" w:cs="Arial"/>
                <w:bCs/>
              </w:rPr>
              <w:fldChar w:fldCharType="separate"/>
            </w:r>
            <w:r w:rsidR="00FF68EC">
              <w:rPr>
                <w:rFonts w:ascii="Arial" w:hAnsi="Arial" w:cs="Arial"/>
                <w:bCs/>
                <w:noProof/>
              </w:rPr>
              <w:t>18</w:t>
            </w:r>
            <w:r w:rsidR="003716F8" w:rsidRPr="00BB6065">
              <w:rPr>
                <w:rFonts w:ascii="Arial" w:hAnsi="Arial" w:cs="Arial"/>
                <w:bCs/>
              </w:rPr>
              <w:fldChar w:fldCharType="end"/>
            </w:r>
            <w:r w:rsidRPr="00BB6065">
              <w:rPr>
                <w:rFonts w:ascii="Arial" w:hAnsi="Arial" w:cs="Arial"/>
              </w:rPr>
              <w:t xml:space="preserve"> z </w:t>
            </w:r>
            <w:r w:rsidR="003716F8" w:rsidRPr="00BB6065">
              <w:rPr>
                <w:rFonts w:ascii="Arial" w:hAnsi="Arial" w:cs="Arial"/>
                <w:bCs/>
              </w:rPr>
              <w:fldChar w:fldCharType="begin"/>
            </w:r>
            <w:r w:rsidRPr="00BB6065">
              <w:rPr>
                <w:rFonts w:ascii="Arial" w:hAnsi="Arial" w:cs="Arial"/>
                <w:bCs/>
              </w:rPr>
              <w:instrText>NUMPAGES</w:instrText>
            </w:r>
            <w:r w:rsidR="003716F8" w:rsidRPr="00BB6065">
              <w:rPr>
                <w:rFonts w:ascii="Arial" w:hAnsi="Arial" w:cs="Arial"/>
                <w:bCs/>
              </w:rPr>
              <w:fldChar w:fldCharType="separate"/>
            </w:r>
            <w:r w:rsidR="00FF68EC">
              <w:rPr>
                <w:rFonts w:ascii="Arial" w:hAnsi="Arial" w:cs="Arial"/>
                <w:bCs/>
                <w:noProof/>
              </w:rPr>
              <w:t>18</w:t>
            </w:r>
            <w:r w:rsidR="003716F8" w:rsidRPr="00BB6065">
              <w:rPr>
                <w:rFonts w:ascii="Arial" w:hAnsi="Arial" w:cs="Arial"/>
                <w:bCs/>
              </w:rPr>
              <w:fldChar w:fldCharType="end"/>
            </w:r>
          </w:p>
          <w:p w14:paraId="7279F461" w14:textId="66661F6A" w:rsidR="003A7380" w:rsidRDefault="00A165FE" w:rsidP="003A7380">
            <w:pPr>
              <w:pStyle w:val="Zpat"/>
              <w:jc w:val="right"/>
              <w:rPr>
                <w:rFonts w:ascii="Arial" w:hAnsi="Arial" w:cs="Arial"/>
              </w:rPr>
            </w:pPr>
          </w:p>
        </w:sdtContent>
      </w:sdt>
    </w:sdtContent>
  </w:sdt>
  <w:p w14:paraId="73841C0F" w14:textId="341DB372" w:rsidR="0052492F" w:rsidRPr="003A7380" w:rsidRDefault="003A7380" w:rsidP="003A7380">
    <w:pPr>
      <w:pStyle w:val="Zpat"/>
      <w:jc w:val="right"/>
      <w:rPr>
        <w:rFonts w:ascii="Arial" w:hAnsi="Arial" w:cs="Arial"/>
        <w:bCs/>
      </w:rPr>
    </w:pPr>
    <w:r>
      <w:rPr>
        <w:noProof/>
      </w:rPr>
      <mc:AlternateContent>
        <mc:Choice Requires="wps">
          <w:drawing>
            <wp:anchor distT="45720" distB="45720" distL="114300" distR="0" simplePos="0" relativeHeight="251667456" behindDoc="0" locked="1" layoutInCell="1" allowOverlap="0" wp14:anchorId="4C787F07" wp14:editId="76BA6190">
              <wp:simplePos x="0" y="0"/>
              <wp:positionH relativeFrom="margin">
                <wp:posOffset>4765040</wp:posOffset>
              </wp:positionH>
              <wp:positionV relativeFrom="bottomMargin">
                <wp:posOffset>73660</wp:posOffset>
              </wp:positionV>
              <wp:extent cx="1001395" cy="495300"/>
              <wp:effectExtent l="0" t="0" r="0" b="0"/>
              <wp:wrapSquare wrapText="bothSides"/>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495300"/>
                      </a:xfrm>
                      <a:prstGeom prst="rect">
                        <a:avLst/>
                      </a:prstGeom>
                      <a:noFill/>
                      <a:ln w="9525">
                        <a:noFill/>
                        <a:miter lim="800000"/>
                        <a:headEnd/>
                        <a:tailEnd/>
                      </a:ln>
                    </wps:spPr>
                    <wps:txbx>
                      <w:txbxContent>
                        <w:p w14:paraId="43A62DF2" w14:textId="77777777" w:rsidR="003A7380" w:rsidRPr="00831EAC" w:rsidRDefault="003A7380" w:rsidP="003A7380">
                          <w:pPr>
                            <w:pStyle w:val="Webovstrnkyvzpat"/>
                          </w:pPr>
                          <w:r w:rsidRPr="00D65C9F">
                            <w:t>OPJAK</w:t>
                          </w:r>
                          <w:r w:rsidRPr="00831EAC">
                            <w:t>.cz</w:t>
                          </w:r>
                        </w:p>
                        <w:p w14:paraId="593D6BBD" w14:textId="77777777" w:rsidR="003A7380" w:rsidRPr="006F1B93" w:rsidRDefault="003A7380" w:rsidP="003A7380">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C787F07" id="_x0000_t202" coordsize="21600,21600" o:spt="202" path="m,l,21600r21600,l21600,xe">
              <v:stroke joinstyle="miter"/>
              <v:path gradientshapeok="t" o:connecttype="rect"/>
            </v:shapetype>
            <v:shape id="Textové pole 21" o:spid="_x0000_s1026" type="#_x0000_t202" style="position:absolute;left:0;text-align:left;margin-left:375.2pt;margin-top:5.8pt;width:78.85pt;height:39pt;z-index:25166745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" o:allowoverlap="f" filled="f" stroked="f">
              <v:textbox>
                <w:txbxContent>
                  <w:p w14:paraId="43A62DF2" w14:textId="77777777" w:rsidR="003A7380" w:rsidRPr="00831EAC" w:rsidRDefault="003A7380" w:rsidP="003A7380">
                    <w:pPr>
                      <w:pStyle w:val="Webovstrnkyvzpat"/>
                    </w:pPr>
                    <w:r w:rsidRPr="00D65C9F">
                      <w:t>OPJAK</w:t>
                    </w:r>
                    <w:r w:rsidRPr="00831EAC">
                      <w:t>.cz</w:t>
                    </w:r>
                  </w:p>
                  <w:p w14:paraId="593D6BBD" w14:textId="77777777" w:rsidR="003A7380" w:rsidRPr="006F1B93" w:rsidRDefault="003A7380" w:rsidP="003A7380">
                    <w:pPr>
                      <w:pStyle w:val="Webovstrnkyvzpat"/>
                      <w:rPr>
                        <w:sz w:val="26"/>
                        <w:szCs w:val="26"/>
                      </w:rPr>
                    </w:pPr>
                    <w:r w:rsidRPr="00831EAC">
                      <w:t>MSMT.cz</w:t>
                    </w:r>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6FC1" w14:textId="77777777" w:rsidR="0044444A" w:rsidRDefault="0044444A" w:rsidP="0044444A">
    <w:pPr>
      <w:pStyle w:val="Zpat"/>
    </w:pPr>
    <w:r>
      <w:rPr>
        <w:noProof/>
      </w:rPr>
      <w:drawing>
        <wp:anchor distT="0" distB="0" distL="114300" distR="114300" simplePos="0" relativeHeight="251661312" behindDoc="1" locked="0" layoutInCell="1" allowOverlap="1" wp14:anchorId="502DA1CE" wp14:editId="77810D06">
          <wp:simplePos x="0" y="0"/>
          <wp:positionH relativeFrom="margin">
            <wp:posOffset>-52070</wp:posOffset>
          </wp:positionH>
          <wp:positionV relativeFrom="bottomMargin">
            <wp:posOffset>104775</wp:posOffset>
          </wp:positionV>
          <wp:extent cx="2524125" cy="364490"/>
          <wp:effectExtent l="0" t="0" r="9525" b="0"/>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4CB0282A" w14:textId="77777777" w:rsidR="0044444A" w:rsidRDefault="0044444A" w:rsidP="0044444A">
    <w:pPr>
      <w:pStyle w:val="Zpat"/>
    </w:pPr>
    <w:r>
      <w:rPr>
        <w:noProof/>
      </w:rPr>
      <mc:AlternateContent>
        <mc:Choice Requires="wps">
          <w:drawing>
            <wp:anchor distT="45720" distB="45720" distL="114300" distR="0" simplePos="0" relativeHeight="251662336" behindDoc="0" locked="1" layoutInCell="1" allowOverlap="0" wp14:anchorId="3D84176E" wp14:editId="7D15D42A">
              <wp:simplePos x="0" y="0"/>
              <wp:positionH relativeFrom="margin">
                <wp:posOffset>4785360</wp:posOffset>
              </wp:positionH>
              <wp:positionV relativeFrom="bottomMargin">
                <wp:posOffset>23495</wp:posOffset>
              </wp:positionV>
              <wp:extent cx="1001395" cy="495300"/>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495300"/>
                      </a:xfrm>
                      <a:prstGeom prst="rect">
                        <a:avLst/>
                      </a:prstGeom>
                      <a:noFill/>
                      <a:ln w="9525">
                        <a:noFill/>
                        <a:miter lim="800000"/>
                        <a:headEnd/>
                        <a:tailEnd/>
                      </a:ln>
                    </wps:spPr>
                    <wps:txbx>
                      <w:txbxContent>
                        <w:p w14:paraId="578B7BB1" w14:textId="77777777" w:rsidR="0044444A" w:rsidRPr="00831EAC" w:rsidRDefault="0044444A" w:rsidP="0044444A">
                          <w:pPr>
                            <w:pStyle w:val="Webovstrnkyvzpat"/>
                          </w:pPr>
                          <w:bookmarkStart w:id="4" w:name="_Hlk98419294"/>
                          <w:r w:rsidRPr="00D65C9F">
                            <w:t>OPJAK</w:t>
                          </w:r>
                          <w:r w:rsidRPr="00831EAC">
                            <w:t>.cz</w:t>
                          </w:r>
                        </w:p>
                        <w:p w14:paraId="1D151E34" w14:textId="77777777" w:rsidR="0044444A" w:rsidRPr="006F1B93" w:rsidRDefault="0044444A" w:rsidP="0044444A">
                          <w:pPr>
                            <w:pStyle w:val="Webovstrnkyvzpat"/>
                            <w:rPr>
                              <w:sz w:val="26"/>
                              <w:szCs w:val="26"/>
                            </w:rPr>
                          </w:pPr>
                          <w:r w:rsidRPr="00831EAC">
                            <w:t>MSMT.cz</w:t>
                          </w:r>
                          <w:bookmarkEnd w:id="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3D84176E" id="_x0000_t202" coordsize="21600,21600" o:spt="202" path="m,l,21600r21600,l21600,xe">
              <v:stroke joinstyle="miter"/>
              <v:path gradientshapeok="t" o:connecttype="rect"/>
            </v:shapetype>
            <v:shape id="Textové pole 5" o:spid="_x0000_s1027" type="#_x0000_t202" style="position:absolute;margin-left:376.8pt;margin-top:1.85pt;width:78.85pt;height:39pt;z-index:25166233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" o:allowoverlap="f" filled="f" stroked="f">
              <v:textbox>
                <w:txbxContent>
                  <w:p w14:paraId="578B7BB1" w14:textId="77777777" w:rsidR="0044444A" w:rsidRPr="00831EAC" w:rsidRDefault="0044444A" w:rsidP="0044444A">
                    <w:pPr>
                      <w:pStyle w:val="Webovstrnkyvzpat"/>
                    </w:pPr>
                    <w:bookmarkStart w:id="44" w:name="_Hlk98419294"/>
                    <w:r w:rsidRPr="00D65C9F">
                      <w:t>OPJAK</w:t>
                    </w:r>
                    <w:r w:rsidRPr="00831EAC">
                      <w:t>.cz</w:t>
                    </w:r>
                  </w:p>
                  <w:p w14:paraId="1D151E34" w14:textId="77777777" w:rsidR="0044444A" w:rsidRPr="006F1B93" w:rsidRDefault="0044444A" w:rsidP="0044444A">
                    <w:pPr>
                      <w:pStyle w:val="Webovstrnkyvzpat"/>
                      <w:rPr>
                        <w:sz w:val="26"/>
                        <w:szCs w:val="26"/>
                      </w:rPr>
                    </w:pPr>
                    <w:r w:rsidRPr="00831EAC">
                      <w:t>MSMT.cz</w:t>
                    </w:r>
                    <w:bookmarkEnd w:id="44"/>
                  </w:p>
                </w:txbxContent>
              </v:textbox>
              <w10:wrap type="square" anchorx="margin" anchory="margin"/>
              <w10:anchorlock/>
            </v:shape>
          </w:pict>
        </mc:Fallback>
      </mc:AlternateContent>
    </w:r>
  </w:p>
  <w:p w14:paraId="1D01A010" w14:textId="77777777" w:rsidR="0044444A" w:rsidRDefault="0044444A" w:rsidP="0044444A">
    <w:pPr>
      <w:pStyle w:val="Zpat"/>
    </w:pPr>
  </w:p>
  <w:p w14:paraId="59FC604B" w14:textId="29704EDD" w:rsidR="0044444A" w:rsidRPr="0044444A" w:rsidRDefault="0044444A" w:rsidP="00F656F0">
    <w:pPr>
      <w:pStyle w:val="Zpat"/>
      <w:rPr>
        <w:rFonts w:asciiTheme="minorHAnsi" w:hAnsiTheme="minorHAnsi" w:cstheme="minorHAnsi"/>
        <w:b/>
        <w:bCs/>
        <w:i/>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F9E0A" w14:textId="77777777" w:rsidR="00166012" w:rsidRDefault="00166012">
      <w:r>
        <w:separator/>
      </w:r>
    </w:p>
  </w:footnote>
  <w:footnote w:type="continuationSeparator" w:id="0">
    <w:p w14:paraId="535F1DAB" w14:textId="77777777" w:rsidR="00166012" w:rsidRDefault="00166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2064F" w14:textId="0D08C193" w:rsidR="00D42A7D" w:rsidRPr="006E2EFD" w:rsidRDefault="00D42A7D" w:rsidP="00D42A7D">
    <w:pPr>
      <w:pStyle w:val="Zhlav"/>
      <w:tabs>
        <w:tab w:val="left" w:pos="3060"/>
      </w:tabs>
      <w:ind w:left="1416" w:firstLine="1416"/>
      <w:rPr>
        <w:rFonts w:cs="Arial"/>
        <w:i/>
        <w:iCs/>
      </w:rPr>
    </w:pPr>
    <w:r>
      <w:rPr>
        <w:rFonts w:cs="Arial"/>
        <w:noProof/>
      </w:rPr>
      <w:drawing>
        <wp:anchor distT="0" distB="0" distL="114300" distR="114300" simplePos="0" relativeHeight="251672576" behindDoc="0" locked="0" layoutInCell="1" allowOverlap="1" wp14:anchorId="25055A75" wp14:editId="477A669A">
          <wp:simplePos x="0" y="0"/>
          <wp:positionH relativeFrom="margin">
            <wp:align>right</wp:align>
          </wp:positionH>
          <wp:positionV relativeFrom="paragraph">
            <wp:posOffset>-165735</wp:posOffset>
          </wp:positionV>
          <wp:extent cx="792480" cy="647700"/>
          <wp:effectExtent l="0" t="0" r="762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480" cy="647700"/>
                  </a:xfrm>
                  <a:prstGeom prst="rect">
                    <a:avLst/>
                  </a:prstGeom>
                </pic:spPr>
              </pic:pic>
            </a:graphicData>
          </a:graphic>
          <wp14:sizeRelH relativeFrom="margin">
            <wp14:pctWidth>0</wp14:pctWidth>
          </wp14:sizeRelH>
          <wp14:sizeRelV relativeFrom="margin">
            <wp14:pctHeight>0</wp14:pctHeight>
          </wp14:sizeRelV>
        </wp:anchor>
      </w:drawing>
    </w:r>
    <w:r w:rsidRPr="006E2EFD">
      <w:rPr>
        <w:rFonts w:cs="Arial"/>
        <w:i/>
        <w:iCs/>
      </w:rPr>
      <w:t>Zvýšení efektivity, budování infrastruktury a rozvoj</w:t>
    </w:r>
  </w:p>
  <w:p w14:paraId="0C38FBC4" w14:textId="77777777" w:rsidR="00D42A7D" w:rsidRPr="006E2EFD" w:rsidRDefault="00D42A7D" w:rsidP="00D42A7D">
    <w:pPr>
      <w:pStyle w:val="Zhlav"/>
      <w:ind w:left="2830" w:firstLine="2"/>
      <w:rPr>
        <w:rFonts w:cs="Arial"/>
        <w:i/>
        <w:iCs/>
      </w:rPr>
    </w:pPr>
    <w:r w:rsidRPr="006E2EFD">
      <w:rPr>
        <w:rFonts w:cs="Arial"/>
        <w:i/>
        <w:iCs/>
      </w:rPr>
      <w:t>akademického prostředí (ZEBRA)“,</w:t>
    </w:r>
  </w:p>
  <w:p w14:paraId="011F3372" w14:textId="252A381F" w:rsidR="00D42A7D" w:rsidRDefault="00D42A7D" w:rsidP="00D42A7D">
    <w:pPr>
      <w:pStyle w:val="Zhlav"/>
      <w:ind w:left="2122" w:firstLine="708"/>
      <w:rPr>
        <w:rFonts w:cs="Arial"/>
        <w:i/>
        <w:iCs/>
      </w:rPr>
    </w:pPr>
    <w:proofErr w:type="spellStart"/>
    <w:r w:rsidRPr="006E2EFD">
      <w:rPr>
        <w:rFonts w:cs="Arial"/>
        <w:i/>
        <w:iCs/>
      </w:rPr>
      <w:t>reg</w:t>
    </w:r>
    <w:proofErr w:type="spellEnd"/>
    <w:r w:rsidRPr="006E2EFD">
      <w:rPr>
        <w:rFonts w:cs="Arial"/>
        <w:i/>
        <w:iCs/>
      </w:rPr>
      <w:t>. č. CZ.02.02.01/00/23_023/0009082.</w:t>
    </w:r>
  </w:p>
  <w:p w14:paraId="6C33E098" w14:textId="77777777" w:rsidR="00BB69A2" w:rsidRPr="00AF48D5" w:rsidRDefault="00BB69A2" w:rsidP="00BB69A2">
    <w:pPr>
      <w:pStyle w:val="Zhlav"/>
      <w:rPr>
        <w:rFonts w:ascii="Arial" w:hAnsi="Arial" w:cs="Arial"/>
        <w:sz w:val="10"/>
        <w:szCs w:val="10"/>
      </w:rPr>
    </w:pPr>
    <w:r w:rsidRPr="00AF48D5">
      <w:rPr>
        <w:rFonts w:ascii="Arial" w:hAnsi="Arial" w:cs="Arial"/>
        <w:sz w:val="10"/>
        <w:szCs w:val="10"/>
      </w:rPr>
      <w:t xml:space="preserve">                                                                                                         </w:t>
    </w:r>
  </w:p>
  <w:p w14:paraId="6960A22E" w14:textId="5EB54C10" w:rsidR="00BB69A2" w:rsidRPr="00BB69A2" w:rsidRDefault="00BB69A2" w:rsidP="00BB69A2">
    <w:pPr>
      <w:pStyle w:val="Zhlav"/>
      <w:jc w:val="right"/>
      <w:rPr>
        <w:rFonts w:ascii="Arial" w:hAnsi="Arial" w:cs="Arial"/>
        <w:sz w:val="18"/>
        <w:szCs w:val="18"/>
      </w:rPr>
    </w:pPr>
    <w:r>
      <w:rPr>
        <w:rFonts w:ascii="Arial" w:hAnsi="Arial" w:cs="Arial"/>
        <w:sz w:val="18"/>
        <w:szCs w:val="18"/>
      </w:rPr>
      <w:t xml:space="preserve"> </w:t>
    </w:r>
    <w:r w:rsidRPr="00BB69A2">
      <w:rPr>
        <w:rFonts w:ascii="Arial" w:hAnsi="Arial" w:cs="Arial"/>
        <w:sz w:val="18"/>
        <w:szCs w:val="18"/>
      </w:rPr>
      <w:t>příloha č. 2 – Smlouva o dílo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24C2D" w14:textId="23F6D136" w:rsidR="00D42A7D" w:rsidRPr="006E2EFD" w:rsidRDefault="00D42A7D" w:rsidP="00D42A7D">
    <w:pPr>
      <w:pStyle w:val="Zhlav"/>
      <w:tabs>
        <w:tab w:val="left" w:pos="3060"/>
      </w:tabs>
      <w:ind w:left="1416" w:firstLine="1416"/>
      <w:rPr>
        <w:rFonts w:cs="Arial"/>
        <w:i/>
        <w:iCs/>
      </w:rPr>
    </w:pPr>
    <w:r>
      <w:rPr>
        <w:rFonts w:cs="Arial"/>
        <w:noProof/>
      </w:rPr>
      <w:drawing>
        <wp:anchor distT="0" distB="0" distL="114300" distR="114300" simplePos="0" relativeHeight="251669504" behindDoc="0" locked="0" layoutInCell="1" allowOverlap="1" wp14:anchorId="1CE88EE4" wp14:editId="7C9C05F6">
          <wp:simplePos x="0" y="0"/>
          <wp:positionH relativeFrom="margin">
            <wp:align>right</wp:align>
          </wp:positionH>
          <wp:positionV relativeFrom="paragraph">
            <wp:posOffset>-118110</wp:posOffset>
          </wp:positionV>
          <wp:extent cx="792480" cy="647700"/>
          <wp:effectExtent l="0" t="0" r="7620" b="0"/>
          <wp:wrapSquare wrapText="bothSides"/>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480" cy="647700"/>
                  </a:xfrm>
                  <a:prstGeom prst="rect">
                    <a:avLst/>
                  </a:prstGeom>
                </pic:spPr>
              </pic:pic>
            </a:graphicData>
          </a:graphic>
          <wp14:sizeRelH relativeFrom="margin">
            <wp14:pctWidth>0</wp14:pctWidth>
          </wp14:sizeRelH>
          <wp14:sizeRelV relativeFrom="margin">
            <wp14:pctHeight>0</wp14:pctHeight>
          </wp14:sizeRelV>
        </wp:anchor>
      </w:drawing>
    </w:r>
    <w:r w:rsidRPr="006E2EFD">
      <w:rPr>
        <w:rFonts w:cs="Arial"/>
        <w:i/>
        <w:iCs/>
      </w:rPr>
      <w:t>Zvýšení efektivity, budování infrastruktury a rozvoj</w:t>
    </w:r>
  </w:p>
  <w:p w14:paraId="20612DE5" w14:textId="73C34EDB" w:rsidR="00D42A7D" w:rsidRPr="006E2EFD" w:rsidRDefault="00D42A7D" w:rsidP="00D42A7D">
    <w:pPr>
      <w:pStyle w:val="Zhlav"/>
      <w:ind w:left="2830" w:firstLine="2"/>
      <w:rPr>
        <w:rFonts w:cs="Arial"/>
        <w:i/>
        <w:iCs/>
      </w:rPr>
    </w:pPr>
    <w:r w:rsidRPr="006E2EFD">
      <w:rPr>
        <w:rFonts w:cs="Arial"/>
        <w:i/>
        <w:iCs/>
      </w:rPr>
      <w:t>akademického prostředí (ZEBRA)“,</w:t>
    </w:r>
  </w:p>
  <w:p w14:paraId="4B2A71F9" w14:textId="278E8E27" w:rsidR="00D42A7D" w:rsidRDefault="00D42A7D" w:rsidP="00D42A7D">
    <w:pPr>
      <w:pStyle w:val="Zhlav"/>
      <w:ind w:left="2122" w:firstLine="708"/>
      <w:rPr>
        <w:rFonts w:cs="Arial"/>
        <w:i/>
        <w:iCs/>
      </w:rPr>
    </w:pPr>
    <w:proofErr w:type="spellStart"/>
    <w:r w:rsidRPr="006E2EFD">
      <w:rPr>
        <w:rFonts w:cs="Arial"/>
        <w:i/>
        <w:iCs/>
      </w:rPr>
      <w:t>reg</w:t>
    </w:r>
    <w:proofErr w:type="spellEnd"/>
    <w:r w:rsidRPr="006E2EFD">
      <w:rPr>
        <w:rFonts w:cs="Arial"/>
        <w:i/>
        <w:iCs/>
      </w:rPr>
      <w:t>. č. CZ.02.02.01/00/23_023/0009082.</w:t>
    </w:r>
  </w:p>
  <w:p w14:paraId="22F043AA" w14:textId="1A2196B7" w:rsidR="00D42A7D" w:rsidRDefault="00D42A7D" w:rsidP="00D42A7D">
    <w:pPr>
      <w:pStyle w:val="Zhlav"/>
      <w:ind w:left="2122" w:firstLine="708"/>
      <w:rPr>
        <w:i/>
        <w:iCs/>
      </w:rPr>
    </w:pPr>
  </w:p>
  <w:p w14:paraId="159FAEBE" w14:textId="57B2C21F" w:rsidR="00BB69A2" w:rsidRDefault="00BB69A2" w:rsidP="00BB69A2">
    <w:pPr>
      <w:pStyle w:val="Zhlav"/>
      <w:ind w:left="2124" w:firstLine="708"/>
      <w:rPr>
        <w:rFonts w:ascii="Arial" w:hAnsi="Arial" w:cs="Arial"/>
        <w:sz w:val="18"/>
        <w:szCs w:val="18"/>
      </w:rPr>
    </w:pPr>
    <w:r w:rsidRPr="00BB69A2">
      <w:rPr>
        <w:rFonts w:ascii="Arial" w:hAnsi="Arial" w:cs="Arial"/>
        <w:sz w:val="18"/>
        <w:szCs w:val="18"/>
      </w:rPr>
      <w:t xml:space="preserve">                                                                              příloha č. 2 – Smlouva o dílo</w:t>
    </w:r>
  </w:p>
  <w:p w14:paraId="7FCDF68D" w14:textId="77777777" w:rsidR="00BB69A2" w:rsidRPr="00BB69A2" w:rsidRDefault="00BB69A2" w:rsidP="00BB69A2">
    <w:pPr>
      <w:pStyle w:val="Zhlav"/>
      <w:ind w:left="2124" w:firstLine="708"/>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B98"/>
    <w:multiLevelType w:val="hybridMultilevel"/>
    <w:tmpl w:val="EA961B44"/>
    <w:lvl w:ilvl="0" w:tplc="5D422C36">
      <w:start w:val="6"/>
      <w:numFmt w:val="upperRoman"/>
      <w:lvlText w:val="%1."/>
      <w:lvlJc w:val="left"/>
      <w:pPr>
        <w:ind w:left="1516" w:hanging="720"/>
      </w:pPr>
      <w:rPr>
        <w:rFonts w:hint="default"/>
        <w:color w:val="auto"/>
      </w:rPr>
    </w:lvl>
    <w:lvl w:ilvl="1" w:tplc="0405000F">
      <w:start w:val="1"/>
      <w:numFmt w:val="decimal"/>
      <w:lvlText w:val="%2."/>
      <w:lvlJc w:val="left"/>
      <w:pPr>
        <w:ind w:left="1876" w:hanging="360"/>
      </w:pPr>
    </w:lvl>
    <w:lvl w:ilvl="2" w:tplc="0405001B" w:tentative="1">
      <w:start w:val="1"/>
      <w:numFmt w:val="lowerRoman"/>
      <w:lvlText w:val="%3."/>
      <w:lvlJc w:val="right"/>
      <w:pPr>
        <w:ind w:left="2596" w:hanging="180"/>
      </w:pPr>
    </w:lvl>
    <w:lvl w:ilvl="3" w:tplc="0405000F" w:tentative="1">
      <w:start w:val="1"/>
      <w:numFmt w:val="decimal"/>
      <w:lvlText w:val="%4."/>
      <w:lvlJc w:val="left"/>
      <w:pPr>
        <w:ind w:left="3316" w:hanging="360"/>
      </w:pPr>
    </w:lvl>
    <w:lvl w:ilvl="4" w:tplc="04050019" w:tentative="1">
      <w:start w:val="1"/>
      <w:numFmt w:val="lowerLetter"/>
      <w:lvlText w:val="%5."/>
      <w:lvlJc w:val="left"/>
      <w:pPr>
        <w:ind w:left="4036" w:hanging="360"/>
      </w:pPr>
    </w:lvl>
    <w:lvl w:ilvl="5" w:tplc="0405001B" w:tentative="1">
      <w:start w:val="1"/>
      <w:numFmt w:val="lowerRoman"/>
      <w:lvlText w:val="%6."/>
      <w:lvlJc w:val="right"/>
      <w:pPr>
        <w:ind w:left="4756" w:hanging="180"/>
      </w:pPr>
    </w:lvl>
    <w:lvl w:ilvl="6" w:tplc="0405000F" w:tentative="1">
      <w:start w:val="1"/>
      <w:numFmt w:val="decimal"/>
      <w:lvlText w:val="%7."/>
      <w:lvlJc w:val="left"/>
      <w:pPr>
        <w:ind w:left="5476" w:hanging="360"/>
      </w:pPr>
    </w:lvl>
    <w:lvl w:ilvl="7" w:tplc="04050019" w:tentative="1">
      <w:start w:val="1"/>
      <w:numFmt w:val="lowerLetter"/>
      <w:lvlText w:val="%8."/>
      <w:lvlJc w:val="left"/>
      <w:pPr>
        <w:ind w:left="6196" w:hanging="360"/>
      </w:pPr>
    </w:lvl>
    <w:lvl w:ilvl="8" w:tplc="0405001B" w:tentative="1">
      <w:start w:val="1"/>
      <w:numFmt w:val="lowerRoman"/>
      <w:lvlText w:val="%9."/>
      <w:lvlJc w:val="right"/>
      <w:pPr>
        <w:ind w:left="6916" w:hanging="180"/>
      </w:pPr>
    </w:lvl>
  </w:abstractNum>
  <w:abstractNum w:abstractNumId="1" w15:restartNumberingAfterBreak="0">
    <w:nsid w:val="00BD755C"/>
    <w:multiLevelType w:val="hybridMultilevel"/>
    <w:tmpl w:val="3D8A5C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1B79BA"/>
    <w:multiLevelType w:val="hybridMultilevel"/>
    <w:tmpl w:val="1264DDB6"/>
    <w:lvl w:ilvl="0" w:tplc="3FA29BB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E18F0"/>
    <w:multiLevelType w:val="hybridMultilevel"/>
    <w:tmpl w:val="413AD06E"/>
    <w:lvl w:ilvl="0" w:tplc="A0263FBA">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A04614B"/>
    <w:multiLevelType w:val="hybridMultilevel"/>
    <w:tmpl w:val="AF5C0002"/>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467CD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955078"/>
    <w:multiLevelType w:val="hybridMultilevel"/>
    <w:tmpl w:val="BF84C6E6"/>
    <w:lvl w:ilvl="0" w:tplc="08DE7DA0">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1DA7E6E"/>
    <w:multiLevelType w:val="hybridMultilevel"/>
    <w:tmpl w:val="36B64778"/>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E1417BF"/>
    <w:multiLevelType w:val="multilevel"/>
    <w:tmpl w:val="8438D7F0"/>
    <w:lvl w:ilvl="0">
      <w:start w:val="1"/>
      <w:numFmt w:val="upperRoman"/>
      <w:lvlText w:val="%1."/>
      <w:lvlJc w:val="left"/>
      <w:pPr>
        <w:ind w:left="4046" w:hanging="360"/>
      </w:pPr>
      <w:rPr>
        <w:rFonts w:cs="Times New Roman" w:hint="default"/>
        <w:color w:val="auto"/>
      </w:rPr>
    </w:lvl>
    <w:lvl w:ilvl="1">
      <w:start w:val="1"/>
      <w:numFmt w:val="bullet"/>
      <w:lvlText w:val=""/>
      <w:lvlJc w:val="left"/>
      <w:pPr>
        <w:ind w:left="1800" w:hanging="360"/>
      </w:pPr>
      <w:rPr>
        <w:rFonts w:ascii="Symbol" w:hAnsi="Symbol" w:hint="default"/>
        <w:color w:val="000000"/>
      </w:rPr>
    </w:lvl>
    <w:lvl w:ilvl="2">
      <w:start w:val="1"/>
      <w:numFmt w:val="decimal"/>
      <w:isLgl/>
      <w:lvlText w:val="%1.%2.%3"/>
      <w:lvlJc w:val="left"/>
      <w:pPr>
        <w:ind w:left="3240" w:hanging="720"/>
      </w:pPr>
      <w:rPr>
        <w:rFonts w:hint="default"/>
        <w:color w:val="000000"/>
      </w:rPr>
    </w:lvl>
    <w:lvl w:ilvl="3">
      <w:start w:val="1"/>
      <w:numFmt w:val="decimal"/>
      <w:isLgl/>
      <w:lvlText w:val="%1.%2.%3.%4"/>
      <w:lvlJc w:val="left"/>
      <w:pPr>
        <w:ind w:left="4320" w:hanging="720"/>
      </w:pPr>
      <w:rPr>
        <w:rFonts w:hint="default"/>
        <w:color w:val="000000"/>
      </w:rPr>
    </w:lvl>
    <w:lvl w:ilvl="4">
      <w:start w:val="1"/>
      <w:numFmt w:val="decimal"/>
      <w:isLgl/>
      <w:lvlText w:val="%1.%2.%3.%4.%5"/>
      <w:lvlJc w:val="left"/>
      <w:pPr>
        <w:ind w:left="5760" w:hanging="1080"/>
      </w:pPr>
      <w:rPr>
        <w:rFonts w:hint="default"/>
        <w:color w:val="000000"/>
      </w:rPr>
    </w:lvl>
    <w:lvl w:ilvl="5">
      <w:start w:val="1"/>
      <w:numFmt w:val="decimal"/>
      <w:isLgl/>
      <w:lvlText w:val="%1.%2.%3.%4.%5.%6"/>
      <w:lvlJc w:val="left"/>
      <w:pPr>
        <w:ind w:left="6840" w:hanging="1080"/>
      </w:pPr>
      <w:rPr>
        <w:rFonts w:hint="default"/>
        <w:color w:val="000000"/>
      </w:rPr>
    </w:lvl>
    <w:lvl w:ilvl="6">
      <w:start w:val="1"/>
      <w:numFmt w:val="decimal"/>
      <w:isLgl/>
      <w:lvlText w:val="%1.%2.%3.%4.%5.%6.%7"/>
      <w:lvlJc w:val="left"/>
      <w:pPr>
        <w:ind w:left="8280" w:hanging="1440"/>
      </w:pPr>
      <w:rPr>
        <w:rFonts w:hint="default"/>
        <w:color w:val="000000"/>
      </w:rPr>
    </w:lvl>
    <w:lvl w:ilvl="7">
      <w:start w:val="1"/>
      <w:numFmt w:val="decimal"/>
      <w:isLgl/>
      <w:lvlText w:val="%1.%2.%3.%4.%5.%6.%7.%8"/>
      <w:lvlJc w:val="left"/>
      <w:pPr>
        <w:ind w:left="9360" w:hanging="1440"/>
      </w:pPr>
      <w:rPr>
        <w:rFonts w:hint="default"/>
        <w:color w:val="000000"/>
      </w:rPr>
    </w:lvl>
    <w:lvl w:ilvl="8">
      <w:start w:val="1"/>
      <w:numFmt w:val="decimal"/>
      <w:isLgl/>
      <w:lvlText w:val="%1.%2.%3.%4.%5.%6.%7.%8.%9"/>
      <w:lvlJc w:val="left"/>
      <w:pPr>
        <w:ind w:left="10800" w:hanging="1800"/>
      </w:pPr>
      <w:rPr>
        <w:rFonts w:hint="default"/>
        <w:color w:val="000000"/>
      </w:rPr>
    </w:lvl>
  </w:abstractNum>
  <w:abstractNum w:abstractNumId="9" w15:restartNumberingAfterBreak="0">
    <w:nsid w:val="21D77B67"/>
    <w:multiLevelType w:val="hybridMultilevel"/>
    <w:tmpl w:val="D066704A"/>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10" w15:restartNumberingAfterBreak="0">
    <w:nsid w:val="21DF23CD"/>
    <w:multiLevelType w:val="hybridMultilevel"/>
    <w:tmpl w:val="6A06C55C"/>
    <w:lvl w:ilvl="0" w:tplc="04050017">
      <w:start w:val="1"/>
      <w:numFmt w:val="lowerLetter"/>
      <w:lvlText w:val="%1)"/>
      <w:lvlJc w:val="left"/>
      <w:pPr>
        <w:ind w:left="760" w:hanging="360"/>
      </w:pPr>
      <w:rPr>
        <w:rFonts w:hint="default"/>
      </w:rPr>
    </w:lvl>
    <w:lvl w:ilvl="1" w:tplc="04050003">
      <w:start w:val="1"/>
      <w:numFmt w:val="bullet"/>
      <w:lvlText w:val="o"/>
      <w:lvlJc w:val="left"/>
      <w:pPr>
        <w:ind w:left="1480" w:hanging="360"/>
      </w:pPr>
      <w:rPr>
        <w:rFonts w:ascii="Courier New" w:hAnsi="Courier New" w:cs="Courier New" w:hint="default"/>
      </w:rPr>
    </w:lvl>
    <w:lvl w:ilvl="2" w:tplc="9D509A9E">
      <w:start w:val="9"/>
      <w:numFmt w:val="bullet"/>
      <w:lvlText w:val="-"/>
      <w:lvlJc w:val="left"/>
      <w:pPr>
        <w:ind w:left="2200" w:hanging="360"/>
      </w:pPr>
      <w:rPr>
        <w:rFonts w:ascii="Arial Narrow" w:hAnsi="Arial Narrow" w:hint="default"/>
        <w:b/>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11" w15:restartNumberingAfterBreak="0">
    <w:nsid w:val="295D113E"/>
    <w:multiLevelType w:val="hybridMultilevel"/>
    <w:tmpl w:val="CA3CD3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C562CEA"/>
    <w:multiLevelType w:val="hybridMultilevel"/>
    <w:tmpl w:val="13120F8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1AD65B8"/>
    <w:multiLevelType w:val="hybridMultilevel"/>
    <w:tmpl w:val="D32CD3EC"/>
    <w:lvl w:ilvl="0" w:tplc="83BAE582">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D260E18"/>
    <w:multiLevelType w:val="hybridMultilevel"/>
    <w:tmpl w:val="2AF6AD14"/>
    <w:lvl w:ilvl="0" w:tplc="0405000F">
      <w:start w:val="1"/>
      <w:numFmt w:val="decimal"/>
      <w:lvlText w:val="%1."/>
      <w:lvlJc w:val="left"/>
      <w:pPr>
        <w:ind w:left="502" w:hanging="360"/>
      </w:pPr>
      <w:rPr>
        <w:rFonts w:cs="Times New Roman" w:hint="default"/>
      </w:rPr>
    </w:lvl>
    <w:lvl w:ilvl="1" w:tplc="9D509A9E">
      <w:start w:val="9"/>
      <w:numFmt w:val="bullet"/>
      <w:lvlText w:val="-"/>
      <w:lvlJc w:val="left"/>
      <w:pPr>
        <w:tabs>
          <w:tab w:val="num" w:pos="760"/>
        </w:tabs>
        <w:ind w:left="760" w:hanging="360"/>
      </w:pPr>
      <w:rPr>
        <w:rFonts w:ascii="Arial Narrow" w:hAnsi="Arial Narrow" w:hint="default"/>
      </w:rPr>
    </w:lvl>
    <w:lvl w:ilvl="2" w:tplc="0405001B" w:tentative="1">
      <w:start w:val="1"/>
      <w:numFmt w:val="lowerRoman"/>
      <w:lvlText w:val="%3."/>
      <w:lvlJc w:val="right"/>
      <w:pPr>
        <w:ind w:left="1480" w:hanging="180"/>
      </w:pPr>
      <w:rPr>
        <w:rFonts w:cs="Times New Roman"/>
      </w:rPr>
    </w:lvl>
    <w:lvl w:ilvl="3" w:tplc="0405000F" w:tentative="1">
      <w:start w:val="1"/>
      <w:numFmt w:val="decimal"/>
      <w:lvlText w:val="%4."/>
      <w:lvlJc w:val="left"/>
      <w:pPr>
        <w:ind w:left="2200" w:hanging="360"/>
      </w:pPr>
      <w:rPr>
        <w:rFonts w:cs="Times New Roman"/>
      </w:rPr>
    </w:lvl>
    <w:lvl w:ilvl="4" w:tplc="04050019" w:tentative="1">
      <w:start w:val="1"/>
      <w:numFmt w:val="lowerLetter"/>
      <w:lvlText w:val="%5."/>
      <w:lvlJc w:val="left"/>
      <w:pPr>
        <w:ind w:left="2920" w:hanging="360"/>
      </w:pPr>
      <w:rPr>
        <w:rFonts w:cs="Times New Roman"/>
      </w:rPr>
    </w:lvl>
    <w:lvl w:ilvl="5" w:tplc="0405001B" w:tentative="1">
      <w:start w:val="1"/>
      <w:numFmt w:val="lowerRoman"/>
      <w:lvlText w:val="%6."/>
      <w:lvlJc w:val="right"/>
      <w:pPr>
        <w:ind w:left="3640" w:hanging="180"/>
      </w:pPr>
      <w:rPr>
        <w:rFonts w:cs="Times New Roman"/>
      </w:rPr>
    </w:lvl>
    <w:lvl w:ilvl="6" w:tplc="0405000F" w:tentative="1">
      <w:start w:val="1"/>
      <w:numFmt w:val="decimal"/>
      <w:lvlText w:val="%7."/>
      <w:lvlJc w:val="left"/>
      <w:pPr>
        <w:ind w:left="4360" w:hanging="360"/>
      </w:pPr>
      <w:rPr>
        <w:rFonts w:cs="Times New Roman"/>
      </w:rPr>
    </w:lvl>
    <w:lvl w:ilvl="7" w:tplc="04050019" w:tentative="1">
      <w:start w:val="1"/>
      <w:numFmt w:val="lowerLetter"/>
      <w:lvlText w:val="%8."/>
      <w:lvlJc w:val="left"/>
      <w:pPr>
        <w:ind w:left="5080" w:hanging="360"/>
      </w:pPr>
      <w:rPr>
        <w:rFonts w:cs="Times New Roman"/>
      </w:rPr>
    </w:lvl>
    <w:lvl w:ilvl="8" w:tplc="0405001B" w:tentative="1">
      <w:start w:val="1"/>
      <w:numFmt w:val="lowerRoman"/>
      <w:lvlText w:val="%9."/>
      <w:lvlJc w:val="right"/>
      <w:pPr>
        <w:ind w:left="5800" w:hanging="180"/>
      </w:pPr>
      <w:rPr>
        <w:rFonts w:cs="Times New Roman"/>
      </w:rPr>
    </w:lvl>
  </w:abstractNum>
  <w:abstractNum w:abstractNumId="15" w15:restartNumberingAfterBreak="0">
    <w:nsid w:val="40FD6466"/>
    <w:multiLevelType w:val="multilevel"/>
    <w:tmpl w:val="3C1C78EE"/>
    <w:lvl w:ilvl="0">
      <w:start w:val="1"/>
      <w:numFmt w:val="upperRoman"/>
      <w:lvlText w:val="%1."/>
      <w:lvlJc w:val="left"/>
      <w:pPr>
        <w:ind w:left="4046" w:hanging="360"/>
      </w:pPr>
      <w:rPr>
        <w:rFonts w:cs="Times New Roman" w:hint="default"/>
        <w:color w:val="auto"/>
      </w:rPr>
    </w:lvl>
    <w:lvl w:ilvl="1">
      <w:start w:val="1"/>
      <w:numFmt w:val="decimal"/>
      <w:isLgl/>
      <w:lvlText w:val="%1.%2"/>
      <w:lvlJc w:val="left"/>
      <w:pPr>
        <w:ind w:left="1800" w:hanging="360"/>
      </w:pPr>
      <w:rPr>
        <w:rFonts w:hint="default"/>
        <w:color w:val="000000"/>
      </w:rPr>
    </w:lvl>
    <w:lvl w:ilvl="2">
      <w:start w:val="1"/>
      <w:numFmt w:val="decimal"/>
      <w:isLgl/>
      <w:lvlText w:val="%1.%2.%3"/>
      <w:lvlJc w:val="left"/>
      <w:pPr>
        <w:ind w:left="3240" w:hanging="720"/>
      </w:pPr>
      <w:rPr>
        <w:rFonts w:hint="default"/>
        <w:color w:val="000000"/>
      </w:rPr>
    </w:lvl>
    <w:lvl w:ilvl="3">
      <w:start w:val="1"/>
      <w:numFmt w:val="decimal"/>
      <w:isLgl/>
      <w:lvlText w:val="%1.%2.%3.%4"/>
      <w:lvlJc w:val="left"/>
      <w:pPr>
        <w:ind w:left="4320" w:hanging="720"/>
      </w:pPr>
      <w:rPr>
        <w:rFonts w:hint="default"/>
        <w:color w:val="000000"/>
      </w:rPr>
    </w:lvl>
    <w:lvl w:ilvl="4">
      <w:start w:val="1"/>
      <w:numFmt w:val="decimal"/>
      <w:isLgl/>
      <w:lvlText w:val="%1.%2.%3.%4.%5"/>
      <w:lvlJc w:val="left"/>
      <w:pPr>
        <w:ind w:left="5760" w:hanging="1080"/>
      </w:pPr>
      <w:rPr>
        <w:rFonts w:hint="default"/>
        <w:color w:val="000000"/>
      </w:rPr>
    </w:lvl>
    <w:lvl w:ilvl="5">
      <w:start w:val="1"/>
      <w:numFmt w:val="decimal"/>
      <w:isLgl/>
      <w:lvlText w:val="%1.%2.%3.%4.%5.%6"/>
      <w:lvlJc w:val="left"/>
      <w:pPr>
        <w:ind w:left="6840" w:hanging="1080"/>
      </w:pPr>
      <w:rPr>
        <w:rFonts w:hint="default"/>
        <w:color w:val="000000"/>
      </w:rPr>
    </w:lvl>
    <w:lvl w:ilvl="6">
      <w:start w:val="1"/>
      <w:numFmt w:val="decimal"/>
      <w:isLgl/>
      <w:lvlText w:val="%1.%2.%3.%4.%5.%6.%7"/>
      <w:lvlJc w:val="left"/>
      <w:pPr>
        <w:ind w:left="8280" w:hanging="1440"/>
      </w:pPr>
      <w:rPr>
        <w:rFonts w:hint="default"/>
        <w:color w:val="000000"/>
      </w:rPr>
    </w:lvl>
    <w:lvl w:ilvl="7">
      <w:start w:val="1"/>
      <w:numFmt w:val="decimal"/>
      <w:isLgl/>
      <w:lvlText w:val="%1.%2.%3.%4.%5.%6.%7.%8"/>
      <w:lvlJc w:val="left"/>
      <w:pPr>
        <w:ind w:left="9360" w:hanging="1440"/>
      </w:pPr>
      <w:rPr>
        <w:rFonts w:hint="default"/>
        <w:color w:val="000000"/>
      </w:rPr>
    </w:lvl>
    <w:lvl w:ilvl="8">
      <w:start w:val="1"/>
      <w:numFmt w:val="decimal"/>
      <w:isLgl/>
      <w:lvlText w:val="%1.%2.%3.%4.%5.%6.%7.%8.%9"/>
      <w:lvlJc w:val="left"/>
      <w:pPr>
        <w:ind w:left="10800" w:hanging="1800"/>
      </w:pPr>
      <w:rPr>
        <w:rFonts w:hint="default"/>
        <w:color w:val="000000"/>
      </w:rPr>
    </w:lvl>
  </w:abstractNum>
  <w:abstractNum w:abstractNumId="16" w15:restartNumberingAfterBreak="0">
    <w:nsid w:val="41965801"/>
    <w:multiLevelType w:val="hybridMultilevel"/>
    <w:tmpl w:val="03702A5C"/>
    <w:lvl w:ilvl="0" w:tplc="D4F8CB24">
      <w:start w:val="1"/>
      <w:numFmt w:val="decimal"/>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5797802"/>
    <w:multiLevelType w:val="hybridMultilevel"/>
    <w:tmpl w:val="8CFAC4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C97243"/>
    <w:multiLevelType w:val="hybridMultilevel"/>
    <w:tmpl w:val="8A1E3FE2"/>
    <w:lvl w:ilvl="0" w:tplc="21B8019E">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C8608EB"/>
    <w:multiLevelType w:val="hybridMultilevel"/>
    <w:tmpl w:val="C4B602BA"/>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52000CE4"/>
    <w:multiLevelType w:val="hybridMultilevel"/>
    <w:tmpl w:val="C68467B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3B57BC9"/>
    <w:multiLevelType w:val="hybridMultilevel"/>
    <w:tmpl w:val="441EC55C"/>
    <w:lvl w:ilvl="0" w:tplc="04050001">
      <w:start w:val="1"/>
      <w:numFmt w:val="bullet"/>
      <w:lvlText w:val=""/>
      <w:lvlJc w:val="left"/>
      <w:pPr>
        <w:ind w:left="720" w:hanging="360"/>
      </w:pPr>
      <w:rPr>
        <w:rFonts w:ascii="Symbol" w:hAnsi="Symbo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8D0CB8"/>
    <w:multiLevelType w:val="hybridMultilevel"/>
    <w:tmpl w:val="7E30759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17C158D"/>
    <w:multiLevelType w:val="hybridMultilevel"/>
    <w:tmpl w:val="3288DD06"/>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9B76691"/>
    <w:multiLevelType w:val="hybridMultilevel"/>
    <w:tmpl w:val="466C34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4ED6B2D"/>
    <w:multiLevelType w:val="hybridMultilevel"/>
    <w:tmpl w:val="04EE61BE"/>
    <w:lvl w:ilvl="0" w:tplc="E48C5552">
      <w:start w:val="1"/>
      <w:numFmt w:val="decimal"/>
      <w:lvlText w:val="%1."/>
      <w:lvlJc w:val="left"/>
      <w:pPr>
        <w:ind w:left="436"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6" w15:restartNumberingAfterBreak="0">
    <w:nsid w:val="76BB2C4F"/>
    <w:multiLevelType w:val="hybridMultilevel"/>
    <w:tmpl w:val="3A7AE058"/>
    <w:lvl w:ilvl="0" w:tplc="744AD328">
      <w:start w:val="1"/>
      <w:numFmt w:val="decimal"/>
      <w:lvlText w:val="%1."/>
      <w:lvlJc w:val="left"/>
      <w:pPr>
        <w:ind w:left="502" w:hanging="360"/>
      </w:pPr>
      <w:rPr>
        <w:rFonts w:cs="Times New Roman" w:hint="defaul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27" w15:restartNumberingAfterBreak="0">
    <w:nsid w:val="7A101C36"/>
    <w:multiLevelType w:val="hybridMultilevel"/>
    <w:tmpl w:val="F9C0CFF0"/>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A8171ED"/>
    <w:multiLevelType w:val="hybridMultilevel"/>
    <w:tmpl w:val="D9DEA6E0"/>
    <w:lvl w:ilvl="0" w:tplc="6288845A">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ED92A04"/>
    <w:multiLevelType w:val="hybridMultilevel"/>
    <w:tmpl w:val="4E5A59DC"/>
    <w:lvl w:ilvl="0" w:tplc="D4F8CB24">
      <w:start w:val="1"/>
      <w:numFmt w:val="decimal"/>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3"/>
  </w:num>
  <w:num w:numId="2">
    <w:abstractNumId w:val="29"/>
  </w:num>
  <w:num w:numId="3">
    <w:abstractNumId w:val="12"/>
  </w:num>
  <w:num w:numId="4">
    <w:abstractNumId w:val="7"/>
  </w:num>
  <w:num w:numId="5">
    <w:abstractNumId w:val="28"/>
  </w:num>
  <w:num w:numId="6">
    <w:abstractNumId w:val="18"/>
  </w:num>
  <w:num w:numId="7">
    <w:abstractNumId w:val="14"/>
  </w:num>
  <w:num w:numId="8">
    <w:abstractNumId w:val="20"/>
  </w:num>
  <w:num w:numId="9">
    <w:abstractNumId w:val="23"/>
  </w:num>
  <w:num w:numId="10">
    <w:abstractNumId w:val="27"/>
  </w:num>
  <w:num w:numId="11">
    <w:abstractNumId w:val="26"/>
  </w:num>
  <w:num w:numId="12">
    <w:abstractNumId w:val="0"/>
  </w:num>
  <w:num w:numId="13">
    <w:abstractNumId w:val="5"/>
  </w:num>
  <w:num w:numId="14">
    <w:abstractNumId w:val="15"/>
  </w:num>
  <w:num w:numId="15">
    <w:abstractNumId w:val="17"/>
  </w:num>
  <w:num w:numId="16">
    <w:abstractNumId w:val="25"/>
  </w:num>
  <w:num w:numId="17">
    <w:abstractNumId w:val="11"/>
  </w:num>
  <w:num w:numId="18">
    <w:abstractNumId w:val="2"/>
  </w:num>
  <w:num w:numId="19">
    <w:abstractNumId w:val="22"/>
  </w:num>
  <w:num w:numId="20">
    <w:abstractNumId w:val="3"/>
  </w:num>
  <w:num w:numId="21">
    <w:abstractNumId w:val="19"/>
  </w:num>
  <w:num w:numId="22">
    <w:abstractNumId w:val="10"/>
  </w:num>
  <w:num w:numId="23">
    <w:abstractNumId w:val="1"/>
  </w:num>
  <w:num w:numId="24">
    <w:abstractNumId w:val="4"/>
  </w:num>
  <w:num w:numId="25">
    <w:abstractNumId w:val="9"/>
  </w:num>
  <w:num w:numId="26">
    <w:abstractNumId w:val="21"/>
  </w:num>
  <w:num w:numId="27">
    <w:abstractNumId w:val="16"/>
  </w:num>
  <w:num w:numId="28">
    <w:abstractNumId w:val="8"/>
  </w:num>
  <w:num w:numId="29">
    <w:abstractNumId w:val="24"/>
  </w:num>
  <w:num w:numId="30">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F7"/>
    <w:rsid w:val="000012C9"/>
    <w:rsid w:val="00010605"/>
    <w:rsid w:val="00012DBC"/>
    <w:rsid w:val="00013F2C"/>
    <w:rsid w:val="000144D7"/>
    <w:rsid w:val="00016F0F"/>
    <w:rsid w:val="000171C8"/>
    <w:rsid w:val="000172E0"/>
    <w:rsid w:val="000206B2"/>
    <w:rsid w:val="000208C3"/>
    <w:rsid w:val="00024461"/>
    <w:rsid w:val="00024579"/>
    <w:rsid w:val="00031EE3"/>
    <w:rsid w:val="000321A8"/>
    <w:rsid w:val="000340FC"/>
    <w:rsid w:val="0004615A"/>
    <w:rsid w:val="00046E58"/>
    <w:rsid w:val="0004785C"/>
    <w:rsid w:val="0005353B"/>
    <w:rsid w:val="000563AD"/>
    <w:rsid w:val="00056827"/>
    <w:rsid w:val="00057997"/>
    <w:rsid w:val="000623AC"/>
    <w:rsid w:val="00062C5D"/>
    <w:rsid w:val="00063042"/>
    <w:rsid w:val="000638FA"/>
    <w:rsid w:val="00064DCB"/>
    <w:rsid w:val="0006573C"/>
    <w:rsid w:val="00066181"/>
    <w:rsid w:val="0006647A"/>
    <w:rsid w:val="00071A0E"/>
    <w:rsid w:val="00071D23"/>
    <w:rsid w:val="00072B2A"/>
    <w:rsid w:val="00072B9B"/>
    <w:rsid w:val="00076A0F"/>
    <w:rsid w:val="0007779A"/>
    <w:rsid w:val="000823D8"/>
    <w:rsid w:val="00085A0B"/>
    <w:rsid w:val="0008606E"/>
    <w:rsid w:val="00086BC2"/>
    <w:rsid w:val="000876EE"/>
    <w:rsid w:val="0009317B"/>
    <w:rsid w:val="00093E8A"/>
    <w:rsid w:val="00093F99"/>
    <w:rsid w:val="00095202"/>
    <w:rsid w:val="00095715"/>
    <w:rsid w:val="00096567"/>
    <w:rsid w:val="000A08E8"/>
    <w:rsid w:val="000A31E0"/>
    <w:rsid w:val="000A4460"/>
    <w:rsid w:val="000B012F"/>
    <w:rsid w:val="000B0A78"/>
    <w:rsid w:val="000B2438"/>
    <w:rsid w:val="000B62AF"/>
    <w:rsid w:val="000B70F9"/>
    <w:rsid w:val="000C3565"/>
    <w:rsid w:val="000C4802"/>
    <w:rsid w:val="000C5482"/>
    <w:rsid w:val="000C7868"/>
    <w:rsid w:val="000D1F40"/>
    <w:rsid w:val="000D6357"/>
    <w:rsid w:val="000D6A33"/>
    <w:rsid w:val="000D7458"/>
    <w:rsid w:val="000E3BF0"/>
    <w:rsid w:val="000F0834"/>
    <w:rsid w:val="000F0E42"/>
    <w:rsid w:val="000F1CA0"/>
    <w:rsid w:val="000F1F3A"/>
    <w:rsid w:val="000F24C8"/>
    <w:rsid w:val="000F3EC2"/>
    <w:rsid w:val="000F4531"/>
    <w:rsid w:val="000F5134"/>
    <w:rsid w:val="000F63BA"/>
    <w:rsid w:val="0010186B"/>
    <w:rsid w:val="001030E3"/>
    <w:rsid w:val="00106C1D"/>
    <w:rsid w:val="00111976"/>
    <w:rsid w:val="001148B6"/>
    <w:rsid w:val="00115049"/>
    <w:rsid w:val="00115DFE"/>
    <w:rsid w:val="00117F0F"/>
    <w:rsid w:val="00120ABD"/>
    <w:rsid w:val="00121377"/>
    <w:rsid w:val="00124A64"/>
    <w:rsid w:val="00124DD3"/>
    <w:rsid w:val="001250B2"/>
    <w:rsid w:val="001276CC"/>
    <w:rsid w:val="00132C0D"/>
    <w:rsid w:val="00134699"/>
    <w:rsid w:val="0013762A"/>
    <w:rsid w:val="0014042B"/>
    <w:rsid w:val="0014166A"/>
    <w:rsid w:val="00142289"/>
    <w:rsid w:val="0014292E"/>
    <w:rsid w:val="00142A7A"/>
    <w:rsid w:val="00143FF5"/>
    <w:rsid w:val="0014672C"/>
    <w:rsid w:val="001536C7"/>
    <w:rsid w:val="00154B57"/>
    <w:rsid w:val="00156612"/>
    <w:rsid w:val="00157D74"/>
    <w:rsid w:val="00157FA2"/>
    <w:rsid w:val="00162F53"/>
    <w:rsid w:val="00166012"/>
    <w:rsid w:val="00170EF6"/>
    <w:rsid w:val="00171386"/>
    <w:rsid w:val="00171E1E"/>
    <w:rsid w:val="00175C40"/>
    <w:rsid w:val="00176D73"/>
    <w:rsid w:val="00176F50"/>
    <w:rsid w:val="00180B02"/>
    <w:rsid w:val="0018263E"/>
    <w:rsid w:val="00183BC1"/>
    <w:rsid w:val="00185FC4"/>
    <w:rsid w:val="00190525"/>
    <w:rsid w:val="00192CA1"/>
    <w:rsid w:val="0019679E"/>
    <w:rsid w:val="00196BAB"/>
    <w:rsid w:val="001A170A"/>
    <w:rsid w:val="001A2817"/>
    <w:rsid w:val="001A3ADF"/>
    <w:rsid w:val="001A45D6"/>
    <w:rsid w:val="001A68A9"/>
    <w:rsid w:val="001A6AAC"/>
    <w:rsid w:val="001A7BCB"/>
    <w:rsid w:val="001B3B3F"/>
    <w:rsid w:val="001B3CE7"/>
    <w:rsid w:val="001B4B88"/>
    <w:rsid w:val="001C0380"/>
    <w:rsid w:val="001C2751"/>
    <w:rsid w:val="001C27D7"/>
    <w:rsid w:val="001D0786"/>
    <w:rsid w:val="001D4FF9"/>
    <w:rsid w:val="001D6752"/>
    <w:rsid w:val="001D7AEA"/>
    <w:rsid w:val="001E0D07"/>
    <w:rsid w:val="001E1D45"/>
    <w:rsid w:val="001E682E"/>
    <w:rsid w:val="001E6EFA"/>
    <w:rsid w:val="001F060A"/>
    <w:rsid w:val="001F0738"/>
    <w:rsid w:val="001F309C"/>
    <w:rsid w:val="001F3D1B"/>
    <w:rsid w:val="001F632A"/>
    <w:rsid w:val="001F719A"/>
    <w:rsid w:val="00200234"/>
    <w:rsid w:val="002011CB"/>
    <w:rsid w:val="002041E0"/>
    <w:rsid w:val="00204633"/>
    <w:rsid w:val="00204890"/>
    <w:rsid w:val="002064FD"/>
    <w:rsid w:val="00207D8D"/>
    <w:rsid w:val="0021066F"/>
    <w:rsid w:val="00210674"/>
    <w:rsid w:val="00210BC7"/>
    <w:rsid w:val="00211C55"/>
    <w:rsid w:val="0021203F"/>
    <w:rsid w:val="00214D1F"/>
    <w:rsid w:val="00216356"/>
    <w:rsid w:val="002164AE"/>
    <w:rsid w:val="00216E04"/>
    <w:rsid w:val="00217979"/>
    <w:rsid w:val="0022135D"/>
    <w:rsid w:val="002223A6"/>
    <w:rsid w:val="002236F5"/>
    <w:rsid w:val="00224EAE"/>
    <w:rsid w:val="00233826"/>
    <w:rsid w:val="00234F83"/>
    <w:rsid w:val="00235060"/>
    <w:rsid w:val="0023512A"/>
    <w:rsid w:val="00236933"/>
    <w:rsid w:val="00241F7D"/>
    <w:rsid w:val="002446CE"/>
    <w:rsid w:val="0024740E"/>
    <w:rsid w:val="00253661"/>
    <w:rsid w:val="00253E92"/>
    <w:rsid w:val="00254798"/>
    <w:rsid w:val="00255E7A"/>
    <w:rsid w:val="00256D7E"/>
    <w:rsid w:val="002664AF"/>
    <w:rsid w:val="002670E8"/>
    <w:rsid w:val="002710EA"/>
    <w:rsid w:val="0027585C"/>
    <w:rsid w:val="0027690A"/>
    <w:rsid w:val="00282F34"/>
    <w:rsid w:val="00284717"/>
    <w:rsid w:val="002873F8"/>
    <w:rsid w:val="00293FA7"/>
    <w:rsid w:val="002946C9"/>
    <w:rsid w:val="0029483B"/>
    <w:rsid w:val="00295365"/>
    <w:rsid w:val="0029566B"/>
    <w:rsid w:val="00295C5F"/>
    <w:rsid w:val="00296B66"/>
    <w:rsid w:val="00297ED7"/>
    <w:rsid w:val="002A0287"/>
    <w:rsid w:val="002A0D30"/>
    <w:rsid w:val="002A0DEB"/>
    <w:rsid w:val="002A1C68"/>
    <w:rsid w:val="002A403D"/>
    <w:rsid w:val="002A477E"/>
    <w:rsid w:val="002A5095"/>
    <w:rsid w:val="002B261C"/>
    <w:rsid w:val="002B3152"/>
    <w:rsid w:val="002B7942"/>
    <w:rsid w:val="002C0B22"/>
    <w:rsid w:val="002C0F87"/>
    <w:rsid w:val="002C3074"/>
    <w:rsid w:val="002C4FD4"/>
    <w:rsid w:val="002D22F2"/>
    <w:rsid w:val="002D2ACF"/>
    <w:rsid w:val="002D2B07"/>
    <w:rsid w:val="002D7E55"/>
    <w:rsid w:val="002D7EB9"/>
    <w:rsid w:val="002E0235"/>
    <w:rsid w:val="002E0B97"/>
    <w:rsid w:val="002E0F31"/>
    <w:rsid w:val="002E29C8"/>
    <w:rsid w:val="002E3884"/>
    <w:rsid w:val="002E3DC4"/>
    <w:rsid w:val="002F06FF"/>
    <w:rsid w:val="002F134A"/>
    <w:rsid w:val="003004B6"/>
    <w:rsid w:val="00300A29"/>
    <w:rsid w:val="00305E29"/>
    <w:rsid w:val="00310F48"/>
    <w:rsid w:val="00311C4E"/>
    <w:rsid w:val="0031307F"/>
    <w:rsid w:val="00313D81"/>
    <w:rsid w:val="0031450F"/>
    <w:rsid w:val="00314D44"/>
    <w:rsid w:val="0031589B"/>
    <w:rsid w:val="003160BE"/>
    <w:rsid w:val="0031649F"/>
    <w:rsid w:val="00316E33"/>
    <w:rsid w:val="003240BB"/>
    <w:rsid w:val="00324ADD"/>
    <w:rsid w:val="00330A75"/>
    <w:rsid w:val="00331730"/>
    <w:rsid w:val="00337040"/>
    <w:rsid w:val="003430FA"/>
    <w:rsid w:val="003452CD"/>
    <w:rsid w:val="003469B0"/>
    <w:rsid w:val="00346ACC"/>
    <w:rsid w:val="00347C18"/>
    <w:rsid w:val="00356B56"/>
    <w:rsid w:val="003577C1"/>
    <w:rsid w:val="00360570"/>
    <w:rsid w:val="00360969"/>
    <w:rsid w:val="00362EC2"/>
    <w:rsid w:val="00363C1C"/>
    <w:rsid w:val="0036455E"/>
    <w:rsid w:val="0036456E"/>
    <w:rsid w:val="00364C82"/>
    <w:rsid w:val="00365CB3"/>
    <w:rsid w:val="00366BF4"/>
    <w:rsid w:val="00367EC1"/>
    <w:rsid w:val="003716F8"/>
    <w:rsid w:val="00373E50"/>
    <w:rsid w:val="00374EB6"/>
    <w:rsid w:val="00376B75"/>
    <w:rsid w:val="00377DCA"/>
    <w:rsid w:val="00381E44"/>
    <w:rsid w:val="003835F5"/>
    <w:rsid w:val="00384F3F"/>
    <w:rsid w:val="0038740D"/>
    <w:rsid w:val="00391629"/>
    <w:rsid w:val="00395A07"/>
    <w:rsid w:val="00396218"/>
    <w:rsid w:val="00396F13"/>
    <w:rsid w:val="003972C9"/>
    <w:rsid w:val="003A21E9"/>
    <w:rsid w:val="003A4F6D"/>
    <w:rsid w:val="003A585C"/>
    <w:rsid w:val="003A5C9B"/>
    <w:rsid w:val="003A60A8"/>
    <w:rsid w:val="003A620D"/>
    <w:rsid w:val="003A7380"/>
    <w:rsid w:val="003B0C7A"/>
    <w:rsid w:val="003B0C95"/>
    <w:rsid w:val="003B14D7"/>
    <w:rsid w:val="003B353E"/>
    <w:rsid w:val="003B4248"/>
    <w:rsid w:val="003B6654"/>
    <w:rsid w:val="003C3683"/>
    <w:rsid w:val="003C5CED"/>
    <w:rsid w:val="003D08EC"/>
    <w:rsid w:val="003D1B49"/>
    <w:rsid w:val="003D2D4A"/>
    <w:rsid w:val="003D2FC1"/>
    <w:rsid w:val="003D35CF"/>
    <w:rsid w:val="003D43F8"/>
    <w:rsid w:val="003D5FA6"/>
    <w:rsid w:val="003D6154"/>
    <w:rsid w:val="003D6BF4"/>
    <w:rsid w:val="003E0518"/>
    <w:rsid w:val="003E07F1"/>
    <w:rsid w:val="003E0AF8"/>
    <w:rsid w:val="003E168E"/>
    <w:rsid w:val="003E1AF4"/>
    <w:rsid w:val="003E220B"/>
    <w:rsid w:val="003E654C"/>
    <w:rsid w:val="003E7408"/>
    <w:rsid w:val="003F0645"/>
    <w:rsid w:val="003F25B3"/>
    <w:rsid w:val="003F5CA0"/>
    <w:rsid w:val="0040425D"/>
    <w:rsid w:val="00407577"/>
    <w:rsid w:val="00410837"/>
    <w:rsid w:val="00411602"/>
    <w:rsid w:val="00411826"/>
    <w:rsid w:val="0041188A"/>
    <w:rsid w:val="0042017D"/>
    <w:rsid w:val="0042132E"/>
    <w:rsid w:val="004216D8"/>
    <w:rsid w:val="004227D5"/>
    <w:rsid w:val="00424B8F"/>
    <w:rsid w:val="00431529"/>
    <w:rsid w:val="00435F2E"/>
    <w:rsid w:val="00436680"/>
    <w:rsid w:val="00437152"/>
    <w:rsid w:val="00440B11"/>
    <w:rsid w:val="004410CE"/>
    <w:rsid w:val="00441132"/>
    <w:rsid w:val="00441EE9"/>
    <w:rsid w:val="004425DA"/>
    <w:rsid w:val="00444274"/>
    <w:rsid w:val="0044444A"/>
    <w:rsid w:val="00444CFE"/>
    <w:rsid w:val="00445A11"/>
    <w:rsid w:val="00446464"/>
    <w:rsid w:val="004470A7"/>
    <w:rsid w:val="00450970"/>
    <w:rsid w:val="00451F1B"/>
    <w:rsid w:val="004534DD"/>
    <w:rsid w:val="00453D2C"/>
    <w:rsid w:val="004557EC"/>
    <w:rsid w:val="00456AE3"/>
    <w:rsid w:val="00456E49"/>
    <w:rsid w:val="00457A03"/>
    <w:rsid w:val="004630BC"/>
    <w:rsid w:val="004648DB"/>
    <w:rsid w:val="00465963"/>
    <w:rsid w:val="00466F33"/>
    <w:rsid w:val="00466F48"/>
    <w:rsid w:val="004716B3"/>
    <w:rsid w:val="00471F78"/>
    <w:rsid w:val="00471F8E"/>
    <w:rsid w:val="004736EF"/>
    <w:rsid w:val="004759DF"/>
    <w:rsid w:val="004770D6"/>
    <w:rsid w:val="00477877"/>
    <w:rsid w:val="00482ABF"/>
    <w:rsid w:val="00484CA8"/>
    <w:rsid w:val="004859A0"/>
    <w:rsid w:val="00485B5F"/>
    <w:rsid w:val="004868EC"/>
    <w:rsid w:val="00490242"/>
    <w:rsid w:val="0049029F"/>
    <w:rsid w:val="004917D1"/>
    <w:rsid w:val="00496D1C"/>
    <w:rsid w:val="00497190"/>
    <w:rsid w:val="00497E3D"/>
    <w:rsid w:val="004A0584"/>
    <w:rsid w:val="004A06FD"/>
    <w:rsid w:val="004A1D60"/>
    <w:rsid w:val="004A2E17"/>
    <w:rsid w:val="004A4FBE"/>
    <w:rsid w:val="004A55CD"/>
    <w:rsid w:val="004A5FD7"/>
    <w:rsid w:val="004A6450"/>
    <w:rsid w:val="004A6EF0"/>
    <w:rsid w:val="004A725D"/>
    <w:rsid w:val="004B154B"/>
    <w:rsid w:val="004B21C9"/>
    <w:rsid w:val="004B2ECC"/>
    <w:rsid w:val="004B559A"/>
    <w:rsid w:val="004B6107"/>
    <w:rsid w:val="004B79B3"/>
    <w:rsid w:val="004B7A20"/>
    <w:rsid w:val="004C0A86"/>
    <w:rsid w:val="004C0BCF"/>
    <w:rsid w:val="004C0C85"/>
    <w:rsid w:val="004C31B9"/>
    <w:rsid w:val="004C3BD2"/>
    <w:rsid w:val="004C7428"/>
    <w:rsid w:val="004D1122"/>
    <w:rsid w:val="004D1542"/>
    <w:rsid w:val="004D35F1"/>
    <w:rsid w:val="004D4E24"/>
    <w:rsid w:val="004D5783"/>
    <w:rsid w:val="004D6A52"/>
    <w:rsid w:val="004E15B7"/>
    <w:rsid w:val="004E3E64"/>
    <w:rsid w:val="004E5061"/>
    <w:rsid w:val="004E7CCE"/>
    <w:rsid w:val="004F1A8D"/>
    <w:rsid w:val="004F2224"/>
    <w:rsid w:val="00501865"/>
    <w:rsid w:val="00502314"/>
    <w:rsid w:val="00502CD5"/>
    <w:rsid w:val="00503D97"/>
    <w:rsid w:val="005043EF"/>
    <w:rsid w:val="0050680B"/>
    <w:rsid w:val="00507DC1"/>
    <w:rsid w:val="0051013D"/>
    <w:rsid w:val="005148AC"/>
    <w:rsid w:val="005177C5"/>
    <w:rsid w:val="0052492F"/>
    <w:rsid w:val="005326CA"/>
    <w:rsid w:val="005331E4"/>
    <w:rsid w:val="005369EA"/>
    <w:rsid w:val="00536CC3"/>
    <w:rsid w:val="00537817"/>
    <w:rsid w:val="00537B6C"/>
    <w:rsid w:val="00540C05"/>
    <w:rsid w:val="00540F32"/>
    <w:rsid w:val="00540FB4"/>
    <w:rsid w:val="00541E37"/>
    <w:rsid w:val="005427E2"/>
    <w:rsid w:val="005463C1"/>
    <w:rsid w:val="005465B4"/>
    <w:rsid w:val="005473E8"/>
    <w:rsid w:val="005504CD"/>
    <w:rsid w:val="0055264C"/>
    <w:rsid w:val="00553DD6"/>
    <w:rsid w:val="00555E2C"/>
    <w:rsid w:val="0056086E"/>
    <w:rsid w:val="00560877"/>
    <w:rsid w:val="00562E1D"/>
    <w:rsid w:val="005643EF"/>
    <w:rsid w:val="00564A76"/>
    <w:rsid w:val="00565730"/>
    <w:rsid w:val="0056616A"/>
    <w:rsid w:val="00571FF8"/>
    <w:rsid w:val="005724E9"/>
    <w:rsid w:val="00577A12"/>
    <w:rsid w:val="00580333"/>
    <w:rsid w:val="0058134D"/>
    <w:rsid w:val="00581A18"/>
    <w:rsid w:val="00582135"/>
    <w:rsid w:val="0058218A"/>
    <w:rsid w:val="00587EDF"/>
    <w:rsid w:val="0059071B"/>
    <w:rsid w:val="00595B93"/>
    <w:rsid w:val="00595C4D"/>
    <w:rsid w:val="00596E11"/>
    <w:rsid w:val="005A2758"/>
    <w:rsid w:val="005A3373"/>
    <w:rsid w:val="005A343F"/>
    <w:rsid w:val="005A54CE"/>
    <w:rsid w:val="005A708B"/>
    <w:rsid w:val="005B7004"/>
    <w:rsid w:val="005C3907"/>
    <w:rsid w:val="005C4591"/>
    <w:rsid w:val="005C4DB8"/>
    <w:rsid w:val="005C5562"/>
    <w:rsid w:val="005C624D"/>
    <w:rsid w:val="005C6F6F"/>
    <w:rsid w:val="005D0360"/>
    <w:rsid w:val="005D0C68"/>
    <w:rsid w:val="005D3516"/>
    <w:rsid w:val="005D44E7"/>
    <w:rsid w:val="005D4EBF"/>
    <w:rsid w:val="005D54E0"/>
    <w:rsid w:val="005D6085"/>
    <w:rsid w:val="005E0304"/>
    <w:rsid w:val="005E06EB"/>
    <w:rsid w:val="005E11ED"/>
    <w:rsid w:val="005E7CC8"/>
    <w:rsid w:val="005F099A"/>
    <w:rsid w:val="005F4619"/>
    <w:rsid w:val="005F4A98"/>
    <w:rsid w:val="005F59F2"/>
    <w:rsid w:val="005F6237"/>
    <w:rsid w:val="005F76FF"/>
    <w:rsid w:val="00601616"/>
    <w:rsid w:val="0060541B"/>
    <w:rsid w:val="006116A4"/>
    <w:rsid w:val="00613032"/>
    <w:rsid w:val="00614B90"/>
    <w:rsid w:val="00614DDE"/>
    <w:rsid w:val="006158A7"/>
    <w:rsid w:val="00617FC2"/>
    <w:rsid w:val="006213B3"/>
    <w:rsid w:val="006236A8"/>
    <w:rsid w:val="00623DCF"/>
    <w:rsid w:val="00625A0F"/>
    <w:rsid w:val="00627D59"/>
    <w:rsid w:val="00630DCA"/>
    <w:rsid w:val="00630E41"/>
    <w:rsid w:val="006319BD"/>
    <w:rsid w:val="00632EBD"/>
    <w:rsid w:val="00633126"/>
    <w:rsid w:val="00634B8C"/>
    <w:rsid w:val="00636C1A"/>
    <w:rsid w:val="006401EB"/>
    <w:rsid w:val="0064279B"/>
    <w:rsid w:val="00642BF8"/>
    <w:rsid w:val="00647290"/>
    <w:rsid w:val="00647A99"/>
    <w:rsid w:val="00647F9B"/>
    <w:rsid w:val="0065027F"/>
    <w:rsid w:val="00654C64"/>
    <w:rsid w:val="00654C87"/>
    <w:rsid w:val="00663400"/>
    <w:rsid w:val="00665B58"/>
    <w:rsid w:val="00666340"/>
    <w:rsid w:val="00666745"/>
    <w:rsid w:val="00667974"/>
    <w:rsid w:val="00672D98"/>
    <w:rsid w:val="00676DED"/>
    <w:rsid w:val="00680FC5"/>
    <w:rsid w:val="00682B26"/>
    <w:rsid w:val="006919CF"/>
    <w:rsid w:val="00691EBD"/>
    <w:rsid w:val="006930DA"/>
    <w:rsid w:val="00695692"/>
    <w:rsid w:val="006A490B"/>
    <w:rsid w:val="006A4F1B"/>
    <w:rsid w:val="006A52A9"/>
    <w:rsid w:val="006A5560"/>
    <w:rsid w:val="006B582E"/>
    <w:rsid w:val="006C1DC3"/>
    <w:rsid w:val="006C339A"/>
    <w:rsid w:val="006C490C"/>
    <w:rsid w:val="006C5957"/>
    <w:rsid w:val="006C66C4"/>
    <w:rsid w:val="006D1085"/>
    <w:rsid w:val="006D1DFB"/>
    <w:rsid w:val="006D20FA"/>
    <w:rsid w:val="006D78F7"/>
    <w:rsid w:val="006E156E"/>
    <w:rsid w:val="006E302E"/>
    <w:rsid w:val="006E3123"/>
    <w:rsid w:val="006E546C"/>
    <w:rsid w:val="006E5888"/>
    <w:rsid w:val="006F020E"/>
    <w:rsid w:val="006F1741"/>
    <w:rsid w:val="006F21C5"/>
    <w:rsid w:val="006F2BE6"/>
    <w:rsid w:val="006F4E9D"/>
    <w:rsid w:val="006F6740"/>
    <w:rsid w:val="006F6D96"/>
    <w:rsid w:val="007053B8"/>
    <w:rsid w:val="00712323"/>
    <w:rsid w:val="00716A48"/>
    <w:rsid w:val="007171BA"/>
    <w:rsid w:val="0071787C"/>
    <w:rsid w:val="00720EB3"/>
    <w:rsid w:val="00721B86"/>
    <w:rsid w:val="0072412A"/>
    <w:rsid w:val="007254B6"/>
    <w:rsid w:val="0072783A"/>
    <w:rsid w:val="00727FD1"/>
    <w:rsid w:val="00730436"/>
    <w:rsid w:val="00732764"/>
    <w:rsid w:val="007401E6"/>
    <w:rsid w:val="007406B2"/>
    <w:rsid w:val="00743DC0"/>
    <w:rsid w:val="007441F0"/>
    <w:rsid w:val="00744464"/>
    <w:rsid w:val="007464B0"/>
    <w:rsid w:val="00747029"/>
    <w:rsid w:val="007516BA"/>
    <w:rsid w:val="00751BA0"/>
    <w:rsid w:val="0075257A"/>
    <w:rsid w:val="00754422"/>
    <w:rsid w:val="00757EC3"/>
    <w:rsid w:val="007621AB"/>
    <w:rsid w:val="007635F3"/>
    <w:rsid w:val="00764379"/>
    <w:rsid w:val="00764967"/>
    <w:rsid w:val="0076519F"/>
    <w:rsid w:val="00767967"/>
    <w:rsid w:val="00770E91"/>
    <w:rsid w:val="0077137F"/>
    <w:rsid w:val="00773835"/>
    <w:rsid w:val="00775797"/>
    <w:rsid w:val="00776491"/>
    <w:rsid w:val="00777F35"/>
    <w:rsid w:val="00780012"/>
    <w:rsid w:val="00781ACD"/>
    <w:rsid w:val="00783465"/>
    <w:rsid w:val="0078381A"/>
    <w:rsid w:val="00784563"/>
    <w:rsid w:val="00785B1A"/>
    <w:rsid w:val="00790F9D"/>
    <w:rsid w:val="00791956"/>
    <w:rsid w:val="00792134"/>
    <w:rsid w:val="007A23D0"/>
    <w:rsid w:val="007A42CE"/>
    <w:rsid w:val="007A7165"/>
    <w:rsid w:val="007A7C06"/>
    <w:rsid w:val="007B0E66"/>
    <w:rsid w:val="007B114A"/>
    <w:rsid w:val="007B11A5"/>
    <w:rsid w:val="007B2D5A"/>
    <w:rsid w:val="007B68A2"/>
    <w:rsid w:val="007B7EC2"/>
    <w:rsid w:val="007C22EE"/>
    <w:rsid w:val="007C25BE"/>
    <w:rsid w:val="007C320B"/>
    <w:rsid w:val="007C648B"/>
    <w:rsid w:val="007C7F42"/>
    <w:rsid w:val="007D00AB"/>
    <w:rsid w:val="007D273C"/>
    <w:rsid w:val="007D4256"/>
    <w:rsid w:val="007D5919"/>
    <w:rsid w:val="007D5BCF"/>
    <w:rsid w:val="007D6149"/>
    <w:rsid w:val="007D7FA3"/>
    <w:rsid w:val="007E168E"/>
    <w:rsid w:val="007E1E11"/>
    <w:rsid w:val="007E220F"/>
    <w:rsid w:val="007E2D29"/>
    <w:rsid w:val="007E3F26"/>
    <w:rsid w:val="007E407A"/>
    <w:rsid w:val="007E4C27"/>
    <w:rsid w:val="007E5488"/>
    <w:rsid w:val="007E756C"/>
    <w:rsid w:val="007F249D"/>
    <w:rsid w:val="007F26DD"/>
    <w:rsid w:val="007F3797"/>
    <w:rsid w:val="007F436D"/>
    <w:rsid w:val="007F4445"/>
    <w:rsid w:val="00801450"/>
    <w:rsid w:val="00801D19"/>
    <w:rsid w:val="00802193"/>
    <w:rsid w:val="0080255B"/>
    <w:rsid w:val="00802EEC"/>
    <w:rsid w:val="00803774"/>
    <w:rsid w:val="00803F6E"/>
    <w:rsid w:val="00804E52"/>
    <w:rsid w:val="00806012"/>
    <w:rsid w:val="0080714D"/>
    <w:rsid w:val="00807BB8"/>
    <w:rsid w:val="008118DC"/>
    <w:rsid w:val="00812350"/>
    <w:rsid w:val="00812FA3"/>
    <w:rsid w:val="00814E92"/>
    <w:rsid w:val="00816B8B"/>
    <w:rsid w:val="00820915"/>
    <w:rsid w:val="008235BF"/>
    <w:rsid w:val="008259D6"/>
    <w:rsid w:val="008279B0"/>
    <w:rsid w:val="00832F3D"/>
    <w:rsid w:val="0083305B"/>
    <w:rsid w:val="008333C5"/>
    <w:rsid w:val="00833AE4"/>
    <w:rsid w:val="008348F7"/>
    <w:rsid w:val="008405EB"/>
    <w:rsid w:val="00840D69"/>
    <w:rsid w:val="00842736"/>
    <w:rsid w:val="00842A65"/>
    <w:rsid w:val="008517A2"/>
    <w:rsid w:val="0085593F"/>
    <w:rsid w:val="0085671C"/>
    <w:rsid w:val="00857A65"/>
    <w:rsid w:val="008610C0"/>
    <w:rsid w:val="008610DF"/>
    <w:rsid w:val="00862928"/>
    <w:rsid w:val="00863214"/>
    <w:rsid w:val="00864006"/>
    <w:rsid w:val="008662FF"/>
    <w:rsid w:val="00866712"/>
    <w:rsid w:val="00866823"/>
    <w:rsid w:val="0086716F"/>
    <w:rsid w:val="008672B0"/>
    <w:rsid w:val="0086770D"/>
    <w:rsid w:val="00871453"/>
    <w:rsid w:val="00872EE8"/>
    <w:rsid w:val="0088095A"/>
    <w:rsid w:val="00880A18"/>
    <w:rsid w:val="00882EE3"/>
    <w:rsid w:val="0088387D"/>
    <w:rsid w:val="0088630A"/>
    <w:rsid w:val="00887312"/>
    <w:rsid w:val="00887ED5"/>
    <w:rsid w:val="008956DD"/>
    <w:rsid w:val="00895FD4"/>
    <w:rsid w:val="008A05BC"/>
    <w:rsid w:val="008A208E"/>
    <w:rsid w:val="008A6183"/>
    <w:rsid w:val="008A683E"/>
    <w:rsid w:val="008A6BF2"/>
    <w:rsid w:val="008B11A5"/>
    <w:rsid w:val="008B6D1D"/>
    <w:rsid w:val="008C116E"/>
    <w:rsid w:val="008C28F2"/>
    <w:rsid w:val="008C332D"/>
    <w:rsid w:val="008C3EDB"/>
    <w:rsid w:val="008C4C91"/>
    <w:rsid w:val="008C7153"/>
    <w:rsid w:val="008D0971"/>
    <w:rsid w:val="008D1194"/>
    <w:rsid w:val="008D1523"/>
    <w:rsid w:val="008D2F3D"/>
    <w:rsid w:val="008D3F42"/>
    <w:rsid w:val="008D4162"/>
    <w:rsid w:val="008E147C"/>
    <w:rsid w:val="008E154B"/>
    <w:rsid w:val="008E2FF7"/>
    <w:rsid w:val="008E46D9"/>
    <w:rsid w:val="008E48A6"/>
    <w:rsid w:val="008E4F2D"/>
    <w:rsid w:val="008E6D46"/>
    <w:rsid w:val="008F3934"/>
    <w:rsid w:val="008F4CE8"/>
    <w:rsid w:val="008F5D58"/>
    <w:rsid w:val="008F67D2"/>
    <w:rsid w:val="0090098B"/>
    <w:rsid w:val="00900A5E"/>
    <w:rsid w:val="00900AD2"/>
    <w:rsid w:val="009040D4"/>
    <w:rsid w:val="00904D57"/>
    <w:rsid w:val="00904F87"/>
    <w:rsid w:val="0091212B"/>
    <w:rsid w:val="00914375"/>
    <w:rsid w:val="009143AE"/>
    <w:rsid w:val="0091639C"/>
    <w:rsid w:val="00920207"/>
    <w:rsid w:val="00920750"/>
    <w:rsid w:val="00921772"/>
    <w:rsid w:val="009220C4"/>
    <w:rsid w:val="009224E6"/>
    <w:rsid w:val="00925BBB"/>
    <w:rsid w:val="00926A45"/>
    <w:rsid w:val="009275C6"/>
    <w:rsid w:val="00927E92"/>
    <w:rsid w:val="00930E87"/>
    <w:rsid w:val="0093351C"/>
    <w:rsid w:val="00933FA8"/>
    <w:rsid w:val="00934C52"/>
    <w:rsid w:val="0093544C"/>
    <w:rsid w:val="00937EA9"/>
    <w:rsid w:val="00944AEE"/>
    <w:rsid w:val="009454CB"/>
    <w:rsid w:val="00946D14"/>
    <w:rsid w:val="00946F67"/>
    <w:rsid w:val="00950E06"/>
    <w:rsid w:val="00951F9C"/>
    <w:rsid w:val="009524EE"/>
    <w:rsid w:val="0095384D"/>
    <w:rsid w:val="009550FA"/>
    <w:rsid w:val="0095767B"/>
    <w:rsid w:val="0096174D"/>
    <w:rsid w:val="00961F94"/>
    <w:rsid w:val="0096342C"/>
    <w:rsid w:val="009643E9"/>
    <w:rsid w:val="00964E81"/>
    <w:rsid w:val="0096599F"/>
    <w:rsid w:val="009666D0"/>
    <w:rsid w:val="00967891"/>
    <w:rsid w:val="009704AC"/>
    <w:rsid w:val="00971881"/>
    <w:rsid w:val="009733C5"/>
    <w:rsid w:val="009759B1"/>
    <w:rsid w:val="00976460"/>
    <w:rsid w:val="0098195E"/>
    <w:rsid w:val="00981F9A"/>
    <w:rsid w:val="0098312C"/>
    <w:rsid w:val="009838D1"/>
    <w:rsid w:val="009839F7"/>
    <w:rsid w:val="00987418"/>
    <w:rsid w:val="00992CE4"/>
    <w:rsid w:val="00993919"/>
    <w:rsid w:val="0099540D"/>
    <w:rsid w:val="009964D4"/>
    <w:rsid w:val="00997308"/>
    <w:rsid w:val="009A1FAF"/>
    <w:rsid w:val="009A59E1"/>
    <w:rsid w:val="009A684B"/>
    <w:rsid w:val="009B17C5"/>
    <w:rsid w:val="009B48F6"/>
    <w:rsid w:val="009B4B82"/>
    <w:rsid w:val="009B5958"/>
    <w:rsid w:val="009B7715"/>
    <w:rsid w:val="009B7E4B"/>
    <w:rsid w:val="009C5824"/>
    <w:rsid w:val="009C59A1"/>
    <w:rsid w:val="009C63E1"/>
    <w:rsid w:val="009D087C"/>
    <w:rsid w:val="009D1968"/>
    <w:rsid w:val="009D4E86"/>
    <w:rsid w:val="009D643E"/>
    <w:rsid w:val="009D7D2C"/>
    <w:rsid w:val="009E03F9"/>
    <w:rsid w:val="009E0E61"/>
    <w:rsid w:val="009E160F"/>
    <w:rsid w:val="009E366D"/>
    <w:rsid w:val="009E67A5"/>
    <w:rsid w:val="009E6D9A"/>
    <w:rsid w:val="009F3596"/>
    <w:rsid w:val="009F5949"/>
    <w:rsid w:val="00A009AE"/>
    <w:rsid w:val="00A00EA8"/>
    <w:rsid w:val="00A070DE"/>
    <w:rsid w:val="00A0755E"/>
    <w:rsid w:val="00A12F1E"/>
    <w:rsid w:val="00A149CF"/>
    <w:rsid w:val="00A15D9C"/>
    <w:rsid w:val="00A15DBB"/>
    <w:rsid w:val="00A165FE"/>
    <w:rsid w:val="00A17B16"/>
    <w:rsid w:val="00A2080F"/>
    <w:rsid w:val="00A219E2"/>
    <w:rsid w:val="00A220EE"/>
    <w:rsid w:val="00A2416E"/>
    <w:rsid w:val="00A27984"/>
    <w:rsid w:val="00A30123"/>
    <w:rsid w:val="00A308B6"/>
    <w:rsid w:val="00A30FD5"/>
    <w:rsid w:val="00A354C4"/>
    <w:rsid w:val="00A40715"/>
    <w:rsid w:val="00A41994"/>
    <w:rsid w:val="00A42E7F"/>
    <w:rsid w:val="00A442A8"/>
    <w:rsid w:val="00A47951"/>
    <w:rsid w:val="00A51EE5"/>
    <w:rsid w:val="00A52FDB"/>
    <w:rsid w:val="00A55E01"/>
    <w:rsid w:val="00A560FC"/>
    <w:rsid w:val="00A61291"/>
    <w:rsid w:val="00A63E4E"/>
    <w:rsid w:val="00A64C44"/>
    <w:rsid w:val="00A65F1B"/>
    <w:rsid w:val="00A66903"/>
    <w:rsid w:val="00A7237A"/>
    <w:rsid w:val="00A72778"/>
    <w:rsid w:val="00A727C4"/>
    <w:rsid w:val="00A76F5A"/>
    <w:rsid w:val="00A771EB"/>
    <w:rsid w:val="00A77864"/>
    <w:rsid w:val="00A77E1B"/>
    <w:rsid w:val="00A80A01"/>
    <w:rsid w:val="00A81F5D"/>
    <w:rsid w:val="00A85E0F"/>
    <w:rsid w:val="00A864F9"/>
    <w:rsid w:val="00A86983"/>
    <w:rsid w:val="00A90093"/>
    <w:rsid w:val="00A90209"/>
    <w:rsid w:val="00A90FFF"/>
    <w:rsid w:val="00A9431D"/>
    <w:rsid w:val="00A9432C"/>
    <w:rsid w:val="00A96AB3"/>
    <w:rsid w:val="00A97829"/>
    <w:rsid w:val="00AA08F1"/>
    <w:rsid w:val="00AA11CA"/>
    <w:rsid w:val="00AA18DA"/>
    <w:rsid w:val="00AA6410"/>
    <w:rsid w:val="00AB22A7"/>
    <w:rsid w:val="00AB23A5"/>
    <w:rsid w:val="00AB3434"/>
    <w:rsid w:val="00AC0657"/>
    <w:rsid w:val="00AC10E3"/>
    <w:rsid w:val="00AC3638"/>
    <w:rsid w:val="00AC5B65"/>
    <w:rsid w:val="00AC62ED"/>
    <w:rsid w:val="00AD0018"/>
    <w:rsid w:val="00AD57E5"/>
    <w:rsid w:val="00AD584D"/>
    <w:rsid w:val="00AD6642"/>
    <w:rsid w:val="00AE0C0E"/>
    <w:rsid w:val="00AE4191"/>
    <w:rsid w:val="00AE4A5B"/>
    <w:rsid w:val="00AF48D5"/>
    <w:rsid w:val="00AF5608"/>
    <w:rsid w:val="00AF56D0"/>
    <w:rsid w:val="00AF668A"/>
    <w:rsid w:val="00AF71F9"/>
    <w:rsid w:val="00AF763F"/>
    <w:rsid w:val="00B01DA9"/>
    <w:rsid w:val="00B02DC5"/>
    <w:rsid w:val="00B06860"/>
    <w:rsid w:val="00B1060F"/>
    <w:rsid w:val="00B10B65"/>
    <w:rsid w:val="00B12E6B"/>
    <w:rsid w:val="00B16C1B"/>
    <w:rsid w:val="00B17580"/>
    <w:rsid w:val="00B177FA"/>
    <w:rsid w:val="00B238A3"/>
    <w:rsid w:val="00B24370"/>
    <w:rsid w:val="00B270E6"/>
    <w:rsid w:val="00B309AF"/>
    <w:rsid w:val="00B35C7D"/>
    <w:rsid w:val="00B43919"/>
    <w:rsid w:val="00B454A6"/>
    <w:rsid w:val="00B474F7"/>
    <w:rsid w:val="00B5027C"/>
    <w:rsid w:val="00B52113"/>
    <w:rsid w:val="00B54493"/>
    <w:rsid w:val="00B54B2C"/>
    <w:rsid w:val="00B5515E"/>
    <w:rsid w:val="00B55B05"/>
    <w:rsid w:val="00B55FEB"/>
    <w:rsid w:val="00B567FE"/>
    <w:rsid w:val="00B5713F"/>
    <w:rsid w:val="00B578D2"/>
    <w:rsid w:val="00B653DB"/>
    <w:rsid w:val="00B70404"/>
    <w:rsid w:val="00B71FBC"/>
    <w:rsid w:val="00B729D5"/>
    <w:rsid w:val="00B742E0"/>
    <w:rsid w:val="00B742E7"/>
    <w:rsid w:val="00B77447"/>
    <w:rsid w:val="00B82356"/>
    <w:rsid w:val="00B82977"/>
    <w:rsid w:val="00B8610B"/>
    <w:rsid w:val="00B87AF3"/>
    <w:rsid w:val="00B90758"/>
    <w:rsid w:val="00B91132"/>
    <w:rsid w:val="00B914F7"/>
    <w:rsid w:val="00B917F0"/>
    <w:rsid w:val="00B97C90"/>
    <w:rsid w:val="00BA066F"/>
    <w:rsid w:val="00BA2145"/>
    <w:rsid w:val="00BB10B1"/>
    <w:rsid w:val="00BB3C92"/>
    <w:rsid w:val="00BB3F34"/>
    <w:rsid w:val="00BB58BE"/>
    <w:rsid w:val="00BB6065"/>
    <w:rsid w:val="00BB69A2"/>
    <w:rsid w:val="00BC47BB"/>
    <w:rsid w:val="00BC783B"/>
    <w:rsid w:val="00BD1860"/>
    <w:rsid w:val="00BD18FD"/>
    <w:rsid w:val="00BD63A1"/>
    <w:rsid w:val="00BD74D7"/>
    <w:rsid w:val="00BE0C03"/>
    <w:rsid w:val="00BE3175"/>
    <w:rsid w:val="00BE3B42"/>
    <w:rsid w:val="00BF0D8D"/>
    <w:rsid w:val="00BF2747"/>
    <w:rsid w:val="00BF3F04"/>
    <w:rsid w:val="00BF4B95"/>
    <w:rsid w:val="00BF4CA0"/>
    <w:rsid w:val="00BF5678"/>
    <w:rsid w:val="00BF7EB8"/>
    <w:rsid w:val="00C03C88"/>
    <w:rsid w:val="00C05BFF"/>
    <w:rsid w:val="00C06ECF"/>
    <w:rsid w:val="00C071D6"/>
    <w:rsid w:val="00C13819"/>
    <w:rsid w:val="00C13E81"/>
    <w:rsid w:val="00C14B3C"/>
    <w:rsid w:val="00C21978"/>
    <w:rsid w:val="00C222AE"/>
    <w:rsid w:val="00C24A74"/>
    <w:rsid w:val="00C27C4C"/>
    <w:rsid w:val="00C30071"/>
    <w:rsid w:val="00C308B2"/>
    <w:rsid w:val="00C32204"/>
    <w:rsid w:val="00C33569"/>
    <w:rsid w:val="00C3389F"/>
    <w:rsid w:val="00C33B5A"/>
    <w:rsid w:val="00C34983"/>
    <w:rsid w:val="00C35AE0"/>
    <w:rsid w:val="00C36040"/>
    <w:rsid w:val="00C4003D"/>
    <w:rsid w:val="00C400EC"/>
    <w:rsid w:val="00C43D55"/>
    <w:rsid w:val="00C50E22"/>
    <w:rsid w:val="00C5147A"/>
    <w:rsid w:val="00C54447"/>
    <w:rsid w:val="00C57361"/>
    <w:rsid w:val="00C6256C"/>
    <w:rsid w:val="00C642C2"/>
    <w:rsid w:val="00C6478B"/>
    <w:rsid w:val="00C6593F"/>
    <w:rsid w:val="00C663F7"/>
    <w:rsid w:val="00C72831"/>
    <w:rsid w:val="00C74772"/>
    <w:rsid w:val="00C762D5"/>
    <w:rsid w:val="00C76A64"/>
    <w:rsid w:val="00C801DE"/>
    <w:rsid w:val="00C8139B"/>
    <w:rsid w:val="00C81E7B"/>
    <w:rsid w:val="00C84A72"/>
    <w:rsid w:val="00C907D9"/>
    <w:rsid w:val="00C90C1B"/>
    <w:rsid w:val="00C922D0"/>
    <w:rsid w:val="00C96E8C"/>
    <w:rsid w:val="00C972CC"/>
    <w:rsid w:val="00CA01E1"/>
    <w:rsid w:val="00CA072A"/>
    <w:rsid w:val="00CA17B1"/>
    <w:rsid w:val="00CA6508"/>
    <w:rsid w:val="00CA6B0B"/>
    <w:rsid w:val="00CB2ECB"/>
    <w:rsid w:val="00CB49CF"/>
    <w:rsid w:val="00CB5D47"/>
    <w:rsid w:val="00CC20E3"/>
    <w:rsid w:val="00CC2111"/>
    <w:rsid w:val="00CC4C62"/>
    <w:rsid w:val="00CC63BB"/>
    <w:rsid w:val="00CC6B81"/>
    <w:rsid w:val="00CC7484"/>
    <w:rsid w:val="00CC7785"/>
    <w:rsid w:val="00CD0599"/>
    <w:rsid w:val="00CD14C2"/>
    <w:rsid w:val="00CD159F"/>
    <w:rsid w:val="00CD3529"/>
    <w:rsid w:val="00CD4279"/>
    <w:rsid w:val="00CD5136"/>
    <w:rsid w:val="00CD63BE"/>
    <w:rsid w:val="00CE2632"/>
    <w:rsid w:val="00CE4D4F"/>
    <w:rsid w:val="00CE61FF"/>
    <w:rsid w:val="00CE67EA"/>
    <w:rsid w:val="00CE793F"/>
    <w:rsid w:val="00CE7C93"/>
    <w:rsid w:val="00CF06AC"/>
    <w:rsid w:val="00CF2835"/>
    <w:rsid w:val="00CF52D4"/>
    <w:rsid w:val="00CF53FA"/>
    <w:rsid w:val="00CF6B33"/>
    <w:rsid w:val="00CF72CA"/>
    <w:rsid w:val="00D03A0A"/>
    <w:rsid w:val="00D062A7"/>
    <w:rsid w:val="00D065E5"/>
    <w:rsid w:val="00D06B86"/>
    <w:rsid w:val="00D10900"/>
    <w:rsid w:val="00D10D06"/>
    <w:rsid w:val="00D11195"/>
    <w:rsid w:val="00D12251"/>
    <w:rsid w:val="00D12505"/>
    <w:rsid w:val="00D143A5"/>
    <w:rsid w:val="00D15021"/>
    <w:rsid w:val="00D1541E"/>
    <w:rsid w:val="00D21907"/>
    <w:rsid w:val="00D22974"/>
    <w:rsid w:val="00D23295"/>
    <w:rsid w:val="00D24E42"/>
    <w:rsid w:val="00D25ECE"/>
    <w:rsid w:val="00D2767E"/>
    <w:rsid w:val="00D31298"/>
    <w:rsid w:val="00D3318C"/>
    <w:rsid w:val="00D3368A"/>
    <w:rsid w:val="00D34A3D"/>
    <w:rsid w:val="00D34A92"/>
    <w:rsid w:val="00D41192"/>
    <w:rsid w:val="00D42A7D"/>
    <w:rsid w:val="00D42CEA"/>
    <w:rsid w:val="00D42F1F"/>
    <w:rsid w:val="00D44CB3"/>
    <w:rsid w:val="00D46899"/>
    <w:rsid w:val="00D47D48"/>
    <w:rsid w:val="00D50DEA"/>
    <w:rsid w:val="00D51659"/>
    <w:rsid w:val="00D51ACB"/>
    <w:rsid w:val="00D52BB1"/>
    <w:rsid w:val="00D54629"/>
    <w:rsid w:val="00D54CB4"/>
    <w:rsid w:val="00D56F5D"/>
    <w:rsid w:val="00D57E1E"/>
    <w:rsid w:val="00D60547"/>
    <w:rsid w:val="00D60995"/>
    <w:rsid w:val="00D60C3B"/>
    <w:rsid w:val="00D610AA"/>
    <w:rsid w:val="00D6194E"/>
    <w:rsid w:val="00D61EA5"/>
    <w:rsid w:val="00D627EB"/>
    <w:rsid w:val="00D65E92"/>
    <w:rsid w:val="00D72279"/>
    <w:rsid w:val="00D7333F"/>
    <w:rsid w:val="00D7383F"/>
    <w:rsid w:val="00D74453"/>
    <w:rsid w:val="00D75E1C"/>
    <w:rsid w:val="00D75FA7"/>
    <w:rsid w:val="00D76C9E"/>
    <w:rsid w:val="00D80B0B"/>
    <w:rsid w:val="00D80F25"/>
    <w:rsid w:val="00D81033"/>
    <w:rsid w:val="00D82090"/>
    <w:rsid w:val="00D83261"/>
    <w:rsid w:val="00D83A87"/>
    <w:rsid w:val="00D84282"/>
    <w:rsid w:val="00D846D9"/>
    <w:rsid w:val="00D86607"/>
    <w:rsid w:val="00D87B6C"/>
    <w:rsid w:val="00D911DC"/>
    <w:rsid w:val="00D93F62"/>
    <w:rsid w:val="00DA1390"/>
    <w:rsid w:val="00DA1DC3"/>
    <w:rsid w:val="00DA3C63"/>
    <w:rsid w:val="00DA3F2C"/>
    <w:rsid w:val="00DA7C42"/>
    <w:rsid w:val="00DB0EC5"/>
    <w:rsid w:val="00DB0F51"/>
    <w:rsid w:val="00DB0FF0"/>
    <w:rsid w:val="00DB1B6C"/>
    <w:rsid w:val="00DB4A51"/>
    <w:rsid w:val="00DB7665"/>
    <w:rsid w:val="00DC424A"/>
    <w:rsid w:val="00DC4295"/>
    <w:rsid w:val="00DC43F2"/>
    <w:rsid w:val="00DC617B"/>
    <w:rsid w:val="00DD06FB"/>
    <w:rsid w:val="00DD1EFE"/>
    <w:rsid w:val="00DD2E3F"/>
    <w:rsid w:val="00DD4153"/>
    <w:rsid w:val="00DD4B87"/>
    <w:rsid w:val="00DE733C"/>
    <w:rsid w:val="00DF2100"/>
    <w:rsid w:val="00DF279A"/>
    <w:rsid w:val="00DF4ED4"/>
    <w:rsid w:val="00DF587C"/>
    <w:rsid w:val="00E01B70"/>
    <w:rsid w:val="00E03805"/>
    <w:rsid w:val="00E11F04"/>
    <w:rsid w:val="00E15282"/>
    <w:rsid w:val="00E15CD8"/>
    <w:rsid w:val="00E1603E"/>
    <w:rsid w:val="00E16791"/>
    <w:rsid w:val="00E16A62"/>
    <w:rsid w:val="00E17E3D"/>
    <w:rsid w:val="00E203E0"/>
    <w:rsid w:val="00E211B3"/>
    <w:rsid w:val="00E215EE"/>
    <w:rsid w:val="00E258E3"/>
    <w:rsid w:val="00E25B85"/>
    <w:rsid w:val="00E26BC8"/>
    <w:rsid w:val="00E30DD9"/>
    <w:rsid w:val="00E32877"/>
    <w:rsid w:val="00E33354"/>
    <w:rsid w:val="00E33CF6"/>
    <w:rsid w:val="00E34019"/>
    <w:rsid w:val="00E348DC"/>
    <w:rsid w:val="00E34EBE"/>
    <w:rsid w:val="00E36198"/>
    <w:rsid w:val="00E41C28"/>
    <w:rsid w:val="00E42346"/>
    <w:rsid w:val="00E444CF"/>
    <w:rsid w:val="00E451CC"/>
    <w:rsid w:val="00E52E87"/>
    <w:rsid w:val="00E55B2D"/>
    <w:rsid w:val="00E57236"/>
    <w:rsid w:val="00E6040C"/>
    <w:rsid w:val="00E63AF8"/>
    <w:rsid w:val="00E64ABE"/>
    <w:rsid w:val="00E714FE"/>
    <w:rsid w:val="00E7348C"/>
    <w:rsid w:val="00E7508C"/>
    <w:rsid w:val="00E76BB7"/>
    <w:rsid w:val="00E773AB"/>
    <w:rsid w:val="00E77E7A"/>
    <w:rsid w:val="00E8253A"/>
    <w:rsid w:val="00E867F2"/>
    <w:rsid w:val="00E901AC"/>
    <w:rsid w:val="00E90EFB"/>
    <w:rsid w:val="00E91A9E"/>
    <w:rsid w:val="00E942B7"/>
    <w:rsid w:val="00E95023"/>
    <w:rsid w:val="00E95A37"/>
    <w:rsid w:val="00E963AD"/>
    <w:rsid w:val="00EA07F0"/>
    <w:rsid w:val="00EA1476"/>
    <w:rsid w:val="00EA1BDF"/>
    <w:rsid w:val="00EA2661"/>
    <w:rsid w:val="00EA72B3"/>
    <w:rsid w:val="00EB2536"/>
    <w:rsid w:val="00EB3CE1"/>
    <w:rsid w:val="00EB57FA"/>
    <w:rsid w:val="00EB6BDF"/>
    <w:rsid w:val="00EB7FF2"/>
    <w:rsid w:val="00EC0459"/>
    <w:rsid w:val="00EC0C7F"/>
    <w:rsid w:val="00EC1A23"/>
    <w:rsid w:val="00EC23BB"/>
    <w:rsid w:val="00EC41E1"/>
    <w:rsid w:val="00ED09EA"/>
    <w:rsid w:val="00ED0AA2"/>
    <w:rsid w:val="00ED236A"/>
    <w:rsid w:val="00ED41BB"/>
    <w:rsid w:val="00ED428D"/>
    <w:rsid w:val="00ED514D"/>
    <w:rsid w:val="00EE0625"/>
    <w:rsid w:val="00EE460A"/>
    <w:rsid w:val="00EF3C12"/>
    <w:rsid w:val="00EF78DD"/>
    <w:rsid w:val="00F06E17"/>
    <w:rsid w:val="00F0748A"/>
    <w:rsid w:val="00F10520"/>
    <w:rsid w:val="00F13DF8"/>
    <w:rsid w:val="00F15314"/>
    <w:rsid w:val="00F16F9E"/>
    <w:rsid w:val="00F25664"/>
    <w:rsid w:val="00F322E7"/>
    <w:rsid w:val="00F334E6"/>
    <w:rsid w:val="00F364D0"/>
    <w:rsid w:val="00F36B60"/>
    <w:rsid w:val="00F43647"/>
    <w:rsid w:val="00F43F0F"/>
    <w:rsid w:val="00F43F1D"/>
    <w:rsid w:val="00F44352"/>
    <w:rsid w:val="00F44FAB"/>
    <w:rsid w:val="00F47C34"/>
    <w:rsid w:val="00F50479"/>
    <w:rsid w:val="00F57731"/>
    <w:rsid w:val="00F637C8"/>
    <w:rsid w:val="00F656F0"/>
    <w:rsid w:val="00F65A2C"/>
    <w:rsid w:val="00F65CD7"/>
    <w:rsid w:val="00F66058"/>
    <w:rsid w:val="00F72569"/>
    <w:rsid w:val="00F7473F"/>
    <w:rsid w:val="00F75994"/>
    <w:rsid w:val="00F776D1"/>
    <w:rsid w:val="00F77BAC"/>
    <w:rsid w:val="00F81023"/>
    <w:rsid w:val="00F814AC"/>
    <w:rsid w:val="00F83D74"/>
    <w:rsid w:val="00F841CF"/>
    <w:rsid w:val="00F842AC"/>
    <w:rsid w:val="00F87081"/>
    <w:rsid w:val="00F87C49"/>
    <w:rsid w:val="00F91739"/>
    <w:rsid w:val="00F926D4"/>
    <w:rsid w:val="00F93B94"/>
    <w:rsid w:val="00F94792"/>
    <w:rsid w:val="00F954BB"/>
    <w:rsid w:val="00FA066C"/>
    <w:rsid w:val="00FA0E50"/>
    <w:rsid w:val="00FA1652"/>
    <w:rsid w:val="00FA5923"/>
    <w:rsid w:val="00FA60B3"/>
    <w:rsid w:val="00FA64DA"/>
    <w:rsid w:val="00FB13B4"/>
    <w:rsid w:val="00FB368F"/>
    <w:rsid w:val="00FB390E"/>
    <w:rsid w:val="00FB3AC5"/>
    <w:rsid w:val="00FB3FBA"/>
    <w:rsid w:val="00FB6B7E"/>
    <w:rsid w:val="00FC07F8"/>
    <w:rsid w:val="00FC0BE9"/>
    <w:rsid w:val="00FC3A3A"/>
    <w:rsid w:val="00FC3D3D"/>
    <w:rsid w:val="00FC5BE7"/>
    <w:rsid w:val="00FC6C0E"/>
    <w:rsid w:val="00FC7758"/>
    <w:rsid w:val="00FD3D0F"/>
    <w:rsid w:val="00FD47E9"/>
    <w:rsid w:val="00FD58FE"/>
    <w:rsid w:val="00FD7318"/>
    <w:rsid w:val="00FE0071"/>
    <w:rsid w:val="00FE0439"/>
    <w:rsid w:val="00FE0EBC"/>
    <w:rsid w:val="00FE1F3F"/>
    <w:rsid w:val="00FE29F2"/>
    <w:rsid w:val="00FE3A18"/>
    <w:rsid w:val="00FE693A"/>
    <w:rsid w:val="00FE6CD5"/>
    <w:rsid w:val="00FF07A3"/>
    <w:rsid w:val="00FF3A56"/>
    <w:rsid w:val="00FF68EC"/>
    <w:rsid w:val="07D3B6EC"/>
    <w:rsid w:val="724A7992"/>
    <w:rsid w:val="76D702EB"/>
    <w:rsid w:val="7FA156E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85AE191"/>
  <w15:docId w15:val="{52987F11-2979-4A1F-827A-22892DB6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3F7"/>
    <w:pPr>
      <w:widowControl w:val="0"/>
    </w:pPr>
    <w:rPr>
      <w:rFonts w:ascii="Times New Roman" w:eastAsia="Times New Roman" w:hAnsi="Times New Roman"/>
      <w:color w:val="000000"/>
    </w:rPr>
  </w:style>
  <w:style w:type="paragraph" w:styleId="Nadpis1">
    <w:name w:val="heading 1"/>
    <w:basedOn w:val="Normln"/>
    <w:next w:val="Normln"/>
    <w:link w:val="Nadpis1Char"/>
    <w:uiPriority w:val="99"/>
    <w:qFormat/>
    <w:rsid w:val="00C663F7"/>
    <w:pPr>
      <w:keepNext/>
      <w:widowControl/>
      <w:spacing w:before="120"/>
      <w:jc w:val="both"/>
      <w:outlineLvl w:val="0"/>
    </w:pPr>
    <w:rPr>
      <w:rFonts w:eastAsia="Calibri"/>
      <w:b/>
    </w:rPr>
  </w:style>
  <w:style w:type="paragraph" w:styleId="Nadpis2">
    <w:name w:val="heading 2"/>
    <w:basedOn w:val="Normln"/>
    <w:next w:val="Normln"/>
    <w:link w:val="Nadpis2Char"/>
    <w:uiPriority w:val="99"/>
    <w:qFormat/>
    <w:rsid w:val="00C663F7"/>
    <w:pPr>
      <w:keepNext/>
      <w:widowControl/>
      <w:spacing w:before="120"/>
      <w:ind w:left="2160" w:firstLine="720"/>
      <w:outlineLvl w:val="1"/>
    </w:pPr>
    <w:rPr>
      <w:rFonts w:eastAsia="Calibri"/>
      <w:b/>
    </w:rPr>
  </w:style>
  <w:style w:type="paragraph" w:styleId="Nadpis3">
    <w:name w:val="heading 3"/>
    <w:basedOn w:val="Normln"/>
    <w:next w:val="Normln"/>
    <w:link w:val="Nadpis3Char"/>
    <w:uiPriority w:val="99"/>
    <w:qFormat/>
    <w:rsid w:val="00C663F7"/>
    <w:pPr>
      <w:keepNext/>
      <w:jc w:val="center"/>
      <w:outlineLvl w:val="2"/>
    </w:pPr>
    <w:rPr>
      <w:rFonts w:ascii="DynaGrotesk R" w:eastAsia="Calibri" w:hAnsi="DynaGrotesk R"/>
      <w:b/>
    </w:rPr>
  </w:style>
  <w:style w:type="paragraph" w:styleId="Nadpis4">
    <w:name w:val="heading 4"/>
    <w:basedOn w:val="Normln"/>
    <w:next w:val="Normln"/>
    <w:link w:val="Nadpis4Char"/>
    <w:uiPriority w:val="9"/>
    <w:unhideWhenUsed/>
    <w:qFormat/>
    <w:locked/>
    <w:rsid w:val="00DA1DC3"/>
    <w:pPr>
      <w:keepNext/>
      <w:keepLines/>
      <w:spacing w:before="40"/>
      <w:jc w:val="center"/>
      <w:outlineLvl w:val="3"/>
    </w:pPr>
    <w:rPr>
      <w:rFonts w:ascii="Arial" w:eastAsiaTheme="majorEastAsia" w:hAnsi="Arial" w:cstheme="majorBidi"/>
      <w:b/>
      <w:iCs/>
      <w:color w:val="auto"/>
      <w:sz w:val="22"/>
    </w:rPr>
  </w:style>
  <w:style w:type="paragraph" w:styleId="Nadpis6">
    <w:name w:val="heading 6"/>
    <w:basedOn w:val="Normln"/>
    <w:next w:val="Normln"/>
    <w:link w:val="Nadpis6Char"/>
    <w:uiPriority w:val="99"/>
    <w:qFormat/>
    <w:rsid w:val="00C663F7"/>
    <w:pPr>
      <w:widowControl/>
      <w:spacing w:before="240" w:after="60"/>
      <w:outlineLvl w:val="5"/>
    </w:pPr>
    <w:rPr>
      <w:rFonts w:eastAsia="Calibri"/>
      <w:b/>
      <w:color w:val="auto"/>
    </w:rPr>
  </w:style>
  <w:style w:type="paragraph" w:styleId="Nadpis7">
    <w:name w:val="heading 7"/>
    <w:basedOn w:val="Normln"/>
    <w:next w:val="Normln"/>
    <w:link w:val="Nadpis7Char"/>
    <w:uiPriority w:val="99"/>
    <w:qFormat/>
    <w:rsid w:val="00C663F7"/>
    <w:pPr>
      <w:keepNext/>
      <w:widowControl/>
      <w:tabs>
        <w:tab w:val="num" w:pos="675"/>
      </w:tabs>
      <w:spacing w:before="120" w:line="240" w:lineRule="atLeast"/>
      <w:ind w:left="675" w:hanging="675"/>
      <w:outlineLvl w:val="6"/>
    </w:pPr>
    <w:rPr>
      <w:rFonts w:ascii="Arial" w:eastAsia="Calibri" w:hAnsi="Arial"/>
      <w:b/>
      <w:color w:val="auto"/>
      <w:u w:val="single"/>
    </w:rPr>
  </w:style>
  <w:style w:type="paragraph" w:styleId="Nadpis8">
    <w:name w:val="heading 8"/>
    <w:basedOn w:val="Normln"/>
    <w:next w:val="Normln"/>
    <w:link w:val="Nadpis8Char"/>
    <w:uiPriority w:val="99"/>
    <w:qFormat/>
    <w:rsid w:val="00C663F7"/>
    <w:pPr>
      <w:keepNext/>
      <w:widowControl/>
      <w:outlineLvl w:val="7"/>
    </w:pPr>
    <w:rPr>
      <w:rFonts w:ascii="Arial" w:eastAsia="Calibri" w:hAnsi="Arial"/>
      <w:b/>
      <w:color w:val="auto"/>
      <w:u w:val="single"/>
    </w:rPr>
  </w:style>
  <w:style w:type="paragraph" w:styleId="Nadpis9">
    <w:name w:val="heading 9"/>
    <w:basedOn w:val="Normln"/>
    <w:next w:val="Normln"/>
    <w:link w:val="Nadpis9Char"/>
    <w:uiPriority w:val="99"/>
    <w:qFormat/>
    <w:rsid w:val="00C663F7"/>
    <w:pPr>
      <w:keepNext/>
      <w:widowControl/>
      <w:outlineLvl w:val="8"/>
    </w:pPr>
    <w:rPr>
      <w:rFonts w:ascii="Arial" w:eastAsia="Calibri" w:hAnsi="Arial"/>
      <w:b/>
      <w:color w:val="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663F7"/>
    <w:rPr>
      <w:rFonts w:ascii="Times New Roman" w:hAnsi="Times New Roman" w:cs="Times New Roman"/>
      <w:b/>
      <w:snapToGrid w:val="0"/>
      <w:color w:val="000000"/>
      <w:sz w:val="20"/>
      <w:lang w:eastAsia="cs-CZ"/>
    </w:rPr>
  </w:style>
  <w:style w:type="character" w:customStyle="1" w:styleId="Nadpis2Char">
    <w:name w:val="Nadpis 2 Char"/>
    <w:link w:val="Nadpis2"/>
    <w:uiPriority w:val="99"/>
    <w:locked/>
    <w:rsid w:val="00C663F7"/>
    <w:rPr>
      <w:rFonts w:ascii="Times New Roman" w:hAnsi="Times New Roman" w:cs="Times New Roman"/>
      <w:b/>
      <w:snapToGrid w:val="0"/>
      <w:color w:val="000000"/>
      <w:sz w:val="20"/>
      <w:lang w:eastAsia="cs-CZ"/>
    </w:rPr>
  </w:style>
  <w:style w:type="character" w:customStyle="1" w:styleId="Nadpis3Char">
    <w:name w:val="Nadpis 3 Char"/>
    <w:link w:val="Nadpis3"/>
    <w:uiPriority w:val="99"/>
    <w:locked/>
    <w:rsid w:val="00C663F7"/>
    <w:rPr>
      <w:rFonts w:ascii="DynaGrotesk R" w:hAnsi="DynaGrotesk R" w:cs="Times New Roman"/>
      <w:b/>
      <w:snapToGrid w:val="0"/>
      <w:color w:val="000000"/>
      <w:sz w:val="20"/>
      <w:lang w:eastAsia="cs-CZ"/>
    </w:rPr>
  </w:style>
  <w:style w:type="character" w:customStyle="1" w:styleId="Nadpis6Char">
    <w:name w:val="Nadpis 6 Char"/>
    <w:link w:val="Nadpis6"/>
    <w:uiPriority w:val="99"/>
    <w:locked/>
    <w:rsid w:val="00C663F7"/>
    <w:rPr>
      <w:rFonts w:ascii="Times New Roman" w:hAnsi="Times New Roman" w:cs="Times New Roman"/>
      <w:b/>
      <w:lang w:eastAsia="cs-CZ"/>
    </w:rPr>
  </w:style>
  <w:style w:type="character" w:customStyle="1" w:styleId="Nadpis7Char">
    <w:name w:val="Nadpis 7 Char"/>
    <w:link w:val="Nadpis7"/>
    <w:uiPriority w:val="99"/>
    <w:locked/>
    <w:rsid w:val="00C663F7"/>
    <w:rPr>
      <w:rFonts w:ascii="Arial" w:hAnsi="Arial"/>
      <w:b/>
      <w:u w:val="single"/>
    </w:rPr>
  </w:style>
  <w:style w:type="character" w:customStyle="1" w:styleId="Nadpis8Char">
    <w:name w:val="Nadpis 8 Char"/>
    <w:link w:val="Nadpis8"/>
    <w:uiPriority w:val="99"/>
    <w:locked/>
    <w:rsid w:val="00C663F7"/>
    <w:rPr>
      <w:rFonts w:ascii="Arial" w:hAnsi="Arial" w:cs="Times New Roman"/>
      <w:b/>
      <w:sz w:val="20"/>
      <w:u w:val="single"/>
      <w:lang w:eastAsia="cs-CZ"/>
    </w:rPr>
  </w:style>
  <w:style w:type="character" w:customStyle="1" w:styleId="Nadpis9Char">
    <w:name w:val="Nadpis 9 Char"/>
    <w:link w:val="Nadpis9"/>
    <w:uiPriority w:val="99"/>
    <w:locked/>
    <w:rsid w:val="00C663F7"/>
    <w:rPr>
      <w:rFonts w:ascii="Arial" w:hAnsi="Arial" w:cs="Times New Roman"/>
      <w:b/>
      <w:sz w:val="20"/>
      <w:lang w:eastAsia="cs-CZ"/>
    </w:rPr>
  </w:style>
  <w:style w:type="paragraph" w:styleId="Zkladntext">
    <w:name w:val="Body Text"/>
    <w:basedOn w:val="Normln"/>
    <w:link w:val="ZkladntextChar"/>
    <w:uiPriority w:val="99"/>
    <w:rsid w:val="00C663F7"/>
    <w:pPr>
      <w:ind w:left="680" w:hanging="680"/>
      <w:jc w:val="both"/>
    </w:pPr>
    <w:rPr>
      <w:rFonts w:eastAsia="Calibri"/>
    </w:rPr>
  </w:style>
  <w:style w:type="character" w:customStyle="1" w:styleId="ZkladntextChar">
    <w:name w:val="Základní text Char"/>
    <w:link w:val="Zkladntext"/>
    <w:uiPriority w:val="99"/>
    <w:locked/>
    <w:rsid w:val="00C663F7"/>
    <w:rPr>
      <w:rFonts w:ascii="Times New Roman" w:hAnsi="Times New Roman" w:cs="Times New Roman"/>
      <w:snapToGrid w:val="0"/>
      <w:color w:val="000000"/>
      <w:sz w:val="20"/>
      <w:lang w:eastAsia="cs-CZ"/>
    </w:rPr>
  </w:style>
  <w:style w:type="paragraph" w:customStyle="1" w:styleId="Heading11">
    <w:name w:val="Heading 11"/>
    <w:uiPriority w:val="99"/>
    <w:rsid w:val="00C663F7"/>
    <w:pPr>
      <w:widowControl w:val="0"/>
    </w:pPr>
    <w:rPr>
      <w:rFonts w:ascii="Times New Roman" w:eastAsia="Times New Roman" w:hAnsi="Times New Roman"/>
      <w:color w:val="000000"/>
    </w:rPr>
  </w:style>
  <w:style w:type="character" w:styleId="Hypertextovodkaz">
    <w:name w:val="Hyperlink"/>
    <w:uiPriority w:val="99"/>
    <w:rsid w:val="00C663F7"/>
    <w:rPr>
      <w:rFonts w:cs="Times New Roman"/>
      <w:color w:val="0000FF"/>
      <w:u w:val="single"/>
    </w:rPr>
  </w:style>
  <w:style w:type="paragraph" w:customStyle="1" w:styleId="dka">
    <w:name w:val="Řádka"/>
    <w:uiPriority w:val="99"/>
    <w:rsid w:val="00C663F7"/>
    <w:pPr>
      <w:widowControl w:val="0"/>
    </w:pPr>
    <w:rPr>
      <w:rFonts w:ascii="Times New Roman" w:eastAsia="Times New Roman" w:hAnsi="Times New Roman"/>
      <w:color w:val="000000"/>
      <w:sz w:val="24"/>
    </w:rPr>
  </w:style>
  <w:style w:type="paragraph" w:customStyle="1" w:styleId="Znaka">
    <w:name w:val="Značka"/>
    <w:uiPriority w:val="99"/>
    <w:rsid w:val="00C663F7"/>
    <w:pPr>
      <w:widowControl w:val="0"/>
      <w:ind w:left="288"/>
    </w:pPr>
    <w:rPr>
      <w:rFonts w:ascii="Times New Roman" w:eastAsia="Times New Roman" w:hAnsi="Times New Roman"/>
      <w:color w:val="000000"/>
      <w:sz w:val="24"/>
    </w:rPr>
  </w:style>
  <w:style w:type="paragraph" w:customStyle="1" w:styleId="Znaka1">
    <w:name w:val="Značka 1"/>
    <w:uiPriority w:val="99"/>
    <w:rsid w:val="00C663F7"/>
    <w:pPr>
      <w:widowControl w:val="0"/>
      <w:ind w:left="576"/>
    </w:pPr>
    <w:rPr>
      <w:rFonts w:ascii="Times New Roman" w:eastAsia="Times New Roman" w:hAnsi="Times New Roman"/>
      <w:color w:val="000000"/>
      <w:sz w:val="24"/>
    </w:rPr>
  </w:style>
  <w:style w:type="paragraph" w:customStyle="1" w:styleId="sloseznamu">
    <w:name w:val="Číslo seznamu"/>
    <w:uiPriority w:val="99"/>
    <w:rsid w:val="00C663F7"/>
    <w:pPr>
      <w:widowControl w:val="0"/>
      <w:ind w:left="720"/>
    </w:pPr>
    <w:rPr>
      <w:rFonts w:ascii="Times New Roman" w:eastAsia="Times New Roman" w:hAnsi="Times New Roman"/>
      <w:color w:val="000000"/>
      <w:sz w:val="24"/>
    </w:rPr>
  </w:style>
  <w:style w:type="paragraph" w:customStyle="1" w:styleId="Podnadpis1">
    <w:name w:val="Podnadpis1"/>
    <w:uiPriority w:val="99"/>
    <w:rsid w:val="00C663F7"/>
    <w:pPr>
      <w:widowControl w:val="0"/>
    </w:pPr>
    <w:rPr>
      <w:rFonts w:ascii="Times New Roman" w:eastAsia="Times New Roman" w:hAnsi="Times New Roman"/>
      <w:b/>
      <w:i/>
      <w:color w:val="000000"/>
      <w:sz w:val="24"/>
    </w:rPr>
  </w:style>
  <w:style w:type="paragraph" w:customStyle="1" w:styleId="Nadpis">
    <w:name w:val="Nadpis"/>
    <w:uiPriority w:val="99"/>
    <w:rsid w:val="00C663F7"/>
    <w:pPr>
      <w:widowControl w:val="0"/>
      <w:jc w:val="center"/>
    </w:pPr>
    <w:rPr>
      <w:rFonts w:ascii="Arial" w:eastAsia="Times New Roman" w:hAnsi="Arial"/>
      <w:b/>
      <w:color w:val="000000"/>
      <w:sz w:val="36"/>
    </w:rPr>
  </w:style>
  <w:style w:type="paragraph" w:styleId="Zhlav">
    <w:name w:val="header"/>
    <w:basedOn w:val="Normln"/>
    <w:link w:val="ZhlavChar"/>
    <w:rsid w:val="00C663F7"/>
    <w:rPr>
      <w:rFonts w:eastAsia="Calibri"/>
    </w:rPr>
  </w:style>
  <w:style w:type="character" w:customStyle="1" w:styleId="ZhlavChar">
    <w:name w:val="Záhlaví Char"/>
    <w:link w:val="Zhlav"/>
    <w:locked/>
    <w:rsid w:val="00C663F7"/>
    <w:rPr>
      <w:rFonts w:ascii="Times New Roman" w:hAnsi="Times New Roman" w:cs="Times New Roman"/>
      <w:snapToGrid w:val="0"/>
      <w:color w:val="000000"/>
      <w:sz w:val="20"/>
      <w:lang w:eastAsia="cs-CZ"/>
    </w:rPr>
  </w:style>
  <w:style w:type="paragraph" w:customStyle="1" w:styleId="Pata">
    <w:name w:val="Pata"/>
    <w:uiPriority w:val="99"/>
    <w:rsid w:val="00C663F7"/>
    <w:pPr>
      <w:widowControl w:val="0"/>
    </w:pPr>
    <w:rPr>
      <w:rFonts w:ascii="Times New Roman" w:eastAsia="Times New Roman" w:hAnsi="Times New Roman"/>
      <w:color w:val="000000"/>
      <w:sz w:val="24"/>
    </w:rPr>
  </w:style>
  <w:style w:type="paragraph" w:customStyle="1" w:styleId="dka1">
    <w:name w:val="Řádka1"/>
    <w:uiPriority w:val="99"/>
    <w:rsid w:val="00C663F7"/>
    <w:pPr>
      <w:widowControl w:val="0"/>
    </w:pPr>
    <w:rPr>
      <w:rFonts w:ascii="Times New Roman" w:eastAsia="Times New Roman" w:hAnsi="Times New Roman"/>
      <w:color w:val="000000"/>
      <w:sz w:val="24"/>
    </w:rPr>
  </w:style>
  <w:style w:type="paragraph" w:customStyle="1" w:styleId="Znaka10">
    <w:name w:val="Značka1"/>
    <w:uiPriority w:val="99"/>
    <w:rsid w:val="00C663F7"/>
    <w:pPr>
      <w:widowControl w:val="0"/>
      <w:ind w:left="288"/>
    </w:pPr>
    <w:rPr>
      <w:rFonts w:ascii="Times New Roman" w:eastAsia="Times New Roman" w:hAnsi="Times New Roman"/>
      <w:color w:val="000000"/>
      <w:sz w:val="24"/>
    </w:rPr>
  </w:style>
  <w:style w:type="paragraph" w:customStyle="1" w:styleId="Znaka11">
    <w:name w:val="Značka 11"/>
    <w:uiPriority w:val="99"/>
    <w:rsid w:val="00C663F7"/>
    <w:pPr>
      <w:widowControl w:val="0"/>
      <w:ind w:left="576"/>
    </w:pPr>
    <w:rPr>
      <w:rFonts w:ascii="Times New Roman" w:eastAsia="Times New Roman" w:hAnsi="Times New Roman"/>
      <w:color w:val="000000"/>
      <w:sz w:val="24"/>
    </w:rPr>
  </w:style>
  <w:style w:type="paragraph" w:customStyle="1" w:styleId="sloseznamu1">
    <w:name w:val="Číslo seznamu1"/>
    <w:uiPriority w:val="99"/>
    <w:rsid w:val="00C663F7"/>
    <w:pPr>
      <w:widowControl w:val="0"/>
      <w:ind w:left="720"/>
    </w:pPr>
    <w:rPr>
      <w:rFonts w:ascii="Times New Roman" w:eastAsia="Times New Roman" w:hAnsi="Times New Roman"/>
      <w:color w:val="000000"/>
      <w:sz w:val="24"/>
    </w:rPr>
  </w:style>
  <w:style w:type="paragraph" w:customStyle="1" w:styleId="Podnadpis10">
    <w:name w:val="Podnadpis10"/>
    <w:uiPriority w:val="99"/>
    <w:rsid w:val="00C663F7"/>
    <w:pPr>
      <w:widowControl w:val="0"/>
    </w:pPr>
    <w:rPr>
      <w:rFonts w:ascii="Times New Roman" w:eastAsia="Times New Roman" w:hAnsi="Times New Roman"/>
      <w:b/>
      <w:i/>
      <w:color w:val="000000"/>
      <w:sz w:val="24"/>
    </w:rPr>
  </w:style>
  <w:style w:type="paragraph" w:customStyle="1" w:styleId="Nadpis10">
    <w:name w:val="Nadpis1"/>
    <w:uiPriority w:val="99"/>
    <w:rsid w:val="00C663F7"/>
    <w:pPr>
      <w:widowControl w:val="0"/>
      <w:jc w:val="center"/>
    </w:pPr>
    <w:rPr>
      <w:rFonts w:ascii="Arial" w:eastAsia="Times New Roman" w:hAnsi="Arial"/>
      <w:b/>
      <w:color w:val="000000"/>
      <w:sz w:val="36"/>
    </w:rPr>
  </w:style>
  <w:style w:type="paragraph" w:customStyle="1" w:styleId="Pata1">
    <w:name w:val="Pata1"/>
    <w:uiPriority w:val="99"/>
    <w:rsid w:val="00C663F7"/>
    <w:pPr>
      <w:widowControl w:val="0"/>
    </w:pPr>
    <w:rPr>
      <w:rFonts w:ascii="Times New Roman" w:eastAsia="Times New Roman" w:hAnsi="Times New Roman"/>
      <w:color w:val="000000"/>
      <w:sz w:val="24"/>
    </w:rPr>
  </w:style>
  <w:style w:type="paragraph" w:customStyle="1" w:styleId="Heading21">
    <w:name w:val="Heading 21"/>
    <w:uiPriority w:val="99"/>
    <w:rsid w:val="00C663F7"/>
    <w:pPr>
      <w:widowControl w:val="0"/>
    </w:pPr>
    <w:rPr>
      <w:rFonts w:ascii="Arial" w:eastAsia="Times New Roman" w:hAnsi="Arial"/>
      <w:color w:val="000000"/>
    </w:rPr>
  </w:style>
  <w:style w:type="paragraph" w:customStyle="1" w:styleId="Heading31">
    <w:name w:val="Heading 31"/>
    <w:uiPriority w:val="99"/>
    <w:rsid w:val="00C663F7"/>
    <w:pPr>
      <w:widowControl w:val="0"/>
    </w:pPr>
    <w:rPr>
      <w:rFonts w:ascii="Courier New" w:eastAsia="Times New Roman" w:hAnsi="Courier New"/>
      <w:color w:val="000000"/>
    </w:rPr>
  </w:style>
  <w:style w:type="paragraph" w:customStyle="1" w:styleId="Heading41">
    <w:name w:val="Heading 41"/>
    <w:uiPriority w:val="99"/>
    <w:rsid w:val="00C663F7"/>
    <w:pPr>
      <w:widowControl w:val="0"/>
    </w:pPr>
    <w:rPr>
      <w:rFonts w:ascii="Symbol" w:eastAsia="Times New Roman" w:hAnsi="Symbol"/>
      <w:color w:val="000000"/>
    </w:rPr>
  </w:style>
  <w:style w:type="paragraph" w:customStyle="1" w:styleId="Heading51">
    <w:name w:val="Heading 51"/>
    <w:uiPriority w:val="99"/>
    <w:rsid w:val="00C663F7"/>
    <w:pPr>
      <w:widowControl w:val="0"/>
    </w:pPr>
    <w:rPr>
      <w:rFonts w:ascii="Times" w:eastAsia="Times New Roman" w:hAnsi="Times"/>
      <w:color w:val="000000"/>
    </w:rPr>
  </w:style>
  <w:style w:type="paragraph" w:customStyle="1" w:styleId="Heading61">
    <w:name w:val="Heading 61"/>
    <w:uiPriority w:val="99"/>
    <w:rsid w:val="00C663F7"/>
    <w:pPr>
      <w:widowControl w:val="0"/>
    </w:pPr>
    <w:rPr>
      <w:rFonts w:ascii="Helvetica" w:eastAsia="Times New Roman" w:hAnsi="Helvetica"/>
      <w:color w:val="000000"/>
    </w:rPr>
  </w:style>
  <w:style w:type="paragraph" w:customStyle="1" w:styleId="Heading71">
    <w:name w:val="Heading 71"/>
    <w:uiPriority w:val="99"/>
    <w:rsid w:val="00C663F7"/>
    <w:pPr>
      <w:widowControl w:val="0"/>
    </w:pPr>
    <w:rPr>
      <w:rFonts w:ascii="Courier" w:eastAsia="Times New Roman" w:hAnsi="Courier"/>
      <w:color w:val="000000"/>
    </w:rPr>
  </w:style>
  <w:style w:type="paragraph" w:customStyle="1" w:styleId="Heading81">
    <w:name w:val="Heading 81"/>
    <w:uiPriority w:val="99"/>
    <w:rsid w:val="00C663F7"/>
    <w:pPr>
      <w:widowControl w:val="0"/>
    </w:pPr>
    <w:rPr>
      <w:rFonts w:ascii="Geneva" w:eastAsia="Times New Roman" w:hAnsi="Geneva"/>
      <w:color w:val="000000"/>
    </w:rPr>
  </w:style>
  <w:style w:type="paragraph" w:customStyle="1" w:styleId="Heading91">
    <w:name w:val="Heading 91"/>
    <w:uiPriority w:val="99"/>
    <w:rsid w:val="00C663F7"/>
    <w:pPr>
      <w:widowControl w:val="0"/>
    </w:pPr>
    <w:rPr>
      <w:rFonts w:ascii="Tms Rmn" w:eastAsia="Times New Roman" w:hAnsi="Tms Rmn"/>
      <w:color w:val="000000"/>
    </w:rPr>
  </w:style>
  <w:style w:type="paragraph" w:customStyle="1" w:styleId="Heading10">
    <w:name w:val="Heading 10"/>
    <w:uiPriority w:val="99"/>
    <w:rsid w:val="00C663F7"/>
    <w:pPr>
      <w:widowControl w:val="0"/>
    </w:pPr>
    <w:rPr>
      <w:rFonts w:ascii="Helv" w:eastAsia="Times New Roman" w:hAnsi="Helv"/>
      <w:color w:val="000000"/>
    </w:rPr>
  </w:style>
  <w:style w:type="paragraph" w:customStyle="1" w:styleId="Heading111">
    <w:name w:val="Heading 111"/>
    <w:uiPriority w:val="99"/>
    <w:rsid w:val="00C663F7"/>
    <w:pPr>
      <w:widowControl w:val="0"/>
    </w:pPr>
    <w:rPr>
      <w:rFonts w:ascii="MS Serif" w:eastAsia="Times New Roman" w:hAnsi="MS Serif"/>
      <w:color w:val="000000"/>
    </w:rPr>
  </w:style>
  <w:style w:type="paragraph" w:customStyle="1" w:styleId="Heading12">
    <w:name w:val="Heading 12"/>
    <w:uiPriority w:val="99"/>
    <w:rsid w:val="00C663F7"/>
    <w:pPr>
      <w:widowControl w:val="0"/>
    </w:pPr>
    <w:rPr>
      <w:rFonts w:ascii="MS Sans Serif" w:eastAsia="Times New Roman" w:hAnsi="MS Sans Serif"/>
      <w:color w:val="000000"/>
    </w:rPr>
  </w:style>
  <w:style w:type="paragraph" w:customStyle="1" w:styleId="Heading13">
    <w:name w:val="Heading 13"/>
    <w:uiPriority w:val="99"/>
    <w:rsid w:val="00C663F7"/>
    <w:pPr>
      <w:widowControl w:val="0"/>
    </w:pPr>
    <w:rPr>
      <w:rFonts w:ascii="New York" w:eastAsia="Times New Roman" w:hAnsi="New York"/>
      <w:color w:val="000000"/>
    </w:rPr>
  </w:style>
  <w:style w:type="paragraph" w:customStyle="1" w:styleId="Heading14">
    <w:name w:val="Heading 14"/>
    <w:uiPriority w:val="99"/>
    <w:rsid w:val="00C663F7"/>
    <w:pPr>
      <w:widowControl w:val="0"/>
    </w:pPr>
    <w:rPr>
      <w:rFonts w:ascii="System" w:eastAsia="Times New Roman" w:hAnsi="System"/>
      <w:color w:val="000000"/>
    </w:rPr>
  </w:style>
  <w:style w:type="paragraph" w:customStyle="1" w:styleId="Heading15">
    <w:name w:val="Heading 15"/>
    <w:uiPriority w:val="99"/>
    <w:rsid w:val="00C663F7"/>
    <w:pPr>
      <w:widowControl w:val="0"/>
    </w:pPr>
    <w:rPr>
      <w:rFonts w:ascii="Wingdings" w:eastAsia="Times New Roman" w:hAnsi="Wingdings"/>
      <w:color w:val="000000"/>
    </w:rPr>
  </w:style>
  <w:style w:type="paragraph" w:customStyle="1" w:styleId="Heading16">
    <w:name w:val="Heading 16"/>
    <w:uiPriority w:val="99"/>
    <w:rsid w:val="00C663F7"/>
    <w:pPr>
      <w:widowControl w:val="0"/>
    </w:pPr>
    <w:rPr>
      <w:rFonts w:ascii="Tahoma" w:eastAsia="Times New Roman" w:hAnsi="Tahoma"/>
      <w:color w:val="000000"/>
    </w:rPr>
  </w:style>
  <w:style w:type="paragraph" w:customStyle="1" w:styleId="Heading17">
    <w:name w:val="Heading 17"/>
    <w:uiPriority w:val="99"/>
    <w:rsid w:val="00C663F7"/>
    <w:pPr>
      <w:widowControl w:val="0"/>
    </w:pPr>
    <w:rPr>
      <w:rFonts w:ascii="Times New Roman" w:eastAsia="Times New Roman" w:hAnsi="Times New Roman"/>
      <w:color w:val="000000"/>
    </w:rPr>
  </w:style>
  <w:style w:type="paragraph" w:customStyle="1" w:styleId="Heading18">
    <w:name w:val="Heading 18"/>
    <w:uiPriority w:val="99"/>
    <w:rsid w:val="00C663F7"/>
    <w:pPr>
      <w:widowControl w:val="0"/>
    </w:pPr>
    <w:rPr>
      <w:rFonts w:ascii="Times New Roman" w:eastAsia="Times New Roman" w:hAnsi="Times New Roman"/>
      <w:color w:val="000000"/>
    </w:rPr>
  </w:style>
  <w:style w:type="paragraph" w:customStyle="1" w:styleId="Heading19">
    <w:name w:val="Heading 19"/>
    <w:uiPriority w:val="99"/>
    <w:rsid w:val="00C663F7"/>
    <w:pPr>
      <w:widowControl w:val="0"/>
    </w:pPr>
    <w:rPr>
      <w:rFonts w:ascii="Times New Roman" w:eastAsia="Times New Roman" w:hAnsi="Times New Roman"/>
      <w:color w:val="000000"/>
    </w:rPr>
  </w:style>
  <w:style w:type="paragraph" w:customStyle="1" w:styleId="Heading20">
    <w:name w:val="Heading 20"/>
    <w:uiPriority w:val="99"/>
    <w:rsid w:val="00C663F7"/>
    <w:pPr>
      <w:widowControl w:val="0"/>
    </w:pPr>
    <w:rPr>
      <w:rFonts w:ascii="Times New Roman" w:eastAsia="Times New Roman" w:hAnsi="Times New Roman"/>
      <w:color w:val="000000"/>
    </w:rPr>
  </w:style>
  <w:style w:type="paragraph" w:customStyle="1" w:styleId="Heading211">
    <w:name w:val="Heading 211"/>
    <w:uiPriority w:val="99"/>
    <w:rsid w:val="00C663F7"/>
    <w:pPr>
      <w:widowControl w:val="0"/>
    </w:pPr>
    <w:rPr>
      <w:rFonts w:ascii="Times New Roman" w:eastAsia="Times New Roman" w:hAnsi="Times New Roman"/>
      <w:color w:val="000000"/>
    </w:rPr>
  </w:style>
  <w:style w:type="paragraph" w:customStyle="1" w:styleId="Heading22">
    <w:name w:val="Heading 22"/>
    <w:uiPriority w:val="99"/>
    <w:rsid w:val="00C663F7"/>
    <w:pPr>
      <w:widowControl w:val="0"/>
    </w:pPr>
    <w:rPr>
      <w:rFonts w:ascii="Arial" w:eastAsia="Times New Roman" w:hAnsi="Arial"/>
      <w:color w:val="000000"/>
    </w:rPr>
  </w:style>
  <w:style w:type="paragraph" w:customStyle="1" w:styleId="Heading23">
    <w:name w:val="Heading 23"/>
    <w:uiPriority w:val="99"/>
    <w:rsid w:val="00C663F7"/>
    <w:pPr>
      <w:widowControl w:val="0"/>
    </w:pPr>
    <w:rPr>
      <w:rFonts w:ascii="Arial" w:eastAsia="Times New Roman" w:hAnsi="Arial"/>
      <w:color w:val="000000"/>
    </w:rPr>
  </w:style>
  <w:style w:type="paragraph" w:customStyle="1" w:styleId="Heading24">
    <w:name w:val="Heading 24"/>
    <w:uiPriority w:val="99"/>
    <w:rsid w:val="00C663F7"/>
    <w:pPr>
      <w:widowControl w:val="0"/>
    </w:pPr>
    <w:rPr>
      <w:rFonts w:ascii="Arial" w:eastAsia="Times New Roman" w:hAnsi="Arial"/>
      <w:color w:val="000000"/>
    </w:rPr>
  </w:style>
  <w:style w:type="paragraph" w:customStyle="1" w:styleId="Heading25">
    <w:name w:val="Heading 25"/>
    <w:uiPriority w:val="99"/>
    <w:rsid w:val="00C663F7"/>
    <w:pPr>
      <w:widowControl w:val="0"/>
    </w:pPr>
    <w:rPr>
      <w:rFonts w:ascii="Arial" w:eastAsia="Times New Roman" w:hAnsi="Arial"/>
      <w:color w:val="000000"/>
    </w:rPr>
  </w:style>
  <w:style w:type="paragraph" w:customStyle="1" w:styleId="Heading26">
    <w:name w:val="Heading 26"/>
    <w:uiPriority w:val="99"/>
    <w:rsid w:val="00C663F7"/>
    <w:pPr>
      <w:widowControl w:val="0"/>
    </w:pPr>
    <w:rPr>
      <w:rFonts w:ascii="Arial" w:eastAsia="Times New Roman" w:hAnsi="Arial"/>
      <w:color w:val="000000"/>
    </w:rPr>
  </w:style>
  <w:style w:type="paragraph" w:styleId="Prosttext">
    <w:name w:val="Plain Text"/>
    <w:basedOn w:val="Normln"/>
    <w:link w:val="ProsttextChar"/>
    <w:uiPriority w:val="99"/>
    <w:rsid w:val="00C663F7"/>
    <w:pPr>
      <w:widowControl/>
    </w:pPr>
    <w:rPr>
      <w:rFonts w:ascii="Courier New" w:eastAsia="Calibri" w:hAnsi="Courier New"/>
      <w:color w:val="auto"/>
    </w:rPr>
  </w:style>
  <w:style w:type="character" w:customStyle="1" w:styleId="ProsttextChar">
    <w:name w:val="Prostý text Char"/>
    <w:link w:val="Prosttext"/>
    <w:uiPriority w:val="99"/>
    <w:locked/>
    <w:rsid w:val="00C663F7"/>
    <w:rPr>
      <w:rFonts w:ascii="Courier New" w:hAnsi="Courier New" w:cs="Times New Roman"/>
      <w:sz w:val="20"/>
      <w:lang w:eastAsia="cs-CZ"/>
    </w:rPr>
  </w:style>
  <w:style w:type="paragraph" w:styleId="Rozloendokumentu">
    <w:name w:val="Document Map"/>
    <w:basedOn w:val="Normln"/>
    <w:link w:val="RozloendokumentuChar"/>
    <w:uiPriority w:val="99"/>
    <w:semiHidden/>
    <w:rsid w:val="00C663F7"/>
    <w:pPr>
      <w:shd w:val="clear" w:color="auto" w:fill="000080"/>
    </w:pPr>
    <w:rPr>
      <w:rFonts w:ascii="Tahoma" w:eastAsia="Calibri" w:hAnsi="Tahoma"/>
    </w:rPr>
  </w:style>
  <w:style w:type="character" w:customStyle="1" w:styleId="RozloendokumentuChar">
    <w:name w:val="Rozložení dokumentu Char"/>
    <w:link w:val="Rozloendokumentu"/>
    <w:uiPriority w:val="99"/>
    <w:semiHidden/>
    <w:locked/>
    <w:rsid w:val="00C663F7"/>
    <w:rPr>
      <w:rFonts w:ascii="Tahoma" w:hAnsi="Tahoma" w:cs="Times New Roman"/>
      <w:snapToGrid w:val="0"/>
      <w:color w:val="000000"/>
      <w:sz w:val="20"/>
      <w:shd w:val="clear" w:color="auto" w:fill="000080"/>
      <w:lang w:eastAsia="cs-CZ"/>
    </w:rPr>
  </w:style>
  <w:style w:type="paragraph" w:styleId="Zpat">
    <w:name w:val="footer"/>
    <w:basedOn w:val="Normln"/>
    <w:link w:val="ZpatChar"/>
    <w:uiPriority w:val="99"/>
    <w:rsid w:val="00C663F7"/>
    <w:pPr>
      <w:tabs>
        <w:tab w:val="center" w:pos="4536"/>
        <w:tab w:val="right" w:pos="9072"/>
      </w:tabs>
    </w:pPr>
    <w:rPr>
      <w:rFonts w:eastAsia="Calibri"/>
    </w:rPr>
  </w:style>
  <w:style w:type="character" w:customStyle="1" w:styleId="ZpatChar">
    <w:name w:val="Zápatí Char"/>
    <w:link w:val="Zpat"/>
    <w:uiPriority w:val="99"/>
    <w:locked/>
    <w:rsid w:val="00C663F7"/>
    <w:rPr>
      <w:rFonts w:ascii="Times New Roman" w:hAnsi="Times New Roman" w:cs="Times New Roman"/>
      <w:snapToGrid w:val="0"/>
      <w:color w:val="000000"/>
      <w:sz w:val="20"/>
      <w:lang w:eastAsia="cs-CZ"/>
    </w:rPr>
  </w:style>
  <w:style w:type="character" w:styleId="slostrnky">
    <w:name w:val="page number"/>
    <w:uiPriority w:val="99"/>
    <w:rsid w:val="00C663F7"/>
    <w:rPr>
      <w:rFonts w:cs="Times New Roman"/>
    </w:rPr>
  </w:style>
  <w:style w:type="paragraph" w:styleId="Textbubliny">
    <w:name w:val="Balloon Text"/>
    <w:basedOn w:val="Normln"/>
    <w:link w:val="TextbublinyChar"/>
    <w:uiPriority w:val="99"/>
    <w:semiHidden/>
    <w:rsid w:val="00C663F7"/>
    <w:rPr>
      <w:rFonts w:ascii="Tahoma" w:eastAsia="Calibri" w:hAnsi="Tahoma"/>
      <w:sz w:val="16"/>
    </w:rPr>
  </w:style>
  <w:style w:type="character" w:customStyle="1" w:styleId="TextbublinyChar">
    <w:name w:val="Text bubliny Char"/>
    <w:link w:val="Textbubliny"/>
    <w:uiPriority w:val="99"/>
    <w:semiHidden/>
    <w:locked/>
    <w:rsid w:val="00C663F7"/>
    <w:rPr>
      <w:rFonts w:ascii="Tahoma" w:hAnsi="Tahoma" w:cs="Times New Roman"/>
      <w:snapToGrid w:val="0"/>
      <w:color w:val="000000"/>
      <w:sz w:val="16"/>
      <w:lang w:eastAsia="cs-CZ"/>
    </w:rPr>
  </w:style>
  <w:style w:type="paragraph" w:styleId="Zkladntext2">
    <w:name w:val="Body Text 2"/>
    <w:basedOn w:val="Normln"/>
    <w:link w:val="Zkladntext2Char"/>
    <w:uiPriority w:val="99"/>
    <w:rsid w:val="00C663F7"/>
    <w:pPr>
      <w:jc w:val="both"/>
    </w:pPr>
    <w:rPr>
      <w:rFonts w:ascii="DynaGrotesk R" w:eastAsia="Calibri" w:hAnsi="DynaGrotesk R"/>
    </w:rPr>
  </w:style>
  <w:style w:type="character" w:customStyle="1" w:styleId="Zkladntext2Char">
    <w:name w:val="Základní text 2 Char"/>
    <w:link w:val="Zkladntext2"/>
    <w:uiPriority w:val="99"/>
    <w:locked/>
    <w:rsid w:val="00C663F7"/>
    <w:rPr>
      <w:rFonts w:ascii="DynaGrotesk R" w:hAnsi="DynaGrotesk R" w:cs="Times New Roman"/>
      <w:snapToGrid w:val="0"/>
      <w:color w:val="000000"/>
      <w:sz w:val="20"/>
      <w:lang w:eastAsia="cs-CZ"/>
    </w:rPr>
  </w:style>
  <w:style w:type="paragraph" w:styleId="Zkladntextodsazen">
    <w:name w:val="Body Text Indent"/>
    <w:basedOn w:val="Normln"/>
    <w:link w:val="ZkladntextodsazenChar"/>
    <w:uiPriority w:val="99"/>
    <w:rsid w:val="00C663F7"/>
    <w:pPr>
      <w:widowControl/>
      <w:spacing w:before="120" w:line="240" w:lineRule="atLeast"/>
      <w:ind w:left="426" w:hanging="426"/>
      <w:jc w:val="both"/>
    </w:pPr>
    <w:rPr>
      <w:rFonts w:ascii="Arial" w:eastAsia="Calibri" w:hAnsi="Arial"/>
      <w:color w:val="auto"/>
    </w:rPr>
  </w:style>
  <w:style w:type="character" w:customStyle="1" w:styleId="ZkladntextodsazenChar">
    <w:name w:val="Základní text odsazený Char"/>
    <w:link w:val="Zkladntextodsazen"/>
    <w:uiPriority w:val="99"/>
    <w:locked/>
    <w:rsid w:val="00C663F7"/>
    <w:rPr>
      <w:rFonts w:ascii="Arial" w:hAnsi="Arial" w:cs="Times New Roman"/>
      <w:sz w:val="20"/>
      <w:lang w:eastAsia="cs-CZ"/>
    </w:rPr>
  </w:style>
  <w:style w:type="paragraph" w:styleId="Zkladntextodsazen2">
    <w:name w:val="Body Text Indent 2"/>
    <w:basedOn w:val="Normln"/>
    <w:link w:val="Zkladntextodsazen2Char"/>
    <w:uiPriority w:val="99"/>
    <w:rsid w:val="00C663F7"/>
    <w:pPr>
      <w:widowControl/>
      <w:ind w:left="284" w:hanging="284"/>
    </w:pPr>
    <w:rPr>
      <w:rFonts w:ascii="Arial" w:eastAsia="Calibri" w:hAnsi="Arial"/>
      <w:color w:val="auto"/>
    </w:rPr>
  </w:style>
  <w:style w:type="character" w:customStyle="1" w:styleId="Zkladntextodsazen2Char">
    <w:name w:val="Základní text odsazený 2 Char"/>
    <w:link w:val="Zkladntextodsazen2"/>
    <w:uiPriority w:val="99"/>
    <w:locked/>
    <w:rsid w:val="00C663F7"/>
    <w:rPr>
      <w:rFonts w:ascii="Arial" w:hAnsi="Arial" w:cs="Times New Roman"/>
      <w:sz w:val="20"/>
      <w:lang w:eastAsia="cs-CZ"/>
    </w:rPr>
  </w:style>
  <w:style w:type="character" w:styleId="Odkaznakoment">
    <w:name w:val="annotation reference"/>
    <w:uiPriority w:val="99"/>
    <w:rsid w:val="00C663F7"/>
    <w:rPr>
      <w:rFonts w:cs="Times New Roman"/>
      <w:sz w:val="16"/>
    </w:rPr>
  </w:style>
  <w:style w:type="paragraph" w:styleId="Textkomente">
    <w:name w:val="annotation text"/>
    <w:basedOn w:val="Normln"/>
    <w:link w:val="TextkomenteChar"/>
    <w:uiPriority w:val="99"/>
    <w:rsid w:val="00C663F7"/>
    <w:rPr>
      <w:rFonts w:eastAsia="Calibri"/>
    </w:rPr>
  </w:style>
  <w:style w:type="character" w:customStyle="1" w:styleId="TextkomenteChar">
    <w:name w:val="Text komentáře Char"/>
    <w:link w:val="Textkomente"/>
    <w:uiPriority w:val="99"/>
    <w:locked/>
    <w:rsid w:val="00C663F7"/>
    <w:rPr>
      <w:rFonts w:ascii="Times New Roman" w:hAnsi="Times New Roman" w:cs="Times New Roman"/>
      <w:snapToGrid w:val="0"/>
      <w:color w:val="000000"/>
      <w:sz w:val="20"/>
      <w:lang w:eastAsia="cs-CZ"/>
    </w:rPr>
  </w:style>
  <w:style w:type="paragraph" w:styleId="Pedmtkomente">
    <w:name w:val="annotation subject"/>
    <w:basedOn w:val="Textkomente"/>
    <w:next w:val="Textkomente"/>
    <w:link w:val="PedmtkomenteChar"/>
    <w:uiPriority w:val="99"/>
    <w:semiHidden/>
    <w:rsid w:val="00C663F7"/>
    <w:rPr>
      <w:b/>
    </w:rPr>
  </w:style>
  <w:style w:type="character" w:customStyle="1" w:styleId="PedmtkomenteChar">
    <w:name w:val="Předmět komentáře Char"/>
    <w:link w:val="Pedmtkomente"/>
    <w:uiPriority w:val="99"/>
    <w:semiHidden/>
    <w:locked/>
    <w:rsid w:val="00C663F7"/>
    <w:rPr>
      <w:rFonts w:ascii="Times New Roman" w:hAnsi="Times New Roman" w:cs="Times New Roman"/>
      <w:b/>
      <w:snapToGrid w:val="0"/>
      <w:color w:val="000000"/>
      <w:sz w:val="20"/>
      <w:lang w:eastAsia="cs-CZ"/>
    </w:rPr>
  </w:style>
  <w:style w:type="paragraph" w:styleId="Odstavecseseznamem">
    <w:name w:val="List Paragraph"/>
    <w:aliases w:val="Nad,List Paragraph,Odstavec cíl se seznamem,Odstavec se seznamem5,Odstavec_muj,Odrážky,A-Odrážky1,Bullet Number"/>
    <w:basedOn w:val="Normln"/>
    <w:link w:val="OdstavecseseznamemChar"/>
    <w:uiPriority w:val="34"/>
    <w:qFormat/>
    <w:rsid w:val="00F72569"/>
    <w:pPr>
      <w:ind w:left="720"/>
      <w:contextualSpacing/>
    </w:pPr>
  </w:style>
  <w:style w:type="character" w:customStyle="1" w:styleId="xbe">
    <w:name w:val="_xbe"/>
    <w:rsid w:val="0096599F"/>
  </w:style>
  <w:style w:type="character" w:styleId="Sledovanodkaz">
    <w:name w:val="FollowedHyperlink"/>
    <w:basedOn w:val="Standardnpsmoodstavce"/>
    <w:uiPriority w:val="99"/>
    <w:semiHidden/>
    <w:unhideWhenUsed/>
    <w:locked/>
    <w:rsid w:val="00596E11"/>
    <w:rPr>
      <w:color w:val="800080" w:themeColor="followedHyperlink"/>
      <w:u w:val="single"/>
    </w:rPr>
  </w:style>
  <w:style w:type="table" w:styleId="Mkatabulky">
    <w:name w:val="Table Grid"/>
    <w:basedOn w:val="Normlntabulka"/>
    <w:uiPriority w:val="59"/>
    <w:locked/>
    <w:rsid w:val="0079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locked/>
    <w:rsid w:val="007A23D0"/>
    <w:pPr>
      <w:widowControl/>
      <w:tabs>
        <w:tab w:val="left" w:pos="284"/>
      </w:tabs>
      <w:spacing w:line="240" w:lineRule="atLeast"/>
      <w:ind w:left="284" w:right="46" w:hanging="284"/>
      <w:jc w:val="both"/>
    </w:pPr>
    <w:rPr>
      <w:color w:val="auto"/>
    </w:rPr>
  </w:style>
  <w:style w:type="paragraph" w:customStyle="1" w:styleId="center">
    <w:name w:val="center"/>
    <w:basedOn w:val="Normln"/>
    <w:rsid w:val="003B6654"/>
    <w:pPr>
      <w:widowControl/>
      <w:spacing w:before="100" w:beforeAutospacing="1" w:after="100" w:afterAutospacing="1"/>
    </w:pPr>
    <w:rPr>
      <w:color w:val="auto"/>
      <w:sz w:val="24"/>
      <w:szCs w:val="24"/>
    </w:rPr>
  </w:style>
  <w:style w:type="character" w:customStyle="1" w:styleId="Nadpis4Char">
    <w:name w:val="Nadpis 4 Char"/>
    <w:basedOn w:val="Standardnpsmoodstavce"/>
    <w:link w:val="Nadpis4"/>
    <w:uiPriority w:val="9"/>
    <w:rsid w:val="00DA1DC3"/>
    <w:rPr>
      <w:rFonts w:ascii="Arial" w:eastAsiaTheme="majorEastAsia" w:hAnsi="Arial" w:cstheme="majorBidi"/>
      <w:b/>
      <w:iCs/>
      <w:sz w:val="2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34"/>
    <w:locked/>
    <w:rsid w:val="002B261C"/>
    <w:rPr>
      <w:rFonts w:ascii="Times New Roman" w:eastAsia="Times New Roman" w:hAnsi="Times New Roman"/>
      <w:color w:val="000000"/>
    </w:rPr>
  </w:style>
  <w:style w:type="character" w:customStyle="1" w:styleId="Nevyeenzmnka1">
    <w:name w:val="Nevyřešená zmínka1"/>
    <w:basedOn w:val="Standardnpsmoodstavce"/>
    <w:uiPriority w:val="99"/>
    <w:semiHidden/>
    <w:unhideWhenUsed/>
    <w:rsid w:val="00072B9B"/>
    <w:rPr>
      <w:color w:val="605E5C"/>
      <w:shd w:val="clear" w:color="auto" w:fill="E1DFDD"/>
    </w:rPr>
  </w:style>
  <w:style w:type="paragraph" w:customStyle="1" w:styleId="Vchoz">
    <w:name w:val="Výchozí"/>
    <w:link w:val="VchozChar"/>
    <w:uiPriority w:val="99"/>
    <w:rsid w:val="003D35CF"/>
    <w:pPr>
      <w:tabs>
        <w:tab w:val="left" w:pos="708"/>
      </w:tabs>
      <w:suppressAutoHyphens/>
      <w:spacing w:before="120" w:line="100" w:lineRule="atLeast"/>
      <w:jc w:val="both"/>
    </w:pPr>
    <w:rPr>
      <w:rFonts w:ascii="Times New Roman" w:eastAsia="Times New Roman" w:hAnsi="Times New Roman"/>
      <w:color w:val="00000A"/>
      <w:sz w:val="24"/>
      <w:szCs w:val="24"/>
      <w:lang w:eastAsia="en-US"/>
    </w:rPr>
  </w:style>
  <w:style w:type="character" w:customStyle="1" w:styleId="VchozChar">
    <w:name w:val="Výchozí Char"/>
    <w:link w:val="Vchoz"/>
    <w:uiPriority w:val="99"/>
    <w:locked/>
    <w:rsid w:val="003D35CF"/>
    <w:rPr>
      <w:rFonts w:ascii="Times New Roman" w:eastAsia="Times New Roman" w:hAnsi="Times New Roman"/>
      <w:color w:val="00000A"/>
      <w:sz w:val="24"/>
      <w:szCs w:val="24"/>
      <w:lang w:eastAsia="en-US"/>
    </w:rPr>
  </w:style>
  <w:style w:type="paragraph" w:styleId="Bezmezer">
    <w:name w:val="No Spacing"/>
    <w:uiPriority w:val="1"/>
    <w:qFormat/>
    <w:rsid w:val="00D86607"/>
    <w:pPr>
      <w:widowControl w:val="0"/>
    </w:pPr>
    <w:rPr>
      <w:rFonts w:ascii="Times New Roman" w:eastAsia="Times New Roman" w:hAnsi="Times New Roman"/>
      <w:color w:val="000000"/>
    </w:rPr>
  </w:style>
  <w:style w:type="paragraph" w:customStyle="1" w:styleId="Default">
    <w:name w:val="Default"/>
    <w:rsid w:val="005F4619"/>
    <w:pPr>
      <w:autoSpaceDE w:val="0"/>
      <w:autoSpaceDN w:val="0"/>
      <w:adjustRightInd w:val="0"/>
    </w:pPr>
    <w:rPr>
      <w:rFonts w:ascii="Arial" w:hAnsi="Arial" w:cs="Arial"/>
      <w:color w:val="000000"/>
      <w:sz w:val="24"/>
      <w:szCs w:val="24"/>
    </w:rPr>
  </w:style>
  <w:style w:type="character" w:styleId="Nevyeenzmnka">
    <w:name w:val="Unresolved Mention"/>
    <w:basedOn w:val="Standardnpsmoodstavce"/>
    <w:uiPriority w:val="99"/>
    <w:semiHidden/>
    <w:unhideWhenUsed/>
    <w:rsid w:val="00E34EBE"/>
    <w:rPr>
      <w:color w:val="605E5C"/>
      <w:shd w:val="clear" w:color="auto" w:fill="E1DFDD"/>
    </w:rPr>
  </w:style>
  <w:style w:type="paragraph" w:customStyle="1" w:styleId="Webovstrnkyvzpat">
    <w:name w:val="Webové stránky v zápatí"/>
    <w:basedOn w:val="Normln"/>
    <w:link w:val="WebovstrnkyvzpatChar"/>
    <w:rsid w:val="0044444A"/>
    <w:pPr>
      <w:widowControl/>
      <w:tabs>
        <w:tab w:val="left" w:pos="5790"/>
      </w:tabs>
      <w:jc w:val="right"/>
      <w:outlineLvl w:val="4"/>
    </w:pPr>
    <w:rPr>
      <w:rFonts w:ascii="Montserrat" w:eastAsiaTheme="minorHAnsi" w:hAnsi="Montserrat"/>
      <w:b/>
      <w:color w:val="173271"/>
      <w:sz w:val="24"/>
      <w:szCs w:val="24"/>
      <w:lang w:eastAsia="en-US"/>
    </w:rPr>
  </w:style>
  <w:style w:type="character" w:customStyle="1" w:styleId="WebovstrnkyvzpatChar">
    <w:name w:val="Webové stránky v zápatí Char"/>
    <w:basedOn w:val="Standardnpsmoodstavce"/>
    <w:link w:val="Webovstrnkyvzpat"/>
    <w:rsid w:val="0044444A"/>
    <w:rPr>
      <w:rFonts w:ascii="Montserrat" w:eastAsiaTheme="minorHAnsi" w:hAnsi="Montserrat"/>
      <w:b/>
      <w:color w:val="173271"/>
      <w:sz w:val="24"/>
      <w:szCs w:val="24"/>
      <w:lang w:eastAsia="en-US"/>
    </w:rPr>
  </w:style>
  <w:style w:type="paragraph" w:styleId="Revize">
    <w:name w:val="Revision"/>
    <w:hidden/>
    <w:uiPriority w:val="99"/>
    <w:semiHidden/>
    <w:rsid w:val="00115DFE"/>
    <w:rPr>
      <w:rFonts w:ascii="Times New Roman" w:eastAsia="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0674">
      <w:bodyDiv w:val="1"/>
      <w:marLeft w:val="0"/>
      <w:marRight w:val="0"/>
      <w:marTop w:val="0"/>
      <w:marBottom w:val="0"/>
      <w:divBdr>
        <w:top w:val="none" w:sz="0" w:space="0" w:color="auto"/>
        <w:left w:val="none" w:sz="0" w:space="0" w:color="auto"/>
        <w:bottom w:val="none" w:sz="0" w:space="0" w:color="auto"/>
        <w:right w:val="none" w:sz="0" w:space="0" w:color="auto"/>
      </w:divBdr>
    </w:div>
    <w:div w:id="269433971">
      <w:bodyDiv w:val="1"/>
      <w:marLeft w:val="0"/>
      <w:marRight w:val="0"/>
      <w:marTop w:val="0"/>
      <w:marBottom w:val="0"/>
      <w:divBdr>
        <w:top w:val="none" w:sz="0" w:space="0" w:color="auto"/>
        <w:left w:val="none" w:sz="0" w:space="0" w:color="auto"/>
        <w:bottom w:val="none" w:sz="0" w:space="0" w:color="auto"/>
        <w:right w:val="none" w:sz="0" w:space="0" w:color="auto"/>
      </w:divBdr>
      <w:divsChild>
        <w:div w:id="1556551468">
          <w:marLeft w:val="0"/>
          <w:marRight w:val="0"/>
          <w:marTop w:val="0"/>
          <w:marBottom w:val="0"/>
          <w:divBdr>
            <w:top w:val="none" w:sz="0" w:space="0" w:color="auto"/>
            <w:left w:val="none" w:sz="0" w:space="0" w:color="auto"/>
            <w:bottom w:val="none" w:sz="0" w:space="0" w:color="auto"/>
            <w:right w:val="none" w:sz="0" w:space="0" w:color="auto"/>
          </w:divBdr>
          <w:divsChild>
            <w:div w:id="1661615201">
              <w:marLeft w:val="0"/>
              <w:marRight w:val="0"/>
              <w:marTop w:val="0"/>
              <w:marBottom w:val="0"/>
              <w:divBdr>
                <w:top w:val="none" w:sz="0" w:space="0" w:color="auto"/>
                <w:left w:val="none" w:sz="0" w:space="0" w:color="auto"/>
                <w:bottom w:val="none" w:sz="0" w:space="0" w:color="auto"/>
                <w:right w:val="none" w:sz="0" w:space="0" w:color="auto"/>
              </w:divBdr>
              <w:divsChild>
                <w:div w:id="751271744">
                  <w:marLeft w:val="0"/>
                  <w:marRight w:val="0"/>
                  <w:marTop w:val="0"/>
                  <w:marBottom w:val="0"/>
                  <w:divBdr>
                    <w:top w:val="none" w:sz="0" w:space="0" w:color="auto"/>
                    <w:left w:val="none" w:sz="0" w:space="0" w:color="auto"/>
                    <w:bottom w:val="none" w:sz="0" w:space="0" w:color="auto"/>
                    <w:right w:val="none" w:sz="0" w:space="0" w:color="auto"/>
                  </w:divBdr>
                  <w:divsChild>
                    <w:div w:id="1915125186">
                      <w:marLeft w:val="0"/>
                      <w:marRight w:val="0"/>
                      <w:marTop w:val="0"/>
                      <w:marBottom w:val="0"/>
                      <w:divBdr>
                        <w:top w:val="none" w:sz="0" w:space="0" w:color="auto"/>
                        <w:left w:val="none" w:sz="0" w:space="0" w:color="auto"/>
                        <w:bottom w:val="none" w:sz="0" w:space="0" w:color="auto"/>
                        <w:right w:val="none" w:sz="0" w:space="0" w:color="auto"/>
                      </w:divBdr>
                      <w:divsChild>
                        <w:div w:id="137114343">
                          <w:marLeft w:val="0"/>
                          <w:marRight w:val="0"/>
                          <w:marTop w:val="0"/>
                          <w:marBottom w:val="0"/>
                          <w:divBdr>
                            <w:top w:val="none" w:sz="0" w:space="0" w:color="auto"/>
                            <w:left w:val="none" w:sz="0" w:space="0" w:color="auto"/>
                            <w:bottom w:val="none" w:sz="0" w:space="0" w:color="auto"/>
                            <w:right w:val="none" w:sz="0" w:space="0" w:color="auto"/>
                          </w:divBdr>
                          <w:divsChild>
                            <w:div w:id="1591769964">
                              <w:marLeft w:val="0"/>
                              <w:marRight w:val="0"/>
                              <w:marTop w:val="0"/>
                              <w:marBottom w:val="0"/>
                              <w:divBdr>
                                <w:top w:val="none" w:sz="0" w:space="0" w:color="auto"/>
                                <w:left w:val="none" w:sz="0" w:space="0" w:color="auto"/>
                                <w:bottom w:val="none" w:sz="0" w:space="0" w:color="auto"/>
                                <w:right w:val="none" w:sz="0" w:space="0" w:color="auto"/>
                              </w:divBdr>
                              <w:divsChild>
                                <w:div w:id="1444113985">
                                  <w:marLeft w:val="0"/>
                                  <w:marRight w:val="0"/>
                                  <w:marTop w:val="0"/>
                                  <w:marBottom w:val="0"/>
                                  <w:divBdr>
                                    <w:top w:val="none" w:sz="0" w:space="0" w:color="auto"/>
                                    <w:left w:val="none" w:sz="0" w:space="0" w:color="auto"/>
                                    <w:bottom w:val="none" w:sz="0" w:space="0" w:color="auto"/>
                                    <w:right w:val="none" w:sz="0" w:space="0" w:color="auto"/>
                                  </w:divBdr>
                                  <w:divsChild>
                                    <w:div w:id="2125153714">
                                      <w:marLeft w:val="0"/>
                                      <w:marRight w:val="0"/>
                                      <w:marTop w:val="0"/>
                                      <w:marBottom w:val="0"/>
                                      <w:divBdr>
                                        <w:top w:val="none" w:sz="0" w:space="0" w:color="auto"/>
                                        <w:left w:val="none" w:sz="0" w:space="0" w:color="auto"/>
                                        <w:bottom w:val="none" w:sz="0" w:space="0" w:color="auto"/>
                                        <w:right w:val="none" w:sz="0" w:space="0" w:color="auto"/>
                                      </w:divBdr>
                                      <w:divsChild>
                                        <w:div w:id="745304575">
                                          <w:marLeft w:val="0"/>
                                          <w:marRight w:val="0"/>
                                          <w:marTop w:val="0"/>
                                          <w:marBottom w:val="0"/>
                                          <w:divBdr>
                                            <w:top w:val="none" w:sz="0" w:space="0" w:color="auto"/>
                                            <w:left w:val="none" w:sz="0" w:space="0" w:color="auto"/>
                                            <w:bottom w:val="none" w:sz="0" w:space="0" w:color="auto"/>
                                            <w:right w:val="none" w:sz="0" w:space="0" w:color="auto"/>
                                          </w:divBdr>
                                          <w:divsChild>
                                            <w:div w:id="560411776">
                                              <w:marLeft w:val="0"/>
                                              <w:marRight w:val="0"/>
                                              <w:marTop w:val="0"/>
                                              <w:marBottom w:val="0"/>
                                              <w:divBdr>
                                                <w:top w:val="none" w:sz="0" w:space="0" w:color="auto"/>
                                                <w:left w:val="none" w:sz="0" w:space="0" w:color="auto"/>
                                                <w:bottom w:val="none" w:sz="0" w:space="0" w:color="auto"/>
                                                <w:right w:val="none" w:sz="0" w:space="0" w:color="auto"/>
                                              </w:divBdr>
                                              <w:divsChild>
                                                <w:div w:id="486744644">
                                                  <w:marLeft w:val="0"/>
                                                  <w:marRight w:val="0"/>
                                                  <w:marTop w:val="0"/>
                                                  <w:marBottom w:val="0"/>
                                                  <w:divBdr>
                                                    <w:top w:val="none" w:sz="0" w:space="0" w:color="auto"/>
                                                    <w:left w:val="none" w:sz="0" w:space="0" w:color="auto"/>
                                                    <w:bottom w:val="none" w:sz="0" w:space="0" w:color="auto"/>
                                                    <w:right w:val="none" w:sz="0" w:space="0" w:color="auto"/>
                                                  </w:divBdr>
                                                  <w:divsChild>
                                                    <w:div w:id="1441755888">
                                                      <w:marLeft w:val="0"/>
                                                      <w:marRight w:val="0"/>
                                                      <w:marTop w:val="0"/>
                                                      <w:marBottom w:val="0"/>
                                                      <w:divBdr>
                                                        <w:top w:val="none" w:sz="0" w:space="0" w:color="auto"/>
                                                        <w:left w:val="none" w:sz="0" w:space="0" w:color="auto"/>
                                                        <w:bottom w:val="none" w:sz="0" w:space="0" w:color="auto"/>
                                                        <w:right w:val="none" w:sz="0" w:space="0" w:color="auto"/>
                                                      </w:divBdr>
                                                      <w:divsChild>
                                                        <w:div w:id="2084596973">
                                                          <w:marLeft w:val="0"/>
                                                          <w:marRight w:val="0"/>
                                                          <w:marTop w:val="0"/>
                                                          <w:marBottom w:val="0"/>
                                                          <w:divBdr>
                                                            <w:top w:val="none" w:sz="0" w:space="0" w:color="auto"/>
                                                            <w:left w:val="none" w:sz="0" w:space="0" w:color="auto"/>
                                                            <w:bottom w:val="none" w:sz="0" w:space="0" w:color="auto"/>
                                                            <w:right w:val="none" w:sz="0" w:space="0" w:color="auto"/>
                                                          </w:divBdr>
                                                          <w:divsChild>
                                                            <w:div w:id="1752580744">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1040203352">
                                                                      <w:marLeft w:val="0"/>
                                                                      <w:marRight w:val="0"/>
                                                                      <w:marTop w:val="0"/>
                                                                      <w:marBottom w:val="0"/>
                                                                      <w:divBdr>
                                                                        <w:top w:val="none" w:sz="0" w:space="0" w:color="auto"/>
                                                                        <w:left w:val="none" w:sz="0" w:space="0" w:color="auto"/>
                                                                        <w:bottom w:val="none" w:sz="0" w:space="0" w:color="auto"/>
                                                                        <w:right w:val="none" w:sz="0" w:space="0" w:color="auto"/>
                                                                      </w:divBdr>
                                                                      <w:divsChild>
                                                                        <w:div w:id="915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977390">
      <w:bodyDiv w:val="1"/>
      <w:marLeft w:val="0"/>
      <w:marRight w:val="0"/>
      <w:marTop w:val="0"/>
      <w:marBottom w:val="0"/>
      <w:divBdr>
        <w:top w:val="none" w:sz="0" w:space="0" w:color="auto"/>
        <w:left w:val="none" w:sz="0" w:space="0" w:color="auto"/>
        <w:bottom w:val="none" w:sz="0" w:space="0" w:color="auto"/>
        <w:right w:val="none" w:sz="0" w:space="0" w:color="auto"/>
      </w:divBdr>
    </w:div>
    <w:div w:id="777943033">
      <w:bodyDiv w:val="1"/>
      <w:marLeft w:val="0"/>
      <w:marRight w:val="0"/>
      <w:marTop w:val="0"/>
      <w:marBottom w:val="0"/>
      <w:divBdr>
        <w:top w:val="none" w:sz="0" w:space="0" w:color="auto"/>
        <w:left w:val="none" w:sz="0" w:space="0" w:color="auto"/>
        <w:bottom w:val="none" w:sz="0" w:space="0" w:color="auto"/>
        <w:right w:val="none" w:sz="0" w:space="0" w:color="auto"/>
      </w:divBdr>
    </w:div>
    <w:div w:id="927275266">
      <w:bodyDiv w:val="1"/>
      <w:marLeft w:val="0"/>
      <w:marRight w:val="0"/>
      <w:marTop w:val="0"/>
      <w:marBottom w:val="0"/>
      <w:divBdr>
        <w:top w:val="none" w:sz="0" w:space="0" w:color="auto"/>
        <w:left w:val="none" w:sz="0" w:space="0" w:color="auto"/>
        <w:bottom w:val="none" w:sz="0" w:space="0" w:color="auto"/>
        <w:right w:val="none" w:sz="0" w:space="0" w:color="auto"/>
      </w:divBdr>
    </w:div>
    <w:div w:id="1378894906">
      <w:bodyDiv w:val="1"/>
      <w:marLeft w:val="0"/>
      <w:marRight w:val="0"/>
      <w:marTop w:val="0"/>
      <w:marBottom w:val="0"/>
      <w:divBdr>
        <w:top w:val="none" w:sz="0" w:space="0" w:color="auto"/>
        <w:left w:val="none" w:sz="0" w:space="0" w:color="auto"/>
        <w:bottom w:val="none" w:sz="0" w:space="0" w:color="auto"/>
        <w:right w:val="none" w:sz="0" w:space="0" w:color="auto"/>
      </w:divBdr>
    </w:div>
    <w:div w:id="1481966224">
      <w:bodyDiv w:val="1"/>
      <w:marLeft w:val="0"/>
      <w:marRight w:val="0"/>
      <w:marTop w:val="0"/>
      <w:marBottom w:val="0"/>
      <w:divBdr>
        <w:top w:val="none" w:sz="0" w:space="0" w:color="auto"/>
        <w:left w:val="none" w:sz="0" w:space="0" w:color="auto"/>
        <w:bottom w:val="none" w:sz="0" w:space="0" w:color="auto"/>
        <w:right w:val="none" w:sz="0" w:space="0" w:color="auto"/>
      </w:divBdr>
      <w:divsChild>
        <w:div w:id="481702262">
          <w:marLeft w:val="0"/>
          <w:marRight w:val="0"/>
          <w:marTop w:val="0"/>
          <w:marBottom w:val="0"/>
          <w:divBdr>
            <w:top w:val="none" w:sz="0" w:space="0" w:color="auto"/>
            <w:left w:val="none" w:sz="0" w:space="0" w:color="auto"/>
            <w:bottom w:val="none" w:sz="0" w:space="0" w:color="auto"/>
            <w:right w:val="none" w:sz="0" w:space="0" w:color="auto"/>
          </w:divBdr>
          <w:divsChild>
            <w:div w:id="17418266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vebni@mendel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FD089-26EF-4A77-9F30-6A17A7CC5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7588</Words>
  <Characters>45292</Characters>
  <Application>Microsoft Office Word</Application>
  <DocSecurity>0</DocSecurity>
  <Lines>377</Lines>
  <Paragraphs>105</Paragraphs>
  <ScaleCrop>false</ScaleCrop>
  <HeadingPairs>
    <vt:vector size="2" baseType="variant">
      <vt:variant>
        <vt:lpstr>Název</vt:lpstr>
      </vt:variant>
      <vt:variant>
        <vt:i4>1</vt:i4>
      </vt:variant>
    </vt:vector>
  </HeadingPairs>
  <TitlesOfParts>
    <vt:vector size="1" baseType="lpstr">
      <vt:lpstr>SMLOUVA  O DÍLO č</vt:lpstr>
    </vt:vector>
  </TitlesOfParts>
  <Company>Mendelova univerzita v Brně</Company>
  <LinksUpToDate>false</LinksUpToDate>
  <CharactersWithSpaces>52775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Štěpán Kubičík</dc:creator>
  <cp:lastModifiedBy>Tomáš Straka</cp:lastModifiedBy>
  <cp:revision>6</cp:revision>
  <cp:lastPrinted>2022-03-08T09:30:00Z</cp:lastPrinted>
  <dcterms:created xsi:type="dcterms:W3CDTF">2025-04-03T07:25:00Z</dcterms:created>
  <dcterms:modified xsi:type="dcterms:W3CDTF">2025-04-04T10:08:00Z</dcterms:modified>
</cp:coreProperties>
</file>