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16E63" w14:textId="40AD5713" w:rsidR="001D4FF9" w:rsidRPr="000B70F9" w:rsidRDefault="00D3318C" w:rsidP="00DA1DC3">
      <w:pPr>
        <w:pStyle w:val="Nadpis4"/>
        <w:rPr>
          <w:rFonts w:cs="Arial"/>
          <w:szCs w:val="22"/>
        </w:rPr>
      </w:pPr>
      <w:r w:rsidRPr="000B70F9">
        <w:rPr>
          <w:rFonts w:cs="Arial"/>
          <w:szCs w:val="22"/>
        </w:rPr>
        <w:t>S</w:t>
      </w:r>
      <w:r w:rsidR="0096599F" w:rsidRPr="000B70F9">
        <w:rPr>
          <w:rFonts w:cs="Arial"/>
          <w:szCs w:val="22"/>
        </w:rPr>
        <w:t>MLOUVA</w:t>
      </w:r>
      <w:r w:rsidR="001D4FF9" w:rsidRPr="000B70F9">
        <w:rPr>
          <w:rFonts w:cs="Arial"/>
          <w:szCs w:val="22"/>
        </w:rPr>
        <w:t xml:space="preserve"> O DÍLO</w:t>
      </w:r>
    </w:p>
    <w:p w14:paraId="657BF0EB" w14:textId="77777777" w:rsidR="00E34EBE" w:rsidRDefault="00E34EBE" w:rsidP="00E34EBE">
      <w:pPr>
        <w:keepNext/>
        <w:jc w:val="center"/>
        <w:rPr>
          <w:rFonts w:ascii="Arial" w:hAnsi="Arial" w:cs="Arial"/>
          <w:sz w:val="22"/>
          <w:szCs w:val="22"/>
        </w:rPr>
      </w:pPr>
    </w:p>
    <w:p w14:paraId="057AB0B8" w14:textId="40D1BA88" w:rsidR="001D4FF9" w:rsidRPr="00E34EBE" w:rsidRDefault="001D4FF9" w:rsidP="00E34EBE">
      <w:pPr>
        <w:keepNext/>
        <w:jc w:val="center"/>
        <w:rPr>
          <w:rFonts w:ascii="Arial" w:hAnsi="Arial" w:cs="Arial"/>
          <w:sz w:val="22"/>
          <w:szCs w:val="22"/>
        </w:rPr>
      </w:pPr>
      <w:r w:rsidRPr="00D93F62">
        <w:rPr>
          <w:rFonts w:ascii="Arial" w:hAnsi="Arial" w:cs="Arial"/>
          <w:sz w:val="22"/>
          <w:szCs w:val="22"/>
        </w:rPr>
        <w:t>uzavřená podle</w:t>
      </w:r>
      <w:r w:rsidR="00E34EBE">
        <w:rPr>
          <w:rFonts w:ascii="Arial" w:hAnsi="Arial" w:cs="Arial"/>
          <w:sz w:val="22"/>
          <w:szCs w:val="22"/>
        </w:rPr>
        <w:t xml:space="preserve"> </w:t>
      </w:r>
      <w:r w:rsidRPr="00587EDF">
        <w:rPr>
          <w:rFonts w:ascii="Arial" w:hAnsi="Arial" w:cs="Arial"/>
          <w:sz w:val="22"/>
          <w:szCs w:val="22"/>
        </w:rPr>
        <w:t xml:space="preserve">§ 2586 a </w:t>
      </w:r>
      <w:r w:rsidR="00E34EBE">
        <w:rPr>
          <w:rFonts w:ascii="Arial" w:hAnsi="Arial" w:cs="Arial"/>
          <w:sz w:val="22"/>
          <w:szCs w:val="22"/>
        </w:rPr>
        <w:t>násl.</w:t>
      </w:r>
      <w:r w:rsidRPr="00587EDF">
        <w:rPr>
          <w:rFonts w:ascii="Arial" w:hAnsi="Arial" w:cs="Arial"/>
          <w:sz w:val="22"/>
          <w:szCs w:val="22"/>
        </w:rPr>
        <w:t xml:space="preserve"> zákona č. 89/2012 Sb., občanský zákoník</w:t>
      </w:r>
      <w:r w:rsidR="001A170A">
        <w:rPr>
          <w:rFonts w:ascii="Arial" w:hAnsi="Arial" w:cs="Arial"/>
          <w:sz w:val="22"/>
          <w:szCs w:val="22"/>
        </w:rPr>
        <w:t>, v</w:t>
      </w:r>
      <w:r w:rsidR="00E34EBE">
        <w:rPr>
          <w:rFonts w:ascii="Arial" w:hAnsi="Arial" w:cs="Arial"/>
          <w:sz w:val="22"/>
          <w:szCs w:val="22"/>
        </w:rPr>
        <w:t xml:space="preserve"> platném</w:t>
      </w:r>
      <w:r w:rsidR="001A170A">
        <w:rPr>
          <w:rFonts w:ascii="Arial" w:hAnsi="Arial" w:cs="Arial"/>
          <w:sz w:val="22"/>
          <w:szCs w:val="22"/>
        </w:rPr>
        <w:t xml:space="preserve"> znění </w:t>
      </w:r>
      <w:r w:rsidR="00330A75">
        <w:rPr>
          <w:rFonts w:ascii="Arial" w:hAnsi="Arial" w:cs="Arial"/>
          <w:sz w:val="22"/>
          <w:szCs w:val="22"/>
        </w:rPr>
        <w:t>(dále jen „občanský zákoník“)</w:t>
      </w:r>
    </w:p>
    <w:p w14:paraId="4EDA3605" w14:textId="6357872B" w:rsidR="001D4FF9" w:rsidRDefault="001D4FF9" w:rsidP="002011CB">
      <w:pPr>
        <w:keepNext/>
        <w:jc w:val="center"/>
        <w:rPr>
          <w:rFonts w:ascii="Arial" w:hAnsi="Arial" w:cs="Arial"/>
          <w:sz w:val="22"/>
          <w:szCs w:val="22"/>
        </w:rPr>
      </w:pPr>
      <w:r w:rsidRPr="00587EDF">
        <w:rPr>
          <w:rFonts w:ascii="Arial" w:hAnsi="Arial" w:cs="Arial"/>
          <w:sz w:val="22"/>
          <w:szCs w:val="22"/>
        </w:rPr>
        <w:t xml:space="preserve">na </w:t>
      </w:r>
      <w:r w:rsidR="00587EDF" w:rsidRPr="00587EDF">
        <w:rPr>
          <w:rFonts w:ascii="Arial" w:hAnsi="Arial" w:cs="Arial"/>
          <w:sz w:val="22"/>
          <w:szCs w:val="22"/>
        </w:rPr>
        <w:t>veřejnou zakázku</w:t>
      </w:r>
      <w:r w:rsidR="007E4C27">
        <w:rPr>
          <w:rFonts w:ascii="Arial" w:hAnsi="Arial" w:cs="Arial"/>
          <w:sz w:val="22"/>
          <w:szCs w:val="22"/>
        </w:rPr>
        <w:t xml:space="preserve"> </w:t>
      </w:r>
      <w:r w:rsidR="00AC706B">
        <w:rPr>
          <w:rFonts w:ascii="Arial" w:hAnsi="Arial" w:cs="Arial"/>
          <w:sz w:val="22"/>
          <w:szCs w:val="22"/>
        </w:rPr>
        <w:t>malého rozsahu</w:t>
      </w:r>
      <w:r w:rsidR="00E34EBE">
        <w:rPr>
          <w:rFonts w:ascii="Arial" w:hAnsi="Arial" w:cs="Arial"/>
          <w:sz w:val="22"/>
          <w:szCs w:val="22"/>
        </w:rPr>
        <w:t xml:space="preserve"> </w:t>
      </w:r>
      <w:r w:rsidR="00374EB6">
        <w:rPr>
          <w:rFonts w:ascii="Arial" w:hAnsi="Arial" w:cs="Arial"/>
          <w:sz w:val="22"/>
          <w:szCs w:val="22"/>
        </w:rPr>
        <w:t>na stavební práce s názvem:</w:t>
      </w:r>
    </w:p>
    <w:p w14:paraId="245739FB" w14:textId="77777777" w:rsidR="00882EE3" w:rsidRPr="00587EDF" w:rsidRDefault="00882EE3" w:rsidP="002011CB">
      <w:pPr>
        <w:keepNext/>
        <w:jc w:val="center"/>
        <w:rPr>
          <w:rFonts w:ascii="Arial" w:hAnsi="Arial" w:cs="Arial"/>
          <w:sz w:val="22"/>
          <w:szCs w:val="22"/>
        </w:rPr>
      </w:pPr>
    </w:p>
    <w:p w14:paraId="415815B2" w14:textId="6256A861" w:rsidR="007E4C27" w:rsidRPr="00F637C8" w:rsidRDefault="00882EE3" w:rsidP="005369EA">
      <w:pPr>
        <w:keepNext/>
        <w:jc w:val="center"/>
        <w:rPr>
          <w:rFonts w:ascii="Arial" w:hAnsi="Arial" w:cs="Arial"/>
          <w:b/>
          <w:sz w:val="22"/>
          <w:szCs w:val="22"/>
        </w:rPr>
      </w:pPr>
      <w:r w:rsidRPr="00F637C8">
        <w:rPr>
          <w:rFonts w:ascii="Arial" w:hAnsi="Arial" w:cs="Arial"/>
          <w:b/>
          <w:sz w:val="22"/>
          <w:szCs w:val="22"/>
        </w:rPr>
        <w:t>„</w:t>
      </w:r>
      <w:r w:rsidR="003704D1">
        <w:rPr>
          <w:rFonts w:ascii="Arial" w:hAnsi="Arial" w:cs="Arial"/>
          <w:b/>
          <w:sz w:val="22"/>
          <w:szCs w:val="22"/>
        </w:rPr>
        <w:t>Doplnění</w:t>
      </w:r>
      <w:r w:rsidR="00AC706B">
        <w:rPr>
          <w:rFonts w:ascii="Arial" w:hAnsi="Arial" w:cs="Arial"/>
          <w:b/>
          <w:sz w:val="22"/>
          <w:szCs w:val="22"/>
        </w:rPr>
        <w:t xml:space="preserve"> </w:t>
      </w:r>
      <w:r w:rsidR="007D6E6B">
        <w:rPr>
          <w:rFonts w:ascii="Arial" w:hAnsi="Arial" w:cs="Arial"/>
          <w:b/>
          <w:sz w:val="22"/>
          <w:szCs w:val="22"/>
        </w:rPr>
        <w:t>VZT v</w:t>
      </w:r>
      <w:r w:rsidR="003704D1">
        <w:rPr>
          <w:rFonts w:ascii="Arial" w:hAnsi="Arial" w:cs="Arial"/>
          <w:b/>
          <w:sz w:val="22"/>
          <w:szCs w:val="22"/>
        </w:rPr>
        <w:t xml:space="preserve"> laboratoři </w:t>
      </w:r>
      <w:r w:rsidR="007D6E6B">
        <w:rPr>
          <w:rFonts w:ascii="Arial" w:hAnsi="Arial" w:cs="Arial"/>
          <w:b/>
          <w:sz w:val="22"/>
          <w:szCs w:val="22"/>
        </w:rPr>
        <w:t>P1068</w:t>
      </w:r>
      <w:r w:rsidR="00E714FE" w:rsidRPr="00F637C8">
        <w:rPr>
          <w:rFonts w:ascii="Arial" w:hAnsi="Arial" w:cs="Arial"/>
          <w:b/>
          <w:sz w:val="22"/>
          <w:szCs w:val="22"/>
        </w:rPr>
        <w:t>“</w:t>
      </w:r>
      <w:r w:rsidR="00D54629">
        <w:rPr>
          <w:rFonts w:ascii="Arial" w:hAnsi="Arial" w:cs="Arial"/>
          <w:b/>
          <w:sz w:val="22"/>
          <w:szCs w:val="22"/>
        </w:rPr>
        <w:t xml:space="preserve"> </w:t>
      </w:r>
    </w:p>
    <w:p w14:paraId="6B451A63" w14:textId="77777777" w:rsidR="00882EE3" w:rsidRPr="00882EE3" w:rsidRDefault="00882EE3" w:rsidP="002011CB">
      <w:pPr>
        <w:keepNext/>
        <w:jc w:val="center"/>
        <w:rPr>
          <w:rFonts w:ascii="Arial" w:hAnsi="Arial" w:cs="Arial"/>
          <w:sz w:val="24"/>
          <w:szCs w:val="24"/>
        </w:rPr>
      </w:pPr>
    </w:p>
    <w:p w14:paraId="5512482B" w14:textId="77777777" w:rsidR="001D4FF9" w:rsidRPr="005F59F2" w:rsidRDefault="001D4FF9" w:rsidP="00D46899">
      <w:pPr>
        <w:keepNext/>
        <w:jc w:val="center"/>
        <w:rPr>
          <w:rFonts w:ascii="Arial" w:hAnsi="Arial" w:cs="Arial"/>
          <w:sz w:val="22"/>
          <w:szCs w:val="22"/>
        </w:rPr>
      </w:pPr>
      <w:r w:rsidRPr="005F59F2">
        <w:rPr>
          <w:rFonts w:ascii="Arial" w:hAnsi="Arial" w:cs="Arial"/>
          <w:sz w:val="22"/>
          <w:szCs w:val="22"/>
        </w:rPr>
        <w:t>Smluvní strany</w:t>
      </w:r>
    </w:p>
    <w:p w14:paraId="39676B5E" w14:textId="77777777" w:rsidR="005F59F2" w:rsidRPr="005F59F2" w:rsidRDefault="005F59F2" w:rsidP="002011CB">
      <w:pPr>
        <w:keepNext/>
        <w:rPr>
          <w:rFonts w:ascii="Arial" w:hAnsi="Arial" w:cs="Arial"/>
          <w:sz w:val="22"/>
          <w:szCs w:val="22"/>
        </w:rPr>
      </w:pPr>
    </w:p>
    <w:p w14:paraId="6D81ED98" w14:textId="77777777" w:rsidR="00E03805" w:rsidRPr="00E34EBE" w:rsidRDefault="00E03805" w:rsidP="00E03805">
      <w:pPr>
        <w:pStyle w:val="Heading11"/>
        <w:keepNext/>
        <w:rPr>
          <w:rFonts w:ascii="Arial" w:hAnsi="Arial" w:cs="Arial"/>
          <w:b/>
          <w:bCs/>
          <w:sz w:val="22"/>
          <w:szCs w:val="22"/>
        </w:rPr>
      </w:pPr>
      <w:r w:rsidRPr="007955B8">
        <w:rPr>
          <w:rFonts w:ascii="Arial" w:hAnsi="Arial" w:cs="Arial"/>
          <w:b/>
          <w:bCs/>
          <w:sz w:val="22"/>
          <w:szCs w:val="22"/>
        </w:rPr>
        <w:t>Objednatel</w:t>
      </w:r>
      <w:r w:rsidRPr="007955B8">
        <w:rPr>
          <w:rFonts w:ascii="Arial" w:hAnsi="Arial" w:cs="Arial"/>
          <w:sz w:val="22"/>
          <w:szCs w:val="22"/>
        </w:rPr>
        <w:t xml:space="preserve">: </w:t>
      </w:r>
      <w:r w:rsidRPr="007955B8">
        <w:rPr>
          <w:rFonts w:ascii="Arial" w:hAnsi="Arial" w:cs="Arial"/>
          <w:sz w:val="22"/>
          <w:szCs w:val="22"/>
        </w:rPr>
        <w:tab/>
      </w:r>
      <w:r w:rsidRPr="007955B8">
        <w:rPr>
          <w:rFonts w:ascii="Arial" w:hAnsi="Arial" w:cs="Arial"/>
          <w:sz w:val="22"/>
          <w:szCs w:val="22"/>
        </w:rPr>
        <w:tab/>
      </w:r>
      <w:r w:rsidRPr="007955B8">
        <w:rPr>
          <w:rFonts w:ascii="Arial" w:hAnsi="Arial" w:cs="Arial"/>
          <w:sz w:val="22"/>
          <w:szCs w:val="22"/>
        </w:rPr>
        <w:tab/>
      </w:r>
      <w:r w:rsidRPr="007955B8">
        <w:rPr>
          <w:rFonts w:ascii="Arial" w:hAnsi="Arial" w:cs="Arial"/>
          <w:sz w:val="22"/>
          <w:szCs w:val="22"/>
        </w:rPr>
        <w:tab/>
      </w:r>
      <w:r w:rsidRPr="00E34EBE">
        <w:rPr>
          <w:rFonts w:ascii="Arial" w:hAnsi="Arial" w:cs="Arial"/>
          <w:b/>
          <w:bCs/>
          <w:sz w:val="22"/>
          <w:szCs w:val="22"/>
        </w:rPr>
        <w:t xml:space="preserve">Mendelova univerzita v Brně </w:t>
      </w:r>
    </w:p>
    <w:p w14:paraId="2C84C992" w14:textId="11927C59" w:rsidR="00E03805" w:rsidRPr="007955B8" w:rsidRDefault="00E03805" w:rsidP="00E03805">
      <w:pPr>
        <w:keepNext/>
        <w:rPr>
          <w:rFonts w:ascii="Arial" w:hAnsi="Arial" w:cs="Arial"/>
          <w:sz w:val="22"/>
          <w:szCs w:val="22"/>
        </w:rPr>
      </w:pPr>
      <w:r>
        <w:rPr>
          <w:rFonts w:ascii="Arial" w:hAnsi="Arial" w:cs="Arial"/>
          <w:sz w:val="22"/>
          <w:szCs w:val="22"/>
        </w:rPr>
        <w:t>sídlo:</w:t>
      </w:r>
      <w:r w:rsidRPr="007955B8">
        <w:rPr>
          <w:rFonts w:ascii="Arial" w:hAnsi="Arial" w:cs="Arial"/>
          <w:sz w:val="22"/>
          <w:szCs w:val="22"/>
        </w:rPr>
        <w:t xml:space="preserve">                            </w:t>
      </w:r>
      <w:r w:rsidRPr="007955B8">
        <w:rPr>
          <w:rFonts w:ascii="Arial" w:hAnsi="Arial" w:cs="Arial"/>
          <w:sz w:val="22"/>
          <w:szCs w:val="22"/>
        </w:rPr>
        <w:tab/>
      </w:r>
      <w:r w:rsidRPr="007955B8">
        <w:rPr>
          <w:rFonts w:ascii="Arial" w:hAnsi="Arial" w:cs="Arial"/>
          <w:sz w:val="22"/>
          <w:szCs w:val="22"/>
        </w:rPr>
        <w:tab/>
      </w:r>
      <w:r>
        <w:rPr>
          <w:rFonts w:ascii="Arial" w:hAnsi="Arial" w:cs="Arial"/>
          <w:sz w:val="22"/>
          <w:szCs w:val="22"/>
        </w:rPr>
        <w:t>Z</w:t>
      </w:r>
      <w:r w:rsidRPr="007955B8">
        <w:rPr>
          <w:rFonts w:ascii="Arial" w:hAnsi="Arial" w:cs="Arial"/>
          <w:sz w:val="22"/>
          <w:szCs w:val="22"/>
        </w:rPr>
        <w:t>emědělská 1665/1, 613 00 Brno</w:t>
      </w:r>
    </w:p>
    <w:p w14:paraId="7D35A87F" w14:textId="77777777" w:rsidR="00E03805" w:rsidRPr="007955B8" w:rsidRDefault="00E03805" w:rsidP="00E03805">
      <w:pPr>
        <w:pStyle w:val="Heading11"/>
        <w:keepNext/>
        <w:rPr>
          <w:rFonts w:ascii="Arial" w:hAnsi="Arial" w:cs="Arial"/>
          <w:sz w:val="22"/>
          <w:szCs w:val="22"/>
        </w:rPr>
      </w:pPr>
      <w:r w:rsidRPr="007955B8">
        <w:rPr>
          <w:rFonts w:ascii="Arial" w:hAnsi="Arial" w:cs="Arial"/>
          <w:sz w:val="22"/>
          <w:szCs w:val="22"/>
        </w:rPr>
        <w:t>IČO:</w:t>
      </w:r>
      <w:r w:rsidRPr="007955B8">
        <w:rPr>
          <w:rFonts w:ascii="Arial" w:hAnsi="Arial" w:cs="Arial"/>
          <w:sz w:val="22"/>
          <w:szCs w:val="22"/>
        </w:rPr>
        <w:tab/>
      </w:r>
      <w:r w:rsidRPr="007955B8">
        <w:rPr>
          <w:rFonts w:ascii="Arial" w:hAnsi="Arial" w:cs="Arial"/>
          <w:sz w:val="22"/>
          <w:szCs w:val="22"/>
        </w:rPr>
        <w:tab/>
      </w:r>
      <w:r w:rsidRPr="007955B8">
        <w:rPr>
          <w:rFonts w:ascii="Arial" w:hAnsi="Arial" w:cs="Arial"/>
          <w:sz w:val="22"/>
          <w:szCs w:val="22"/>
        </w:rPr>
        <w:tab/>
        <w:t xml:space="preserve">          </w:t>
      </w:r>
      <w:r w:rsidRPr="007955B8">
        <w:rPr>
          <w:rFonts w:ascii="Arial" w:hAnsi="Arial" w:cs="Arial"/>
          <w:sz w:val="22"/>
          <w:szCs w:val="22"/>
        </w:rPr>
        <w:tab/>
      </w:r>
      <w:r w:rsidRPr="007955B8">
        <w:rPr>
          <w:rFonts w:ascii="Arial" w:hAnsi="Arial" w:cs="Arial"/>
          <w:sz w:val="22"/>
          <w:szCs w:val="22"/>
        </w:rPr>
        <w:tab/>
        <w:t>621 56 489</w:t>
      </w:r>
    </w:p>
    <w:p w14:paraId="0E8E14C3" w14:textId="2D527F36" w:rsidR="00E03805" w:rsidRPr="007955B8" w:rsidRDefault="00E03805" w:rsidP="00E03805">
      <w:pPr>
        <w:keepNext/>
        <w:rPr>
          <w:rFonts w:ascii="Arial" w:hAnsi="Arial" w:cs="Arial"/>
          <w:sz w:val="22"/>
          <w:szCs w:val="22"/>
        </w:rPr>
      </w:pPr>
      <w:r w:rsidRPr="007955B8">
        <w:rPr>
          <w:rFonts w:ascii="Arial" w:hAnsi="Arial" w:cs="Arial"/>
          <w:sz w:val="22"/>
          <w:szCs w:val="22"/>
        </w:rPr>
        <w:t>DIČ:</w:t>
      </w:r>
      <w:r w:rsidRPr="007955B8">
        <w:rPr>
          <w:rFonts w:ascii="Arial" w:hAnsi="Arial" w:cs="Arial"/>
          <w:sz w:val="22"/>
          <w:szCs w:val="22"/>
        </w:rPr>
        <w:tab/>
      </w:r>
      <w:r w:rsidRPr="007955B8">
        <w:rPr>
          <w:rFonts w:ascii="Arial" w:hAnsi="Arial" w:cs="Arial"/>
          <w:sz w:val="22"/>
          <w:szCs w:val="22"/>
        </w:rPr>
        <w:tab/>
      </w:r>
      <w:r w:rsidRPr="007955B8">
        <w:rPr>
          <w:rFonts w:ascii="Arial" w:hAnsi="Arial" w:cs="Arial"/>
          <w:sz w:val="22"/>
          <w:szCs w:val="22"/>
        </w:rPr>
        <w:tab/>
        <w:t xml:space="preserve">          </w:t>
      </w:r>
      <w:r w:rsidRPr="007955B8">
        <w:rPr>
          <w:rFonts w:ascii="Arial" w:hAnsi="Arial" w:cs="Arial"/>
          <w:sz w:val="22"/>
          <w:szCs w:val="22"/>
        </w:rPr>
        <w:tab/>
      </w:r>
      <w:r w:rsidRPr="007955B8">
        <w:rPr>
          <w:rFonts w:ascii="Arial" w:hAnsi="Arial" w:cs="Arial"/>
          <w:sz w:val="22"/>
          <w:szCs w:val="22"/>
        </w:rPr>
        <w:tab/>
        <w:t>CZ</w:t>
      </w:r>
      <w:r w:rsidR="00D54629">
        <w:rPr>
          <w:rFonts w:ascii="Arial" w:hAnsi="Arial" w:cs="Arial"/>
          <w:sz w:val="22"/>
          <w:szCs w:val="22"/>
        </w:rPr>
        <w:t xml:space="preserve"> </w:t>
      </w:r>
      <w:r w:rsidRPr="007955B8">
        <w:rPr>
          <w:rFonts w:ascii="Arial" w:hAnsi="Arial" w:cs="Arial"/>
          <w:sz w:val="22"/>
          <w:szCs w:val="22"/>
        </w:rPr>
        <w:t>621</w:t>
      </w:r>
      <w:r w:rsidR="00D54629">
        <w:rPr>
          <w:rFonts w:ascii="Arial" w:hAnsi="Arial" w:cs="Arial"/>
          <w:sz w:val="22"/>
          <w:szCs w:val="22"/>
        </w:rPr>
        <w:t xml:space="preserve"> </w:t>
      </w:r>
      <w:r w:rsidRPr="007955B8">
        <w:rPr>
          <w:rFonts w:ascii="Arial" w:hAnsi="Arial" w:cs="Arial"/>
          <w:sz w:val="22"/>
          <w:szCs w:val="22"/>
        </w:rPr>
        <w:t>56</w:t>
      </w:r>
      <w:r w:rsidR="00D54629">
        <w:rPr>
          <w:rFonts w:ascii="Arial" w:hAnsi="Arial" w:cs="Arial"/>
          <w:sz w:val="22"/>
          <w:szCs w:val="22"/>
        </w:rPr>
        <w:t xml:space="preserve"> </w:t>
      </w:r>
      <w:r w:rsidRPr="007955B8">
        <w:rPr>
          <w:rFonts w:ascii="Arial" w:hAnsi="Arial" w:cs="Arial"/>
          <w:sz w:val="22"/>
          <w:szCs w:val="22"/>
        </w:rPr>
        <w:t>489</w:t>
      </w:r>
    </w:p>
    <w:p w14:paraId="7BBF43CB" w14:textId="68E793AB" w:rsidR="00E03805" w:rsidRPr="00E211B3" w:rsidRDefault="00E03805" w:rsidP="00E03805">
      <w:pPr>
        <w:keepNext/>
        <w:rPr>
          <w:rFonts w:ascii="Arial" w:hAnsi="Arial" w:cs="Arial"/>
          <w:sz w:val="22"/>
          <w:szCs w:val="22"/>
        </w:rPr>
      </w:pPr>
      <w:r w:rsidRPr="007955B8">
        <w:rPr>
          <w:rFonts w:ascii="Arial" w:hAnsi="Arial" w:cs="Arial"/>
          <w:sz w:val="22"/>
          <w:szCs w:val="22"/>
        </w:rPr>
        <w:t xml:space="preserve">bankovní spojení: </w:t>
      </w:r>
      <w:r w:rsidRPr="007955B8">
        <w:rPr>
          <w:rFonts w:ascii="Arial" w:hAnsi="Arial" w:cs="Arial"/>
          <w:sz w:val="22"/>
          <w:szCs w:val="22"/>
        </w:rPr>
        <w:tab/>
        <w:t xml:space="preserve">          </w:t>
      </w:r>
      <w:r w:rsidRPr="007955B8">
        <w:rPr>
          <w:rFonts w:ascii="Arial" w:hAnsi="Arial" w:cs="Arial"/>
          <w:sz w:val="22"/>
          <w:szCs w:val="22"/>
        </w:rPr>
        <w:tab/>
      </w:r>
      <w:r w:rsidRPr="007955B8">
        <w:rPr>
          <w:rFonts w:ascii="Arial" w:hAnsi="Arial" w:cs="Arial"/>
          <w:sz w:val="22"/>
          <w:szCs w:val="22"/>
        </w:rPr>
        <w:tab/>
      </w:r>
      <w:r w:rsidRPr="00E211B3">
        <w:rPr>
          <w:rFonts w:ascii="Arial" w:hAnsi="Arial" w:cs="Arial"/>
          <w:sz w:val="22"/>
          <w:szCs w:val="22"/>
        </w:rPr>
        <w:t>Komerční banka</w:t>
      </w:r>
      <w:r w:rsidR="005369EA">
        <w:rPr>
          <w:rFonts w:ascii="Arial" w:hAnsi="Arial" w:cs="Arial"/>
          <w:sz w:val="22"/>
          <w:szCs w:val="22"/>
        </w:rPr>
        <w:t>,</w:t>
      </w:r>
      <w:r w:rsidR="00E34EBE">
        <w:rPr>
          <w:rFonts w:ascii="Arial" w:hAnsi="Arial" w:cs="Arial"/>
          <w:sz w:val="22"/>
          <w:szCs w:val="22"/>
        </w:rPr>
        <w:t xml:space="preserve"> </w:t>
      </w:r>
      <w:r w:rsidR="005369EA">
        <w:rPr>
          <w:rFonts w:ascii="Arial" w:hAnsi="Arial" w:cs="Arial"/>
          <w:sz w:val="22"/>
          <w:szCs w:val="22"/>
        </w:rPr>
        <w:t>a. s.</w:t>
      </w:r>
      <w:r w:rsidRPr="00E211B3">
        <w:rPr>
          <w:rFonts w:ascii="Arial" w:hAnsi="Arial" w:cs="Arial"/>
          <w:sz w:val="22"/>
          <w:szCs w:val="22"/>
        </w:rPr>
        <w:t xml:space="preserve"> </w:t>
      </w:r>
    </w:p>
    <w:p w14:paraId="5A8A1041" w14:textId="0BBC651D" w:rsidR="00790F9D" w:rsidRPr="00895FD4" w:rsidRDefault="00E03805" w:rsidP="00E03805">
      <w:pPr>
        <w:keepNext/>
        <w:rPr>
          <w:rFonts w:ascii="Arial" w:hAnsi="Arial" w:cs="Arial"/>
          <w:sz w:val="22"/>
          <w:szCs w:val="22"/>
        </w:rPr>
      </w:pPr>
      <w:r w:rsidRPr="00E211B3">
        <w:rPr>
          <w:rFonts w:ascii="Arial" w:hAnsi="Arial" w:cs="Arial"/>
          <w:sz w:val="22"/>
          <w:szCs w:val="22"/>
        </w:rPr>
        <w:t>číslo účtu:</w:t>
      </w:r>
      <w:r w:rsidRPr="00E211B3">
        <w:rPr>
          <w:rFonts w:ascii="Arial" w:hAnsi="Arial" w:cs="Arial"/>
          <w:sz w:val="22"/>
          <w:szCs w:val="22"/>
        </w:rPr>
        <w:tab/>
      </w:r>
      <w:r w:rsidRPr="00E211B3">
        <w:rPr>
          <w:rFonts w:ascii="Arial" w:hAnsi="Arial" w:cs="Arial"/>
          <w:sz w:val="22"/>
          <w:szCs w:val="22"/>
        </w:rPr>
        <w:tab/>
        <w:t xml:space="preserve">          </w:t>
      </w:r>
      <w:r w:rsidRPr="00E211B3">
        <w:rPr>
          <w:rFonts w:ascii="Arial" w:hAnsi="Arial" w:cs="Arial"/>
          <w:sz w:val="22"/>
          <w:szCs w:val="22"/>
        </w:rPr>
        <w:tab/>
      </w:r>
      <w:r w:rsidRPr="00E211B3">
        <w:rPr>
          <w:rFonts w:ascii="Arial" w:hAnsi="Arial" w:cs="Arial"/>
          <w:sz w:val="22"/>
          <w:szCs w:val="22"/>
        </w:rPr>
        <w:tab/>
      </w:r>
      <w:bookmarkStart w:id="0" w:name="_Hlk189133291"/>
      <w:r w:rsidR="00895FD4" w:rsidRPr="00895FD4">
        <w:rPr>
          <w:rFonts w:ascii="Arial" w:hAnsi="Arial" w:cs="Arial"/>
          <w:sz w:val="22"/>
          <w:szCs w:val="22"/>
        </w:rPr>
        <w:t xml:space="preserve">131-3275890237/0100 </w:t>
      </w:r>
      <w:r w:rsidR="00790F9D" w:rsidRPr="00895FD4">
        <w:rPr>
          <w:rFonts w:ascii="Arial" w:hAnsi="Arial" w:cs="Arial"/>
          <w:sz w:val="22"/>
          <w:szCs w:val="22"/>
        </w:rPr>
        <w:t>(</w:t>
      </w:r>
      <w:r w:rsidR="00895FD4">
        <w:rPr>
          <w:rFonts w:ascii="Arial" w:hAnsi="Arial" w:cs="Arial"/>
          <w:sz w:val="22"/>
          <w:szCs w:val="22"/>
        </w:rPr>
        <w:t xml:space="preserve">pro </w:t>
      </w:r>
      <w:r w:rsidR="00790F9D" w:rsidRPr="00895FD4">
        <w:rPr>
          <w:rFonts w:ascii="Arial" w:hAnsi="Arial" w:cs="Arial"/>
          <w:sz w:val="22"/>
          <w:szCs w:val="22"/>
        </w:rPr>
        <w:t>uznatelné náklady)</w:t>
      </w:r>
      <w:r w:rsidR="00E34EBE" w:rsidRPr="00895FD4">
        <w:rPr>
          <w:rFonts w:ascii="Arial" w:hAnsi="Arial" w:cs="Arial"/>
          <w:sz w:val="22"/>
          <w:szCs w:val="22"/>
        </w:rPr>
        <w:t xml:space="preserve"> </w:t>
      </w:r>
    </w:p>
    <w:p w14:paraId="7398C378" w14:textId="10BAA299" w:rsidR="00E03805" w:rsidRPr="00E211B3" w:rsidRDefault="00895FD4" w:rsidP="00895FD4">
      <w:pPr>
        <w:keepNext/>
        <w:ind w:left="2832" w:firstLine="708"/>
        <w:rPr>
          <w:rFonts w:ascii="Arial" w:hAnsi="Arial" w:cs="Arial"/>
          <w:sz w:val="22"/>
          <w:szCs w:val="22"/>
        </w:rPr>
      </w:pPr>
      <w:r w:rsidRPr="00895FD4">
        <w:rPr>
          <w:rFonts w:ascii="Arial" w:hAnsi="Arial" w:cs="Arial"/>
          <w:sz w:val="22"/>
          <w:szCs w:val="22"/>
        </w:rPr>
        <w:t>7202450247/0100</w:t>
      </w:r>
      <w:r w:rsidRPr="00895FD4" w:rsidDel="00895FD4">
        <w:rPr>
          <w:rFonts w:ascii="Arial" w:hAnsi="Arial" w:cs="Arial"/>
          <w:sz w:val="22"/>
          <w:szCs w:val="22"/>
        </w:rPr>
        <w:t xml:space="preserve"> </w:t>
      </w:r>
      <w:r w:rsidR="00790F9D" w:rsidRPr="00895FD4">
        <w:rPr>
          <w:rFonts w:ascii="Arial" w:hAnsi="Arial" w:cs="Arial"/>
          <w:sz w:val="22"/>
          <w:szCs w:val="22"/>
        </w:rPr>
        <w:t>(</w:t>
      </w:r>
      <w:r>
        <w:rPr>
          <w:rFonts w:ascii="Arial" w:hAnsi="Arial" w:cs="Arial"/>
          <w:sz w:val="22"/>
          <w:szCs w:val="22"/>
        </w:rPr>
        <w:t xml:space="preserve">pro </w:t>
      </w:r>
      <w:r w:rsidR="00790F9D" w:rsidRPr="00895FD4">
        <w:rPr>
          <w:rFonts w:ascii="Arial" w:hAnsi="Arial" w:cs="Arial"/>
          <w:sz w:val="22"/>
          <w:szCs w:val="22"/>
        </w:rPr>
        <w:t>neuznatelné náklady)</w:t>
      </w:r>
      <w:r w:rsidR="00E34EBE">
        <w:rPr>
          <w:rFonts w:ascii="Arial" w:hAnsi="Arial" w:cs="Arial"/>
          <w:sz w:val="22"/>
          <w:szCs w:val="22"/>
        </w:rPr>
        <w:t xml:space="preserve"> </w:t>
      </w:r>
    </w:p>
    <w:bookmarkEnd w:id="0"/>
    <w:p w14:paraId="468FD532" w14:textId="77777777" w:rsidR="00E03805" w:rsidRPr="007955B8" w:rsidRDefault="00E03805" w:rsidP="00E03805">
      <w:pPr>
        <w:keepNext/>
        <w:ind w:left="3540" w:hanging="3540"/>
        <w:rPr>
          <w:rFonts w:ascii="Arial" w:hAnsi="Arial" w:cs="Arial"/>
          <w:sz w:val="22"/>
          <w:szCs w:val="22"/>
        </w:rPr>
      </w:pPr>
      <w:r w:rsidRPr="00E211B3">
        <w:rPr>
          <w:rFonts w:ascii="Arial" w:hAnsi="Arial" w:cs="Arial"/>
          <w:sz w:val="22"/>
          <w:szCs w:val="22"/>
        </w:rPr>
        <w:t>zastoupen:</w:t>
      </w:r>
      <w:r w:rsidRPr="00E211B3">
        <w:rPr>
          <w:rFonts w:ascii="Arial" w:hAnsi="Arial" w:cs="Arial"/>
          <w:sz w:val="22"/>
          <w:szCs w:val="22"/>
        </w:rPr>
        <w:tab/>
        <w:t>prof. Dr. Ing. Janem</w:t>
      </w:r>
      <w:r w:rsidRPr="007955B8">
        <w:rPr>
          <w:rFonts w:ascii="Arial" w:hAnsi="Arial" w:cs="Arial"/>
          <w:sz w:val="22"/>
          <w:szCs w:val="22"/>
        </w:rPr>
        <w:t xml:space="preserve"> Marešem, rektorem </w:t>
      </w:r>
    </w:p>
    <w:p w14:paraId="16F2A9B8" w14:textId="77777777" w:rsidR="00E03805" w:rsidRPr="00BA45A8" w:rsidRDefault="00E03805" w:rsidP="00E03805">
      <w:pPr>
        <w:keepNext/>
        <w:ind w:left="3540" w:hanging="3540"/>
        <w:rPr>
          <w:rFonts w:ascii="Arial" w:hAnsi="Arial" w:cs="Arial"/>
          <w:sz w:val="22"/>
          <w:szCs w:val="22"/>
        </w:rPr>
      </w:pPr>
      <w:r w:rsidRPr="007955B8">
        <w:rPr>
          <w:rFonts w:ascii="Arial" w:hAnsi="Arial" w:cs="Arial"/>
          <w:sz w:val="22"/>
          <w:szCs w:val="22"/>
        </w:rPr>
        <w:t>ke smluvnímu jednání oprávnění:</w:t>
      </w:r>
      <w:r w:rsidRPr="007955B8">
        <w:rPr>
          <w:rFonts w:ascii="Arial" w:hAnsi="Arial" w:cs="Arial"/>
          <w:sz w:val="22"/>
          <w:szCs w:val="22"/>
        </w:rPr>
        <w:tab/>
        <w:t>prof. Dr. Ing</w:t>
      </w:r>
      <w:r w:rsidRPr="00BA45A8">
        <w:rPr>
          <w:rFonts w:ascii="Arial" w:hAnsi="Arial" w:cs="Arial"/>
          <w:sz w:val="22"/>
          <w:szCs w:val="22"/>
        </w:rPr>
        <w:t xml:space="preserve">. Jan Mareš, rektor </w:t>
      </w:r>
    </w:p>
    <w:p w14:paraId="21692367" w14:textId="77777777" w:rsidR="006A161E" w:rsidRPr="006A161E" w:rsidRDefault="00E03805" w:rsidP="006A161E">
      <w:pPr>
        <w:keepNext/>
        <w:ind w:left="3540" w:hanging="3540"/>
        <w:rPr>
          <w:rFonts w:ascii="Arial" w:hAnsi="Arial" w:cs="Arial"/>
          <w:bCs/>
          <w:sz w:val="22"/>
          <w:szCs w:val="22"/>
        </w:rPr>
      </w:pPr>
      <w:r w:rsidRPr="00BA45A8">
        <w:rPr>
          <w:rFonts w:ascii="Arial" w:hAnsi="Arial" w:cs="Arial"/>
          <w:sz w:val="22"/>
          <w:szCs w:val="22"/>
        </w:rPr>
        <w:tab/>
      </w:r>
      <w:r w:rsidR="006A161E" w:rsidRPr="006A161E">
        <w:rPr>
          <w:rFonts w:ascii="Arial" w:hAnsi="Arial" w:cs="Arial"/>
          <w:bCs/>
          <w:sz w:val="22"/>
          <w:szCs w:val="22"/>
        </w:rPr>
        <w:t>Mgr. Luděk Hanák, správce rozpočtu</w:t>
      </w:r>
    </w:p>
    <w:p w14:paraId="7665C76A" w14:textId="29C71742" w:rsidR="00E03805" w:rsidRPr="00BA45A8" w:rsidRDefault="006A161E" w:rsidP="006A161E">
      <w:pPr>
        <w:keepNext/>
        <w:ind w:left="3540" w:hanging="3540"/>
        <w:rPr>
          <w:rFonts w:ascii="Arial" w:hAnsi="Arial" w:cs="Arial"/>
          <w:sz w:val="22"/>
          <w:szCs w:val="22"/>
        </w:rPr>
      </w:pPr>
      <w:r w:rsidRPr="006A161E">
        <w:rPr>
          <w:rFonts w:ascii="Arial" w:hAnsi="Arial" w:cs="Arial"/>
          <w:bCs/>
          <w:sz w:val="22"/>
          <w:szCs w:val="22"/>
        </w:rPr>
        <w:tab/>
        <w:t>doc. Ing. Pavlína Adam, Ph.D., příkazce operace</w:t>
      </w:r>
    </w:p>
    <w:p w14:paraId="1FC39439" w14:textId="00EC86F9" w:rsidR="005369EA" w:rsidRDefault="005369EA" w:rsidP="00E03805">
      <w:pPr>
        <w:keepNext/>
        <w:ind w:left="3540" w:hanging="3540"/>
        <w:rPr>
          <w:rFonts w:ascii="Arial" w:hAnsi="Arial" w:cs="Arial"/>
          <w:sz w:val="22"/>
          <w:szCs w:val="22"/>
        </w:rPr>
      </w:pPr>
      <w:r>
        <w:rPr>
          <w:rFonts w:ascii="Arial" w:hAnsi="Arial" w:cs="Arial"/>
          <w:sz w:val="22"/>
          <w:szCs w:val="22"/>
        </w:rPr>
        <w:t>kontaktní osoba</w:t>
      </w:r>
    </w:p>
    <w:p w14:paraId="790BF841" w14:textId="51F79192" w:rsidR="00E34EBE" w:rsidRDefault="00E03805" w:rsidP="00E03805">
      <w:pPr>
        <w:keepNext/>
        <w:ind w:left="3540" w:hanging="3540"/>
        <w:rPr>
          <w:rFonts w:ascii="Arial" w:hAnsi="Arial" w:cs="Arial"/>
          <w:sz w:val="22"/>
          <w:szCs w:val="22"/>
          <w:highlight w:val="green"/>
        </w:rPr>
      </w:pPr>
      <w:r w:rsidRPr="00BA45A8">
        <w:rPr>
          <w:rFonts w:ascii="Arial" w:hAnsi="Arial" w:cs="Arial"/>
          <w:sz w:val="22"/>
          <w:szCs w:val="22"/>
        </w:rPr>
        <w:t>ve věcech technických:</w:t>
      </w:r>
      <w:r w:rsidRPr="00BA45A8">
        <w:rPr>
          <w:rFonts w:ascii="Arial" w:hAnsi="Arial" w:cs="Arial"/>
          <w:sz w:val="22"/>
          <w:szCs w:val="22"/>
        </w:rPr>
        <w:tab/>
      </w:r>
      <w:bookmarkStart w:id="1" w:name="_Hlk189133480"/>
      <w:r w:rsidR="00E34EBE" w:rsidRPr="00E34EBE">
        <w:rPr>
          <w:rFonts w:ascii="Arial" w:hAnsi="Arial" w:cs="Arial"/>
          <w:sz w:val="22"/>
          <w:szCs w:val="22"/>
        </w:rPr>
        <w:t xml:space="preserve">Ing. </w:t>
      </w:r>
      <w:r w:rsidR="007D6E6B">
        <w:rPr>
          <w:rFonts w:ascii="Arial" w:hAnsi="Arial" w:cs="Arial"/>
          <w:sz w:val="22"/>
          <w:szCs w:val="22"/>
        </w:rPr>
        <w:t>Zdeněk Vrána</w:t>
      </w:r>
      <w:r w:rsidRPr="00E34EBE">
        <w:rPr>
          <w:rFonts w:ascii="Arial" w:hAnsi="Arial" w:cs="Arial"/>
          <w:sz w:val="22"/>
          <w:szCs w:val="22"/>
        </w:rPr>
        <w:t xml:space="preserve">, </w:t>
      </w:r>
      <w:r w:rsidR="00E34EBE" w:rsidRPr="00E34EBE">
        <w:rPr>
          <w:rFonts w:ascii="Arial" w:hAnsi="Arial" w:cs="Arial"/>
          <w:sz w:val="22"/>
          <w:szCs w:val="22"/>
        </w:rPr>
        <w:t>investiční referent</w:t>
      </w:r>
    </w:p>
    <w:p w14:paraId="1A000C50" w14:textId="14F585D9" w:rsidR="00E34EBE" w:rsidRDefault="00E03805" w:rsidP="00E03805">
      <w:pPr>
        <w:keepNext/>
        <w:ind w:left="3540"/>
        <w:rPr>
          <w:rFonts w:ascii="Arial" w:hAnsi="Arial" w:cs="Arial"/>
          <w:sz w:val="22"/>
          <w:szCs w:val="22"/>
        </w:rPr>
      </w:pPr>
      <w:r w:rsidRPr="00E34EBE">
        <w:rPr>
          <w:rFonts w:ascii="Arial" w:hAnsi="Arial" w:cs="Arial"/>
          <w:sz w:val="22"/>
          <w:szCs w:val="22"/>
        </w:rPr>
        <w:t>tel.: +420</w:t>
      </w:r>
      <w:r w:rsidR="007D6E6B">
        <w:rPr>
          <w:rFonts w:ascii="Arial" w:hAnsi="Arial" w:cs="Arial"/>
          <w:sz w:val="22"/>
          <w:szCs w:val="22"/>
        </w:rPr>
        <w:t> 778 887 753</w:t>
      </w:r>
    </w:p>
    <w:p w14:paraId="39A029F7" w14:textId="4ACC5EF9" w:rsidR="00E03805" w:rsidRPr="006C6FCF" w:rsidRDefault="00E03805" w:rsidP="00E03805">
      <w:pPr>
        <w:keepNext/>
        <w:ind w:left="3540"/>
        <w:rPr>
          <w:rFonts w:ascii="Arial" w:hAnsi="Arial" w:cs="Arial"/>
          <w:sz w:val="22"/>
          <w:szCs w:val="22"/>
        </w:rPr>
      </w:pPr>
      <w:r w:rsidRPr="00E34EBE">
        <w:rPr>
          <w:rFonts w:ascii="Arial" w:hAnsi="Arial" w:cs="Arial"/>
          <w:sz w:val="22"/>
          <w:szCs w:val="22"/>
        </w:rPr>
        <w:t xml:space="preserve">e-mail: </w:t>
      </w:r>
      <w:hyperlink r:id="rId8" w:history="1">
        <w:r w:rsidR="007D6E6B" w:rsidRPr="00E432D0">
          <w:rPr>
            <w:rStyle w:val="Hypertextovodkaz"/>
            <w:rFonts w:ascii="Arial" w:hAnsi="Arial" w:cs="Arial"/>
            <w:sz w:val="22"/>
            <w:szCs w:val="22"/>
          </w:rPr>
          <w:t>zdenek.vrana@mendelu.cz</w:t>
        </w:r>
      </w:hyperlink>
      <w:r w:rsidRPr="006C6FCF">
        <w:rPr>
          <w:rFonts w:ascii="Arial" w:hAnsi="Arial" w:cs="Arial"/>
          <w:sz w:val="22"/>
          <w:szCs w:val="22"/>
        </w:rPr>
        <w:t xml:space="preserve"> </w:t>
      </w:r>
    </w:p>
    <w:bookmarkEnd w:id="1"/>
    <w:p w14:paraId="18650FE9" w14:textId="3ADB1E7C" w:rsidR="00E03805" w:rsidRPr="00E34EBE" w:rsidRDefault="00E03805" w:rsidP="00E34EBE">
      <w:pPr>
        <w:keepNext/>
        <w:ind w:left="3540" w:hanging="3540"/>
        <w:rPr>
          <w:rFonts w:ascii="Arial" w:hAnsi="Arial" w:cs="Arial"/>
          <w:sz w:val="22"/>
          <w:szCs w:val="22"/>
        </w:rPr>
      </w:pPr>
      <w:r w:rsidRPr="006C6FCF">
        <w:rPr>
          <w:rFonts w:ascii="Arial" w:hAnsi="Arial" w:cs="Arial"/>
          <w:sz w:val="22"/>
          <w:szCs w:val="22"/>
        </w:rPr>
        <w:tab/>
      </w:r>
    </w:p>
    <w:p w14:paraId="78201A1C" w14:textId="77777777" w:rsidR="00E03805" w:rsidRPr="001A170A" w:rsidRDefault="00E03805" w:rsidP="00E03805">
      <w:pPr>
        <w:spacing w:line="276" w:lineRule="auto"/>
        <w:rPr>
          <w:rFonts w:ascii="Arial" w:hAnsi="Arial" w:cs="Arial"/>
          <w:sz w:val="22"/>
          <w:szCs w:val="22"/>
        </w:rPr>
      </w:pPr>
      <w:r w:rsidRPr="001A170A">
        <w:rPr>
          <w:rFonts w:ascii="Arial" w:hAnsi="Arial" w:cs="Arial"/>
          <w:iCs/>
          <w:sz w:val="22"/>
          <w:szCs w:val="22"/>
        </w:rPr>
        <w:t>(</w:t>
      </w:r>
      <w:r w:rsidRPr="001A170A">
        <w:rPr>
          <w:rFonts w:ascii="Arial" w:hAnsi="Arial" w:cs="Arial"/>
          <w:sz w:val="22"/>
          <w:szCs w:val="22"/>
        </w:rPr>
        <w:t>dále jen „</w:t>
      </w:r>
      <w:r w:rsidRPr="001A170A">
        <w:rPr>
          <w:rFonts w:ascii="Arial" w:hAnsi="Arial" w:cs="Arial"/>
          <w:b/>
          <w:sz w:val="22"/>
          <w:szCs w:val="22"/>
        </w:rPr>
        <w:t>Objednatel</w:t>
      </w:r>
      <w:r w:rsidRPr="001A170A">
        <w:rPr>
          <w:rFonts w:ascii="Arial" w:hAnsi="Arial" w:cs="Arial"/>
          <w:sz w:val="22"/>
          <w:szCs w:val="22"/>
        </w:rPr>
        <w:t>“)</w:t>
      </w:r>
    </w:p>
    <w:p w14:paraId="0EFC5B44" w14:textId="77777777" w:rsidR="00BB58BE" w:rsidRDefault="00BB58BE" w:rsidP="00E03805">
      <w:pPr>
        <w:spacing w:line="276" w:lineRule="auto"/>
        <w:rPr>
          <w:rFonts w:ascii="Arial" w:hAnsi="Arial" w:cs="Arial"/>
          <w:b/>
          <w:sz w:val="22"/>
          <w:szCs w:val="22"/>
        </w:rPr>
      </w:pPr>
    </w:p>
    <w:p w14:paraId="0296946B" w14:textId="466E4290" w:rsidR="00E03805" w:rsidRPr="008B7E8C" w:rsidRDefault="00E03805" w:rsidP="00E03805">
      <w:pPr>
        <w:spacing w:line="276" w:lineRule="auto"/>
        <w:rPr>
          <w:rFonts w:ascii="Arial" w:hAnsi="Arial" w:cs="Arial"/>
          <w:b/>
          <w:sz w:val="22"/>
          <w:szCs w:val="22"/>
        </w:rPr>
      </w:pPr>
      <w:r w:rsidRPr="008B7E8C">
        <w:rPr>
          <w:rFonts w:ascii="Arial" w:hAnsi="Arial" w:cs="Arial"/>
          <w:b/>
          <w:sz w:val="22"/>
          <w:szCs w:val="22"/>
        </w:rPr>
        <w:t>a</w:t>
      </w:r>
    </w:p>
    <w:p w14:paraId="65C8843E" w14:textId="77777777" w:rsidR="00E03805" w:rsidRPr="005F59F2" w:rsidRDefault="00E03805" w:rsidP="00E03805">
      <w:pPr>
        <w:pStyle w:val="Heading11"/>
        <w:keepNext/>
        <w:rPr>
          <w:rFonts w:ascii="Arial" w:hAnsi="Arial" w:cs="Arial"/>
          <w:sz w:val="22"/>
          <w:szCs w:val="22"/>
        </w:rPr>
      </w:pPr>
    </w:p>
    <w:p w14:paraId="58862148" w14:textId="6D3FD819" w:rsidR="00E03805" w:rsidRPr="005F59F2" w:rsidRDefault="00E03805" w:rsidP="00E03805">
      <w:pPr>
        <w:pStyle w:val="Heading11"/>
        <w:keepNext/>
        <w:rPr>
          <w:rFonts w:ascii="Arial" w:hAnsi="Arial" w:cs="Arial"/>
          <w:b/>
          <w:sz w:val="22"/>
          <w:szCs w:val="22"/>
        </w:rPr>
      </w:pPr>
      <w:r>
        <w:rPr>
          <w:rFonts w:ascii="Arial" w:hAnsi="Arial" w:cs="Arial"/>
          <w:b/>
          <w:sz w:val="22"/>
          <w:szCs w:val="22"/>
        </w:rPr>
        <w:t>Zhotovitel</w:t>
      </w:r>
      <w:r w:rsidRPr="005F59F2">
        <w:rPr>
          <w:rFonts w:ascii="Arial" w:hAnsi="Arial" w:cs="Arial"/>
          <w:b/>
          <w:sz w:val="22"/>
          <w:szCs w:val="22"/>
        </w:rPr>
        <w:t xml:space="preserve">:              </w:t>
      </w:r>
      <w:r w:rsidR="00E34EBE">
        <w:rPr>
          <w:rFonts w:ascii="Arial" w:hAnsi="Arial" w:cs="Arial"/>
          <w:b/>
          <w:sz w:val="22"/>
          <w:szCs w:val="22"/>
        </w:rPr>
        <w:tab/>
      </w:r>
      <w:r w:rsidR="00E34EBE">
        <w:rPr>
          <w:rFonts w:ascii="Arial" w:hAnsi="Arial" w:cs="Arial"/>
          <w:b/>
          <w:sz w:val="22"/>
          <w:szCs w:val="22"/>
        </w:rPr>
        <w:tab/>
      </w:r>
      <w:r w:rsidR="00E34EBE">
        <w:rPr>
          <w:rFonts w:ascii="Arial" w:hAnsi="Arial" w:cs="Arial"/>
          <w:b/>
          <w:sz w:val="22"/>
          <w:szCs w:val="22"/>
        </w:rPr>
        <w:tab/>
      </w:r>
      <w:bookmarkStart w:id="2" w:name="_Hlk189133630"/>
      <w:r w:rsidR="00562E1D" w:rsidRPr="0072412A">
        <w:rPr>
          <w:rFonts w:ascii="Arial" w:hAnsi="Arial" w:cs="Arial"/>
          <w:sz w:val="22"/>
          <w:szCs w:val="22"/>
          <w:highlight w:val="yellow"/>
        </w:rPr>
        <w:t>………………..</w:t>
      </w:r>
      <w:bookmarkEnd w:id="2"/>
      <w:r w:rsidRPr="005F59F2">
        <w:rPr>
          <w:rFonts w:ascii="Arial" w:hAnsi="Arial" w:cs="Arial"/>
          <w:b/>
          <w:sz w:val="22"/>
          <w:szCs w:val="22"/>
        </w:rPr>
        <w:t xml:space="preserve">                    </w:t>
      </w:r>
      <w:r w:rsidRPr="005F59F2">
        <w:rPr>
          <w:rFonts w:ascii="Arial" w:hAnsi="Arial" w:cs="Arial"/>
          <w:b/>
          <w:sz w:val="22"/>
          <w:szCs w:val="22"/>
        </w:rPr>
        <w:tab/>
      </w:r>
    </w:p>
    <w:p w14:paraId="2CB7A112" w14:textId="7946A76F" w:rsidR="00E03805" w:rsidRPr="005F59F2" w:rsidRDefault="00E03805" w:rsidP="00E03805">
      <w:pPr>
        <w:pStyle w:val="Heading11"/>
        <w:keepNext/>
        <w:rPr>
          <w:rFonts w:ascii="Arial" w:hAnsi="Arial" w:cs="Arial"/>
          <w:sz w:val="22"/>
          <w:szCs w:val="22"/>
        </w:rPr>
      </w:pPr>
      <w:r>
        <w:rPr>
          <w:rFonts w:ascii="Arial" w:hAnsi="Arial" w:cs="Arial"/>
          <w:sz w:val="22"/>
          <w:szCs w:val="22"/>
        </w:rPr>
        <w:t>sídlo:</w:t>
      </w:r>
      <w:r w:rsidRPr="005F59F2">
        <w:rPr>
          <w:rFonts w:ascii="Arial" w:hAnsi="Arial" w:cs="Arial"/>
          <w:sz w:val="22"/>
          <w:szCs w:val="22"/>
        </w:rPr>
        <w:t xml:space="preserve">                        </w:t>
      </w:r>
      <w:r w:rsidR="00E34EBE">
        <w:rPr>
          <w:rFonts w:ascii="Arial" w:hAnsi="Arial" w:cs="Arial"/>
          <w:sz w:val="22"/>
          <w:szCs w:val="22"/>
        </w:rPr>
        <w:tab/>
      </w:r>
      <w:r w:rsidR="00E34EBE">
        <w:rPr>
          <w:rFonts w:ascii="Arial" w:hAnsi="Arial" w:cs="Arial"/>
          <w:sz w:val="22"/>
          <w:szCs w:val="22"/>
        </w:rPr>
        <w:tab/>
      </w:r>
      <w:r w:rsidR="00E34EBE">
        <w:rPr>
          <w:rFonts w:ascii="Arial" w:hAnsi="Arial" w:cs="Arial"/>
          <w:sz w:val="22"/>
          <w:szCs w:val="22"/>
        </w:rPr>
        <w:tab/>
      </w:r>
      <w:r w:rsidR="00562E1D" w:rsidRPr="0072412A">
        <w:rPr>
          <w:rFonts w:ascii="Arial" w:hAnsi="Arial" w:cs="Arial"/>
          <w:sz w:val="22"/>
          <w:szCs w:val="22"/>
          <w:highlight w:val="yellow"/>
        </w:rPr>
        <w:t>………………..</w:t>
      </w:r>
      <w:r w:rsidRPr="005F59F2">
        <w:rPr>
          <w:rFonts w:ascii="Arial" w:hAnsi="Arial" w:cs="Arial"/>
          <w:sz w:val="22"/>
          <w:szCs w:val="22"/>
        </w:rPr>
        <w:t xml:space="preserve">                               </w:t>
      </w:r>
      <w:r w:rsidRPr="005F59F2">
        <w:rPr>
          <w:rFonts w:ascii="Arial" w:hAnsi="Arial" w:cs="Arial"/>
          <w:sz w:val="22"/>
          <w:szCs w:val="22"/>
        </w:rPr>
        <w:tab/>
        <w:t xml:space="preserve"> </w:t>
      </w:r>
    </w:p>
    <w:p w14:paraId="1BAB082F" w14:textId="3477905D" w:rsidR="00E03805" w:rsidRPr="00562E1D" w:rsidRDefault="00E03805" w:rsidP="00E03805">
      <w:pPr>
        <w:pStyle w:val="Heading11"/>
        <w:keepNext/>
        <w:rPr>
          <w:rFonts w:ascii="Arial" w:hAnsi="Arial" w:cs="Arial"/>
          <w:sz w:val="22"/>
          <w:szCs w:val="22"/>
        </w:rPr>
      </w:pPr>
      <w:r w:rsidRPr="00562E1D">
        <w:rPr>
          <w:rFonts w:ascii="Arial" w:hAnsi="Arial" w:cs="Arial"/>
          <w:sz w:val="22"/>
          <w:szCs w:val="22"/>
        </w:rPr>
        <w:t xml:space="preserve">IČO:                          </w:t>
      </w:r>
      <w:r w:rsidR="00E34EBE">
        <w:rPr>
          <w:rFonts w:ascii="Arial" w:hAnsi="Arial" w:cs="Arial"/>
          <w:sz w:val="22"/>
          <w:szCs w:val="22"/>
        </w:rPr>
        <w:tab/>
      </w:r>
      <w:r w:rsidR="00E34EBE">
        <w:rPr>
          <w:rFonts w:ascii="Arial" w:hAnsi="Arial" w:cs="Arial"/>
          <w:sz w:val="22"/>
          <w:szCs w:val="22"/>
        </w:rPr>
        <w:tab/>
      </w:r>
      <w:r w:rsidR="00E34EBE">
        <w:rPr>
          <w:rFonts w:ascii="Arial" w:hAnsi="Arial" w:cs="Arial"/>
          <w:sz w:val="22"/>
          <w:szCs w:val="22"/>
        </w:rPr>
        <w:tab/>
      </w:r>
      <w:r w:rsidR="00562E1D" w:rsidRPr="00562E1D">
        <w:rPr>
          <w:rFonts w:ascii="Arial" w:hAnsi="Arial" w:cs="Arial"/>
          <w:sz w:val="22"/>
          <w:szCs w:val="22"/>
          <w:highlight w:val="yellow"/>
        </w:rPr>
        <w:t>………………..</w:t>
      </w:r>
      <w:r w:rsidRPr="00562E1D">
        <w:rPr>
          <w:rFonts w:ascii="Arial" w:hAnsi="Arial" w:cs="Arial"/>
          <w:sz w:val="22"/>
          <w:szCs w:val="22"/>
        </w:rPr>
        <w:t xml:space="preserve">                         </w:t>
      </w:r>
    </w:p>
    <w:p w14:paraId="0B65A1FC" w14:textId="1FF8B697" w:rsidR="00E03805" w:rsidRPr="00DF67A3" w:rsidRDefault="00E03805" w:rsidP="00E03805">
      <w:pPr>
        <w:pStyle w:val="Heading11"/>
        <w:keepNext/>
        <w:rPr>
          <w:rFonts w:ascii="Arial" w:hAnsi="Arial" w:cs="Arial"/>
          <w:sz w:val="22"/>
          <w:szCs w:val="22"/>
          <w:highlight w:val="yellow"/>
        </w:rPr>
      </w:pPr>
      <w:r w:rsidRPr="00562E1D">
        <w:rPr>
          <w:rFonts w:ascii="Arial" w:hAnsi="Arial" w:cs="Arial"/>
          <w:sz w:val="22"/>
          <w:szCs w:val="22"/>
        </w:rPr>
        <w:t xml:space="preserve">DIČ:    </w:t>
      </w:r>
      <w:r w:rsidR="00562E1D">
        <w:rPr>
          <w:rFonts w:ascii="Arial" w:hAnsi="Arial" w:cs="Arial"/>
          <w:sz w:val="22"/>
          <w:szCs w:val="22"/>
        </w:rPr>
        <w:tab/>
      </w:r>
      <w:r w:rsidR="00562E1D">
        <w:rPr>
          <w:rFonts w:ascii="Arial" w:hAnsi="Arial" w:cs="Arial"/>
          <w:sz w:val="22"/>
          <w:szCs w:val="22"/>
        </w:rPr>
        <w:tab/>
        <w:t xml:space="preserve">          </w:t>
      </w:r>
      <w:r w:rsidR="00E34EBE">
        <w:rPr>
          <w:rFonts w:ascii="Arial" w:hAnsi="Arial" w:cs="Arial"/>
          <w:sz w:val="22"/>
          <w:szCs w:val="22"/>
        </w:rPr>
        <w:tab/>
      </w:r>
      <w:r w:rsidR="00E34EBE">
        <w:rPr>
          <w:rFonts w:ascii="Arial" w:hAnsi="Arial" w:cs="Arial"/>
          <w:sz w:val="22"/>
          <w:szCs w:val="22"/>
        </w:rPr>
        <w:tab/>
      </w:r>
      <w:r w:rsidR="00E34EBE">
        <w:rPr>
          <w:rFonts w:ascii="Arial" w:hAnsi="Arial" w:cs="Arial"/>
          <w:sz w:val="22"/>
          <w:szCs w:val="22"/>
        </w:rPr>
        <w:tab/>
      </w:r>
      <w:r w:rsidR="00562E1D" w:rsidRPr="0072412A">
        <w:rPr>
          <w:rFonts w:ascii="Arial" w:hAnsi="Arial" w:cs="Arial"/>
          <w:sz w:val="22"/>
          <w:szCs w:val="22"/>
          <w:highlight w:val="yellow"/>
        </w:rPr>
        <w:t>………………..</w:t>
      </w:r>
      <w:r w:rsidRPr="00DF67A3">
        <w:rPr>
          <w:rFonts w:ascii="Arial" w:hAnsi="Arial" w:cs="Arial"/>
          <w:sz w:val="22"/>
          <w:szCs w:val="22"/>
          <w:highlight w:val="yellow"/>
        </w:rPr>
        <w:t xml:space="preserve">                       </w:t>
      </w:r>
    </w:p>
    <w:p w14:paraId="5503E8C8" w14:textId="59871D0A" w:rsidR="00E03805" w:rsidRPr="00562E1D" w:rsidRDefault="00E03805" w:rsidP="00E03805">
      <w:pPr>
        <w:pStyle w:val="Heading11"/>
        <w:keepNext/>
        <w:rPr>
          <w:rFonts w:ascii="Arial" w:hAnsi="Arial" w:cs="Arial"/>
          <w:sz w:val="22"/>
          <w:szCs w:val="22"/>
        </w:rPr>
      </w:pPr>
      <w:r w:rsidRPr="00562E1D">
        <w:rPr>
          <w:rFonts w:ascii="Arial" w:hAnsi="Arial" w:cs="Arial"/>
          <w:sz w:val="22"/>
          <w:szCs w:val="22"/>
        </w:rPr>
        <w:t xml:space="preserve">bankovní spojení:     </w:t>
      </w:r>
      <w:r w:rsidR="00E34EBE">
        <w:rPr>
          <w:rFonts w:ascii="Arial" w:hAnsi="Arial" w:cs="Arial"/>
          <w:sz w:val="22"/>
          <w:szCs w:val="22"/>
        </w:rPr>
        <w:tab/>
      </w:r>
      <w:r w:rsidR="00E34EBE">
        <w:rPr>
          <w:rFonts w:ascii="Arial" w:hAnsi="Arial" w:cs="Arial"/>
          <w:sz w:val="22"/>
          <w:szCs w:val="22"/>
        </w:rPr>
        <w:tab/>
      </w:r>
      <w:r w:rsidR="00E34EBE">
        <w:rPr>
          <w:rFonts w:ascii="Arial" w:hAnsi="Arial" w:cs="Arial"/>
          <w:sz w:val="22"/>
          <w:szCs w:val="22"/>
        </w:rPr>
        <w:tab/>
      </w:r>
      <w:r w:rsidR="00562E1D" w:rsidRPr="0072412A">
        <w:rPr>
          <w:rFonts w:ascii="Arial" w:hAnsi="Arial" w:cs="Arial"/>
          <w:sz w:val="22"/>
          <w:szCs w:val="22"/>
          <w:highlight w:val="yellow"/>
        </w:rPr>
        <w:t>………………..</w:t>
      </w:r>
      <w:r w:rsidRPr="00562E1D">
        <w:rPr>
          <w:rFonts w:ascii="Arial" w:hAnsi="Arial" w:cs="Arial"/>
          <w:sz w:val="22"/>
          <w:szCs w:val="22"/>
        </w:rPr>
        <w:t xml:space="preserve">                      </w:t>
      </w:r>
      <w:r w:rsidRPr="00562E1D">
        <w:rPr>
          <w:rFonts w:ascii="Arial" w:hAnsi="Arial" w:cs="Arial"/>
          <w:sz w:val="22"/>
          <w:szCs w:val="22"/>
        </w:rPr>
        <w:tab/>
      </w:r>
    </w:p>
    <w:p w14:paraId="12062F41" w14:textId="2383083D" w:rsidR="00E03805" w:rsidRPr="00562E1D" w:rsidRDefault="00E03805" w:rsidP="00E03805">
      <w:pPr>
        <w:pStyle w:val="Heading11"/>
        <w:keepNext/>
        <w:rPr>
          <w:rFonts w:ascii="Arial" w:hAnsi="Arial" w:cs="Arial"/>
          <w:sz w:val="22"/>
          <w:szCs w:val="22"/>
        </w:rPr>
      </w:pPr>
      <w:r w:rsidRPr="00562E1D">
        <w:rPr>
          <w:rFonts w:ascii="Arial" w:hAnsi="Arial" w:cs="Arial"/>
          <w:sz w:val="22"/>
          <w:szCs w:val="22"/>
        </w:rPr>
        <w:t>číslo účtu:</w:t>
      </w:r>
      <w:r w:rsidR="00562E1D">
        <w:rPr>
          <w:rFonts w:ascii="Arial" w:hAnsi="Arial" w:cs="Arial"/>
          <w:sz w:val="22"/>
          <w:szCs w:val="22"/>
        </w:rPr>
        <w:t xml:space="preserve">                </w:t>
      </w:r>
      <w:r w:rsidR="00E34EBE">
        <w:rPr>
          <w:rFonts w:ascii="Arial" w:hAnsi="Arial" w:cs="Arial"/>
          <w:sz w:val="22"/>
          <w:szCs w:val="22"/>
        </w:rPr>
        <w:tab/>
      </w:r>
      <w:r w:rsidR="00E34EBE">
        <w:rPr>
          <w:rFonts w:ascii="Arial" w:hAnsi="Arial" w:cs="Arial"/>
          <w:sz w:val="22"/>
          <w:szCs w:val="22"/>
        </w:rPr>
        <w:tab/>
      </w:r>
      <w:r w:rsidR="00E34EBE">
        <w:rPr>
          <w:rFonts w:ascii="Arial" w:hAnsi="Arial" w:cs="Arial"/>
          <w:sz w:val="22"/>
          <w:szCs w:val="22"/>
        </w:rPr>
        <w:tab/>
      </w:r>
      <w:r w:rsidR="00562E1D" w:rsidRPr="00562E1D">
        <w:rPr>
          <w:rFonts w:ascii="Arial" w:hAnsi="Arial" w:cs="Arial"/>
          <w:sz w:val="22"/>
          <w:szCs w:val="22"/>
          <w:highlight w:val="yellow"/>
        </w:rPr>
        <w:t xml:space="preserve"> </w:t>
      </w:r>
      <w:r w:rsidR="00562E1D" w:rsidRPr="0072412A">
        <w:rPr>
          <w:rFonts w:ascii="Arial" w:hAnsi="Arial" w:cs="Arial"/>
          <w:sz w:val="22"/>
          <w:szCs w:val="22"/>
          <w:highlight w:val="yellow"/>
        </w:rPr>
        <w:t>……………….</w:t>
      </w:r>
    </w:p>
    <w:p w14:paraId="1020B14E" w14:textId="0E6D11B3" w:rsidR="00E03805" w:rsidRPr="00562E1D" w:rsidRDefault="00E03805" w:rsidP="00E03805">
      <w:pPr>
        <w:pStyle w:val="Heading11"/>
        <w:keepNext/>
        <w:rPr>
          <w:rFonts w:ascii="Arial" w:hAnsi="Arial" w:cs="Arial"/>
          <w:sz w:val="22"/>
          <w:szCs w:val="22"/>
        </w:rPr>
      </w:pPr>
      <w:r w:rsidRPr="00562E1D">
        <w:rPr>
          <w:rFonts w:ascii="Arial" w:hAnsi="Arial" w:cs="Arial"/>
          <w:sz w:val="22"/>
          <w:szCs w:val="22"/>
        </w:rPr>
        <w:t xml:space="preserve">zastoupen:               </w:t>
      </w:r>
      <w:r w:rsidR="00E34EBE">
        <w:rPr>
          <w:rFonts w:ascii="Arial" w:hAnsi="Arial" w:cs="Arial"/>
          <w:sz w:val="22"/>
          <w:szCs w:val="22"/>
        </w:rPr>
        <w:tab/>
      </w:r>
      <w:r w:rsidR="00E34EBE">
        <w:rPr>
          <w:rFonts w:ascii="Arial" w:hAnsi="Arial" w:cs="Arial"/>
          <w:sz w:val="22"/>
          <w:szCs w:val="22"/>
        </w:rPr>
        <w:tab/>
      </w:r>
      <w:r w:rsidR="00E34EBE">
        <w:rPr>
          <w:rFonts w:ascii="Arial" w:hAnsi="Arial" w:cs="Arial"/>
          <w:sz w:val="22"/>
          <w:szCs w:val="22"/>
        </w:rPr>
        <w:tab/>
      </w:r>
      <w:r w:rsidR="00562E1D" w:rsidRPr="0072412A">
        <w:rPr>
          <w:rFonts w:ascii="Arial" w:hAnsi="Arial" w:cs="Arial"/>
          <w:sz w:val="22"/>
          <w:szCs w:val="22"/>
          <w:highlight w:val="yellow"/>
        </w:rPr>
        <w:t>………………..</w:t>
      </w:r>
      <w:r w:rsidRPr="00562E1D">
        <w:rPr>
          <w:rFonts w:ascii="Arial" w:hAnsi="Arial" w:cs="Arial"/>
          <w:sz w:val="22"/>
          <w:szCs w:val="22"/>
        </w:rPr>
        <w:t xml:space="preserve">                                    </w:t>
      </w:r>
      <w:r w:rsidRPr="00562E1D">
        <w:rPr>
          <w:rFonts w:ascii="Arial" w:hAnsi="Arial" w:cs="Arial"/>
          <w:sz w:val="22"/>
          <w:szCs w:val="22"/>
        </w:rPr>
        <w:tab/>
      </w:r>
    </w:p>
    <w:p w14:paraId="513EC03F" w14:textId="5E1672F7" w:rsidR="00E03805" w:rsidRPr="00562E1D" w:rsidRDefault="00E03805" w:rsidP="00E03805">
      <w:pPr>
        <w:pStyle w:val="Heading11"/>
        <w:keepNext/>
        <w:rPr>
          <w:rFonts w:ascii="Arial" w:hAnsi="Arial" w:cs="Arial"/>
          <w:sz w:val="22"/>
          <w:szCs w:val="22"/>
        </w:rPr>
      </w:pPr>
      <w:r w:rsidRPr="00562E1D">
        <w:rPr>
          <w:rFonts w:ascii="Arial" w:hAnsi="Arial" w:cs="Arial"/>
          <w:sz w:val="22"/>
          <w:szCs w:val="22"/>
        </w:rPr>
        <w:t xml:space="preserve">ve věcech smluvních: </w:t>
      </w:r>
      <w:r w:rsidR="00E34EBE">
        <w:rPr>
          <w:rFonts w:ascii="Arial" w:hAnsi="Arial" w:cs="Arial"/>
          <w:sz w:val="22"/>
          <w:szCs w:val="22"/>
        </w:rPr>
        <w:tab/>
      </w:r>
      <w:r w:rsidR="00E34EBE">
        <w:rPr>
          <w:rFonts w:ascii="Arial" w:hAnsi="Arial" w:cs="Arial"/>
          <w:sz w:val="22"/>
          <w:szCs w:val="22"/>
        </w:rPr>
        <w:tab/>
      </w:r>
      <w:r w:rsidRPr="00562E1D">
        <w:rPr>
          <w:rFonts w:ascii="Arial" w:hAnsi="Arial" w:cs="Arial"/>
          <w:i/>
          <w:sz w:val="22"/>
          <w:szCs w:val="22"/>
          <w:highlight w:val="yellow"/>
        </w:rPr>
        <w:t>jméno, příjmení, telefon + e-mail</w:t>
      </w:r>
    </w:p>
    <w:p w14:paraId="6F621297" w14:textId="65B75C9A" w:rsidR="00E03805" w:rsidRPr="00562E1D" w:rsidRDefault="00E03805" w:rsidP="00E03805">
      <w:pPr>
        <w:pStyle w:val="Heading11"/>
        <w:keepNext/>
        <w:rPr>
          <w:rFonts w:ascii="Arial" w:hAnsi="Arial" w:cs="Arial"/>
          <w:sz w:val="22"/>
          <w:szCs w:val="22"/>
        </w:rPr>
      </w:pPr>
      <w:r w:rsidRPr="00562E1D">
        <w:rPr>
          <w:rFonts w:ascii="Arial" w:hAnsi="Arial" w:cs="Arial"/>
          <w:sz w:val="22"/>
          <w:szCs w:val="22"/>
        </w:rPr>
        <w:t>ve věcech technických</w:t>
      </w:r>
      <w:r w:rsidRPr="00562E1D">
        <w:rPr>
          <w:rFonts w:ascii="Arial" w:hAnsi="Arial" w:cs="Arial"/>
          <w:i/>
          <w:sz w:val="22"/>
          <w:szCs w:val="22"/>
        </w:rPr>
        <w:t xml:space="preserve">: </w:t>
      </w:r>
      <w:r w:rsidR="00E34EBE">
        <w:rPr>
          <w:rFonts w:ascii="Arial" w:hAnsi="Arial" w:cs="Arial"/>
          <w:i/>
          <w:sz w:val="22"/>
          <w:szCs w:val="22"/>
        </w:rPr>
        <w:tab/>
      </w:r>
      <w:r w:rsidR="00E34EBE">
        <w:rPr>
          <w:rFonts w:ascii="Arial" w:hAnsi="Arial" w:cs="Arial"/>
          <w:i/>
          <w:sz w:val="22"/>
          <w:szCs w:val="22"/>
        </w:rPr>
        <w:tab/>
      </w:r>
      <w:r w:rsidRPr="00562E1D">
        <w:rPr>
          <w:rFonts w:ascii="Arial" w:hAnsi="Arial" w:cs="Arial"/>
          <w:i/>
          <w:sz w:val="22"/>
          <w:szCs w:val="22"/>
          <w:highlight w:val="yellow"/>
        </w:rPr>
        <w:t>jméno, příjmení, telefon + e-mail</w:t>
      </w:r>
      <w:r w:rsidRPr="00562E1D">
        <w:rPr>
          <w:rFonts w:ascii="Arial" w:hAnsi="Arial" w:cs="Arial"/>
          <w:sz w:val="22"/>
          <w:szCs w:val="22"/>
        </w:rPr>
        <w:t xml:space="preserve">                            </w:t>
      </w:r>
    </w:p>
    <w:p w14:paraId="77F69B87" w14:textId="42C6D95B" w:rsidR="00562E1D" w:rsidRPr="00562E1D" w:rsidRDefault="00562E1D" w:rsidP="00562E1D">
      <w:pPr>
        <w:pStyle w:val="Heading11"/>
        <w:keepNext/>
        <w:rPr>
          <w:rFonts w:ascii="Arial" w:hAnsi="Arial" w:cs="Arial"/>
          <w:color w:val="000000" w:themeColor="text1"/>
          <w:sz w:val="22"/>
          <w:szCs w:val="22"/>
        </w:rPr>
      </w:pPr>
      <w:r w:rsidRPr="00562E1D">
        <w:rPr>
          <w:rFonts w:ascii="Arial" w:hAnsi="Arial" w:cs="Arial"/>
          <w:color w:val="000000" w:themeColor="text1"/>
          <w:sz w:val="22"/>
          <w:szCs w:val="22"/>
        </w:rPr>
        <w:t>stavbyvedoucí</w:t>
      </w:r>
      <w:r w:rsidR="00BB58BE">
        <w:rPr>
          <w:rFonts w:ascii="Arial" w:hAnsi="Arial" w:cs="Arial"/>
          <w:color w:val="000000" w:themeColor="text1"/>
          <w:sz w:val="22"/>
          <w:szCs w:val="22"/>
        </w:rPr>
        <w:t xml:space="preserve">: </w:t>
      </w:r>
      <w:r w:rsidR="00E34EBE">
        <w:rPr>
          <w:rFonts w:ascii="Arial" w:hAnsi="Arial" w:cs="Arial"/>
          <w:color w:val="000000" w:themeColor="text1"/>
          <w:sz w:val="22"/>
          <w:szCs w:val="22"/>
        </w:rPr>
        <w:tab/>
      </w:r>
      <w:r w:rsidR="00E34EBE">
        <w:rPr>
          <w:rFonts w:ascii="Arial" w:hAnsi="Arial" w:cs="Arial"/>
          <w:color w:val="000000" w:themeColor="text1"/>
          <w:sz w:val="22"/>
          <w:szCs w:val="22"/>
        </w:rPr>
        <w:tab/>
      </w:r>
      <w:r w:rsidR="00E34EBE">
        <w:rPr>
          <w:rFonts w:ascii="Arial" w:hAnsi="Arial" w:cs="Arial"/>
          <w:color w:val="000000" w:themeColor="text1"/>
          <w:sz w:val="22"/>
          <w:szCs w:val="22"/>
        </w:rPr>
        <w:tab/>
      </w:r>
      <w:r w:rsidR="00BB58BE" w:rsidRPr="00562E1D">
        <w:rPr>
          <w:rFonts w:ascii="Arial" w:hAnsi="Arial" w:cs="Arial"/>
          <w:i/>
          <w:sz w:val="22"/>
          <w:szCs w:val="22"/>
          <w:highlight w:val="yellow"/>
        </w:rPr>
        <w:t xml:space="preserve">jméno, příjmení, </w:t>
      </w:r>
      <w:r w:rsidR="00BB58BE">
        <w:rPr>
          <w:rFonts w:ascii="Arial" w:hAnsi="Arial" w:cs="Arial"/>
          <w:i/>
          <w:sz w:val="22"/>
          <w:szCs w:val="22"/>
          <w:highlight w:val="yellow"/>
        </w:rPr>
        <w:t xml:space="preserve">č. autorizace, </w:t>
      </w:r>
      <w:r w:rsidR="00BB58BE" w:rsidRPr="00562E1D">
        <w:rPr>
          <w:rFonts w:ascii="Arial" w:hAnsi="Arial" w:cs="Arial"/>
          <w:i/>
          <w:sz w:val="22"/>
          <w:szCs w:val="22"/>
          <w:highlight w:val="yellow"/>
        </w:rPr>
        <w:t>telefon + e-mail</w:t>
      </w:r>
      <w:r w:rsidR="00BB58BE" w:rsidRPr="00562E1D">
        <w:rPr>
          <w:rFonts w:ascii="Arial" w:hAnsi="Arial" w:cs="Arial"/>
          <w:sz w:val="22"/>
          <w:szCs w:val="22"/>
        </w:rPr>
        <w:t xml:space="preserve">                            </w:t>
      </w:r>
      <w:r>
        <w:rPr>
          <w:rFonts w:ascii="Arial" w:hAnsi="Arial" w:cs="Arial"/>
          <w:color w:val="000000" w:themeColor="text1"/>
          <w:sz w:val="22"/>
          <w:szCs w:val="22"/>
        </w:rPr>
        <w:t xml:space="preserve"> (</w:t>
      </w:r>
      <w:r w:rsidRPr="00562E1D">
        <w:rPr>
          <w:rFonts w:ascii="Arial" w:hAnsi="Arial" w:cs="Arial"/>
          <w:color w:val="000000" w:themeColor="text1"/>
          <w:sz w:val="22"/>
          <w:szCs w:val="22"/>
        </w:rPr>
        <w:t>autorizovaná osoba dle zák.</w:t>
      </w:r>
      <w:r w:rsidR="00BB58BE">
        <w:rPr>
          <w:rFonts w:ascii="Arial" w:hAnsi="Arial" w:cs="Arial"/>
          <w:color w:val="000000" w:themeColor="text1"/>
          <w:sz w:val="22"/>
          <w:szCs w:val="22"/>
        </w:rPr>
        <w:t xml:space="preserve"> </w:t>
      </w:r>
      <w:r w:rsidRPr="00562E1D">
        <w:rPr>
          <w:rFonts w:ascii="Arial" w:hAnsi="Arial" w:cs="Arial"/>
          <w:color w:val="000000" w:themeColor="text1"/>
          <w:sz w:val="22"/>
          <w:szCs w:val="22"/>
        </w:rPr>
        <w:t>č.</w:t>
      </w:r>
      <w:r w:rsidR="00BB58BE">
        <w:rPr>
          <w:rFonts w:ascii="Arial" w:hAnsi="Arial" w:cs="Arial"/>
          <w:color w:val="000000" w:themeColor="text1"/>
          <w:sz w:val="22"/>
          <w:szCs w:val="22"/>
        </w:rPr>
        <w:t xml:space="preserve"> </w:t>
      </w:r>
      <w:r w:rsidRPr="00562E1D">
        <w:rPr>
          <w:rFonts w:ascii="Arial" w:hAnsi="Arial" w:cs="Arial"/>
          <w:color w:val="000000" w:themeColor="text1"/>
          <w:sz w:val="22"/>
          <w:szCs w:val="22"/>
        </w:rPr>
        <w:t>360/1992/Sb.</w:t>
      </w:r>
      <w:r w:rsidR="00BB58BE">
        <w:rPr>
          <w:rFonts w:ascii="Arial" w:hAnsi="Arial" w:cs="Arial"/>
          <w:color w:val="000000" w:themeColor="text1"/>
          <w:sz w:val="22"/>
          <w:szCs w:val="22"/>
        </w:rPr>
        <w:t>)</w:t>
      </w:r>
    </w:p>
    <w:p w14:paraId="207025AA" w14:textId="02732F19" w:rsidR="00E03805" w:rsidRPr="005F59F2" w:rsidRDefault="00E03805" w:rsidP="00562E1D">
      <w:pPr>
        <w:keepNext/>
        <w:tabs>
          <w:tab w:val="left" w:pos="0"/>
        </w:tabs>
        <w:ind w:right="-108"/>
        <w:rPr>
          <w:rFonts w:ascii="Arial" w:hAnsi="Arial" w:cs="Arial"/>
          <w:i/>
          <w:sz w:val="22"/>
          <w:szCs w:val="22"/>
        </w:rPr>
      </w:pPr>
      <w:r w:rsidRPr="005F59F2">
        <w:rPr>
          <w:rFonts w:ascii="Arial" w:hAnsi="Arial" w:cs="Arial"/>
          <w:i/>
          <w:sz w:val="22"/>
          <w:szCs w:val="22"/>
          <w:highlight w:val="yellow"/>
        </w:rPr>
        <w:t xml:space="preserve">(doplní </w:t>
      </w:r>
      <w:r>
        <w:rPr>
          <w:rFonts w:ascii="Arial" w:hAnsi="Arial" w:cs="Arial"/>
          <w:i/>
          <w:sz w:val="22"/>
          <w:szCs w:val="22"/>
          <w:highlight w:val="yellow"/>
        </w:rPr>
        <w:t>Zhotovitel</w:t>
      </w:r>
      <w:r w:rsidRPr="005F59F2">
        <w:rPr>
          <w:rFonts w:ascii="Arial" w:hAnsi="Arial" w:cs="Arial"/>
          <w:i/>
          <w:sz w:val="22"/>
          <w:szCs w:val="22"/>
          <w:highlight w:val="yellow"/>
        </w:rPr>
        <w:t>)</w:t>
      </w:r>
    </w:p>
    <w:p w14:paraId="0961B983" w14:textId="77777777" w:rsidR="00E03805" w:rsidRPr="00EF2CD6" w:rsidRDefault="00E03805" w:rsidP="00E03805">
      <w:pPr>
        <w:keepNext/>
        <w:rPr>
          <w:rFonts w:ascii="Arial" w:hAnsi="Arial" w:cs="Arial"/>
          <w:sz w:val="22"/>
          <w:szCs w:val="22"/>
        </w:rPr>
      </w:pPr>
      <w:r w:rsidRPr="005F59F2">
        <w:rPr>
          <w:rFonts w:ascii="Arial" w:hAnsi="Arial" w:cs="Arial"/>
          <w:sz w:val="22"/>
          <w:szCs w:val="22"/>
        </w:rPr>
        <w:tab/>
      </w:r>
      <w:r w:rsidRPr="005F59F2">
        <w:rPr>
          <w:rFonts w:ascii="Arial" w:hAnsi="Arial" w:cs="Arial"/>
          <w:sz w:val="22"/>
          <w:szCs w:val="22"/>
        </w:rPr>
        <w:tab/>
      </w:r>
      <w:r w:rsidRPr="005F59F2">
        <w:rPr>
          <w:rFonts w:ascii="Arial" w:hAnsi="Arial" w:cs="Arial"/>
          <w:sz w:val="22"/>
          <w:szCs w:val="22"/>
        </w:rPr>
        <w:tab/>
      </w:r>
      <w:r w:rsidRPr="005F59F2">
        <w:rPr>
          <w:rFonts w:ascii="Arial" w:hAnsi="Arial" w:cs="Arial"/>
          <w:sz w:val="22"/>
          <w:szCs w:val="22"/>
        </w:rPr>
        <w:tab/>
      </w:r>
      <w:r w:rsidRPr="005F59F2">
        <w:rPr>
          <w:rFonts w:ascii="Arial" w:hAnsi="Arial" w:cs="Arial"/>
          <w:sz w:val="22"/>
          <w:szCs w:val="22"/>
        </w:rPr>
        <w:tab/>
      </w:r>
    </w:p>
    <w:p w14:paraId="05168666" w14:textId="77777777" w:rsidR="00E03805" w:rsidRPr="001A170A" w:rsidRDefault="00E03805" w:rsidP="00E03805">
      <w:pPr>
        <w:spacing w:line="276" w:lineRule="auto"/>
        <w:rPr>
          <w:rFonts w:ascii="Arial" w:hAnsi="Arial" w:cs="Arial"/>
          <w:sz w:val="22"/>
          <w:szCs w:val="22"/>
        </w:rPr>
      </w:pPr>
      <w:r w:rsidRPr="001A170A">
        <w:rPr>
          <w:rFonts w:ascii="Arial" w:hAnsi="Arial" w:cs="Arial"/>
          <w:iCs/>
          <w:sz w:val="22"/>
          <w:szCs w:val="22"/>
        </w:rPr>
        <w:t>(</w:t>
      </w:r>
      <w:r w:rsidRPr="001A170A">
        <w:rPr>
          <w:rFonts w:ascii="Arial" w:hAnsi="Arial" w:cs="Arial"/>
          <w:sz w:val="22"/>
          <w:szCs w:val="22"/>
        </w:rPr>
        <w:t>dále jen „</w:t>
      </w:r>
      <w:r w:rsidRPr="001A170A">
        <w:rPr>
          <w:rFonts w:ascii="Arial" w:hAnsi="Arial" w:cs="Arial"/>
          <w:b/>
          <w:sz w:val="22"/>
          <w:szCs w:val="22"/>
        </w:rPr>
        <w:t>Zhotovitel</w:t>
      </w:r>
      <w:r w:rsidRPr="001A170A">
        <w:rPr>
          <w:rFonts w:ascii="Arial" w:hAnsi="Arial" w:cs="Arial"/>
          <w:sz w:val="22"/>
          <w:szCs w:val="22"/>
        </w:rPr>
        <w:t>“)</w:t>
      </w:r>
    </w:p>
    <w:p w14:paraId="4C2EA62F" w14:textId="62DFF6A0" w:rsidR="00E03805" w:rsidRDefault="00E03805" w:rsidP="00E03805">
      <w:pPr>
        <w:spacing w:before="120" w:after="120" w:line="276" w:lineRule="auto"/>
        <w:rPr>
          <w:rFonts w:ascii="Segoe UI" w:hAnsi="Segoe UI" w:cs="Segoe UI"/>
          <w:iCs/>
          <w:sz w:val="22"/>
          <w:szCs w:val="22"/>
        </w:rPr>
      </w:pPr>
      <w:r>
        <w:rPr>
          <w:rFonts w:ascii="Segoe UI" w:hAnsi="Segoe UI" w:cs="Segoe UI"/>
          <w:iCs/>
          <w:sz w:val="22"/>
          <w:szCs w:val="22"/>
        </w:rPr>
        <w:t>(Objednatel a Zhotovitel dále jednotlivě též jen „</w:t>
      </w:r>
      <w:r w:rsidR="001A170A" w:rsidRPr="00EA72B3">
        <w:rPr>
          <w:rFonts w:ascii="Segoe UI" w:hAnsi="Segoe UI" w:cs="Segoe UI"/>
          <w:b/>
          <w:bCs/>
          <w:iCs/>
          <w:sz w:val="22"/>
          <w:szCs w:val="22"/>
        </w:rPr>
        <w:t>s</w:t>
      </w:r>
      <w:r w:rsidRPr="001A170A">
        <w:rPr>
          <w:rFonts w:ascii="Arial" w:hAnsi="Arial" w:cs="Arial"/>
          <w:b/>
          <w:iCs/>
          <w:sz w:val="22"/>
          <w:szCs w:val="22"/>
        </w:rPr>
        <w:t>mluvní strana</w:t>
      </w:r>
      <w:r>
        <w:rPr>
          <w:rFonts w:ascii="Segoe UI" w:hAnsi="Segoe UI" w:cs="Segoe UI"/>
          <w:iCs/>
          <w:sz w:val="22"/>
          <w:szCs w:val="22"/>
        </w:rPr>
        <w:t>“ nebo společně „</w:t>
      </w:r>
      <w:r w:rsidR="001A170A">
        <w:rPr>
          <w:rFonts w:ascii="Arial" w:hAnsi="Arial" w:cs="Arial"/>
          <w:b/>
          <w:iCs/>
          <w:sz w:val="22"/>
          <w:szCs w:val="22"/>
        </w:rPr>
        <w:t>s</w:t>
      </w:r>
      <w:r w:rsidRPr="001A170A">
        <w:rPr>
          <w:rFonts w:ascii="Arial" w:hAnsi="Arial" w:cs="Arial"/>
          <w:b/>
          <w:iCs/>
          <w:sz w:val="22"/>
          <w:szCs w:val="22"/>
        </w:rPr>
        <w:t>mluvní strany</w:t>
      </w:r>
      <w:r>
        <w:rPr>
          <w:rFonts w:ascii="Segoe UI" w:hAnsi="Segoe UI" w:cs="Segoe UI"/>
          <w:iCs/>
          <w:sz w:val="22"/>
          <w:szCs w:val="22"/>
        </w:rPr>
        <w:t>“)</w:t>
      </w:r>
    </w:p>
    <w:p w14:paraId="708C036D" w14:textId="555EBB85" w:rsidR="00C8139B" w:rsidRDefault="00C8139B">
      <w:pPr>
        <w:widowControl/>
        <w:rPr>
          <w:rFonts w:ascii="Arial" w:hAnsi="Arial" w:cs="Arial"/>
          <w:i/>
          <w:color w:val="auto"/>
          <w:sz w:val="22"/>
          <w:szCs w:val="22"/>
        </w:rPr>
      </w:pPr>
      <w:r>
        <w:rPr>
          <w:rFonts w:ascii="Arial" w:hAnsi="Arial" w:cs="Arial"/>
          <w:i/>
          <w:color w:val="auto"/>
          <w:sz w:val="22"/>
          <w:szCs w:val="22"/>
        </w:rPr>
        <w:br w:type="page"/>
      </w:r>
    </w:p>
    <w:p w14:paraId="4E07958E" w14:textId="1CA27456" w:rsidR="00C8139B" w:rsidRDefault="00C8139B" w:rsidP="00937EA9">
      <w:pPr>
        <w:pStyle w:val="Nadpis4"/>
        <w:numPr>
          <w:ilvl w:val="0"/>
          <w:numId w:val="14"/>
        </w:numPr>
        <w:ind w:left="720"/>
        <w:rPr>
          <w:rFonts w:cs="Arial"/>
          <w:szCs w:val="22"/>
        </w:rPr>
      </w:pPr>
      <w:r>
        <w:rPr>
          <w:rFonts w:cs="Arial"/>
          <w:szCs w:val="22"/>
        </w:rPr>
        <w:lastRenderedPageBreak/>
        <w:t>Úvodní ustanovení</w:t>
      </w:r>
    </w:p>
    <w:p w14:paraId="1F55C3B6" w14:textId="5F7A3217" w:rsidR="00C8139B" w:rsidRDefault="00C8139B" w:rsidP="00C8139B"/>
    <w:p w14:paraId="0BA64B6E" w14:textId="2747A04F" w:rsidR="00C8139B" w:rsidRPr="006158A7" w:rsidRDefault="00C8139B" w:rsidP="00D46899">
      <w:pPr>
        <w:pStyle w:val="Zkladntext"/>
        <w:keepNext/>
        <w:numPr>
          <w:ilvl w:val="0"/>
          <w:numId w:val="2"/>
        </w:numPr>
        <w:spacing w:after="120"/>
        <w:ind w:left="357" w:hanging="357"/>
        <w:rPr>
          <w:rFonts w:ascii="Arial" w:hAnsi="Arial" w:cs="Arial"/>
          <w:sz w:val="22"/>
          <w:szCs w:val="22"/>
        </w:rPr>
      </w:pPr>
      <w:r w:rsidRPr="001A170A">
        <w:rPr>
          <w:rFonts w:ascii="Arial" w:hAnsi="Arial" w:cs="Arial"/>
          <w:sz w:val="22"/>
          <w:szCs w:val="22"/>
        </w:rPr>
        <w:t xml:space="preserve">Tato </w:t>
      </w:r>
      <w:r w:rsidR="00D56F5D">
        <w:rPr>
          <w:rFonts w:ascii="Arial" w:hAnsi="Arial" w:cs="Arial"/>
          <w:sz w:val="22"/>
          <w:szCs w:val="22"/>
        </w:rPr>
        <w:t>s</w:t>
      </w:r>
      <w:r w:rsidRPr="001A170A">
        <w:rPr>
          <w:rFonts w:ascii="Arial" w:hAnsi="Arial" w:cs="Arial"/>
          <w:sz w:val="22"/>
          <w:szCs w:val="22"/>
        </w:rPr>
        <w:t>mlouva o dílo (dále také jen „</w:t>
      </w:r>
      <w:r w:rsidR="001A170A" w:rsidRPr="001A170A">
        <w:rPr>
          <w:rFonts w:ascii="Arial" w:hAnsi="Arial" w:cs="Arial"/>
          <w:sz w:val="22"/>
          <w:szCs w:val="22"/>
        </w:rPr>
        <w:t>s</w:t>
      </w:r>
      <w:r w:rsidRPr="001A170A">
        <w:rPr>
          <w:rFonts w:ascii="Arial" w:hAnsi="Arial" w:cs="Arial"/>
          <w:sz w:val="22"/>
          <w:szCs w:val="22"/>
        </w:rPr>
        <w:t xml:space="preserve">mlouva“) je uzavřena v návaznosti na výsledek </w:t>
      </w:r>
      <w:r w:rsidR="00AC706B">
        <w:rPr>
          <w:rFonts w:ascii="Arial" w:hAnsi="Arial" w:cs="Arial"/>
          <w:sz w:val="22"/>
          <w:szCs w:val="22"/>
        </w:rPr>
        <w:t>výběrové</w:t>
      </w:r>
      <w:r w:rsidRPr="001A170A">
        <w:rPr>
          <w:rFonts w:ascii="Arial" w:hAnsi="Arial" w:cs="Arial"/>
          <w:sz w:val="22"/>
          <w:szCs w:val="22"/>
        </w:rPr>
        <w:t>ho řízení na veřejnou zakázku s</w:t>
      </w:r>
      <w:r w:rsidR="006158A7">
        <w:rPr>
          <w:rFonts w:ascii="Arial" w:hAnsi="Arial" w:cs="Arial"/>
          <w:sz w:val="22"/>
          <w:szCs w:val="22"/>
        </w:rPr>
        <w:t> </w:t>
      </w:r>
      <w:r w:rsidRPr="001A170A">
        <w:rPr>
          <w:rFonts w:ascii="Arial" w:hAnsi="Arial" w:cs="Arial"/>
          <w:sz w:val="22"/>
          <w:szCs w:val="22"/>
        </w:rPr>
        <w:t>názvem</w:t>
      </w:r>
      <w:r w:rsidR="006158A7">
        <w:rPr>
          <w:rFonts w:ascii="Arial" w:hAnsi="Arial" w:cs="Arial"/>
          <w:sz w:val="22"/>
          <w:szCs w:val="22"/>
        </w:rPr>
        <w:t>:</w:t>
      </w:r>
      <w:r w:rsidRPr="001A170A">
        <w:rPr>
          <w:rFonts w:ascii="Arial" w:hAnsi="Arial" w:cs="Arial"/>
          <w:sz w:val="22"/>
          <w:szCs w:val="22"/>
        </w:rPr>
        <w:t xml:space="preserve"> „</w:t>
      </w:r>
      <w:r w:rsidR="003704D1">
        <w:rPr>
          <w:rFonts w:ascii="Arial" w:hAnsi="Arial" w:cs="Arial"/>
          <w:b/>
          <w:bCs/>
          <w:i/>
          <w:iCs/>
          <w:sz w:val="22"/>
          <w:szCs w:val="22"/>
        </w:rPr>
        <w:t>Doplnění</w:t>
      </w:r>
      <w:r w:rsidR="00AC706B">
        <w:rPr>
          <w:rFonts w:ascii="Arial" w:hAnsi="Arial" w:cs="Arial"/>
          <w:b/>
          <w:bCs/>
          <w:i/>
          <w:iCs/>
          <w:sz w:val="22"/>
          <w:szCs w:val="22"/>
        </w:rPr>
        <w:t xml:space="preserve"> </w:t>
      </w:r>
      <w:r w:rsidR="007D6E6B">
        <w:rPr>
          <w:rFonts w:ascii="Arial" w:hAnsi="Arial" w:cs="Arial"/>
          <w:b/>
          <w:bCs/>
          <w:i/>
          <w:iCs/>
          <w:sz w:val="22"/>
          <w:szCs w:val="22"/>
        </w:rPr>
        <w:t>VZT v</w:t>
      </w:r>
      <w:r w:rsidR="003704D1">
        <w:rPr>
          <w:rFonts w:ascii="Arial" w:hAnsi="Arial" w:cs="Arial"/>
          <w:b/>
          <w:bCs/>
          <w:i/>
          <w:iCs/>
          <w:sz w:val="22"/>
          <w:szCs w:val="22"/>
        </w:rPr>
        <w:t xml:space="preserve"> laboratoři </w:t>
      </w:r>
      <w:r w:rsidR="007D6E6B">
        <w:rPr>
          <w:rFonts w:ascii="Arial" w:hAnsi="Arial" w:cs="Arial"/>
          <w:b/>
          <w:bCs/>
          <w:i/>
          <w:iCs/>
          <w:sz w:val="22"/>
          <w:szCs w:val="22"/>
        </w:rPr>
        <w:t>P1068</w:t>
      </w:r>
      <w:r w:rsidRPr="006158A7">
        <w:rPr>
          <w:rFonts w:ascii="Arial" w:hAnsi="Arial" w:cs="Arial"/>
          <w:sz w:val="22"/>
          <w:szCs w:val="22"/>
        </w:rPr>
        <w:t>“ (dále jen „</w:t>
      </w:r>
      <w:r w:rsidR="001A170A" w:rsidRPr="006158A7">
        <w:rPr>
          <w:rFonts w:ascii="Arial" w:hAnsi="Arial" w:cs="Arial"/>
          <w:sz w:val="22"/>
          <w:szCs w:val="22"/>
        </w:rPr>
        <w:t>v</w:t>
      </w:r>
      <w:r w:rsidRPr="006158A7">
        <w:rPr>
          <w:rFonts w:ascii="Arial" w:hAnsi="Arial" w:cs="Arial"/>
          <w:sz w:val="22"/>
          <w:szCs w:val="22"/>
        </w:rPr>
        <w:t>eřejná zakázka“</w:t>
      </w:r>
      <w:r w:rsidR="008333C5">
        <w:rPr>
          <w:rFonts w:ascii="Arial" w:hAnsi="Arial" w:cs="Arial"/>
          <w:sz w:val="22"/>
          <w:szCs w:val="22"/>
        </w:rPr>
        <w:t xml:space="preserve"> nebo také „dílo“</w:t>
      </w:r>
      <w:r w:rsidRPr="006158A7">
        <w:rPr>
          <w:rFonts w:ascii="Arial" w:hAnsi="Arial" w:cs="Arial"/>
          <w:sz w:val="22"/>
          <w:szCs w:val="22"/>
        </w:rPr>
        <w:t xml:space="preserve">), které bylo realizováno Objednatelem v pozici zadavatele veřejné zakázky </w:t>
      </w:r>
      <w:r w:rsidR="00AC706B">
        <w:rPr>
          <w:rFonts w:ascii="Arial" w:hAnsi="Arial" w:cs="Arial"/>
          <w:sz w:val="22"/>
          <w:szCs w:val="22"/>
        </w:rPr>
        <w:t xml:space="preserve">analogicky </w:t>
      </w:r>
      <w:r w:rsidRPr="006158A7">
        <w:rPr>
          <w:rFonts w:ascii="Arial" w:hAnsi="Arial" w:cs="Arial"/>
          <w:sz w:val="22"/>
          <w:szCs w:val="22"/>
        </w:rPr>
        <w:t>podle zákona č. 134/2016 Sb., o zadávání veřejných zakázek, ve znění pozdějších předpisů</w:t>
      </w:r>
      <w:r w:rsidR="006158A7">
        <w:rPr>
          <w:rFonts w:ascii="Arial" w:hAnsi="Arial" w:cs="Arial"/>
          <w:sz w:val="22"/>
          <w:szCs w:val="22"/>
        </w:rPr>
        <w:t xml:space="preserve"> (dále jen „</w:t>
      </w:r>
      <w:r w:rsidR="006158A7" w:rsidRPr="006158A7">
        <w:rPr>
          <w:rFonts w:ascii="Arial" w:hAnsi="Arial" w:cs="Arial"/>
          <w:i/>
          <w:iCs/>
          <w:sz w:val="22"/>
          <w:szCs w:val="22"/>
        </w:rPr>
        <w:t>ZZVZ</w:t>
      </w:r>
      <w:r w:rsidR="006158A7">
        <w:rPr>
          <w:rFonts w:ascii="Arial" w:hAnsi="Arial" w:cs="Arial"/>
          <w:sz w:val="22"/>
          <w:szCs w:val="22"/>
        </w:rPr>
        <w:t>“)</w:t>
      </w:r>
      <w:r w:rsidRPr="006158A7">
        <w:rPr>
          <w:rFonts w:ascii="Arial" w:hAnsi="Arial" w:cs="Arial"/>
          <w:sz w:val="22"/>
          <w:szCs w:val="22"/>
        </w:rPr>
        <w:t>.</w:t>
      </w:r>
    </w:p>
    <w:p w14:paraId="05A86526" w14:textId="77777777" w:rsidR="00C8139B" w:rsidRPr="00762D8B" w:rsidRDefault="00C8139B" w:rsidP="00D46899">
      <w:pPr>
        <w:pStyle w:val="Zkladntext"/>
        <w:keepNext/>
        <w:numPr>
          <w:ilvl w:val="0"/>
          <w:numId w:val="2"/>
        </w:numPr>
        <w:spacing w:after="120"/>
        <w:ind w:left="357" w:hanging="357"/>
        <w:rPr>
          <w:rFonts w:ascii="Arial" w:hAnsi="Arial" w:cs="Arial"/>
          <w:color w:val="auto"/>
          <w:sz w:val="22"/>
          <w:szCs w:val="22"/>
        </w:rPr>
      </w:pPr>
      <w:r w:rsidRPr="00762D8B">
        <w:rPr>
          <w:rFonts w:ascii="Arial" w:hAnsi="Arial" w:cs="Arial"/>
          <w:sz w:val="22"/>
          <w:szCs w:val="22"/>
        </w:rPr>
        <w:t xml:space="preserve">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w:t>
      </w:r>
    </w:p>
    <w:p w14:paraId="709AF2C5" w14:textId="501671A7" w:rsidR="00C8139B" w:rsidRPr="00C8139B" w:rsidRDefault="00C8139B" w:rsidP="00D46899">
      <w:pPr>
        <w:pStyle w:val="Zkladntext"/>
        <w:keepNext/>
        <w:numPr>
          <w:ilvl w:val="0"/>
          <w:numId w:val="2"/>
        </w:numPr>
        <w:ind w:left="357" w:hanging="357"/>
        <w:rPr>
          <w:rFonts w:ascii="Arial" w:hAnsi="Arial" w:cs="Arial"/>
          <w:sz w:val="22"/>
          <w:szCs w:val="22"/>
          <w:lang w:val="x-none"/>
        </w:rPr>
      </w:pPr>
      <w:r w:rsidRPr="00C8139B">
        <w:rPr>
          <w:rFonts w:ascii="Arial" w:hAnsi="Arial" w:cs="Arial"/>
          <w:sz w:val="22"/>
          <w:szCs w:val="22"/>
          <w:lang w:val="x-none"/>
        </w:rPr>
        <w:t xml:space="preserve">Pro vyloučení jakýchkoliv pochybností se </w:t>
      </w:r>
      <w:r w:rsidR="001A170A">
        <w:rPr>
          <w:rFonts w:ascii="Arial" w:hAnsi="Arial" w:cs="Arial"/>
          <w:sz w:val="22"/>
          <w:szCs w:val="22"/>
        </w:rPr>
        <w:t>s</w:t>
      </w:r>
      <w:r w:rsidRPr="00C8139B">
        <w:rPr>
          <w:rFonts w:ascii="Arial" w:hAnsi="Arial" w:cs="Arial"/>
          <w:sz w:val="22"/>
          <w:szCs w:val="22"/>
          <w:lang w:val="x-none"/>
        </w:rPr>
        <w:t>mluvní strany dále dohodly, že:</w:t>
      </w:r>
    </w:p>
    <w:p w14:paraId="03605C97" w14:textId="7878AC7D" w:rsidR="00C8139B" w:rsidRPr="00C8139B" w:rsidRDefault="00C8139B" w:rsidP="00937EA9">
      <w:pPr>
        <w:pStyle w:val="Zkladntext"/>
        <w:keepNext/>
        <w:numPr>
          <w:ilvl w:val="0"/>
          <w:numId w:val="26"/>
        </w:numPr>
        <w:spacing w:after="120"/>
        <w:ind w:left="851"/>
        <w:rPr>
          <w:rFonts w:ascii="Arial" w:hAnsi="Arial" w:cs="Arial"/>
          <w:sz w:val="22"/>
          <w:szCs w:val="22"/>
        </w:rPr>
      </w:pPr>
      <w:r w:rsidRPr="00C8139B">
        <w:rPr>
          <w:rFonts w:ascii="Arial" w:hAnsi="Arial" w:cs="Arial"/>
          <w:sz w:val="22"/>
          <w:szCs w:val="22"/>
        </w:rPr>
        <w:t xml:space="preserve">v případě jakékoliv nejistoty ohledně výkladu ustanovení smlouvy budou tato ustanovení vykládána tak, aby v co nejširší míře zohledňovala účel </w:t>
      </w:r>
      <w:r w:rsidR="00D56F5D">
        <w:rPr>
          <w:rFonts w:ascii="Arial" w:hAnsi="Arial" w:cs="Arial"/>
          <w:sz w:val="22"/>
          <w:szCs w:val="22"/>
        </w:rPr>
        <w:t>v</w:t>
      </w:r>
      <w:r w:rsidRPr="00C8139B">
        <w:rPr>
          <w:rFonts w:ascii="Arial" w:hAnsi="Arial" w:cs="Arial"/>
          <w:sz w:val="22"/>
          <w:szCs w:val="22"/>
        </w:rPr>
        <w:t xml:space="preserve">eřejné zakázky vyjádřený v zadávací dokumentaci a </w:t>
      </w:r>
      <w:r w:rsidR="001A170A">
        <w:rPr>
          <w:rFonts w:ascii="Arial" w:hAnsi="Arial" w:cs="Arial"/>
          <w:sz w:val="22"/>
          <w:szCs w:val="22"/>
        </w:rPr>
        <w:t>s</w:t>
      </w:r>
      <w:r w:rsidRPr="00C8139B">
        <w:rPr>
          <w:rFonts w:ascii="Arial" w:hAnsi="Arial" w:cs="Arial"/>
          <w:sz w:val="22"/>
          <w:szCs w:val="22"/>
        </w:rPr>
        <w:t>mlouvě;</w:t>
      </w:r>
    </w:p>
    <w:p w14:paraId="22CCCB6C" w14:textId="2222F55D" w:rsidR="00C8139B" w:rsidRPr="00C8139B" w:rsidRDefault="00C8139B" w:rsidP="00937EA9">
      <w:pPr>
        <w:pStyle w:val="Zkladntext"/>
        <w:keepNext/>
        <w:numPr>
          <w:ilvl w:val="0"/>
          <w:numId w:val="26"/>
        </w:numPr>
        <w:spacing w:after="120"/>
        <w:ind w:left="851"/>
        <w:rPr>
          <w:rFonts w:ascii="Arial" w:hAnsi="Arial" w:cs="Arial"/>
          <w:sz w:val="22"/>
          <w:szCs w:val="22"/>
        </w:rPr>
      </w:pPr>
      <w:r w:rsidRPr="00C8139B">
        <w:rPr>
          <w:rFonts w:ascii="Arial" w:hAnsi="Arial" w:cs="Arial"/>
          <w:bCs/>
          <w:sz w:val="22"/>
          <w:szCs w:val="22"/>
        </w:rPr>
        <w:t xml:space="preserve">Zhotovitel je vázán svou nabídkou předloženou Objednateli v rámci </w:t>
      </w:r>
      <w:r w:rsidR="00AC706B">
        <w:rPr>
          <w:rFonts w:ascii="Arial" w:hAnsi="Arial" w:cs="Arial"/>
          <w:bCs/>
          <w:sz w:val="22"/>
          <w:szCs w:val="22"/>
        </w:rPr>
        <w:t>výběrové</w:t>
      </w:r>
      <w:r w:rsidRPr="00C8139B">
        <w:rPr>
          <w:rFonts w:ascii="Arial" w:hAnsi="Arial" w:cs="Arial"/>
          <w:bCs/>
          <w:sz w:val="22"/>
          <w:szCs w:val="22"/>
        </w:rPr>
        <w:t xml:space="preserve">ho řízení na výše uvedenou </w:t>
      </w:r>
      <w:r w:rsidR="001A170A">
        <w:rPr>
          <w:rFonts w:ascii="Arial" w:hAnsi="Arial" w:cs="Arial"/>
          <w:bCs/>
          <w:sz w:val="22"/>
          <w:szCs w:val="22"/>
        </w:rPr>
        <w:t>v</w:t>
      </w:r>
      <w:r w:rsidRPr="00C8139B">
        <w:rPr>
          <w:rFonts w:ascii="Arial" w:hAnsi="Arial" w:cs="Arial"/>
          <w:bCs/>
          <w:sz w:val="22"/>
          <w:szCs w:val="22"/>
        </w:rPr>
        <w:t>eřejnou zakázku, která se pro úpravu vzájemných vztahů vyplývajících z této smlouvy použije subsidiárně</w:t>
      </w:r>
      <w:r w:rsidRPr="00C8139B">
        <w:rPr>
          <w:rFonts w:ascii="Arial" w:hAnsi="Arial" w:cs="Arial"/>
          <w:sz w:val="22"/>
          <w:szCs w:val="22"/>
        </w:rPr>
        <w:t>.</w:t>
      </w:r>
    </w:p>
    <w:p w14:paraId="0D21F8EB" w14:textId="2CFA2843" w:rsidR="00C6478B" w:rsidRPr="00BA066F" w:rsidRDefault="00C6478B" w:rsidP="002011CB">
      <w:pPr>
        <w:keepNext/>
        <w:rPr>
          <w:rFonts w:ascii="Arial" w:hAnsi="Arial" w:cs="Arial"/>
          <w:sz w:val="22"/>
          <w:szCs w:val="22"/>
        </w:rPr>
      </w:pPr>
    </w:p>
    <w:p w14:paraId="5D8D10FB" w14:textId="77777777" w:rsidR="00B454A6" w:rsidRPr="00121377" w:rsidRDefault="00B454A6" w:rsidP="00937EA9">
      <w:pPr>
        <w:pStyle w:val="Nadpis4"/>
        <w:numPr>
          <w:ilvl w:val="0"/>
          <w:numId w:val="14"/>
        </w:numPr>
        <w:ind w:left="720"/>
        <w:rPr>
          <w:rFonts w:cs="Arial"/>
          <w:szCs w:val="22"/>
        </w:rPr>
      </w:pPr>
      <w:r w:rsidRPr="00121377">
        <w:rPr>
          <w:rFonts w:cs="Arial"/>
          <w:szCs w:val="22"/>
        </w:rPr>
        <w:t>Předmět plnění</w:t>
      </w:r>
      <w:r>
        <w:rPr>
          <w:rFonts w:cs="Arial"/>
          <w:szCs w:val="22"/>
        </w:rPr>
        <w:t xml:space="preserve"> a účel smlouvy</w:t>
      </w:r>
    </w:p>
    <w:p w14:paraId="07764995" w14:textId="77777777" w:rsidR="007254B6" w:rsidRPr="005F59F2" w:rsidRDefault="007254B6" w:rsidP="002011CB">
      <w:pPr>
        <w:pStyle w:val="Zkladntext"/>
        <w:keepNext/>
        <w:ind w:left="1080" w:firstLine="0"/>
        <w:rPr>
          <w:rFonts w:ascii="Arial" w:hAnsi="Arial" w:cs="Arial"/>
          <w:b/>
          <w:bCs/>
          <w:sz w:val="22"/>
          <w:szCs w:val="22"/>
        </w:rPr>
      </w:pPr>
    </w:p>
    <w:p w14:paraId="09204AA8" w14:textId="5E2E909D" w:rsidR="004A6EF0" w:rsidRPr="007C7F42" w:rsidRDefault="004A6EF0" w:rsidP="00937EA9">
      <w:pPr>
        <w:pStyle w:val="Odstavecseseznamem"/>
        <w:numPr>
          <w:ilvl w:val="0"/>
          <w:numId w:val="27"/>
        </w:numPr>
        <w:spacing w:after="120"/>
        <w:ind w:left="357" w:hanging="357"/>
        <w:jc w:val="both"/>
        <w:rPr>
          <w:rFonts w:ascii="Arial" w:eastAsia="Calibri" w:hAnsi="Arial" w:cs="Arial"/>
          <w:color w:val="auto"/>
          <w:sz w:val="22"/>
          <w:szCs w:val="22"/>
        </w:rPr>
      </w:pPr>
      <w:r w:rsidRPr="00F65A2C">
        <w:rPr>
          <w:rFonts w:ascii="Arial" w:hAnsi="Arial" w:cs="Arial"/>
          <w:color w:val="auto"/>
          <w:sz w:val="22"/>
          <w:szCs w:val="22"/>
        </w:rPr>
        <w:t xml:space="preserve">Zhotovitel se </w:t>
      </w:r>
      <w:r w:rsidR="00F65A2C">
        <w:rPr>
          <w:rFonts w:ascii="Arial" w:hAnsi="Arial" w:cs="Arial"/>
          <w:color w:val="auto"/>
          <w:sz w:val="22"/>
          <w:szCs w:val="22"/>
        </w:rPr>
        <w:t xml:space="preserve">touto smlouvou </w:t>
      </w:r>
      <w:r w:rsidRPr="00F65A2C">
        <w:rPr>
          <w:rFonts w:ascii="Arial" w:hAnsi="Arial" w:cs="Arial"/>
          <w:color w:val="auto"/>
          <w:sz w:val="22"/>
          <w:szCs w:val="22"/>
        </w:rPr>
        <w:t xml:space="preserve">zavazuje provést na svůj náklad a nebezpečí </w:t>
      </w:r>
      <w:r w:rsidR="00D42CEA" w:rsidRPr="00F65A2C">
        <w:rPr>
          <w:rFonts w:ascii="Arial" w:eastAsia="Calibri" w:hAnsi="Arial" w:cs="Arial"/>
          <w:color w:val="auto"/>
          <w:sz w:val="22"/>
          <w:szCs w:val="22"/>
        </w:rPr>
        <w:t xml:space="preserve">a za podmínek uvedených v této smlouvě </w:t>
      </w:r>
      <w:r w:rsidRPr="00F65A2C">
        <w:rPr>
          <w:rFonts w:ascii="Arial" w:hAnsi="Arial" w:cs="Arial"/>
          <w:color w:val="auto"/>
          <w:sz w:val="22"/>
          <w:szCs w:val="22"/>
        </w:rPr>
        <w:t xml:space="preserve">pro Objednatele </w:t>
      </w:r>
      <w:r w:rsidR="00D42CEA" w:rsidRPr="00F65A2C">
        <w:rPr>
          <w:rFonts w:ascii="Arial" w:eastAsia="Calibri" w:hAnsi="Arial" w:cs="Arial"/>
          <w:color w:val="auto"/>
          <w:sz w:val="22"/>
          <w:szCs w:val="22"/>
        </w:rPr>
        <w:t>předmětné dílo</w:t>
      </w:r>
      <w:r w:rsidR="00D42CEA" w:rsidRPr="00F65A2C">
        <w:rPr>
          <w:rFonts w:ascii="Arial" w:hAnsi="Arial" w:cs="Arial"/>
          <w:color w:val="auto"/>
          <w:sz w:val="22"/>
          <w:szCs w:val="22"/>
        </w:rPr>
        <w:t xml:space="preserve"> </w:t>
      </w:r>
      <w:r w:rsidRPr="00F65A2C">
        <w:rPr>
          <w:rFonts w:ascii="Arial" w:hAnsi="Arial" w:cs="Arial"/>
          <w:color w:val="auto"/>
          <w:sz w:val="22"/>
          <w:szCs w:val="22"/>
        </w:rPr>
        <w:t xml:space="preserve">řádně a včas </w:t>
      </w:r>
      <w:r w:rsidRPr="00320E26">
        <w:rPr>
          <w:rFonts w:ascii="Arial" w:hAnsi="Arial" w:cs="Arial"/>
          <w:color w:val="auto"/>
          <w:sz w:val="22"/>
          <w:szCs w:val="22"/>
        </w:rPr>
        <w:t xml:space="preserve">ve lhůtách dle čl. </w:t>
      </w:r>
      <w:r w:rsidR="00D56F5D" w:rsidRPr="00320E26">
        <w:rPr>
          <w:rFonts w:ascii="Arial" w:hAnsi="Arial" w:cs="Arial"/>
          <w:color w:val="auto"/>
          <w:sz w:val="22"/>
          <w:szCs w:val="22"/>
        </w:rPr>
        <w:t>III.</w:t>
      </w:r>
      <w:r w:rsidRPr="00320E26">
        <w:rPr>
          <w:rFonts w:ascii="Arial" w:hAnsi="Arial" w:cs="Arial"/>
          <w:color w:val="auto"/>
          <w:sz w:val="22"/>
          <w:szCs w:val="22"/>
        </w:rPr>
        <w:t xml:space="preserve"> této smlouvy.</w:t>
      </w:r>
      <w:r w:rsidR="00F65A2C" w:rsidRPr="00F65A2C">
        <w:t xml:space="preserve"> </w:t>
      </w:r>
      <w:r w:rsidR="00F65A2C" w:rsidRPr="00F65A2C">
        <w:rPr>
          <w:rFonts w:ascii="Arial" w:eastAsia="Calibri" w:hAnsi="Arial" w:cs="Arial"/>
          <w:color w:val="auto"/>
          <w:sz w:val="22"/>
          <w:szCs w:val="22"/>
        </w:rPr>
        <w:t xml:space="preserve">  </w:t>
      </w:r>
    </w:p>
    <w:p w14:paraId="5FF17F6A" w14:textId="6C8927B2" w:rsidR="00374EB6" w:rsidRPr="00F65A2C" w:rsidRDefault="001D4FF9" w:rsidP="00937EA9">
      <w:pPr>
        <w:pStyle w:val="Zkladntext"/>
        <w:keepNext/>
        <w:numPr>
          <w:ilvl w:val="0"/>
          <w:numId w:val="27"/>
        </w:numPr>
        <w:spacing w:after="120"/>
        <w:ind w:left="357" w:hanging="357"/>
        <w:rPr>
          <w:rFonts w:ascii="Arial" w:hAnsi="Arial" w:cs="Arial"/>
          <w:color w:val="auto"/>
          <w:sz w:val="22"/>
          <w:szCs w:val="22"/>
        </w:rPr>
      </w:pPr>
      <w:r w:rsidRPr="00F65A2C">
        <w:rPr>
          <w:rFonts w:ascii="Arial" w:hAnsi="Arial" w:cs="Arial"/>
          <w:color w:val="auto"/>
          <w:sz w:val="22"/>
          <w:szCs w:val="22"/>
        </w:rPr>
        <w:t xml:space="preserve">Předmětem této smlouvy o dílo je </w:t>
      </w:r>
      <w:r w:rsidR="00F65A2C" w:rsidRPr="00F65A2C">
        <w:rPr>
          <w:rFonts w:ascii="Arial" w:hAnsi="Arial" w:cs="Arial"/>
          <w:sz w:val="22"/>
          <w:szCs w:val="22"/>
        </w:rPr>
        <w:t xml:space="preserve">provedení stavebních prací a poskytnutí souvisejících dodávek a služeb vedoucích </w:t>
      </w:r>
      <w:r w:rsidR="00F65A2C">
        <w:rPr>
          <w:rFonts w:ascii="Arial" w:hAnsi="Arial" w:cs="Arial"/>
          <w:sz w:val="22"/>
          <w:szCs w:val="22"/>
        </w:rPr>
        <w:t xml:space="preserve">k </w:t>
      </w:r>
      <w:r w:rsidR="00C6478B" w:rsidRPr="00F65A2C">
        <w:rPr>
          <w:rFonts w:ascii="Arial" w:hAnsi="Arial" w:cs="Arial"/>
          <w:color w:val="auto"/>
          <w:sz w:val="22"/>
          <w:szCs w:val="22"/>
        </w:rPr>
        <w:t>realizac</w:t>
      </w:r>
      <w:r w:rsidR="00F65A2C">
        <w:rPr>
          <w:rFonts w:ascii="Arial" w:hAnsi="Arial" w:cs="Arial"/>
          <w:color w:val="auto"/>
          <w:sz w:val="22"/>
          <w:szCs w:val="22"/>
        </w:rPr>
        <w:t>i</w:t>
      </w:r>
      <w:r w:rsidR="00C90C1B" w:rsidRPr="00F65A2C">
        <w:rPr>
          <w:rFonts w:ascii="Arial" w:hAnsi="Arial" w:cs="Arial"/>
          <w:color w:val="auto"/>
          <w:sz w:val="22"/>
          <w:szCs w:val="22"/>
        </w:rPr>
        <w:t xml:space="preserve"> </w:t>
      </w:r>
      <w:r w:rsidR="00C6478B" w:rsidRPr="00F65A2C">
        <w:rPr>
          <w:rFonts w:ascii="Arial" w:hAnsi="Arial" w:cs="Arial"/>
          <w:color w:val="auto"/>
          <w:sz w:val="22"/>
          <w:szCs w:val="22"/>
        </w:rPr>
        <w:t>veřejné zakázky</w:t>
      </w:r>
      <w:r w:rsidR="00C90C1B" w:rsidRPr="00F65A2C">
        <w:rPr>
          <w:rFonts w:ascii="Arial" w:hAnsi="Arial" w:cs="Arial"/>
          <w:color w:val="auto"/>
          <w:sz w:val="22"/>
          <w:szCs w:val="22"/>
        </w:rPr>
        <w:t xml:space="preserve"> </w:t>
      </w:r>
      <w:r w:rsidR="00374EB6" w:rsidRPr="00F65A2C">
        <w:rPr>
          <w:rFonts w:ascii="Arial" w:hAnsi="Arial" w:cs="Arial"/>
          <w:color w:val="auto"/>
          <w:sz w:val="22"/>
          <w:szCs w:val="22"/>
        </w:rPr>
        <w:t>na stavební práce s</w:t>
      </w:r>
      <w:r w:rsidR="007D6E6B">
        <w:rPr>
          <w:rFonts w:ascii="Arial" w:hAnsi="Arial" w:cs="Arial"/>
          <w:color w:val="auto"/>
          <w:sz w:val="22"/>
          <w:szCs w:val="22"/>
        </w:rPr>
        <w:t> </w:t>
      </w:r>
      <w:r w:rsidR="00374EB6" w:rsidRPr="00F65A2C">
        <w:rPr>
          <w:rFonts w:ascii="Arial" w:hAnsi="Arial" w:cs="Arial"/>
          <w:color w:val="auto"/>
          <w:sz w:val="22"/>
          <w:szCs w:val="22"/>
        </w:rPr>
        <w:t>názvem</w:t>
      </w:r>
      <w:r w:rsidR="007D6E6B">
        <w:rPr>
          <w:rFonts w:ascii="Arial" w:hAnsi="Arial" w:cs="Arial"/>
          <w:color w:val="auto"/>
          <w:sz w:val="22"/>
          <w:szCs w:val="22"/>
        </w:rPr>
        <w:t>:</w:t>
      </w:r>
      <w:r w:rsidR="00C90C1B" w:rsidRPr="00F65A2C">
        <w:rPr>
          <w:rFonts w:ascii="Arial" w:hAnsi="Arial" w:cs="Arial"/>
          <w:color w:val="auto"/>
          <w:sz w:val="22"/>
          <w:szCs w:val="22"/>
        </w:rPr>
        <w:t xml:space="preserve"> </w:t>
      </w:r>
      <w:r w:rsidR="00882EE3" w:rsidRPr="00F65A2C">
        <w:rPr>
          <w:rFonts w:ascii="Arial" w:hAnsi="Arial" w:cs="Arial"/>
          <w:b/>
          <w:color w:val="auto"/>
          <w:sz w:val="22"/>
          <w:szCs w:val="22"/>
        </w:rPr>
        <w:t>„</w:t>
      </w:r>
      <w:r w:rsidR="003704D1">
        <w:rPr>
          <w:rFonts w:ascii="Arial" w:hAnsi="Arial" w:cs="Arial"/>
          <w:b/>
          <w:bCs/>
          <w:i/>
          <w:iCs/>
          <w:sz w:val="22"/>
          <w:szCs w:val="22"/>
        </w:rPr>
        <w:t>Doplnění</w:t>
      </w:r>
      <w:r w:rsidR="00320E26">
        <w:rPr>
          <w:rFonts w:ascii="Arial" w:hAnsi="Arial" w:cs="Arial"/>
          <w:b/>
          <w:bCs/>
          <w:i/>
          <w:iCs/>
          <w:sz w:val="22"/>
          <w:szCs w:val="22"/>
        </w:rPr>
        <w:t xml:space="preserve"> </w:t>
      </w:r>
      <w:r w:rsidR="007D6E6B">
        <w:rPr>
          <w:rFonts w:ascii="Arial" w:hAnsi="Arial" w:cs="Arial"/>
          <w:b/>
          <w:bCs/>
          <w:i/>
          <w:iCs/>
          <w:sz w:val="22"/>
          <w:szCs w:val="22"/>
        </w:rPr>
        <w:t>VZT v</w:t>
      </w:r>
      <w:r w:rsidR="003704D1">
        <w:rPr>
          <w:rFonts w:ascii="Arial" w:hAnsi="Arial" w:cs="Arial"/>
          <w:b/>
          <w:bCs/>
          <w:i/>
          <w:iCs/>
          <w:sz w:val="22"/>
          <w:szCs w:val="22"/>
        </w:rPr>
        <w:t xml:space="preserve"> laboratoři </w:t>
      </w:r>
      <w:r w:rsidR="007D6E6B">
        <w:rPr>
          <w:rFonts w:ascii="Arial" w:hAnsi="Arial" w:cs="Arial"/>
          <w:b/>
          <w:bCs/>
          <w:i/>
          <w:iCs/>
          <w:sz w:val="22"/>
          <w:szCs w:val="22"/>
        </w:rPr>
        <w:t>P1068</w:t>
      </w:r>
      <w:r w:rsidR="00071D23" w:rsidRPr="00F65A2C">
        <w:rPr>
          <w:rFonts w:ascii="Arial" w:hAnsi="Arial" w:cs="Arial"/>
          <w:b/>
          <w:sz w:val="22"/>
          <w:szCs w:val="22"/>
        </w:rPr>
        <w:t>“</w:t>
      </w:r>
      <w:r w:rsidR="00C90C1B" w:rsidRPr="00F65A2C">
        <w:rPr>
          <w:rFonts w:ascii="Arial" w:hAnsi="Arial" w:cs="Arial"/>
          <w:b/>
          <w:color w:val="auto"/>
          <w:sz w:val="22"/>
          <w:szCs w:val="22"/>
        </w:rPr>
        <w:t xml:space="preserve"> </w:t>
      </w:r>
      <w:r w:rsidR="00374EB6" w:rsidRPr="007C7F42">
        <w:rPr>
          <w:rFonts w:ascii="Arial" w:hAnsi="Arial" w:cs="Arial"/>
          <w:sz w:val="22"/>
          <w:szCs w:val="22"/>
        </w:rPr>
        <w:t>podle soupisu stavebních prací, dodávek a služeb s výkazem výměr (příloha č. 1</w:t>
      </w:r>
      <w:r w:rsidR="003D1B49" w:rsidRPr="007C7F42">
        <w:rPr>
          <w:rFonts w:ascii="Arial" w:hAnsi="Arial" w:cs="Arial"/>
          <w:sz w:val="22"/>
          <w:szCs w:val="22"/>
        </w:rPr>
        <w:t xml:space="preserve"> smlouvy</w:t>
      </w:r>
      <w:r w:rsidR="00374EB6" w:rsidRPr="007C7F42">
        <w:rPr>
          <w:rFonts w:ascii="Arial" w:hAnsi="Arial" w:cs="Arial"/>
          <w:sz w:val="22"/>
          <w:szCs w:val="22"/>
        </w:rPr>
        <w:t>) a</w:t>
      </w:r>
      <w:r w:rsidR="000C7868" w:rsidRPr="007C7F42">
        <w:rPr>
          <w:rFonts w:ascii="Arial" w:hAnsi="Arial" w:cs="Arial"/>
          <w:color w:val="auto"/>
          <w:sz w:val="22"/>
          <w:szCs w:val="22"/>
        </w:rPr>
        <w:t xml:space="preserve"> </w:t>
      </w:r>
      <w:r w:rsidR="00C27E54">
        <w:rPr>
          <w:rFonts w:ascii="Arial" w:hAnsi="Arial" w:cs="Arial"/>
          <w:color w:val="auto"/>
          <w:sz w:val="22"/>
          <w:szCs w:val="22"/>
        </w:rPr>
        <w:t xml:space="preserve">podle </w:t>
      </w:r>
      <w:r w:rsidR="000C7868" w:rsidRPr="007C7F42">
        <w:rPr>
          <w:rFonts w:ascii="Arial" w:hAnsi="Arial" w:cs="Arial"/>
          <w:color w:val="auto"/>
          <w:sz w:val="22"/>
          <w:szCs w:val="22"/>
        </w:rPr>
        <w:t>projektové</w:t>
      </w:r>
      <w:r w:rsidR="000C7868" w:rsidRPr="00F65A2C">
        <w:rPr>
          <w:rFonts w:ascii="Arial" w:hAnsi="Arial" w:cs="Arial"/>
          <w:color w:val="auto"/>
          <w:sz w:val="22"/>
          <w:szCs w:val="22"/>
        </w:rPr>
        <w:t xml:space="preserve"> dokumentace</w:t>
      </w:r>
      <w:r w:rsidR="00C27E54">
        <w:rPr>
          <w:rFonts w:ascii="Arial" w:hAnsi="Arial" w:cs="Arial"/>
          <w:color w:val="auto"/>
          <w:sz w:val="22"/>
          <w:szCs w:val="22"/>
        </w:rPr>
        <w:t>,</w:t>
      </w:r>
      <w:r w:rsidR="000C7868" w:rsidRPr="00F65A2C">
        <w:rPr>
          <w:rFonts w:ascii="Arial" w:hAnsi="Arial" w:cs="Arial"/>
          <w:color w:val="auto"/>
          <w:sz w:val="22"/>
          <w:szCs w:val="22"/>
        </w:rPr>
        <w:t xml:space="preserve"> </w:t>
      </w:r>
      <w:bookmarkStart w:id="3" w:name="_Hlk191561532"/>
      <w:r w:rsidR="007D6E6B">
        <w:rPr>
          <w:rFonts w:ascii="Arial" w:hAnsi="Arial" w:cs="Arial"/>
          <w:color w:val="auto"/>
          <w:sz w:val="22"/>
          <w:szCs w:val="22"/>
        </w:rPr>
        <w:t xml:space="preserve">pro VZT </w:t>
      </w:r>
      <w:r w:rsidR="002D7EB9" w:rsidRPr="00F65A2C">
        <w:rPr>
          <w:rFonts w:ascii="Arial" w:hAnsi="Arial" w:cs="Arial"/>
          <w:color w:val="auto"/>
          <w:sz w:val="22"/>
          <w:szCs w:val="22"/>
        </w:rPr>
        <w:t>zpracované</w:t>
      </w:r>
      <w:r w:rsidR="007D6E6B">
        <w:rPr>
          <w:rFonts w:ascii="Arial" w:hAnsi="Arial" w:cs="Arial"/>
          <w:color w:val="auto"/>
          <w:sz w:val="22"/>
          <w:szCs w:val="22"/>
        </w:rPr>
        <w:t xml:space="preserve"> paní</w:t>
      </w:r>
      <w:r w:rsidR="002D7EB9" w:rsidRPr="00F65A2C">
        <w:rPr>
          <w:rFonts w:ascii="Arial" w:hAnsi="Arial" w:cs="Arial"/>
          <w:color w:val="auto"/>
          <w:sz w:val="22"/>
          <w:szCs w:val="22"/>
        </w:rPr>
        <w:t xml:space="preserve"> </w:t>
      </w:r>
      <w:r w:rsidR="007D6E6B">
        <w:rPr>
          <w:rFonts w:ascii="Arial" w:hAnsi="Arial" w:cs="Arial"/>
          <w:color w:val="auto"/>
          <w:sz w:val="22"/>
          <w:szCs w:val="22"/>
        </w:rPr>
        <w:t xml:space="preserve">Ing. Simonou </w:t>
      </w:r>
      <w:proofErr w:type="spellStart"/>
      <w:r w:rsidR="007D6E6B">
        <w:rPr>
          <w:rFonts w:ascii="Arial" w:hAnsi="Arial" w:cs="Arial"/>
          <w:color w:val="auto"/>
          <w:sz w:val="22"/>
          <w:szCs w:val="22"/>
        </w:rPr>
        <w:t>Pisklákovou</w:t>
      </w:r>
      <w:proofErr w:type="spellEnd"/>
      <w:r w:rsidR="007C7F42" w:rsidRPr="007C7F42">
        <w:rPr>
          <w:rFonts w:ascii="Arial" w:eastAsiaTheme="minorHAnsi" w:hAnsi="Arial" w:cs="Arial"/>
          <w:bCs/>
          <w:sz w:val="22"/>
          <w:szCs w:val="22"/>
        </w:rPr>
        <w:t xml:space="preserve">, sídlem: </w:t>
      </w:r>
      <w:r w:rsidR="007D6E6B">
        <w:rPr>
          <w:rFonts w:ascii="Arial" w:eastAsiaTheme="minorHAnsi" w:hAnsi="Arial" w:cs="Arial"/>
          <w:bCs/>
          <w:sz w:val="22"/>
          <w:szCs w:val="22"/>
        </w:rPr>
        <w:t>Nádražní 586/35</w:t>
      </w:r>
      <w:r w:rsidR="007C7F42" w:rsidRPr="007C7F42">
        <w:rPr>
          <w:rFonts w:ascii="Arial" w:eastAsiaTheme="minorHAnsi" w:hAnsi="Arial" w:cs="Arial"/>
          <w:bCs/>
          <w:sz w:val="22"/>
          <w:szCs w:val="22"/>
        </w:rPr>
        <w:t>, 6</w:t>
      </w:r>
      <w:r w:rsidR="007D6E6B">
        <w:rPr>
          <w:rFonts w:ascii="Arial" w:eastAsiaTheme="minorHAnsi" w:hAnsi="Arial" w:cs="Arial"/>
          <w:bCs/>
          <w:sz w:val="22"/>
          <w:szCs w:val="22"/>
        </w:rPr>
        <w:t>64 51</w:t>
      </w:r>
      <w:r w:rsidR="007C7F42" w:rsidRPr="007C7F42">
        <w:rPr>
          <w:rFonts w:ascii="Arial" w:eastAsiaTheme="minorHAnsi" w:hAnsi="Arial" w:cs="Arial"/>
          <w:bCs/>
          <w:sz w:val="22"/>
          <w:szCs w:val="22"/>
        </w:rPr>
        <w:t xml:space="preserve"> </w:t>
      </w:r>
      <w:r w:rsidR="007D6E6B">
        <w:rPr>
          <w:rFonts w:ascii="Arial" w:eastAsiaTheme="minorHAnsi" w:hAnsi="Arial" w:cs="Arial"/>
          <w:bCs/>
          <w:sz w:val="22"/>
          <w:szCs w:val="22"/>
        </w:rPr>
        <w:t xml:space="preserve">Šlapanice u </w:t>
      </w:r>
      <w:r w:rsidR="007C7F42" w:rsidRPr="007C7F42">
        <w:rPr>
          <w:rFonts w:ascii="Arial" w:eastAsiaTheme="minorHAnsi" w:hAnsi="Arial" w:cs="Arial"/>
          <w:bCs/>
          <w:sz w:val="22"/>
          <w:szCs w:val="22"/>
        </w:rPr>
        <w:t>Brn</w:t>
      </w:r>
      <w:r w:rsidR="007D6E6B">
        <w:rPr>
          <w:rFonts w:ascii="Arial" w:eastAsiaTheme="minorHAnsi" w:hAnsi="Arial" w:cs="Arial"/>
          <w:bCs/>
          <w:sz w:val="22"/>
          <w:szCs w:val="22"/>
        </w:rPr>
        <w:t>a</w:t>
      </w:r>
      <w:r w:rsidR="007C7F42" w:rsidRPr="007C7F42">
        <w:rPr>
          <w:rFonts w:ascii="Arial" w:eastAsiaTheme="minorHAnsi" w:hAnsi="Arial" w:cs="Arial"/>
          <w:bCs/>
          <w:sz w:val="22"/>
          <w:szCs w:val="22"/>
        </w:rPr>
        <w:t xml:space="preserve">, IČO: </w:t>
      </w:r>
      <w:r w:rsidR="007D6E6B">
        <w:rPr>
          <w:rFonts w:ascii="Arial" w:eastAsiaTheme="minorHAnsi" w:hAnsi="Arial" w:cs="Arial"/>
          <w:bCs/>
          <w:sz w:val="22"/>
          <w:szCs w:val="22"/>
        </w:rPr>
        <w:t xml:space="preserve">642 85 120 a pro Elektroinstalace zpracované </w:t>
      </w:r>
      <w:r w:rsidR="007D6E6B" w:rsidRPr="000325C6">
        <w:rPr>
          <w:rFonts w:ascii="Arial" w:eastAsiaTheme="minorHAnsi" w:hAnsi="Arial" w:cs="Arial"/>
          <w:bCs/>
          <w:sz w:val="22"/>
          <w:szCs w:val="22"/>
        </w:rPr>
        <w:t>panem Ing. Jiřím Kozlovským,</w:t>
      </w:r>
      <w:r w:rsidR="000325C6" w:rsidRPr="000325C6">
        <w:rPr>
          <w:rFonts w:ascii="Arial" w:eastAsiaTheme="minorHAnsi" w:hAnsi="Arial" w:cs="Arial"/>
          <w:bCs/>
          <w:sz w:val="22"/>
          <w:szCs w:val="22"/>
        </w:rPr>
        <w:t xml:space="preserve"> </w:t>
      </w:r>
      <w:r w:rsidR="007D6E6B" w:rsidRPr="000325C6">
        <w:rPr>
          <w:rFonts w:ascii="Arial" w:eastAsiaTheme="minorHAnsi" w:hAnsi="Arial" w:cs="Arial"/>
          <w:bCs/>
          <w:sz w:val="22"/>
          <w:szCs w:val="22"/>
        </w:rPr>
        <w:t xml:space="preserve">sídlem: </w:t>
      </w:r>
      <w:r w:rsidR="000325C6" w:rsidRPr="000325C6">
        <w:rPr>
          <w:rFonts w:ascii="Arial" w:eastAsiaTheme="minorHAnsi" w:hAnsi="Arial" w:cs="Arial"/>
          <w:bCs/>
          <w:sz w:val="22"/>
          <w:szCs w:val="22"/>
        </w:rPr>
        <w:t>Hochmanova 2171/2, 628 00 Brno - Líšeň</w:t>
      </w:r>
      <w:r w:rsidR="007D6E6B" w:rsidRPr="000325C6">
        <w:rPr>
          <w:rFonts w:ascii="Arial" w:eastAsiaTheme="minorHAnsi" w:hAnsi="Arial" w:cs="Arial"/>
          <w:bCs/>
          <w:sz w:val="22"/>
          <w:szCs w:val="22"/>
        </w:rPr>
        <w:t xml:space="preserve">, IČO: 440 79 290 </w:t>
      </w:r>
      <w:bookmarkEnd w:id="3"/>
      <w:r w:rsidR="007A7C06" w:rsidRPr="000325C6">
        <w:rPr>
          <w:rFonts w:ascii="Arial" w:hAnsi="Arial" w:cs="Arial"/>
          <w:sz w:val="22"/>
          <w:szCs w:val="22"/>
        </w:rPr>
        <w:t>(dále</w:t>
      </w:r>
      <w:r w:rsidR="007A7C06" w:rsidRPr="00F65A2C">
        <w:rPr>
          <w:rFonts w:ascii="Arial" w:hAnsi="Arial" w:cs="Arial"/>
          <w:sz w:val="22"/>
          <w:szCs w:val="22"/>
        </w:rPr>
        <w:t xml:space="preserve"> </w:t>
      </w:r>
      <w:r w:rsidR="00154B57" w:rsidRPr="00F65A2C">
        <w:rPr>
          <w:rFonts w:ascii="Arial" w:hAnsi="Arial" w:cs="Arial"/>
          <w:sz w:val="22"/>
          <w:szCs w:val="22"/>
        </w:rPr>
        <w:t>j</w:t>
      </w:r>
      <w:r w:rsidR="007A7C06" w:rsidRPr="00F65A2C">
        <w:rPr>
          <w:rFonts w:ascii="Arial" w:hAnsi="Arial" w:cs="Arial"/>
          <w:sz w:val="22"/>
          <w:szCs w:val="22"/>
        </w:rPr>
        <w:t>en „</w:t>
      </w:r>
      <w:r w:rsidR="007A7C06" w:rsidRPr="00D56F5D">
        <w:rPr>
          <w:rFonts w:ascii="Arial" w:hAnsi="Arial" w:cs="Arial"/>
          <w:sz w:val="22"/>
          <w:szCs w:val="22"/>
        </w:rPr>
        <w:t>projektová dokumentace</w:t>
      </w:r>
      <w:r w:rsidR="007A7C06" w:rsidRPr="00F65A2C">
        <w:rPr>
          <w:rFonts w:ascii="Arial" w:hAnsi="Arial" w:cs="Arial"/>
          <w:sz w:val="22"/>
          <w:szCs w:val="22"/>
        </w:rPr>
        <w:t>“)</w:t>
      </w:r>
      <w:r w:rsidR="00C90C1B" w:rsidRPr="00F65A2C">
        <w:rPr>
          <w:rFonts w:ascii="Arial" w:hAnsi="Arial" w:cs="Arial"/>
          <w:sz w:val="22"/>
          <w:szCs w:val="22"/>
        </w:rPr>
        <w:t xml:space="preserve"> </w:t>
      </w:r>
      <w:r w:rsidR="003D5FA6" w:rsidRPr="00F65A2C">
        <w:rPr>
          <w:rStyle w:val="xbe"/>
          <w:rFonts w:ascii="Arial" w:hAnsi="Arial" w:cs="Arial"/>
          <w:color w:val="auto"/>
          <w:sz w:val="22"/>
          <w:szCs w:val="22"/>
        </w:rPr>
        <w:t xml:space="preserve">a </w:t>
      </w:r>
      <w:r w:rsidRPr="00F65A2C">
        <w:rPr>
          <w:rFonts w:ascii="Arial" w:hAnsi="Arial" w:cs="Arial"/>
          <w:color w:val="auto"/>
          <w:sz w:val="22"/>
          <w:szCs w:val="22"/>
        </w:rPr>
        <w:t xml:space="preserve">podle cenové nabídky </w:t>
      </w:r>
      <w:r w:rsidR="00154B57" w:rsidRPr="00F65A2C">
        <w:rPr>
          <w:rFonts w:ascii="Arial" w:hAnsi="Arial" w:cs="Arial"/>
          <w:color w:val="auto"/>
          <w:sz w:val="22"/>
          <w:szCs w:val="22"/>
        </w:rPr>
        <w:t>Z</w:t>
      </w:r>
      <w:r w:rsidRPr="00F65A2C">
        <w:rPr>
          <w:rFonts w:ascii="Arial" w:hAnsi="Arial" w:cs="Arial"/>
          <w:color w:val="auto"/>
          <w:sz w:val="22"/>
          <w:szCs w:val="22"/>
        </w:rPr>
        <w:t>hotovitele, která je uvedena v </w:t>
      </w:r>
      <w:r w:rsidR="00C21978" w:rsidRPr="00F65A2C">
        <w:rPr>
          <w:rFonts w:ascii="Arial" w:hAnsi="Arial" w:cs="Arial"/>
          <w:color w:val="auto"/>
          <w:sz w:val="22"/>
          <w:szCs w:val="22"/>
        </w:rPr>
        <w:t>příloze č. 1</w:t>
      </w:r>
      <w:r w:rsidRPr="00F65A2C">
        <w:rPr>
          <w:rFonts w:ascii="Arial" w:hAnsi="Arial" w:cs="Arial"/>
          <w:color w:val="auto"/>
          <w:sz w:val="22"/>
          <w:szCs w:val="22"/>
        </w:rPr>
        <w:t xml:space="preserve"> smlouvy (</w:t>
      </w:r>
      <w:r w:rsidR="002164AE" w:rsidRPr="00F65A2C">
        <w:rPr>
          <w:rFonts w:ascii="Arial" w:hAnsi="Arial" w:cs="Arial"/>
          <w:color w:val="auto"/>
          <w:sz w:val="22"/>
          <w:szCs w:val="22"/>
        </w:rPr>
        <w:t>o</w:t>
      </w:r>
      <w:r w:rsidR="00C21978" w:rsidRPr="00F65A2C">
        <w:rPr>
          <w:rFonts w:ascii="Arial" w:hAnsi="Arial" w:cs="Arial"/>
          <w:bCs/>
          <w:color w:val="auto"/>
          <w:sz w:val="22"/>
          <w:szCs w:val="22"/>
        </w:rPr>
        <w:t>ceněn</w:t>
      </w:r>
      <w:r w:rsidR="0042017D" w:rsidRPr="00F65A2C">
        <w:rPr>
          <w:rFonts w:ascii="Arial" w:hAnsi="Arial" w:cs="Arial"/>
          <w:bCs/>
          <w:color w:val="auto"/>
          <w:sz w:val="22"/>
          <w:szCs w:val="22"/>
        </w:rPr>
        <w:t>é</w:t>
      </w:r>
      <w:r w:rsidR="00C90C1B" w:rsidRPr="00F65A2C">
        <w:rPr>
          <w:rFonts w:ascii="Arial" w:hAnsi="Arial" w:cs="Arial"/>
          <w:bCs/>
          <w:color w:val="auto"/>
          <w:sz w:val="22"/>
          <w:szCs w:val="22"/>
        </w:rPr>
        <w:t xml:space="preserve"> </w:t>
      </w:r>
      <w:r w:rsidR="00A81F5D" w:rsidRPr="00F65A2C">
        <w:rPr>
          <w:rFonts w:ascii="Arial" w:hAnsi="Arial" w:cs="Arial"/>
          <w:bCs/>
          <w:color w:val="auto"/>
          <w:sz w:val="22"/>
          <w:szCs w:val="22"/>
        </w:rPr>
        <w:t>soupis</w:t>
      </w:r>
      <w:r w:rsidR="0042017D" w:rsidRPr="00F65A2C">
        <w:rPr>
          <w:rFonts w:ascii="Arial" w:hAnsi="Arial" w:cs="Arial"/>
          <w:bCs/>
          <w:color w:val="auto"/>
          <w:sz w:val="22"/>
          <w:szCs w:val="22"/>
        </w:rPr>
        <w:t>y</w:t>
      </w:r>
      <w:r w:rsidR="00C90C1B" w:rsidRPr="00F65A2C">
        <w:rPr>
          <w:rFonts w:ascii="Arial" w:hAnsi="Arial" w:cs="Arial"/>
          <w:bCs/>
          <w:color w:val="auto"/>
          <w:sz w:val="22"/>
          <w:szCs w:val="22"/>
        </w:rPr>
        <w:t xml:space="preserve"> </w:t>
      </w:r>
      <w:r w:rsidR="000563AD" w:rsidRPr="00F65A2C">
        <w:rPr>
          <w:rFonts w:ascii="Arial" w:hAnsi="Arial" w:cs="Arial"/>
          <w:bCs/>
          <w:color w:val="auto"/>
          <w:sz w:val="22"/>
          <w:szCs w:val="22"/>
        </w:rPr>
        <w:t xml:space="preserve">stavebních </w:t>
      </w:r>
      <w:r w:rsidR="00A81F5D" w:rsidRPr="00F65A2C">
        <w:rPr>
          <w:rFonts w:ascii="Arial" w:hAnsi="Arial" w:cs="Arial"/>
          <w:bCs/>
          <w:color w:val="auto"/>
          <w:sz w:val="22"/>
          <w:szCs w:val="22"/>
        </w:rPr>
        <w:t>prací</w:t>
      </w:r>
      <w:r w:rsidR="000563AD" w:rsidRPr="00F65A2C">
        <w:rPr>
          <w:rFonts w:ascii="Arial" w:hAnsi="Arial" w:cs="Arial"/>
          <w:bCs/>
          <w:color w:val="auto"/>
          <w:sz w:val="22"/>
          <w:szCs w:val="22"/>
        </w:rPr>
        <w:t>, dodávek a služeb</w:t>
      </w:r>
      <w:r w:rsidR="00A81F5D" w:rsidRPr="00F65A2C">
        <w:rPr>
          <w:rFonts w:ascii="Arial" w:hAnsi="Arial" w:cs="Arial"/>
          <w:bCs/>
          <w:color w:val="auto"/>
          <w:sz w:val="22"/>
          <w:szCs w:val="22"/>
        </w:rPr>
        <w:t xml:space="preserve"> s výkaz</w:t>
      </w:r>
      <w:r w:rsidR="0042017D" w:rsidRPr="00F65A2C">
        <w:rPr>
          <w:rFonts w:ascii="Arial" w:hAnsi="Arial" w:cs="Arial"/>
          <w:bCs/>
          <w:color w:val="auto"/>
          <w:sz w:val="22"/>
          <w:szCs w:val="22"/>
        </w:rPr>
        <w:t>y</w:t>
      </w:r>
      <w:r w:rsidR="00A81F5D" w:rsidRPr="00F65A2C">
        <w:rPr>
          <w:rFonts w:ascii="Arial" w:hAnsi="Arial" w:cs="Arial"/>
          <w:bCs/>
          <w:color w:val="auto"/>
          <w:sz w:val="22"/>
          <w:szCs w:val="22"/>
        </w:rPr>
        <w:t xml:space="preserve"> výměr</w:t>
      </w:r>
      <w:r w:rsidRPr="00F65A2C">
        <w:rPr>
          <w:rFonts w:ascii="Arial" w:hAnsi="Arial" w:cs="Arial"/>
          <w:bCs/>
          <w:color w:val="auto"/>
          <w:sz w:val="22"/>
          <w:szCs w:val="22"/>
        </w:rPr>
        <w:t>)</w:t>
      </w:r>
      <w:r w:rsidR="004917D1" w:rsidRPr="00F65A2C">
        <w:rPr>
          <w:rFonts w:ascii="Arial" w:hAnsi="Arial" w:cs="Arial"/>
          <w:color w:val="auto"/>
          <w:sz w:val="22"/>
          <w:szCs w:val="22"/>
        </w:rPr>
        <w:t>.</w:t>
      </w:r>
      <w:r w:rsidR="007C7F42">
        <w:rPr>
          <w:rFonts w:ascii="Arial" w:hAnsi="Arial" w:cs="Arial"/>
          <w:color w:val="auto"/>
          <w:sz w:val="22"/>
          <w:szCs w:val="22"/>
        </w:rPr>
        <w:t xml:space="preserve"> </w:t>
      </w:r>
      <w:r w:rsidR="00320E26">
        <w:rPr>
          <w:rFonts w:ascii="Arial" w:hAnsi="Arial" w:cs="Arial"/>
          <w:color w:val="auto"/>
          <w:sz w:val="22"/>
          <w:szCs w:val="22"/>
        </w:rPr>
        <w:t xml:space="preserve"> </w:t>
      </w:r>
    </w:p>
    <w:p w14:paraId="28E1703E" w14:textId="67D7B375" w:rsidR="00727FD1" w:rsidRDefault="0006573C" w:rsidP="00937EA9">
      <w:pPr>
        <w:pStyle w:val="Zkladntext"/>
        <w:keepNext/>
        <w:numPr>
          <w:ilvl w:val="0"/>
          <w:numId w:val="27"/>
        </w:numPr>
        <w:spacing w:after="120"/>
        <w:ind w:left="357" w:hanging="357"/>
        <w:rPr>
          <w:rFonts w:ascii="Arial" w:hAnsi="Arial" w:cs="Arial"/>
          <w:color w:val="auto"/>
          <w:sz w:val="22"/>
          <w:szCs w:val="22"/>
        </w:rPr>
      </w:pPr>
      <w:r w:rsidRPr="00FE6CD5">
        <w:rPr>
          <w:rFonts w:ascii="Arial" w:hAnsi="Arial" w:cs="Arial"/>
          <w:sz w:val="22"/>
          <w:szCs w:val="22"/>
        </w:rPr>
        <w:t>Zhotovitel je pro plnění předmětu</w:t>
      </w:r>
      <w:r w:rsidRPr="00B91132">
        <w:rPr>
          <w:rFonts w:ascii="Arial" w:hAnsi="Arial" w:cs="Arial"/>
          <w:sz w:val="22"/>
          <w:szCs w:val="22"/>
        </w:rPr>
        <w:t xml:space="preserve"> této smlouvy vázán svou nabídkou </w:t>
      </w:r>
      <w:r w:rsidR="00071D23" w:rsidRPr="00B91132">
        <w:rPr>
          <w:rFonts w:ascii="Arial" w:hAnsi="Arial" w:cs="Arial"/>
          <w:sz w:val="22"/>
          <w:szCs w:val="22"/>
        </w:rPr>
        <w:t>podanou</w:t>
      </w:r>
      <w:r w:rsidRPr="00B91132">
        <w:rPr>
          <w:rFonts w:ascii="Arial" w:hAnsi="Arial" w:cs="Arial"/>
          <w:sz w:val="22"/>
          <w:szCs w:val="22"/>
        </w:rPr>
        <w:t xml:space="preserve"> dne: </w:t>
      </w:r>
      <w:r w:rsidRPr="00B91132">
        <w:rPr>
          <w:rFonts w:ascii="Arial" w:hAnsi="Arial" w:cs="Arial"/>
          <w:sz w:val="22"/>
          <w:szCs w:val="22"/>
          <w:highlight w:val="yellow"/>
        </w:rPr>
        <w:t>………………(</w:t>
      </w:r>
      <w:r w:rsidR="005C624D">
        <w:rPr>
          <w:rFonts w:ascii="Arial" w:hAnsi="Arial" w:cs="Arial"/>
          <w:i/>
          <w:sz w:val="22"/>
          <w:szCs w:val="22"/>
          <w:highlight w:val="yellow"/>
        </w:rPr>
        <w:t>Z</w:t>
      </w:r>
      <w:r w:rsidRPr="00B91132">
        <w:rPr>
          <w:rFonts w:ascii="Arial" w:hAnsi="Arial" w:cs="Arial"/>
          <w:i/>
          <w:sz w:val="22"/>
          <w:szCs w:val="22"/>
          <w:highlight w:val="yellow"/>
        </w:rPr>
        <w:t>hotovitel vyplní žlutě označená pole a poté odstraní žluté podbarvení a tuto instrukci</w:t>
      </w:r>
      <w:r w:rsidRPr="00B91132">
        <w:rPr>
          <w:rFonts w:ascii="Arial" w:hAnsi="Arial" w:cs="Arial"/>
          <w:sz w:val="22"/>
          <w:szCs w:val="22"/>
          <w:highlight w:val="yellow"/>
        </w:rPr>
        <w:t>)</w:t>
      </w:r>
      <w:r w:rsidRPr="00B91132">
        <w:rPr>
          <w:rFonts w:ascii="Arial" w:hAnsi="Arial" w:cs="Arial"/>
          <w:sz w:val="22"/>
          <w:szCs w:val="22"/>
        </w:rPr>
        <w:t xml:space="preserve"> a zadávací dokumentací k výše uvedené veřejné zakázce.</w:t>
      </w:r>
    </w:p>
    <w:p w14:paraId="447772CB" w14:textId="23774C01" w:rsidR="004C7428" w:rsidRPr="007C7F42" w:rsidRDefault="004A6EF0" w:rsidP="00CD63BE">
      <w:pPr>
        <w:pStyle w:val="Zkladntext"/>
        <w:numPr>
          <w:ilvl w:val="0"/>
          <w:numId w:val="27"/>
        </w:numPr>
        <w:spacing w:after="120"/>
        <w:ind w:left="357" w:hanging="357"/>
        <w:rPr>
          <w:rFonts w:ascii="Arial" w:hAnsi="Arial" w:cs="Arial"/>
          <w:color w:val="auto"/>
          <w:sz w:val="22"/>
          <w:szCs w:val="22"/>
        </w:rPr>
      </w:pPr>
      <w:r w:rsidRPr="00E211B3">
        <w:rPr>
          <w:rFonts w:ascii="Arial" w:hAnsi="Arial" w:cs="Arial"/>
          <w:sz w:val="22"/>
          <w:szCs w:val="22"/>
        </w:rPr>
        <w:t>Ú</w:t>
      </w:r>
      <w:r w:rsidR="00676DED" w:rsidRPr="00E211B3">
        <w:rPr>
          <w:rFonts w:ascii="Arial" w:hAnsi="Arial" w:cs="Arial"/>
          <w:sz w:val="22"/>
          <w:szCs w:val="22"/>
        </w:rPr>
        <w:t xml:space="preserve">čelem </w:t>
      </w:r>
      <w:r w:rsidRPr="00E211B3">
        <w:rPr>
          <w:rFonts w:ascii="Arial" w:hAnsi="Arial" w:cs="Arial"/>
          <w:sz w:val="22"/>
          <w:szCs w:val="22"/>
        </w:rPr>
        <w:t xml:space="preserve">smlouvy je </w:t>
      </w:r>
      <w:r w:rsidR="00D54A7F" w:rsidRPr="00D54A7F">
        <w:rPr>
          <w:rFonts w:ascii="Arial" w:hAnsi="Arial" w:cs="Arial"/>
          <w:sz w:val="22"/>
          <w:szCs w:val="22"/>
        </w:rPr>
        <w:t>zajištění chlazení laboratoře s označením P1068, nacházející se v objektu C, pro realizaci výzkumných úkolů</w:t>
      </w:r>
      <w:r w:rsidR="007C22EE" w:rsidRPr="00727FD1">
        <w:rPr>
          <w:rFonts w:ascii="Arial" w:hAnsi="Arial" w:cs="Arial"/>
          <w:sz w:val="22"/>
          <w:szCs w:val="22"/>
        </w:rPr>
        <w:t>.</w:t>
      </w:r>
      <w:r w:rsidR="00D54A7F">
        <w:rPr>
          <w:rFonts w:ascii="Arial" w:hAnsi="Arial" w:cs="Arial"/>
          <w:sz w:val="22"/>
          <w:szCs w:val="22"/>
        </w:rPr>
        <w:t xml:space="preserve"> </w:t>
      </w:r>
    </w:p>
    <w:p w14:paraId="37B5F9BA" w14:textId="25654F70" w:rsidR="005D44E7" w:rsidRPr="006F4E9D" w:rsidRDefault="00C27C4C" w:rsidP="00937EA9">
      <w:pPr>
        <w:pStyle w:val="Odstavecseseznamem"/>
        <w:numPr>
          <w:ilvl w:val="0"/>
          <w:numId w:val="27"/>
        </w:numPr>
        <w:spacing w:after="120"/>
        <w:ind w:left="357" w:hanging="357"/>
        <w:jc w:val="both"/>
        <w:rPr>
          <w:rFonts w:ascii="Arial" w:eastAsia="Calibri" w:hAnsi="Arial" w:cs="Arial"/>
          <w:sz w:val="22"/>
          <w:szCs w:val="22"/>
        </w:rPr>
      </w:pPr>
      <w:r>
        <w:rPr>
          <w:rFonts w:ascii="Arial" w:eastAsia="Calibri" w:hAnsi="Arial" w:cs="Arial"/>
          <w:sz w:val="22"/>
          <w:szCs w:val="22"/>
        </w:rPr>
        <w:t>Zhotovitel</w:t>
      </w:r>
      <w:r w:rsidRPr="005D44E7">
        <w:rPr>
          <w:rFonts w:ascii="Arial" w:eastAsia="Calibri" w:hAnsi="Arial" w:cs="Arial"/>
          <w:sz w:val="22"/>
          <w:szCs w:val="22"/>
        </w:rPr>
        <w:t xml:space="preserve"> </w:t>
      </w:r>
      <w:r w:rsidR="004630BC" w:rsidRPr="005D44E7">
        <w:rPr>
          <w:rFonts w:ascii="Arial" w:eastAsia="Calibri" w:hAnsi="Arial" w:cs="Arial"/>
          <w:sz w:val="22"/>
          <w:szCs w:val="22"/>
        </w:rPr>
        <w:t>se zavazuje k třídění, odvozu a ekologické likvidaci odpadů a nečistot vzniklých prováděním díla v souladu se zákonem č. 541/2020 Sb., o odpadech, ve znění pozdějších předpisů (dále také „</w:t>
      </w:r>
      <w:r w:rsidR="005D44E7" w:rsidRPr="005D44E7">
        <w:rPr>
          <w:rFonts w:ascii="Arial" w:eastAsia="Calibri" w:hAnsi="Arial" w:cs="Arial"/>
          <w:sz w:val="22"/>
          <w:szCs w:val="22"/>
        </w:rPr>
        <w:t>z</w:t>
      </w:r>
      <w:r w:rsidR="004630BC" w:rsidRPr="005D44E7">
        <w:rPr>
          <w:rFonts w:ascii="Arial" w:eastAsia="Calibri" w:hAnsi="Arial" w:cs="Arial"/>
          <w:sz w:val="22"/>
          <w:szCs w:val="22"/>
        </w:rPr>
        <w:t>ákon o odpadech“). Pokud je to technicky možné</w:t>
      </w:r>
      <w:r w:rsidR="00D86607">
        <w:rPr>
          <w:rFonts w:ascii="Arial" w:eastAsia="Calibri" w:hAnsi="Arial" w:cs="Arial"/>
          <w:sz w:val="22"/>
          <w:szCs w:val="22"/>
        </w:rPr>
        <w:t>,</w:t>
      </w:r>
      <w:r w:rsidR="004630BC" w:rsidRPr="005D44E7">
        <w:rPr>
          <w:rFonts w:ascii="Arial" w:eastAsia="Calibri" w:hAnsi="Arial" w:cs="Arial"/>
          <w:sz w:val="22"/>
          <w:szCs w:val="22"/>
        </w:rPr>
        <w:t xml:space="preserve"> zajistí Zhotovitel v maximální možné míře znovuvyužití (případně recyklaci) stavebních materiálů a </w:t>
      </w:r>
      <w:r w:rsidR="004630BC" w:rsidRPr="005D44E7">
        <w:rPr>
          <w:rFonts w:ascii="Arial" w:eastAsia="Calibri" w:hAnsi="Arial" w:cs="Arial"/>
          <w:sz w:val="22"/>
          <w:szCs w:val="22"/>
        </w:rPr>
        <w:lastRenderedPageBreak/>
        <w:t>bouraných konstrukcí.</w:t>
      </w:r>
      <w:r w:rsidR="005D44E7" w:rsidRPr="005D44E7">
        <w:t xml:space="preserve"> </w:t>
      </w:r>
    </w:p>
    <w:p w14:paraId="1F222407" w14:textId="77777777" w:rsidR="005D44E7" w:rsidRPr="00CD63BE" w:rsidRDefault="005D44E7" w:rsidP="006F4E9D">
      <w:pPr>
        <w:pStyle w:val="Odstavecseseznamem"/>
        <w:rPr>
          <w:rFonts w:ascii="Arial" w:eastAsia="Calibri" w:hAnsi="Arial" w:cs="Arial"/>
          <w:sz w:val="10"/>
          <w:szCs w:val="10"/>
        </w:rPr>
      </w:pPr>
    </w:p>
    <w:p w14:paraId="7B6CD2FA" w14:textId="5E2BD129" w:rsidR="005D44E7" w:rsidRPr="005D44E7" w:rsidRDefault="008333C5" w:rsidP="00937EA9">
      <w:pPr>
        <w:pStyle w:val="Odstavecseseznamem"/>
        <w:numPr>
          <w:ilvl w:val="0"/>
          <w:numId w:val="27"/>
        </w:numPr>
        <w:spacing w:after="120"/>
        <w:ind w:left="357" w:hanging="357"/>
        <w:jc w:val="both"/>
        <w:rPr>
          <w:rFonts w:ascii="Arial" w:eastAsia="Calibri" w:hAnsi="Arial" w:cs="Arial"/>
          <w:sz w:val="22"/>
          <w:szCs w:val="22"/>
        </w:rPr>
      </w:pPr>
      <w:r w:rsidRPr="30228E71">
        <w:rPr>
          <w:rFonts w:ascii="Arial" w:eastAsia="Calibri" w:hAnsi="Arial" w:cs="Arial"/>
          <w:sz w:val="22"/>
          <w:szCs w:val="22"/>
        </w:rPr>
        <w:t xml:space="preserve">Zhotovitel </w:t>
      </w:r>
      <w:r w:rsidR="005D44E7" w:rsidRPr="30228E71">
        <w:rPr>
          <w:rFonts w:ascii="Arial" w:eastAsia="Calibri" w:hAnsi="Arial" w:cs="Arial"/>
          <w:sz w:val="22"/>
          <w:szCs w:val="22"/>
        </w:rPr>
        <w:t xml:space="preserve">se zavazuje k odvozu a uložení vybouraných hmot a stavební suti, pokud je nebude možné zpětně využít na stavbě, na skládku včetně úhrady poplatku za uskladnění v souladu s ustanoveními zákona o odpadech, průběžnému odstraňování veškerého znečištění a poškození komunikací (i veřejných), </w:t>
      </w:r>
      <w:r w:rsidR="00E33354" w:rsidRPr="30228E71">
        <w:rPr>
          <w:rFonts w:ascii="Arial" w:eastAsia="Calibri" w:hAnsi="Arial" w:cs="Arial"/>
          <w:sz w:val="22"/>
          <w:szCs w:val="22"/>
        </w:rPr>
        <w:t>ke kterým dojde v souvislosti s </w:t>
      </w:r>
      <w:r w:rsidR="005D44E7" w:rsidRPr="30228E71">
        <w:rPr>
          <w:rFonts w:ascii="Arial" w:eastAsia="Calibri" w:hAnsi="Arial" w:cs="Arial"/>
          <w:sz w:val="22"/>
          <w:szCs w:val="22"/>
        </w:rPr>
        <w:t>prováděním díla, a to v souladu s obecně závaznými právními předpisy</w:t>
      </w:r>
      <w:r w:rsidR="00653663">
        <w:rPr>
          <w:rFonts w:ascii="Arial" w:eastAsia="Calibri" w:hAnsi="Arial" w:cs="Arial"/>
          <w:sz w:val="22"/>
          <w:szCs w:val="22"/>
        </w:rPr>
        <w:t xml:space="preserve"> a s přílohou č. 3 této smlouvy</w:t>
      </w:r>
      <w:r w:rsidR="004D5783" w:rsidRPr="30228E71">
        <w:rPr>
          <w:rFonts w:ascii="Arial" w:eastAsia="Calibri" w:hAnsi="Arial" w:cs="Arial"/>
          <w:sz w:val="22"/>
          <w:szCs w:val="22"/>
        </w:rPr>
        <w:t>.</w:t>
      </w:r>
      <w:r w:rsidR="005D44E7" w:rsidRPr="30228E71">
        <w:rPr>
          <w:rFonts w:ascii="Arial" w:eastAsia="Calibri" w:hAnsi="Arial" w:cs="Arial"/>
          <w:sz w:val="22"/>
          <w:szCs w:val="22"/>
        </w:rPr>
        <w:t xml:space="preserve"> </w:t>
      </w:r>
    </w:p>
    <w:p w14:paraId="26E54991" w14:textId="77777777" w:rsidR="004630BC" w:rsidRPr="00D46899" w:rsidRDefault="004630BC" w:rsidP="006F4E9D">
      <w:pPr>
        <w:pStyle w:val="Odstavecseseznamem"/>
        <w:rPr>
          <w:rFonts w:ascii="Arial" w:eastAsia="Calibri" w:hAnsi="Arial" w:cs="Arial"/>
          <w:sz w:val="10"/>
          <w:szCs w:val="10"/>
        </w:rPr>
      </w:pPr>
    </w:p>
    <w:p w14:paraId="54548449" w14:textId="65BE2234" w:rsidR="00B91132" w:rsidRPr="00D46899" w:rsidRDefault="004630BC" w:rsidP="00937EA9">
      <w:pPr>
        <w:pStyle w:val="Odstavecseseznamem"/>
        <w:numPr>
          <w:ilvl w:val="0"/>
          <w:numId w:val="27"/>
        </w:numPr>
        <w:spacing w:after="120"/>
        <w:ind w:left="357" w:hanging="357"/>
        <w:jc w:val="both"/>
        <w:rPr>
          <w:rFonts w:ascii="Arial" w:eastAsia="Calibri" w:hAnsi="Arial" w:cs="Arial"/>
          <w:sz w:val="22"/>
          <w:szCs w:val="22"/>
        </w:rPr>
      </w:pPr>
      <w:r>
        <w:rPr>
          <w:rFonts w:ascii="Arial" w:eastAsia="Calibri" w:hAnsi="Arial" w:cs="Arial"/>
          <w:sz w:val="22"/>
          <w:szCs w:val="22"/>
        </w:rPr>
        <w:t>J</w:t>
      </w:r>
      <w:r w:rsidR="005D44E7">
        <w:rPr>
          <w:rFonts w:ascii="Arial" w:eastAsia="Calibri" w:hAnsi="Arial" w:cs="Arial"/>
          <w:sz w:val="22"/>
          <w:szCs w:val="22"/>
        </w:rPr>
        <w:t xml:space="preserve">estliže to povaha stavebních prací umožní, </w:t>
      </w:r>
      <w:r w:rsidR="008333C5">
        <w:rPr>
          <w:rFonts w:ascii="Arial" w:eastAsia="Calibri" w:hAnsi="Arial" w:cs="Arial"/>
          <w:sz w:val="22"/>
          <w:szCs w:val="22"/>
        </w:rPr>
        <w:t>Zhotovitel</w:t>
      </w:r>
      <w:r w:rsidR="005D44E7">
        <w:rPr>
          <w:rFonts w:ascii="Arial" w:eastAsia="Calibri" w:hAnsi="Arial" w:cs="Arial"/>
          <w:sz w:val="22"/>
          <w:szCs w:val="22"/>
        </w:rPr>
        <w:t xml:space="preserve"> se zavazuje využít technologie a výrobní postupy šetrné k životnímu prostředí, inovativní produkty a technologie. </w:t>
      </w:r>
      <w:r w:rsidR="002710EA" w:rsidRPr="006F4E9D">
        <w:rPr>
          <w:rFonts w:ascii="Arial" w:eastAsia="Calibri" w:hAnsi="Arial" w:cs="Arial"/>
          <w:sz w:val="22"/>
          <w:szCs w:val="22"/>
        </w:rPr>
        <w:t xml:space="preserve">   </w:t>
      </w:r>
    </w:p>
    <w:p w14:paraId="5B825BEC" w14:textId="4A381D05" w:rsidR="006D78F7" w:rsidRDefault="001D4FF9" w:rsidP="00937EA9">
      <w:pPr>
        <w:pStyle w:val="Zkladntext"/>
        <w:keepNext/>
        <w:numPr>
          <w:ilvl w:val="0"/>
          <w:numId w:val="27"/>
        </w:numPr>
        <w:spacing w:after="120"/>
        <w:ind w:left="357" w:hanging="357"/>
        <w:rPr>
          <w:rFonts w:ascii="Arial" w:hAnsi="Arial" w:cs="Arial"/>
          <w:color w:val="auto"/>
          <w:sz w:val="22"/>
          <w:szCs w:val="22"/>
        </w:rPr>
      </w:pPr>
      <w:r w:rsidRPr="006D78F7">
        <w:rPr>
          <w:rFonts w:ascii="Arial" w:hAnsi="Arial" w:cs="Arial"/>
          <w:color w:val="auto"/>
          <w:sz w:val="22"/>
          <w:szCs w:val="22"/>
        </w:rPr>
        <w:t>Zhotovitel předá Objednateli protokolárně dílo v rozsahu a parametrech stanovených projekt</w:t>
      </w:r>
      <w:r w:rsidR="007E407A" w:rsidRPr="006D78F7">
        <w:rPr>
          <w:rFonts w:ascii="Arial" w:hAnsi="Arial" w:cs="Arial"/>
          <w:color w:val="auto"/>
          <w:sz w:val="22"/>
          <w:szCs w:val="22"/>
        </w:rPr>
        <w:t>ovou dokumentací</w:t>
      </w:r>
      <w:r w:rsidR="00B70404" w:rsidRPr="006D78F7">
        <w:rPr>
          <w:rFonts w:ascii="Arial" w:hAnsi="Arial" w:cs="Arial"/>
          <w:color w:val="auto"/>
          <w:sz w:val="22"/>
          <w:szCs w:val="22"/>
        </w:rPr>
        <w:t>,</w:t>
      </w:r>
      <w:r w:rsidRPr="006D78F7">
        <w:rPr>
          <w:rFonts w:ascii="Arial" w:hAnsi="Arial" w:cs="Arial"/>
          <w:color w:val="auto"/>
          <w:sz w:val="22"/>
          <w:szCs w:val="22"/>
        </w:rPr>
        <w:t xml:space="preserve"> touto smlouvou, obecně závaznými před</w:t>
      </w:r>
      <w:r w:rsidR="00106C1D" w:rsidRPr="006D78F7">
        <w:rPr>
          <w:rFonts w:ascii="Arial" w:hAnsi="Arial" w:cs="Arial"/>
          <w:color w:val="auto"/>
          <w:sz w:val="22"/>
          <w:szCs w:val="22"/>
        </w:rPr>
        <w:t xml:space="preserve">pisy a technickými normami bez </w:t>
      </w:r>
      <w:r w:rsidRPr="006D78F7">
        <w:rPr>
          <w:rFonts w:ascii="Arial" w:hAnsi="Arial" w:cs="Arial"/>
          <w:color w:val="auto"/>
          <w:sz w:val="22"/>
          <w:szCs w:val="22"/>
        </w:rPr>
        <w:t>zjevných</w:t>
      </w:r>
      <w:r w:rsidR="00C90C1B" w:rsidRPr="006D78F7">
        <w:rPr>
          <w:rFonts w:ascii="Arial" w:hAnsi="Arial" w:cs="Arial"/>
          <w:color w:val="auto"/>
          <w:sz w:val="22"/>
          <w:szCs w:val="22"/>
        </w:rPr>
        <w:t xml:space="preserve"> </w:t>
      </w:r>
      <w:r w:rsidR="00360969" w:rsidRPr="006D78F7">
        <w:rPr>
          <w:rFonts w:ascii="Arial" w:hAnsi="Arial" w:cs="Arial"/>
          <w:color w:val="auto"/>
          <w:sz w:val="22"/>
          <w:szCs w:val="22"/>
        </w:rPr>
        <w:t xml:space="preserve">vad a nedodělků, </w:t>
      </w:r>
      <w:r w:rsidRPr="006D78F7">
        <w:rPr>
          <w:rFonts w:ascii="Arial" w:hAnsi="Arial" w:cs="Arial"/>
          <w:color w:val="auto"/>
          <w:sz w:val="22"/>
          <w:szCs w:val="22"/>
        </w:rPr>
        <w:t>které</w:t>
      </w:r>
      <w:r w:rsidR="00360969" w:rsidRPr="006D78F7">
        <w:rPr>
          <w:rFonts w:ascii="Arial" w:hAnsi="Arial" w:cs="Arial"/>
          <w:color w:val="auto"/>
          <w:sz w:val="22"/>
          <w:szCs w:val="22"/>
        </w:rPr>
        <w:t xml:space="preserve"> by bránily úspěšnému </w:t>
      </w:r>
      <w:r w:rsidR="00EA72B3">
        <w:rPr>
          <w:rFonts w:ascii="Arial" w:hAnsi="Arial" w:cs="Arial"/>
          <w:color w:val="auto"/>
          <w:sz w:val="22"/>
          <w:szCs w:val="22"/>
        </w:rPr>
        <w:t>užívání</w:t>
      </w:r>
      <w:r w:rsidR="00EA72B3" w:rsidRPr="006D78F7">
        <w:rPr>
          <w:rFonts w:ascii="Arial" w:hAnsi="Arial" w:cs="Arial"/>
          <w:color w:val="auto"/>
          <w:sz w:val="22"/>
          <w:szCs w:val="22"/>
        </w:rPr>
        <w:t xml:space="preserve"> </w:t>
      </w:r>
      <w:r w:rsidR="003004B6" w:rsidRPr="006D78F7">
        <w:rPr>
          <w:rFonts w:ascii="Arial" w:hAnsi="Arial" w:cs="Arial"/>
          <w:color w:val="auto"/>
          <w:sz w:val="22"/>
          <w:szCs w:val="22"/>
        </w:rPr>
        <w:t>díla</w:t>
      </w:r>
      <w:r w:rsidRPr="006D78F7">
        <w:rPr>
          <w:rFonts w:ascii="Arial" w:hAnsi="Arial" w:cs="Arial"/>
          <w:color w:val="auto"/>
          <w:sz w:val="22"/>
          <w:szCs w:val="22"/>
        </w:rPr>
        <w:t xml:space="preserve"> </w:t>
      </w:r>
      <w:r w:rsidR="009D7D2C" w:rsidRPr="006D78F7">
        <w:rPr>
          <w:rFonts w:ascii="Arial" w:hAnsi="Arial" w:cs="Arial"/>
          <w:color w:val="auto"/>
          <w:sz w:val="22"/>
          <w:szCs w:val="22"/>
        </w:rPr>
        <w:t>O</w:t>
      </w:r>
      <w:r w:rsidRPr="006D78F7">
        <w:rPr>
          <w:rFonts w:ascii="Arial" w:hAnsi="Arial" w:cs="Arial"/>
          <w:color w:val="auto"/>
          <w:sz w:val="22"/>
          <w:szCs w:val="22"/>
        </w:rPr>
        <w:t>bjednatelem.</w:t>
      </w:r>
    </w:p>
    <w:p w14:paraId="505A2B71" w14:textId="04067B9B" w:rsidR="00E41C28" w:rsidRDefault="0004785C" w:rsidP="00937EA9">
      <w:pPr>
        <w:pStyle w:val="Zkladntext"/>
        <w:keepNext/>
        <w:numPr>
          <w:ilvl w:val="0"/>
          <w:numId w:val="27"/>
        </w:numPr>
        <w:spacing w:after="120"/>
        <w:ind w:left="360"/>
        <w:rPr>
          <w:rFonts w:ascii="Arial" w:hAnsi="Arial" w:cs="Arial"/>
          <w:color w:val="auto"/>
          <w:sz w:val="22"/>
          <w:szCs w:val="22"/>
        </w:rPr>
      </w:pPr>
      <w:r w:rsidRPr="30228E71">
        <w:rPr>
          <w:rFonts w:ascii="Arial" w:hAnsi="Arial" w:cs="Arial"/>
          <w:color w:val="auto"/>
          <w:sz w:val="22"/>
          <w:szCs w:val="22"/>
        </w:rPr>
        <w:t>Splněním díla se rozumí úplné dokončení funkční stavby v rozsahu a parametrech stanovených projektovou dokumentací, touto smlouvou, obecně závaznými předpisy a technickými normami, předání dokumentace skutečného provedení díla, dále fotodokumentace z průběhu realizace celé stavby</w:t>
      </w:r>
      <w:r w:rsidR="00C86F4A" w:rsidRPr="30228E71">
        <w:rPr>
          <w:rFonts w:ascii="Arial" w:hAnsi="Arial" w:cs="Arial"/>
          <w:color w:val="auto"/>
          <w:sz w:val="22"/>
          <w:szCs w:val="22"/>
        </w:rPr>
        <w:t xml:space="preserve">, </w:t>
      </w:r>
      <w:r w:rsidR="00F364D0" w:rsidRPr="30228E71">
        <w:rPr>
          <w:rFonts w:ascii="Arial" w:hAnsi="Arial" w:cs="Arial"/>
          <w:color w:val="auto"/>
          <w:sz w:val="22"/>
          <w:szCs w:val="22"/>
        </w:rPr>
        <w:t xml:space="preserve">fotodokumentace v </w:t>
      </w:r>
      <w:r w:rsidRPr="30228E71">
        <w:rPr>
          <w:rFonts w:ascii="Arial" w:hAnsi="Arial" w:cs="Arial"/>
          <w:color w:val="auto"/>
          <w:sz w:val="22"/>
          <w:szCs w:val="22"/>
        </w:rPr>
        <w:t>příp. zjištěných rozvodů a sítí v místě prováděného díla s přesnou lokalizací, úklidu stavby a staveniště před předáním a převzetím díla, podepsání zápisu o předání a převzetí stavby, provedení veškerých předepsaných zkoušek vč. vystavení dokladů o jejich provedení, doložení</w:t>
      </w:r>
      <w:r w:rsidR="00653663">
        <w:rPr>
          <w:rFonts w:ascii="Arial" w:hAnsi="Arial" w:cs="Arial"/>
          <w:color w:val="auto"/>
          <w:sz w:val="22"/>
          <w:szCs w:val="22"/>
        </w:rPr>
        <w:t xml:space="preserve"> Protokolu o určení vnějších vlivů,</w:t>
      </w:r>
      <w:r w:rsidRPr="30228E71">
        <w:rPr>
          <w:rFonts w:ascii="Arial" w:hAnsi="Arial" w:cs="Arial"/>
          <w:color w:val="auto"/>
          <w:sz w:val="22"/>
          <w:szCs w:val="22"/>
        </w:rPr>
        <w:t xml:space="preserve"> atestů, certifikátů, protokol</w:t>
      </w:r>
      <w:r w:rsidR="00F364D0" w:rsidRPr="30228E71">
        <w:rPr>
          <w:rFonts w:ascii="Arial" w:hAnsi="Arial" w:cs="Arial"/>
          <w:color w:val="auto"/>
          <w:sz w:val="22"/>
          <w:szCs w:val="22"/>
        </w:rPr>
        <w:t>ů</w:t>
      </w:r>
      <w:r w:rsidRPr="30228E71">
        <w:rPr>
          <w:rFonts w:ascii="Arial" w:hAnsi="Arial" w:cs="Arial"/>
          <w:color w:val="auto"/>
          <w:sz w:val="22"/>
          <w:szCs w:val="22"/>
        </w:rPr>
        <w:t xml:space="preserve"> o kvalitě, laboratorní</w:t>
      </w:r>
      <w:r w:rsidR="00F364D0" w:rsidRPr="30228E71">
        <w:rPr>
          <w:rFonts w:ascii="Arial" w:hAnsi="Arial" w:cs="Arial"/>
          <w:color w:val="auto"/>
          <w:sz w:val="22"/>
          <w:szCs w:val="22"/>
        </w:rPr>
        <w:t>ch</w:t>
      </w:r>
      <w:r w:rsidRPr="30228E71">
        <w:rPr>
          <w:rFonts w:ascii="Arial" w:hAnsi="Arial" w:cs="Arial"/>
          <w:color w:val="auto"/>
          <w:sz w:val="22"/>
          <w:szCs w:val="22"/>
        </w:rPr>
        <w:t xml:space="preserve"> protokol</w:t>
      </w:r>
      <w:r w:rsidR="00F364D0" w:rsidRPr="30228E71">
        <w:rPr>
          <w:rFonts w:ascii="Arial" w:hAnsi="Arial" w:cs="Arial"/>
          <w:color w:val="auto"/>
          <w:sz w:val="22"/>
          <w:szCs w:val="22"/>
        </w:rPr>
        <w:t>ů</w:t>
      </w:r>
      <w:r w:rsidRPr="30228E71">
        <w:rPr>
          <w:rFonts w:ascii="Arial" w:hAnsi="Arial" w:cs="Arial"/>
          <w:color w:val="auto"/>
          <w:sz w:val="22"/>
          <w:szCs w:val="22"/>
        </w:rPr>
        <w:t xml:space="preserve"> o vhodnosti použitých materiálů, prohlášení o shodě, zpracování a předání provozních řádů, případná vyjádření dotčených orgánů státní správy ke zhotovené stavbě apod. a jejich předání Objednateli ve 3 vyhotoveních.</w:t>
      </w:r>
    </w:p>
    <w:p w14:paraId="2422E67E" w14:textId="75AC190E" w:rsidR="000F63BA" w:rsidRPr="00F656F0" w:rsidRDefault="000F63BA" w:rsidP="00937EA9">
      <w:pPr>
        <w:pStyle w:val="Zkladntext"/>
        <w:keepNext/>
        <w:numPr>
          <w:ilvl w:val="0"/>
          <w:numId w:val="27"/>
        </w:numPr>
        <w:spacing w:after="120"/>
        <w:ind w:left="360"/>
        <w:rPr>
          <w:rFonts w:ascii="Arial" w:hAnsi="Arial" w:cs="Arial"/>
          <w:b/>
          <w:bCs/>
          <w:color w:val="auto"/>
          <w:sz w:val="22"/>
          <w:szCs w:val="22"/>
        </w:rPr>
      </w:pPr>
      <w:r w:rsidRPr="00F656F0">
        <w:rPr>
          <w:rFonts w:ascii="Arial" w:hAnsi="Arial" w:cs="Arial"/>
          <w:b/>
          <w:bCs/>
          <w:color w:val="auto"/>
          <w:sz w:val="22"/>
          <w:szCs w:val="22"/>
        </w:rPr>
        <w:t>Předmět plnění bude financován z prostředků projektu</w:t>
      </w:r>
      <w:r w:rsidR="003A7380" w:rsidRPr="00F656F0">
        <w:rPr>
          <w:rFonts w:ascii="Arial" w:hAnsi="Arial" w:cs="Arial"/>
          <w:b/>
          <w:bCs/>
          <w:color w:val="auto"/>
          <w:sz w:val="22"/>
          <w:szCs w:val="22"/>
        </w:rPr>
        <w:t xml:space="preserve"> OP JAK s názvem: „</w:t>
      </w:r>
      <w:r w:rsidR="003A7380" w:rsidRPr="00F656F0">
        <w:rPr>
          <w:rFonts w:ascii="Arial" w:hAnsi="Arial" w:cs="Arial"/>
          <w:b/>
          <w:bCs/>
          <w:i/>
          <w:iCs/>
          <w:color w:val="auto"/>
          <w:sz w:val="22"/>
          <w:szCs w:val="22"/>
        </w:rPr>
        <w:t>Zvýšení efektivity, budování infrastruktury a rozvoj akademického prostředí</w:t>
      </w:r>
      <w:r w:rsidR="003A7380" w:rsidRPr="00F656F0">
        <w:rPr>
          <w:rFonts w:ascii="Arial" w:hAnsi="Arial" w:cs="Arial"/>
          <w:b/>
          <w:bCs/>
          <w:color w:val="auto"/>
          <w:sz w:val="22"/>
          <w:szCs w:val="22"/>
        </w:rPr>
        <w:t xml:space="preserve"> </w:t>
      </w:r>
      <w:r w:rsidR="003A7380" w:rsidRPr="00F656F0">
        <w:rPr>
          <w:rFonts w:ascii="Arial" w:hAnsi="Arial" w:cs="Arial"/>
          <w:b/>
          <w:bCs/>
          <w:i/>
          <w:iCs/>
          <w:color w:val="auto"/>
          <w:sz w:val="22"/>
          <w:szCs w:val="22"/>
        </w:rPr>
        <w:t>(ZEBRA)“,</w:t>
      </w:r>
      <w:r w:rsidR="003A7380" w:rsidRPr="00F656F0">
        <w:rPr>
          <w:rFonts w:ascii="Arial" w:hAnsi="Arial" w:cs="Arial"/>
          <w:b/>
          <w:bCs/>
          <w:color w:val="auto"/>
          <w:sz w:val="22"/>
          <w:szCs w:val="22"/>
        </w:rPr>
        <w:t xml:space="preserve"> </w:t>
      </w:r>
      <w:proofErr w:type="spellStart"/>
      <w:r w:rsidR="003A7380" w:rsidRPr="00F656F0">
        <w:rPr>
          <w:rFonts w:ascii="Arial" w:hAnsi="Arial" w:cs="Arial"/>
          <w:b/>
          <w:bCs/>
          <w:color w:val="auto"/>
          <w:sz w:val="22"/>
          <w:szCs w:val="22"/>
        </w:rPr>
        <w:t>reg</w:t>
      </w:r>
      <w:proofErr w:type="spellEnd"/>
      <w:r w:rsidR="003A7380" w:rsidRPr="00F656F0">
        <w:rPr>
          <w:rFonts w:ascii="Arial" w:hAnsi="Arial" w:cs="Arial"/>
          <w:b/>
          <w:bCs/>
          <w:color w:val="auto"/>
          <w:sz w:val="22"/>
          <w:szCs w:val="22"/>
        </w:rPr>
        <w:t>. č. CZ.02.02.01/00/23_023/0009082</w:t>
      </w:r>
      <w:r w:rsidR="00B35C7D" w:rsidRPr="00F656F0">
        <w:rPr>
          <w:rFonts w:ascii="Arial" w:hAnsi="Arial" w:cs="Arial"/>
          <w:b/>
          <w:bCs/>
          <w:color w:val="auto"/>
          <w:sz w:val="22"/>
          <w:szCs w:val="22"/>
        </w:rPr>
        <w:t>.</w:t>
      </w:r>
    </w:p>
    <w:p w14:paraId="290F7076" w14:textId="77777777" w:rsidR="00E41C28" w:rsidRPr="00E41C28" w:rsidRDefault="00E41C28" w:rsidP="00E41C28">
      <w:pPr>
        <w:pStyle w:val="Odstavecseseznamem"/>
        <w:widowControl/>
        <w:autoSpaceDE w:val="0"/>
        <w:autoSpaceDN w:val="0"/>
        <w:adjustRightInd w:val="0"/>
        <w:ind w:left="360"/>
        <w:contextualSpacing w:val="0"/>
        <w:jc w:val="both"/>
        <w:rPr>
          <w:rFonts w:cs="Arial"/>
          <w:b/>
          <w:highlight w:val="yellow"/>
        </w:rPr>
      </w:pPr>
    </w:p>
    <w:p w14:paraId="679D8361" w14:textId="58853049" w:rsidR="001D4FF9" w:rsidRPr="00121377" w:rsidRDefault="002B261C" w:rsidP="00937EA9">
      <w:pPr>
        <w:pStyle w:val="Nadpis4"/>
        <w:numPr>
          <w:ilvl w:val="0"/>
          <w:numId w:val="14"/>
        </w:numPr>
        <w:jc w:val="left"/>
        <w:rPr>
          <w:rFonts w:cs="Arial"/>
          <w:szCs w:val="22"/>
        </w:rPr>
      </w:pPr>
      <w:r>
        <w:rPr>
          <w:rFonts w:cs="Arial"/>
          <w:szCs w:val="22"/>
        </w:rPr>
        <w:t>Lhůta</w:t>
      </w:r>
      <w:r w:rsidR="001D4FF9" w:rsidRPr="00121377">
        <w:rPr>
          <w:rFonts w:cs="Arial"/>
          <w:szCs w:val="22"/>
        </w:rPr>
        <w:t xml:space="preserve"> </w:t>
      </w:r>
      <w:r w:rsidR="00F65A2C">
        <w:rPr>
          <w:rFonts w:cs="Arial"/>
          <w:szCs w:val="22"/>
        </w:rPr>
        <w:t xml:space="preserve">a místo </w:t>
      </w:r>
      <w:r w:rsidR="001D4FF9" w:rsidRPr="00121377">
        <w:rPr>
          <w:rFonts w:cs="Arial"/>
          <w:szCs w:val="22"/>
        </w:rPr>
        <w:t>plnění</w:t>
      </w:r>
    </w:p>
    <w:p w14:paraId="20C607CB" w14:textId="77777777" w:rsidR="007254B6" w:rsidRPr="005F59F2" w:rsidRDefault="007254B6" w:rsidP="002011CB">
      <w:pPr>
        <w:pStyle w:val="Zkladntext"/>
        <w:keepNext/>
        <w:rPr>
          <w:rFonts w:ascii="Arial" w:hAnsi="Arial" w:cs="Arial"/>
          <w:b/>
          <w:bCs/>
          <w:sz w:val="22"/>
          <w:szCs w:val="22"/>
        </w:rPr>
      </w:pPr>
    </w:p>
    <w:p w14:paraId="438FB261" w14:textId="251CA10C" w:rsidR="00346774" w:rsidRPr="001607AB" w:rsidRDefault="00295365" w:rsidP="00D46899">
      <w:pPr>
        <w:pStyle w:val="Zkladntext"/>
        <w:keepNext/>
        <w:numPr>
          <w:ilvl w:val="0"/>
          <w:numId w:val="3"/>
        </w:numPr>
        <w:spacing w:after="120"/>
        <w:ind w:left="357" w:hanging="357"/>
        <w:rPr>
          <w:rFonts w:ascii="Arial" w:hAnsi="Arial" w:cs="Arial"/>
          <w:color w:val="auto"/>
          <w:sz w:val="22"/>
          <w:szCs w:val="22"/>
        </w:rPr>
      </w:pPr>
      <w:r w:rsidRPr="001607AB">
        <w:rPr>
          <w:rFonts w:ascii="Arial" w:hAnsi="Arial" w:cs="Arial"/>
          <w:color w:val="auto"/>
          <w:sz w:val="22"/>
          <w:szCs w:val="22"/>
        </w:rPr>
        <w:t xml:space="preserve">Zhotovitel se zavazuje provést dílo v celém rozsahu </w:t>
      </w:r>
      <w:r w:rsidRPr="001607AB">
        <w:rPr>
          <w:rFonts w:ascii="Arial" w:hAnsi="Arial" w:cs="Arial"/>
          <w:b/>
          <w:bCs/>
          <w:color w:val="auto"/>
          <w:sz w:val="22"/>
          <w:szCs w:val="22"/>
        </w:rPr>
        <w:t xml:space="preserve">ve lhůtě do </w:t>
      </w:r>
      <w:r w:rsidR="00293055" w:rsidRPr="001607AB">
        <w:rPr>
          <w:rFonts w:ascii="Arial" w:hAnsi="Arial" w:cs="Arial"/>
          <w:b/>
          <w:bCs/>
          <w:color w:val="auto"/>
          <w:sz w:val="22"/>
          <w:szCs w:val="22"/>
        </w:rPr>
        <w:t>74</w:t>
      </w:r>
      <w:r w:rsidR="00D46899" w:rsidRPr="001607AB">
        <w:rPr>
          <w:rFonts w:ascii="Arial" w:hAnsi="Arial" w:cs="Arial"/>
          <w:b/>
          <w:bCs/>
          <w:color w:val="auto"/>
          <w:sz w:val="22"/>
          <w:szCs w:val="22"/>
        </w:rPr>
        <w:t xml:space="preserve"> </w:t>
      </w:r>
      <w:r w:rsidR="00320E26" w:rsidRPr="001607AB">
        <w:rPr>
          <w:rFonts w:ascii="Arial" w:hAnsi="Arial" w:cs="Arial"/>
          <w:b/>
          <w:bCs/>
          <w:color w:val="auto"/>
          <w:sz w:val="22"/>
          <w:szCs w:val="22"/>
        </w:rPr>
        <w:t>kalendář</w:t>
      </w:r>
      <w:r w:rsidR="00D46899" w:rsidRPr="001607AB">
        <w:rPr>
          <w:rFonts w:ascii="Arial" w:hAnsi="Arial" w:cs="Arial"/>
          <w:b/>
          <w:bCs/>
          <w:color w:val="auto"/>
          <w:sz w:val="22"/>
          <w:szCs w:val="22"/>
        </w:rPr>
        <w:t>ních dnů</w:t>
      </w:r>
      <w:r w:rsidRPr="001607AB">
        <w:rPr>
          <w:rFonts w:ascii="Arial" w:hAnsi="Arial" w:cs="Arial"/>
          <w:b/>
          <w:bCs/>
          <w:color w:val="auto"/>
          <w:sz w:val="22"/>
          <w:szCs w:val="22"/>
        </w:rPr>
        <w:t xml:space="preserve"> od</w:t>
      </w:r>
      <w:r w:rsidR="00B96EF2" w:rsidRPr="001607AB">
        <w:rPr>
          <w:rFonts w:ascii="Arial" w:hAnsi="Arial" w:cs="Arial"/>
          <w:b/>
          <w:bCs/>
          <w:color w:val="auto"/>
          <w:sz w:val="22"/>
          <w:szCs w:val="22"/>
        </w:rPr>
        <w:t xml:space="preserve"> </w:t>
      </w:r>
      <w:r w:rsidR="00402259" w:rsidRPr="001607AB">
        <w:rPr>
          <w:rFonts w:ascii="Arial" w:hAnsi="Arial" w:cs="Arial"/>
          <w:b/>
          <w:bCs/>
          <w:color w:val="auto"/>
          <w:sz w:val="22"/>
          <w:szCs w:val="22"/>
        </w:rPr>
        <w:t>provedení zaměření</w:t>
      </w:r>
      <w:r w:rsidR="00346774" w:rsidRPr="001607AB">
        <w:rPr>
          <w:rFonts w:ascii="Arial" w:hAnsi="Arial" w:cs="Arial"/>
          <w:b/>
          <w:bCs/>
          <w:color w:val="auto"/>
          <w:sz w:val="22"/>
          <w:szCs w:val="22"/>
        </w:rPr>
        <w:t xml:space="preserve"> prostoru místa plnění</w:t>
      </w:r>
      <w:r w:rsidR="00346774" w:rsidRPr="001607AB">
        <w:rPr>
          <w:rFonts w:ascii="Arial" w:hAnsi="Arial" w:cs="Arial"/>
          <w:color w:val="auto"/>
          <w:sz w:val="22"/>
          <w:szCs w:val="22"/>
        </w:rPr>
        <w:t xml:space="preserve"> zhotovitelem.</w:t>
      </w:r>
      <w:r w:rsidR="00EB6704" w:rsidRPr="001607AB">
        <w:rPr>
          <w:rFonts w:ascii="Arial" w:hAnsi="Arial" w:cs="Arial"/>
          <w:color w:val="auto"/>
          <w:sz w:val="22"/>
          <w:szCs w:val="22"/>
        </w:rPr>
        <w:t xml:space="preserve"> </w:t>
      </w:r>
    </w:p>
    <w:p w14:paraId="43772AE8" w14:textId="461DC6CB" w:rsidR="00346774" w:rsidRPr="001607AB" w:rsidRDefault="00346774" w:rsidP="00D46899">
      <w:pPr>
        <w:pStyle w:val="Zkladntext"/>
        <w:keepNext/>
        <w:numPr>
          <w:ilvl w:val="0"/>
          <w:numId w:val="3"/>
        </w:numPr>
        <w:spacing w:after="120"/>
        <w:ind w:left="357" w:hanging="357"/>
        <w:rPr>
          <w:rFonts w:ascii="Arial" w:hAnsi="Arial" w:cs="Arial"/>
          <w:color w:val="auto"/>
          <w:sz w:val="22"/>
          <w:szCs w:val="22"/>
        </w:rPr>
      </w:pPr>
      <w:r w:rsidRPr="001607AB">
        <w:rPr>
          <w:rFonts w:ascii="Arial" w:hAnsi="Arial" w:cs="Arial"/>
          <w:color w:val="auto"/>
          <w:sz w:val="22"/>
          <w:szCs w:val="22"/>
        </w:rPr>
        <w:t>Za den zahájení provádění díla je považován den</w:t>
      </w:r>
      <w:r w:rsidR="001C314E" w:rsidRPr="001607AB">
        <w:rPr>
          <w:rFonts w:ascii="Arial" w:hAnsi="Arial" w:cs="Arial"/>
          <w:color w:val="auto"/>
          <w:sz w:val="22"/>
          <w:szCs w:val="22"/>
        </w:rPr>
        <w:t xml:space="preserve">, </w:t>
      </w:r>
      <w:r w:rsidRPr="001607AB">
        <w:rPr>
          <w:rFonts w:ascii="Arial" w:hAnsi="Arial" w:cs="Arial"/>
          <w:color w:val="auto"/>
          <w:sz w:val="22"/>
          <w:szCs w:val="22"/>
        </w:rPr>
        <w:t>kdy bylo Zhotovitelem provedeno zaměření prostoru místa plnění.</w:t>
      </w:r>
      <w:r w:rsidR="00EB6704" w:rsidRPr="001607AB">
        <w:rPr>
          <w:rFonts w:ascii="Arial" w:hAnsi="Arial" w:cs="Arial"/>
          <w:color w:val="auto"/>
          <w:sz w:val="22"/>
          <w:szCs w:val="22"/>
        </w:rPr>
        <w:t xml:space="preserve"> K provedení zaměření prostoru místa plnění bude Zhotovitel písemně vyzván Objednatelem. Zhotovitel je povinen provést zaměření prostoru místa plnění do 5 pracovních dnů od doručení Výzvy k zaměření. Bezodkladně po provedení zaměření prostoru místa plnění zajistí Zhotovitel objednávku / výrobu VZT zařízení.</w:t>
      </w:r>
    </w:p>
    <w:p w14:paraId="7F603468" w14:textId="27FB6332" w:rsidR="00EB6704" w:rsidRPr="001607AB" w:rsidRDefault="00EB6704" w:rsidP="00D46899">
      <w:pPr>
        <w:pStyle w:val="Zkladntext"/>
        <w:keepNext/>
        <w:numPr>
          <w:ilvl w:val="0"/>
          <w:numId w:val="3"/>
        </w:numPr>
        <w:spacing w:after="120"/>
        <w:ind w:left="357" w:hanging="357"/>
        <w:rPr>
          <w:rFonts w:ascii="Arial" w:hAnsi="Arial" w:cs="Arial"/>
          <w:color w:val="auto"/>
          <w:sz w:val="22"/>
          <w:szCs w:val="22"/>
        </w:rPr>
      </w:pPr>
      <w:r w:rsidRPr="001607AB">
        <w:rPr>
          <w:rFonts w:ascii="Arial" w:hAnsi="Arial" w:cs="Arial"/>
          <w:color w:val="auto"/>
          <w:sz w:val="22"/>
          <w:szCs w:val="22"/>
        </w:rPr>
        <w:t xml:space="preserve">Zhotovitel písemně oznámí Objednateli </w:t>
      </w:r>
      <w:r w:rsidR="00442A15" w:rsidRPr="001607AB">
        <w:rPr>
          <w:rFonts w:ascii="Arial" w:hAnsi="Arial" w:cs="Arial"/>
          <w:color w:val="auto"/>
          <w:sz w:val="22"/>
          <w:szCs w:val="22"/>
        </w:rPr>
        <w:t>připravenost</w:t>
      </w:r>
      <w:r w:rsidRPr="001607AB">
        <w:rPr>
          <w:rFonts w:ascii="Arial" w:hAnsi="Arial" w:cs="Arial"/>
          <w:color w:val="auto"/>
          <w:sz w:val="22"/>
          <w:szCs w:val="22"/>
        </w:rPr>
        <w:t xml:space="preserve"> </w:t>
      </w:r>
      <w:r w:rsidR="00442A15" w:rsidRPr="001607AB">
        <w:rPr>
          <w:rFonts w:ascii="Arial" w:hAnsi="Arial" w:cs="Arial"/>
          <w:color w:val="auto"/>
          <w:sz w:val="22"/>
          <w:szCs w:val="22"/>
        </w:rPr>
        <w:t xml:space="preserve">pro instalaci </w:t>
      </w:r>
      <w:r w:rsidRPr="001607AB">
        <w:rPr>
          <w:rFonts w:ascii="Arial" w:hAnsi="Arial" w:cs="Arial"/>
          <w:color w:val="auto"/>
          <w:sz w:val="22"/>
          <w:szCs w:val="22"/>
        </w:rPr>
        <w:t xml:space="preserve">VZT zařízení na místo plnění, a to nejméně 2 </w:t>
      </w:r>
      <w:r w:rsidR="00442A15" w:rsidRPr="001607AB">
        <w:rPr>
          <w:rFonts w:ascii="Arial" w:hAnsi="Arial" w:cs="Arial"/>
          <w:color w:val="auto"/>
          <w:sz w:val="22"/>
          <w:szCs w:val="22"/>
        </w:rPr>
        <w:t>kalendář</w:t>
      </w:r>
      <w:r w:rsidRPr="001607AB">
        <w:rPr>
          <w:rFonts w:ascii="Arial" w:hAnsi="Arial" w:cs="Arial"/>
          <w:color w:val="auto"/>
          <w:sz w:val="22"/>
          <w:szCs w:val="22"/>
        </w:rPr>
        <w:t>ní dny před</w:t>
      </w:r>
      <w:r w:rsidR="002E3397" w:rsidRPr="001607AB">
        <w:rPr>
          <w:rFonts w:ascii="Arial" w:hAnsi="Arial" w:cs="Arial"/>
          <w:color w:val="auto"/>
          <w:sz w:val="22"/>
          <w:szCs w:val="22"/>
        </w:rPr>
        <w:t xml:space="preserve"> zahájením montážních a stavebních prací</w:t>
      </w:r>
      <w:r w:rsidR="00442A15" w:rsidRPr="001607AB">
        <w:rPr>
          <w:rFonts w:ascii="Arial" w:hAnsi="Arial" w:cs="Arial"/>
          <w:color w:val="auto"/>
          <w:sz w:val="22"/>
          <w:szCs w:val="22"/>
        </w:rPr>
        <w:t xml:space="preserve"> (= okamžik předání a převzetí staveniště)</w:t>
      </w:r>
      <w:r w:rsidRPr="001607AB">
        <w:rPr>
          <w:rFonts w:ascii="Arial" w:hAnsi="Arial" w:cs="Arial"/>
          <w:color w:val="auto"/>
          <w:sz w:val="22"/>
          <w:szCs w:val="22"/>
        </w:rPr>
        <w:t>.</w:t>
      </w:r>
    </w:p>
    <w:p w14:paraId="7448C7D4" w14:textId="63DABDB9" w:rsidR="00295365" w:rsidRPr="001607AB" w:rsidRDefault="00402259" w:rsidP="00D46899">
      <w:pPr>
        <w:pStyle w:val="Zkladntext"/>
        <w:keepNext/>
        <w:numPr>
          <w:ilvl w:val="0"/>
          <w:numId w:val="3"/>
        </w:numPr>
        <w:spacing w:after="120"/>
        <w:ind w:left="357" w:hanging="357"/>
        <w:rPr>
          <w:rFonts w:ascii="Arial" w:hAnsi="Arial" w:cs="Arial"/>
          <w:color w:val="auto"/>
          <w:sz w:val="22"/>
          <w:szCs w:val="22"/>
        </w:rPr>
      </w:pPr>
      <w:r w:rsidRPr="001607AB">
        <w:rPr>
          <w:rFonts w:ascii="Arial" w:hAnsi="Arial" w:cs="Arial"/>
          <w:color w:val="auto"/>
          <w:sz w:val="22"/>
          <w:szCs w:val="22"/>
        </w:rPr>
        <w:t>L</w:t>
      </w:r>
      <w:r w:rsidR="005B23BB" w:rsidRPr="001607AB">
        <w:rPr>
          <w:rFonts w:ascii="Arial" w:hAnsi="Arial" w:cs="Arial"/>
          <w:color w:val="auto"/>
          <w:sz w:val="22"/>
          <w:szCs w:val="22"/>
        </w:rPr>
        <w:t>hůta</w:t>
      </w:r>
      <w:r w:rsidR="001C314E" w:rsidRPr="001607AB">
        <w:rPr>
          <w:rFonts w:ascii="Arial" w:hAnsi="Arial" w:cs="Arial"/>
          <w:color w:val="auto"/>
          <w:sz w:val="22"/>
          <w:szCs w:val="22"/>
        </w:rPr>
        <w:t xml:space="preserve"> pro provádění stavebních a montážních prací</w:t>
      </w:r>
      <w:r w:rsidR="005B23BB" w:rsidRPr="001607AB">
        <w:rPr>
          <w:rFonts w:ascii="Arial" w:hAnsi="Arial" w:cs="Arial"/>
          <w:color w:val="auto"/>
          <w:sz w:val="22"/>
          <w:szCs w:val="22"/>
        </w:rPr>
        <w:t xml:space="preserve"> činí 18 kalendářních dnů</w:t>
      </w:r>
      <w:r w:rsidRPr="001607AB">
        <w:rPr>
          <w:rFonts w:ascii="Arial" w:hAnsi="Arial" w:cs="Arial"/>
          <w:color w:val="auto"/>
          <w:sz w:val="22"/>
          <w:szCs w:val="22"/>
        </w:rPr>
        <w:t xml:space="preserve"> od předání </w:t>
      </w:r>
      <w:r w:rsidRPr="001607AB">
        <w:rPr>
          <w:rFonts w:ascii="Arial" w:hAnsi="Arial" w:cs="Arial"/>
          <w:color w:val="auto"/>
          <w:sz w:val="22"/>
          <w:szCs w:val="22"/>
        </w:rPr>
        <w:lastRenderedPageBreak/>
        <w:t>a převzetí staveniště</w:t>
      </w:r>
      <w:r w:rsidR="001C314E" w:rsidRPr="001607AB">
        <w:rPr>
          <w:rFonts w:ascii="Arial" w:hAnsi="Arial" w:cs="Arial"/>
          <w:color w:val="auto"/>
          <w:sz w:val="22"/>
          <w:szCs w:val="22"/>
        </w:rPr>
        <w:t xml:space="preserve">. </w:t>
      </w:r>
    </w:p>
    <w:p w14:paraId="0F74131A" w14:textId="1B31DB7C" w:rsidR="00330A75" w:rsidRPr="00B96EF2" w:rsidRDefault="0059071B" w:rsidP="00D46899">
      <w:pPr>
        <w:pStyle w:val="Zkladntext"/>
        <w:keepNext/>
        <w:numPr>
          <w:ilvl w:val="0"/>
          <w:numId w:val="3"/>
        </w:numPr>
        <w:spacing w:after="120"/>
        <w:ind w:left="357" w:hanging="357"/>
        <w:rPr>
          <w:rFonts w:ascii="Arial" w:hAnsi="Arial" w:cs="Arial"/>
          <w:color w:val="auto"/>
          <w:sz w:val="22"/>
          <w:szCs w:val="22"/>
        </w:rPr>
      </w:pPr>
      <w:r w:rsidRPr="30228E71">
        <w:rPr>
          <w:rFonts w:ascii="Arial" w:hAnsi="Arial" w:cs="Arial"/>
          <w:color w:val="auto"/>
          <w:sz w:val="22"/>
          <w:szCs w:val="22"/>
        </w:rPr>
        <w:t xml:space="preserve">V rámci předání a převzetí staveniště budou Objednatelem upřesněna přípojná místa pro odběr elektrické energie a vody, včetně způsobu fakturace tohoto odběru. </w:t>
      </w:r>
    </w:p>
    <w:p w14:paraId="730D798D" w14:textId="024922DC" w:rsidR="001D4FF9" w:rsidRPr="007B114A" w:rsidRDefault="00330A75" w:rsidP="00D46899">
      <w:pPr>
        <w:pStyle w:val="Zkladntext"/>
        <w:keepNext/>
        <w:numPr>
          <w:ilvl w:val="0"/>
          <w:numId w:val="3"/>
        </w:numPr>
        <w:spacing w:after="120"/>
        <w:ind w:left="357" w:hanging="357"/>
        <w:rPr>
          <w:rFonts w:ascii="Arial" w:hAnsi="Arial" w:cs="Arial"/>
          <w:color w:val="auto"/>
          <w:sz w:val="22"/>
          <w:szCs w:val="22"/>
        </w:rPr>
      </w:pPr>
      <w:r w:rsidRPr="00F84C8B">
        <w:rPr>
          <w:rFonts w:ascii="Arial" w:hAnsi="Arial" w:cs="Arial"/>
          <w:color w:val="auto"/>
          <w:sz w:val="22"/>
          <w:szCs w:val="22"/>
        </w:rPr>
        <w:t xml:space="preserve">Za provedení díla se považuje předání a následné převzetí díla dle § 2604 občanského zákoníku s případnými vadami a nedodělky, nebránícími </w:t>
      </w:r>
      <w:r w:rsidRPr="00FA1652">
        <w:rPr>
          <w:rFonts w:ascii="Arial" w:hAnsi="Arial" w:cs="Arial"/>
          <w:color w:val="auto"/>
          <w:sz w:val="22"/>
          <w:szCs w:val="22"/>
        </w:rPr>
        <w:t xml:space="preserve">užívání díla. </w:t>
      </w:r>
      <w:r w:rsidR="00BF0D8D" w:rsidRPr="00FA1652">
        <w:rPr>
          <w:rFonts w:ascii="Arial" w:hAnsi="Arial" w:cs="Arial"/>
          <w:color w:val="auto"/>
          <w:sz w:val="22"/>
          <w:szCs w:val="22"/>
        </w:rPr>
        <w:t>Smluvní strany ujednávají, že</w:t>
      </w:r>
      <w:r w:rsidR="00667974" w:rsidRPr="00FA1652">
        <w:rPr>
          <w:rFonts w:ascii="Arial" w:hAnsi="Arial" w:cs="Arial"/>
          <w:color w:val="auto"/>
          <w:sz w:val="22"/>
          <w:szCs w:val="22"/>
        </w:rPr>
        <w:t xml:space="preserve"> </w:t>
      </w:r>
      <w:r w:rsidR="008405EB">
        <w:rPr>
          <w:rFonts w:ascii="Arial" w:hAnsi="Arial" w:cs="Arial"/>
          <w:color w:val="auto"/>
          <w:sz w:val="22"/>
          <w:szCs w:val="22"/>
        </w:rPr>
        <w:t>Zhotovitel písemně vyzve Objednatele k převzetí díla nejméně 3 pracovní dny předem</w:t>
      </w:r>
      <w:r w:rsidR="00BF0D8D" w:rsidRPr="00FA1652">
        <w:rPr>
          <w:rFonts w:ascii="Arial" w:hAnsi="Arial" w:cs="Arial"/>
          <w:color w:val="auto"/>
          <w:sz w:val="22"/>
          <w:szCs w:val="22"/>
        </w:rPr>
        <w:t xml:space="preserve">. </w:t>
      </w:r>
      <w:r w:rsidR="00B54B2C" w:rsidRPr="00FA1652">
        <w:rPr>
          <w:rFonts w:ascii="Arial" w:hAnsi="Arial" w:cs="Arial"/>
          <w:color w:val="auto"/>
          <w:sz w:val="22"/>
          <w:szCs w:val="22"/>
        </w:rPr>
        <w:t xml:space="preserve">Zhotovitel se </w:t>
      </w:r>
      <w:r w:rsidR="00B54B2C" w:rsidRPr="007B114A">
        <w:rPr>
          <w:rFonts w:ascii="Arial" w:hAnsi="Arial" w:cs="Arial"/>
          <w:color w:val="auto"/>
          <w:sz w:val="22"/>
          <w:szCs w:val="22"/>
        </w:rPr>
        <w:t xml:space="preserve">zavazuje odstranit všechny případné vady a nedodělky </w:t>
      </w:r>
      <w:r w:rsidR="009E160F" w:rsidRPr="007B114A">
        <w:rPr>
          <w:rFonts w:ascii="Arial" w:hAnsi="Arial" w:cs="Arial"/>
          <w:color w:val="auto"/>
          <w:sz w:val="22"/>
          <w:szCs w:val="22"/>
        </w:rPr>
        <w:t>nejpozději</w:t>
      </w:r>
      <w:r w:rsidR="00FA1652" w:rsidRPr="007B114A">
        <w:rPr>
          <w:rFonts w:ascii="Arial" w:hAnsi="Arial" w:cs="Arial"/>
          <w:color w:val="auto"/>
          <w:sz w:val="22"/>
          <w:szCs w:val="22"/>
        </w:rPr>
        <w:t xml:space="preserve"> </w:t>
      </w:r>
      <w:r w:rsidR="00B54B2C" w:rsidRPr="00381E44">
        <w:rPr>
          <w:rFonts w:ascii="Arial" w:hAnsi="Arial" w:cs="Arial"/>
          <w:b/>
          <w:color w:val="auto"/>
          <w:sz w:val="22"/>
          <w:szCs w:val="22"/>
        </w:rPr>
        <w:t xml:space="preserve">do </w:t>
      </w:r>
      <w:r w:rsidR="00D03A0A" w:rsidRPr="00381E44">
        <w:rPr>
          <w:rFonts w:ascii="Arial" w:hAnsi="Arial" w:cs="Arial"/>
          <w:b/>
          <w:color w:val="auto"/>
          <w:sz w:val="22"/>
          <w:szCs w:val="22"/>
        </w:rPr>
        <w:t>1</w:t>
      </w:r>
      <w:r w:rsidR="00727FD1">
        <w:rPr>
          <w:rFonts w:ascii="Arial" w:hAnsi="Arial" w:cs="Arial"/>
          <w:b/>
          <w:color w:val="auto"/>
          <w:sz w:val="22"/>
          <w:szCs w:val="22"/>
        </w:rPr>
        <w:t>5</w:t>
      </w:r>
      <w:r w:rsidR="009E160F" w:rsidRPr="00381E44">
        <w:rPr>
          <w:rFonts w:ascii="Arial" w:hAnsi="Arial" w:cs="Arial"/>
          <w:b/>
          <w:color w:val="auto"/>
          <w:sz w:val="22"/>
          <w:szCs w:val="22"/>
        </w:rPr>
        <w:t xml:space="preserve"> pracovních</w:t>
      </w:r>
      <w:r w:rsidR="00B54B2C" w:rsidRPr="00381E44">
        <w:rPr>
          <w:rFonts w:ascii="Arial" w:hAnsi="Arial" w:cs="Arial"/>
          <w:b/>
          <w:color w:val="auto"/>
          <w:sz w:val="22"/>
          <w:szCs w:val="22"/>
        </w:rPr>
        <w:t xml:space="preserve"> dnů</w:t>
      </w:r>
      <w:r w:rsidR="00B54B2C" w:rsidRPr="007B114A">
        <w:rPr>
          <w:rFonts w:ascii="Arial" w:hAnsi="Arial" w:cs="Arial"/>
          <w:color w:val="auto"/>
          <w:sz w:val="22"/>
          <w:szCs w:val="22"/>
        </w:rPr>
        <w:t xml:space="preserve"> po termínu protokolárního </w:t>
      </w:r>
      <w:r w:rsidR="00B914F7" w:rsidRPr="007B114A">
        <w:rPr>
          <w:rFonts w:ascii="Arial" w:hAnsi="Arial" w:cs="Arial"/>
          <w:color w:val="auto"/>
          <w:sz w:val="22"/>
          <w:szCs w:val="22"/>
        </w:rPr>
        <w:t>převzetí</w:t>
      </w:r>
      <w:r w:rsidR="00B54B2C" w:rsidRPr="007B114A">
        <w:rPr>
          <w:rFonts w:ascii="Arial" w:hAnsi="Arial" w:cs="Arial"/>
          <w:color w:val="auto"/>
          <w:sz w:val="22"/>
          <w:szCs w:val="22"/>
        </w:rPr>
        <w:t xml:space="preserve"> díla</w:t>
      </w:r>
      <w:r w:rsidR="00B914F7" w:rsidRPr="007B114A">
        <w:rPr>
          <w:rFonts w:ascii="Arial" w:hAnsi="Arial" w:cs="Arial"/>
          <w:color w:val="auto"/>
          <w:sz w:val="22"/>
          <w:szCs w:val="22"/>
        </w:rPr>
        <w:t xml:space="preserve"> ze strany Objednatele</w:t>
      </w:r>
      <w:r w:rsidR="008C332D">
        <w:rPr>
          <w:rFonts w:ascii="Arial" w:hAnsi="Arial" w:cs="Arial"/>
          <w:color w:val="auto"/>
          <w:sz w:val="22"/>
          <w:szCs w:val="22"/>
        </w:rPr>
        <w:t xml:space="preserve"> nebo dle písemné dohody s </w:t>
      </w:r>
      <w:r w:rsidR="005C624D">
        <w:rPr>
          <w:rFonts w:ascii="Arial" w:hAnsi="Arial" w:cs="Arial"/>
          <w:color w:val="auto"/>
          <w:sz w:val="22"/>
          <w:szCs w:val="22"/>
        </w:rPr>
        <w:t>O</w:t>
      </w:r>
      <w:r w:rsidR="008C332D">
        <w:rPr>
          <w:rFonts w:ascii="Arial" w:hAnsi="Arial" w:cs="Arial"/>
          <w:color w:val="auto"/>
          <w:sz w:val="22"/>
          <w:szCs w:val="22"/>
        </w:rPr>
        <w:t>bjednatelem s uvedením konkrétního termínu konečného odstranění každ</w:t>
      </w:r>
      <w:r w:rsidR="00F814AC">
        <w:rPr>
          <w:rFonts w:ascii="Arial" w:hAnsi="Arial" w:cs="Arial"/>
          <w:color w:val="auto"/>
          <w:sz w:val="22"/>
          <w:szCs w:val="22"/>
        </w:rPr>
        <w:t>é</w:t>
      </w:r>
      <w:r w:rsidR="008C332D">
        <w:rPr>
          <w:rFonts w:ascii="Arial" w:hAnsi="Arial" w:cs="Arial"/>
          <w:color w:val="auto"/>
          <w:sz w:val="22"/>
          <w:szCs w:val="22"/>
        </w:rPr>
        <w:t xml:space="preserve"> zjištěné vady či nedodělku</w:t>
      </w:r>
      <w:r w:rsidR="00B54B2C" w:rsidRPr="007B114A">
        <w:rPr>
          <w:rFonts w:ascii="Arial" w:hAnsi="Arial" w:cs="Arial"/>
          <w:color w:val="auto"/>
          <w:sz w:val="22"/>
          <w:szCs w:val="22"/>
        </w:rPr>
        <w:t>.</w:t>
      </w:r>
    </w:p>
    <w:p w14:paraId="66FCFD66" w14:textId="50961413" w:rsidR="00596E11" w:rsidRDefault="0072412A" w:rsidP="00D46899">
      <w:pPr>
        <w:pStyle w:val="Zkladntext"/>
        <w:keepNext/>
        <w:numPr>
          <w:ilvl w:val="0"/>
          <w:numId w:val="3"/>
        </w:numPr>
        <w:spacing w:after="120"/>
        <w:ind w:left="357" w:hanging="357"/>
        <w:rPr>
          <w:rFonts w:ascii="Arial" w:hAnsi="Arial" w:cs="Arial"/>
          <w:color w:val="auto"/>
          <w:sz w:val="22"/>
          <w:szCs w:val="22"/>
        </w:rPr>
      </w:pPr>
      <w:r w:rsidRPr="007B114A">
        <w:rPr>
          <w:rFonts w:ascii="Arial" w:hAnsi="Arial" w:cs="Arial"/>
          <w:color w:val="auto"/>
          <w:sz w:val="22"/>
          <w:szCs w:val="22"/>
        </w:rPr>
        <w:t>L</w:t>
      </w:r>
      <w:r w:rsidR="00596E11" w:rsidRPr="007B114A">
        <w:rPr>
          <w:rFonts w:ascii="Arial" w:hAnsi="Arial" w:cs="Arial"/>
          <w:color w:val="auto"/>
          <w:sz w:val="22"/>
          <w:szCs w:val="22"/>
        </w:rPr>
        <w:t xml:space="preserve">hůta </w:t>
      </w:r>
      <w:r w:rsidRPr="007B114A">
        <w:rPr>
          <w:rFonts w:ascii="Arial" w:hAnsi="Arial" w:cs="Arial"/>
          <w:color w:val="auto"/>
          <w:sz w:val="22"/>
          <w:szCs w:val="22"/>
        </w:rPr>
        <w:t xml:space="preserve">dle odst. 1 tohoto článku </w:t>
      </w:r>
      <w:r w:rsidR="00596E11" w:rsidRPr="007B114A">
        <w:rPr>
          <w:rFonts w:ascii="Arial" w:hAnsi="Arial" w:cs="Arial"/>
          <w:color w:val="auto"/>
          <w:sz w:val="22"/>
          <w:szCs w:val="22"/>
        </w:rPr>
        <w:t>je závazná</w:t>
      </w:r>
      <w:r w:rsidR="007E407A" w:rsidRPr="007B114A">
        <w:rPr>
          <w:rFonts w:ascii="Arial" w:hAnsi="Arial" w:cs="Arial"/>
          <w:color w:val="auto"/>
          <w:sz w:val="22"/>
          <w:szCs w:val="22"/>
        </w:rPr>
        <w:t xml:space="preserve"> při</w:t>
      </w:r>
      <w:r w:rsidR="00A00EA8" w:rsidRPr="007B114A">
        <w:rPr>
          <w:rFonts w:ascii="Arial" w:hAnsi="Arial" w:cs="Arial"/>
          <w:color w:val="auto"/>
          <w:sz w:val="22"/>
          <w:szCs w:val="22"/>
        </w:rPr>
        <w:t xml:space="preserve"> jakýchkoliv</w:t>
      </w:r>
      <w:r w:rsidR="007E407A" w:rsidRPr="007B114A">
        <w:rPr>
          <w:rFonts w:ascii="Arial" w:hAnsi="Arial" w:cs="Arial"/>
          <w:color w:val="auto"/>
          <w:sz w:val="22"/>
          <w:szCs w:val="22"/>
        </w:rPr>
        <w:t xml:space="preserve"> klimatických podmínkách</w:t>
      </w:r>
      <w:r w:rsidR="00A00EA8" w:rsidRPr="007B114A">
        <w:rPr>
          <w:rFonts w:ascii="Arial" w:hAnsi="Arial" w:cs="Arial"/>
          <w:color w:val="auto"/>
          <w:sz w:val="22"/>
          <w:szCs w:val="22"/>
        </w:rPr>
        <w:t>,</w:t>
      </w:r>
      <w:r w:rsidR="00727FD1" w:rsidRPr="00727FD1">
        <w:rPr>
          <w:rFonts w:ascii="Arial" w:eastAsia="Times New Roman" w:hAnsi="Arial" w:cs="Arial"/>
          <w:color w:val="auto"/>
          <w:sz w:val="22"/>
          <w:szCs w:val="22"/>
        </w:rPr>
        <w:t xml:space="preserve"> </w:t>
      </w:r>
      <w:r w:rsidR="006F21C5" w:rsidRPr="007B114A">
        <w:rPr>
          <w:rFonts w:ascii="Arial" w:hAnsi="Arial" w:cs="Arial"/>
          <w:color w:val="auto"/>
          <w:sz w:val="22"/>
          <w:szCs w:val="22"/>
        </w:rPr>
        <w:t>přičemž</w:t>
      </w:r>
      <w:r w:rsidR="00A00EA8" w:rsidRPr="007B114A">
        <w:rPr>
          <w:rFonts w:ascii="Arial" w:hAnsi="Arial" w:cs="Arial"/>
          <w:color w:val="auto"/>
          <w:sz w:val="22"/>
          <w:szCs w:val="22"/>
        </w:rPr>
        <w:t xml:space="preserve"> </w:t>
      </w:r>
      <w:r w:rsidR="005C624D">
        <w:rPr>
          <w:rFonts w:ascii="Arial" w:hAnsi="Arial" w:cs="Arial"/>
          <w:color w:val="auto"/>
          <w:sz w:val="22"/>
          <w:szCs w:val="22"/>
        </w:rPr>
        <w:t>Z</w:t>
      </w:r>
      <w:r w:rsidR="00A00EA8" w:rsidRPr="007B114A">
        <w:rPr>
          <w:rFonts w:ascii="Arial" w:hAnsi="Arial" w:cs="Arial"/>
          <w:color w:val="auto"/>
          <w:sz w:val="22"/>
          <w:szCs w:val="22"/>
        </w:rPr>
        <w:t>hotovitel je povinen zajistit</w:t>
      </w:r>
      <w:r w:rsidR="007E407A" w:rsidRPr="007B114A">
        <w:rPr>
          <w:rFonts w:ascii="Arial" w:hAnsi="Arial" w:cs="Arial"/>
          <w:color w:val="auto"/>
          <w:sz w:val="22"/>
          <w:szCs w:val="22"/>
        </w:rPr>
        <w:t xml:space="preserve"> dodržení technologických postupů dle ČSN. </w:t>
      </w:r>
      <w:r w:rsidR="00A00EA8" w:rsidRPr="007B114A">
        <w:rPr>
          <w:rFonts w:ascii="Arial" w:hAnsi="Arial" w:cs="Arial"/>
          <w:color w:val="auto"/>
          <w:sz w:val="22"/>
          <w:szCs w:val="22"/>
        </w:rPr>
        <w:t xml:space="preserve">Zhotovitel se zavazuje provést potřebná opatření ke splnění výše </w:t>
      </w:r>
      <w:r w:rsidR="00D54CB4" w:rsidRPr="007B114A">
        <w:rPr>
          <w:rFonts w:ascii="Arial" w:hAnsi="Arial" w:cs="Arial"/>
          <w:color w:val="auto"/>
          <w:sz w:val="22"/>
          <w:szCs w:val="22"/>
        </w:rPr>
        <w:t>uvedené</w:t>
      </w:r>
      <w:r w:rsidR="00FA1652" w:rsidRPr="007B114A">
        <w:rPr>
          <w:rFonts w:ascii="Arial" w:hAnsi="Arial" w:cs="Arial"/>
          <w:color w:val="auto"/>
          <w:sz w:val="22"/>
          <w:szCs w:val="22"/>
        </w:rPr>
        <w:t xml:space="preserve"> </w:t>
      </w:r>
      <w:r w:rsidRPr="007B114A">
        <w:rPr>
          <w:rFonts w:ascii="Arial" w:hAnsi="Arial" w:cs="Arial"/>
          <w:color w:val="auto"/>
          <w:sz w:val="22"/>
          <w:szCs w:val="22"/>
        </w:rPr>
        <w:t xml:space="preserve">limitní </w:t>
      </w:r>
      <w:r w:rsidR="00DD06FB" w:rsidRPr="007B114A">
        <w:rPr>
          <w:rFonts w:ascii="Arial" w:hAnsi="Arial" w:cs="Arial"/>
          <w:color w:val="auto"/>
          <w:sz w:val="22"/>
          <w:szCs w:val="22"/>
        </w:rPr>
        <w:t>lhůt</w:t>
      </w:r>
      <w:r w:rsidR="00D54CB4" w:rsidRPr="007B114A">
        <w:rPr>
          <w:rFonts w:ascii="Arial" w:hAnsi="Arial" w:cs="Arial"/>
          <w:color w:val="auto"/>
          <w:sz w:val="22"/>
          <w:szCs w:val="22"/>
        </w:rPr>
        <w:t>y</w:t>
      </w:r>
      <w:r w:rsidR="00A00EA8" w:rsidRPr="007B114A">
        <w:rPr>
          <w:rFonts w:ascii="Arial" w:hAnsi="Arial" w:cs="Arial"/>
          <w:color w:val="auto"/>
          <w:sz w:val="22"/>
          <w:szCs w:val="22"/>
        </w:rPr>
        <w:t>.</w:t>
      </w:r>
    </w:p>
    <w:p w14:paraId="36DBB121" w14:textId="1A30454D" w:rsidR="00F65A2C" w:rsidRPr="00E52E87" w:rsidRDefault="00F65A2C" w:rsidP="00A42E7F">
      <w:pPr>
        <w:pStyle w:val="Zkladntext"/>
        <w:keepNext/>
        <w:numPr>
          <w:ilvl w:val="0"/>
          <w:numId w:val="3"/>
        </w:numPr>
        <w:spacing w:after="120"/>
        <w:ind w:left="357" w:hanging="357"/>
        <w:rPr>
          <w:rFonts w:ascii="Arial" w:hAnsi="Arial" w:cs="Arial"/>
          <w:color w:val="auto"/>
          <w:sz w:val="22"/>
          <w:szCs w:val="22"/>
        </w:rPr>
      </w:pPr>
      <w:r w:rsidRPr="00B91132">
        <w:rPr>
          <w:rFonts w:ascii="Arial" w:hAnsi="Arial" w:cs="Arial"/>
          <w:sz w:val="22"/>
          <w:szCs w:val="22"/>
        </w:rPr>
        <w:t>Míst</w:t>
      </w:r>
      <w:r w:rsidR="00320E26">
        <w:rPr>
          <w:rFonts w:ascii="Arial" w:hAnsi="Arial" w:cs="Arial"/>
          <w:sz w:val="22"/>
          <w:szCs w:val="22"/>
        </w:rPr>
        <w:t>em</w:t>
      </w:r>
      <w:r w:rsidRPr="00B91132">
        <w:rPr>
          <w:rFonts w:ascii="Arial" w:hAnsi="Arial" w:cs="Arial"/>
          <w:sz w:val="22"/>
          <w:szCs w:val="22"/>
        </w:rPr>
        <w:t xml:space="preserve"> </w:t>
      </w:r>
      <w:r w:rsidRPr="00A42E7F">
        <w:rPr>
          <w:rFonts w:ascii="Arial" w:hAnsi="Arial" w:cs="Arial"/>
          <w:color w:val="auto"/>
          <w:sz w:val="22"/>
          <w:szCs w:val="22"/>
        </w:rPr>
        <w:t>plnění</w:t>
      </w:r>
      <w:r w:rsidRPr="00B91132">
        <w:rPr>
          <w:rFonts w:ascii="Arial" w:hAnsi="Arial" w:cs="Arial"/>
          <w:sz w:val="22"/>
          <w:szCs w:val="22"/>
        </w:rPr>
        <w:t xml:space="preserve"> </w:t>
      </w:r>
      <w:r w:rsidR="00320E26" w:rsidRPr="00320E26">
        <w:rPr>
          <w:rFonts w:ascii="Arial" w:hAnsi="Arial" w:cs="Arial"/>
          <w:sz w:val="22"/>
          <w:szCs w:val="22"/>
        </w:rPr>
        <w:t xml:space="preserve">je </w:t>
      </w:r>
      <w:r w:rsidR="00D9717C" w:rsidRPr="00D9717C">
        <w:rPr>
          <w:rFonts w:ascii="Arial" w:hAnsi="Arial" w:cs="Arial"/>
          <w:sz w:val="22"/>
          <w:szCs w:val="22"/>
        </w:rPr>
        <w:t>Mendelova univerzita v Brně, Zemědělská 1665/1, 613 00 Brno, budova C, nacházející se na pozemku parcelní číslo 3 v k.ú. Černá pole, 1. podlaží. Konkrétní prostory jsou blíže specifikovány projektovou dokumentací</w:t>
      </w:r>
      <w:r w:rsidRPr="00B91132">
        <w:rPr>
          <w:rFonts w:ascii="Arial" w:hAnsi="Arial" w:cs="Arial"/>
          <w:sz w:val="22"/>
          <w:szCs w:val="22"/>
        </w:rPr>
        <w:t>.</w:t>
      </w:r>
      <w:r w:rsidR="00D46899">
        <w:rPr>
          <w:rFonts w:ascii="Arial" w:hAnsi="Arial" w:cs="Arial"/>
          <w:sz w:val="22"/>
          <w:szCs w:val="22"/>
        </w:rPr>
        <w:t xml:space="preserve"> </w:t>
      </w:r>
      <w:r w:rsidR="00D9717C">
        <w:rPr>
          <w:rFonts w:ascii="Arial" w:hAnsi="Arial" w:cs="Arial"/>
          <w:sz w:val="22"/>
          <w:szCs w:val="22"/>
        </w:rPr>
        <w:t xml:space="preserve"> </w:t>
      </w:r>
    </w:p>
    <w:p w14:paraId="1292108B" w14:textId="77777777" w:rsidR="00CC7484" w:rsidRPr="007B114A" w:rsidRDefault="00CC7484" w:rsidP="002011CB">
      <w:pPr>
        <w:pStyle w:val="Zkladntext"/>
        <w:keepNext/>
        <w:spacing w:after="120"/>
        <w:ind w:left="284" w:firstLine="0"/>
        <w:rPr>
          <w:rFonts w:ascii="Arial" w:hAnsi="Arial" w:cs="Arial"/>
          <w:color w:val="auto"/>
          <w:sz w:val="22"/>
          <w:szCs w:val="22"/>
        </w:rPr>
      </w:pPr>
    </w:p>
    <w:p w14:paraId="089159D9" w14:textId="77777777" w:rsidR="001D4FF9" w:rsidRPr="007B114A" w:rsidRDefault="00CC7484" w:rsidP="00937EA9">
      <w:pPr>
        <w:pStyle w:val="Nadpis4"/>
        <w:numPr>
          <w:ilvl w:val="0"/>
          <w:numId w:val="14"/>
        </w:numPr>
        <w:jc w:val="left"/>
        <w:rPr>
          <w:rFonts w:cs="Arial"/>
          <w:szCs w:val="22"/>
        </w:rPr>
      </w:pPr>
      <w:r w:rsidRPr="007B114A">
        <w:rPr>
          <w:rFonts w:cs="Arial"/>
          <w:szCs w:val="22"/>
        </w:rPr>
        <w:t>Cena díla</w:t>
      </w:r>
    </w:p>
    <w:p w14:paraId="4B3099E5" w14:textId="77777777" w:rsidR="00CC7484" w:rsidRPr="007B114A" w:rsidRDefault="00CC7484" w:rsidP="002011CB">
      <w:pPr>
        <w:pStyle w:val="Zkladntext"/>
        <w:keepNext/>
        <w:ind w:left="1080" w:firstLine="0"/>
        <w:rPr>
          <w:rFonts w:ascii="Arial" w:hAnsi="Arial" w:cs="Arial"/>
          <w:b/>
          <w:bCs/>
          <w:sz w:val="22"/>
          <w:szCs w:val="22"/>
        </w:rPr>
      </w:pPr>
    </w:p>
    <w:p w14:paraId="228CCBA5" w14:textId="2106C2FE" w:rsidR="001D4FF9" w:rsidRPr="00895FD4" w:rsidRDefault="00A560FC" w:rsidP="00951F9C">
      <w:pPr>
        <w:pStyle w:val="Zkladntext"/>
        <w:keepNext/>
        <w:numPr>
          <w:ilvl w:val="0"/>
          <w:numId w:val="4"/>
        </w:numPr>
        <w:spacing w:after="120"/>
        <w:ind w:left="357" w:hanging="357"/>
        <w:rPr>
          <w:rFonts w:ascii="Arial" w:hAnsi="Arial" w:cs="Arial"/>
          <w:sz w:val="22"/>
          <w:szCs w:val="22"/>
        </w:rPr>
      </w:pPr>
      <w:r w:rsidRPr="00431529">
        <w:rPr>
          <w:rFonts w:ascii="Arial" w:hAnsi="Arial" w:cs="Arial"/>
          <w:sz w:val="22"/>
          <w:szCs w:val="22"/>
        </w:rPr>
        <w:t xml:space="preserve">Celková cena za dílo se sjednává takto </w:t>
      </w:r>
      <w:r w:rsidR="00CB2ECB" w:rsidRPr="00895FD4">
        <w:rPr>
          <w:rFonts w:ascii="Arial" w:hAnsi="Arial" w:cs="Arial"/>
          <w:sz w:val="22"/>
          <w:szCs w:val="22"/>
        </w:rPr>
        <w:t>(</w:t>
      </w:r>
      <w:r w:rsidR="00FA1652" w:rsidRPr="00431529">
        <w:rPr>
          <w:rFonts w:ascii="Arial" w:hAnsi="Arial" w:cs="Arial"/>
          <w:i/>
          <w:sz w:val="22"/>
          <w:szCs w:val="22"/>
          <w:highlight w:val="yellow"/>
        </w:rPr>
        <w:t>Zhotovitel</w:t>
      </w:r>
      <w:r w:rsidR="00CB2ECB" w:rsidRPr="00431529">
        <w:rPr>
          <w:rFonts w:ascii="Arial" w:hAnsi="Arial" w:cs="Arial"/>
          <w:i/>
          <w:sz w:val="22"/>
          <w:szCs w:val="22"/>
          <w:highlight w:val="yellow"/>
        </w:rPr>
        <w:t xml:space="preserve"> vyplní žlutě označená pole</w:t>
      </w:r>
      <w:r w:rsidR="00330A75" w:rsidRPr="00431529">
        <w:rPr>
          <w:rFonts w:ascii="Arial" w:hAnsi="Arial" w:cs="Arial"/>
          <w:i/>
          <w:sz w:val="22"/>
          <w:szCs w:val="22"/>
          <w:highlight w:val="yellow"/>
        </w:rPr>
        <w:t xml:space="preserve"> a následně tuto poznámku odstraní</w:t>
      </w:r>
      <w:r w:rsidR="00CB2ECB" w:rsidRPr="00895FD4">
        <w:rPr>
          <w:rFonts w:ascii="Arial" w:hAnsi="Arial" w:cs="Arial"/>
          <w:sz w:val="22"/>
          <w:szCs w:val="22"/>
        </w:rPr>
        <w:t>)</w:t>
      </w:r>
      <w:r w:rsidR="00CC7484" w:rsidRPr="00895FD4">
        <w:rPr>
          <w:rFonts w:ascii="Arial" w:hAnsi="Arial" w:cs="Arial"/>
          <w:sz w:val="22"/>
          <w:szCs w:val="22"/>
        </w:rPr>
        <w:t>:</w:t>
      </w:r>
    </w:p>
    <w:p w14:paraId="12B75836" w14:textId="77777777" w:rsidR="007E4C27" w:rsidRPr="00CC7484" w:rsidRDefault="007E4C27" w:rsidP="002011CB">
      <w:pPr>
        <w:keepNext/>
        <w:widowControl/>
        <w:tabs>
          <w:tab w:val="left" w:pos="284"/>
        </w:tabs>
        <w:spacing w:after="120"/>
        <w:jc w:val="both"/>
        <w:rPr>
          <w:rFonts w:ascii="Arial" w:hAnsi="Arial" w:cs="Arial"/>
          <w:color w:val="auto"/>
          <w:sz w:val="10"/>
          <w:szCs w:val="10"/>
        </w:rPr>
      </w:pPr>
    </w:p>
    <w:tbl>
      <w:tblPr>
        <w:tblStyle w:val="Mkatabulky"/>
        <w:tblW w:w="0" w:type="auto"/>
        <w:tblInd w:w="250" w:type="dxa"/>
        <w:tblLook w:val="04A0" w:firstRow="1" w:lastRow="0" w:firstColumn="1" w:lastColumn="0" w:noHBand="0" w:noVBand="1"/>
      </w:tblPr>
      <w:tblGrid>
        <w:gridCol w:w="2013"/>
        <w:gridCol w:w="1985"/>
        <w:gridCol w:w="1417"/>
        <w:gridCol w:w="1418"/>
        <w:gridCol w:w="1979"/>
      </w:tblGrid>
      <w:tr w:rsidR="00CB2ECB" w14:paraId="659D6C1E" w14:textId="77777777" w:rsidTr="00951F9C">
        <w:tc>
          <w:tcPr>
            <w:tcW w:w="2013" w:type="dxa"/>
            <w:vAlign w:val="center"/>
          </w:tcPr>
          <w:p w14:paraId="1EBFCB30" w14:textId="77777777" w:rsidR="00CB2ECB" w:rsidRPr="00951F9C" w:rsidRDefault="00CB2ECB" w:rsidP="00951F9C">
            <w:pPr>
              <w:keepNext/>
              <w:widowControl/>
              <w:tabs>
                <w:tab w:val="left" w:pos="284"/>
              </w:tabs>
              <w:spacing w:before="120" w:after="120"/>
              <w:jc w:val="center"/>
              <w:rPr>
                <w:rFonts w:ascii="Arial" w:hAnsi="Arial" w:cs="Arial"/>
                <w:b/>
                <w:bCs/>
                <w:color w:val="auto"/>
                <w:sz w:val="22"/>
                <w:szCs w:val="22"/>
              </w:rPr>
            </w:pPr>
          </w:p>
        </w:tc>
        <w:tc>
          <w:tcPr>
            <w:tcW w:w="1985" w:type="dxa"/>
            <w:vAlign w:val="center"/>
          </w:tcPr>
          <w:p w14:paraId="3EE2B36C" w14:textId="77777777" w:rsidR="00CB2ECB" w:rsidRPr="00951F9C" w:rsidRDefault="00CB2ECB" w:rsidP="00951F9C">
            <w:pPr>
              <w:keepNext/>
              <w:widowControl/>
              <w:tabs>
                <w:tab w:val="left" w:pos="284"/>
              </w:tabs>
              <w:spacing w:before="120" w:after="120"/>
              <w:jc w:val="center"/>
              <w:rPr>
                <w:rFonts w:ascii="Arial" w:hAnsi="Arial" w:cs="Arial"/>
                <w:b/>
                <w:bCs/>
                <w:color w:val="auto"/>
                <w:sz w:val="22"/>
                <w:szCs w:val="22"/>
              </w:rPr>
            </w:pPr>
            <w:r w:rsidRPr="00951F9C">
              <w:rPr>
                <w:rFonts w:ascii="Arial" w:hAnsi="Arial" w:cs="Arial"/>
                <w:b/>
                <w:bCs/>
                <w:color w:val="auto"/>
                <w:sz w:val="22"/>
                <w:szCs w:val="22"/>
              </w:rPr>
              <w:t>Kč bez DPH</w:t>
            </w:r>
          </w:p>
        </w:tc>
        <w:tc>
          <w:tcPr>
            <w:tcW w:w="1417" w:type="dxa"/>
            <w:vAlign w:val="center"/>
          </w:tcPr>
          <w:p w14:paraId="1A0A1EE9" w14:textId="77777777" w:rsidR="00CB2ECB" w:rsidRPr="00951F9C" w:rsidRDefault="00CB2ECB" w:rsidP="00951F9C">
            <w:pPr>
              <w:keepNext/>
              <w:widowControl/>
              <w:tabs>
                <w:tab w:val="left" w:pos="284"/>
              </w:tabs>
              <w:spacing w:before="120" w:after="120"/>
              <w:jc w:val="center"/>
              <w:rPr>
                <w:rFonts w:ascii="Arial" w:hAnsi="Arial" w:cs="Arial"/>
                <w:b/>
                <w:bCs/>
                <w:color w:val="auto"/>
                <w:sz w:val="22"/>
                <w:szCs w:val="22"/>
              </w:rPr>
            </w:pPr>
            <w:r w:rsidRPr="00951F9C">
              <w:rPr>
                <w:rFonts w:ascii="Arial" w:hAnsi="Arial" w:cs="Arial"/>
                <w:b/>
                <w:bCs/>
                <w:color w:val="auto"/>
                <w:sz w:val="22"/>
                <w:szCs w:val="22"/>
              </w:rPr>
              <w:t>Sazba DPH v %</w:t>
            </w:r>
          </w:p>
        </w:tc>
        <w:tc>
          <w:tcPr>
            <w:tcW w:w="1418" w:type="dxa"/>
            <w:vAlign w:val="center"/>
          </w:tcPr>
          <w:p w14:paraId="1150A0F9" w14:textId="77777777" w:rsidR="00CB2ECB" w:rsidRPr="00951F9C" w:rsidRDefault="00CB2ECB" w:rsidP="00951F9C">
            <w:pPr>
              <w:keepNext/>
              <w:widowControl/>
              <w:tabs>
                <w:tab w:val="left" w:pos="284"/>
              </w:tabs>
              <w:spacing w:before="120" w:after="120"/>
              <w:jc w:val="center"/>
              <w:rPr>
                <w:rFonts w:ascii="Arial" w:hAnsi="Arial" w:cs="Arial"/>
                <w:b/>
                <w:bCs/>
                <w:color w:val="auto"/>
                <w:sz w:val="22"/>
                <w:szCs w:val="22"/>
              </w:rPr>
            </w:pPr>
            <w:r w:rsidRPr="00951F9C">
              <w:rPr>
                <w:rFonts w:ascii="Arial" w:hAnsi="Arial" w:cs="Arial"/>
                <w:b/>
                <w:bCs/>
                <w:color w:val="auto"/>
                <w:sz w:val="22"/>
                <w:szCs w:val="22"/>
              </w:rPr>
              <w:t>Výše DPH v Kč</w:t>
            </w:r>
          </w:p>
        </w:tc>
        <w:tc>
          <w:tcPr>
            <w:tcW w:w="1979" w:type="dxa"/>
            <w:vAlign w:val="center"/>
          </w:tcPr>
          <w:p w14:paraId="5D3C1924" w14:textId="77777777" w:rsidR="00CB2ECB" w:rsidRPr="00951F9C" w:rsidRDefault="00CB2ECB" w:rsidP="00951F9C">
            <w:pPr>
              <w:keepNext/>
              <w:widowControl/>
              <w:tabs>
                <w:tab w:val="left" w:pos="284"/>
              </w:tabs>
              <w:spacing w:before="120" w:after="120"/>
              <w:jc w:val="center"/>
              <w:rPr>
                <w:rFonts w:ascii="Arial" w:hAnsi="Arial" w:cs="Arial"/>
                <w:b/>
                <w:bCs/>
                <w:color w:val="auto"/>
                <w:sz w:val="22"/>
                <w:szCs w:val="22"/>
              </w:rPr>
            </w:pPr>
            <w:r w:rsidRPr="00951F9C">
              <w:rPr>
                <w:rFonts w:ascii="Arial" w:hAnsi="Arial" w:cs="Arial"/>
                <w:b/>
                <w:bCs/>
                <w:color w:val="auto"/>
                <w:sz w:val="22"/>
                <w:szCs w:val="22"/>
              </w:rPr>
              <w:t>Kč včetně DPH</w:t>
            </w:r>
          </w:p>
        </w:tc>
      </w:tr>
      <w:tr w:rsidR="00CB2ECB" w14:paraId="14A49C16" w14:textId="77777777" w:rsidTr="00951F9C">
        <w:tc>
          <w:tcPr>
            <w:tcW w:w="2013" w:type="dxa"/>
            <w:vAlign w:val="center"/>
          </w:tcPr>
          <w:p w14:paraId="6349A645" w14:textId="78C236FA" w:rsidR="00CB2ECB" w:rsidRPr="00951F9C" w:rsidRDefault="00CB2ECB" w:rsidP="00951F9C">
            <w:pPr>
              <w:keepNext/>
              <w:widowControl/>
              <w:tabs>
                <w:tab w:val="left" w:pos="284"/>
              </w:tabs>
              <w:spacing w:before="120" w:after="120"/>
              <w:jc w:val="center"/>
              <w:rPr>
                <w:rFonts w:ascii="Arial" w:hAnsi="Arial" w:cs="Arial"/>
                <w:b/>
                <w:bCs/>
                <w:color w:val="auto"/>
                <w:sz w:val="22"/>
                <w:szCs w:val="22"/>
              </w:rPr>
            </w:pPr>
            <w:r w:rsidRPr="00951F9C">
              <w:rPr>
                <w:rFonts w:ascii="Arial" w:hAnsi="Arial" w:cs="Arial"/>
                <w:b/>
                <w:bCs/>
                <w:color w:val="auto"/>
                <w:sz w:val="22"/>
                <w:szCs w:val="22"/>
              </w:rPr>
              <w:t xml:space="preserve">Celková cena za </w:t>
            </w:r>
            <w:r w:rsidR="00330A75" w:rsidRPr="00951F9C">
              <w:rPr>
                <w:rFonts w:ascii="Arial" w:hAnsi="Arial" w:cs="Arial"/>
                <w:b/>
                <w:bCs/>
                <w:color w:val="auto"/>
                <w:sz w:val="22"/>
                <w:szCs w:val="22"/>
              </w:rPr>
              <w:t>dílo</w:t>
            </w:r>
          </w:p>
        </w:tc>
        <w:tc>
          <w:tcPr>
            <w:tcW w:w="1985" w:type="dxa"/>
            <w:vAlign w:val="center"/>
          </w:tcPr>
          <w:p w14:paraId="1B7C8A13" w14:textId="77777777" w:rsidR="00CB2ECB" w:rsidRPr="00951F9C" w:rsidRDefault="00CB2ECB" w:rsidP="00951F9C">
            <w:pPr>
              <w:keepNext/>
              <w:widowControl/>
              <w:tabs>
                <w:tab w:val="left" w:pos="284"/>
              </w:tabs>
              <w:spacing w:before="120" w:after="120"/>
              <w:jc w:val="center"/>
              <w:rPr>
                <w:rFonts w:ascii="Arial" w:hAnsi="Arial" w:cs="Arial"/>
                <w:b/>
                <w:bCs/>
                <w:color w:val="auto"/>
                <w:sz w:val="22"/>
                <w:szCs w:val="22"/>
                <w:highlight w:val="yellow"/>
              </w:rPr>
            </w:pPr>
            <w:r w:rsidRPr="00951F9C">
              <w:rPr>
                <w:rFonts w:ascii="Arial" w:hAnsi="Arial" w:cs="Arial"/>
                <w:b/>
                <w:bCs/>
                <w:color w:val="auto"/>
                <w:sz w:val="22"/>
                <w:szCs w:val="22"/>
                <w:highlight w:val="yellow"/>
              </w:rPr>
              <w:t>…</w:t>
            </w:r>
          </w:p>
        </w:tc>
        <w:tc>
          <w:tcPr>
            <w:tcW w:w="1417" w:type="dxa"/>
            <w:vAlign w:val="center"/>
          </w:tcPr>
          <w:p w14:paraId="13C9A8B0" w14:textId="77777777" w:rsidR="00CB2ECB" w:rsidRPr="00951F9C" w:rsidRDefault="00CB2ECB" w:rsidP="00951F9C">
            <w:pPr>
              <w:keepNext/>
              <w:widowControl/>
              <w:tabs>
                <w:tab w:val="left" w:pos="284"/>
              </w:tabs>
              <w:spacing w:before="120" w:after="120"/>
              <w:jc w:val="center"/>
              <w:rPr>
                <w:rFonts w:ascii="Arial" w:hAnsi="Arial" w:cs="Arial"/>
                <w:b/>
                <w:bCs/>
                <w:color w:val="auto"/>
                <w:sz w:val="22"/>
                <w:szCs w:val="22"/>
                <w:highlight w:val="yellow"/>
              </w:rPr>
            </w:pPr>
            <w:r w:rsidRPr="00951F9C">
              <w:rPr>
                <w:rFonts w:ascii="Arial" w:hAnsi="Arial" w:cs="Arial"/>
                <w:b/>
                <w:bCs/>
                <w:color w:val="auto"/>
                <w:sz w:val="22"/>
                <w:szCs w:val="22"/>
                <w:highlight w:val="yellow"/>
              </w:rPr>
              <w:t>…</w:t>
            </w:r>
          </w:p>
        </w:tc>
        <w:tc>
          <w:tcPr>
            <w:tcW w:w="1418" w:type="dxa"/>
            <w:vAlign w:val="center"/>
          </w:tcPr>
          <w:p w14:paraId="3A591ABD" w14:textId="77777777" w:rsidR="00CB2ECB" w:rsidRPr="00951F9C" w:rsidRDefault="00CB2ECB" w:rsidP="00951F9C">
            <w:pPr>
              <w:keepNext/>
              <w:widowControl/>
              <w:tabs>
                <w:tab w:val="left" w:pos="284"/>
              </w:tabs>
              <w:spacing w:before="120" w:after="120"/>
              <w:jc w:val="center"/>
              <w:rPr>
                <w:rFonts w:ascii="Arial" w:hAnsi="Arial" w:cs="Arial"/>
                <w:b/>
                <w:bCs/>
                <w:color w:val="auto"/>
                <w:sz w:val="22"/>
                <w:szCs w:val="22"/>
                <w:highlight w:val="yellow"/>
              </w:rPr>
            </w:pPr>
            <w:r w:rsidRPr="00951F9C">
              <w:rPr>
                <w:rFonts w:ascii="Arial" w:hAnsi="Arial" w:cs="Arial"/>
                <w:b/>
                <w:bCs/>
                <w:color w:val="auto"/>
                <w:sz w:val="22"/>
                <w:szCs w:val="22"/>
                <w:highlight w:val="yellow"/>
              </w:rPr>
              <w:t>…</w:t>
            </w:r>
          </w:p>
        </w:tc>
        <w:tc>
          <w:tcPr>
            <w:tcW w:w="1979" w:type="dxa"/>
            <w:vAlign w:val="center"/>
          </w:tcPr>
          <w:p w14:paraId="0763A459" w14:textId="77777777" w:rsidR="00CB2ECB" w:rsidRPr="00951F9C" w:rsidRDefault="00CB2ECB" w:rsidP="00951F9C">
            <w:pPr>
              <w:keepNext/>
              <w:widowControl/>
              <w:tabs>
                <w:tab w:val="left" w:pos="284"/>
              </w:tabs>
              <w:spacing w:before="120" w:after="120"/>
              <w:jc w:val="center"/>
              <w:rPr>
                <w:rFonts w:ascii="Arial" w:hAnsi="Arial" w:cs="Arial"/>
                <w:b/>
                <w:bCs/>
                <w:color w:val="auto"/>
                <w:sz w:val="22"/>
                <w:szCs w:val="22"/>
                <w:highlight w:val="yellow"/>
              </w:rPr>
            </w:pPr>
            <w:r w:rsidRPr="00951F9C">
              <w:rPr>
                <w:rFonts w:ascii="Arial" w:hAnsi="Arial" w:cs="Arial"/>
                <w:b/>
                <w:bCs/>
                <w:color w:val="auto"/>
                <w:sz w:val="22"/>
                <w:szCs w:val="22"/>
                <w:highlight w:val="yellow"/>
              </w:rPr>
              <w:t>…</w:t>
            </w:r>
          </w:p>
        </w:tc>
      </w:tr>
    </w:tbl>
    <w:p w14:paraId="0A04C2D9" w14:textId="77777777" w:rsidR="004227D5" w:rsidRDefault="004227D5" w:rsidP="002011CB">
      <w:pPr>
        <w:keepNext/>
        <w:widowControl/>
        <w:tabs>
          <w:tab w:val="left" w:pos="0"/>
          <w:tab w:val="left" w:pos="360"/>
        </w:tabs>
        <w:ind w:right="-108"/>
        <w:rPr>
          <w:rFonts w:ascii="Arial" w:hAnsi="Arial" w:cs="Arial"/>
          <w:color w:val="auto"/>
          <w:sz w:val="22"/>
          <w:szCs w:val="22"/>
        </w:rPr>
      </w:pPr>
    </w:p>
    <w:p w14:paraId="0D4AF04E" w14:textId="24D1EC60" w:rsidR="0014292E" w:rsidRPr="004D5783" w:rsidRDefault="0014292E" w:rsidP="00951F9C">
      <w:pPr>
        <w:pStyle w:val="Zkladntext"/>
        <w:keepNext/>
        <w:numPr>
          <w:ilvl w:val="0"/>
          <w:numId w:val="4"/>
        </w:numPr>
        <w:spacing w:after="120"/>
        <w:ind w:left="357" w:hanging="357"/>
        <w:rPr>
          <w:rFonts w:ascii="Arial" w:hAnsi="Arial" w:cs="Arial"/>
          <w:color w:val="auto"/>
          <w:sz w:val="22"/>
          <w:szCs w:val="22"/>
        </w:rPr>
      </w:pPr>
      <w:r w:rsidRPr="0014292E">
        <w:rPr>
          <w:rFonts w:ascii="Arial" w:hAnsi="Arial" w:cs="Arial"/>
          <w:color w:val="auto"/>
          <w:sz w:val="22"/>
          <w:szCs w:val="22"/>
        </w:rPr>
        <w:t xml:space="preserve">Specifikace ceny za dílo je obsažena v oceněném Soupisu </w:t>
      </w:r>
      <w:r w:rsidR="00951F9C">
        <w:rPr>
          <w:rFonts w:ascii="Arial" w:hAnsi="Arial" w:cs="Arial"/>
          <w:color w:val="auto"/>
          <w:sz w:val="22"/>
          <w:szCs w:val="22"/>
        </w:rPr>
        <w:t xml:space="preserve">stavebních </w:t>
      </w:r>
      <w:r w:rsidRPr="0014292E">
        <w:rPr>
          <w:rFonts w:ascii="Arial" w:hAnsi="Arial" w:cs="Arial"/>
          <w:color w:val="auto"/>
          <w:sz w:val="22"/>
          <w:szCs w:val="22"/>
        </w:rPr>
        <w:t>prací</w:t>
      </w:r>
      <w:r w:rsidR="00951F9C">
        <w:rPr>
          <w:rFonts w:ascii="Arial" w:hAnsi="Arial" w:cs="Arial"/>
          <w:color w:val="auto"/>
          <w:sz w:val="22"/>
          <w:szCs w:val="22"/>
        </w:rPr>
        <w:t>, dodávek a služeb</w:t>
      </w:r>
      <w:r w:rsidRPr="0014292E">
        <w:rPr>
          <w:rFonts w:ascii="Arial" w:hAnsi="Arial" w:cs="Arial"/>
          <w:color w:val="auto"/>
          <w:sz w:val="22"/>
          <w:szCs w:val="22"/>
        </w:rPr>
        <w:t xml:space="preserve"> s výkazem výměr, který je nedílnou součástí této </w:t>
      </w:r>
      <w:r w:rsidR="00951F9C">
        <w:rPr>
          <w:rFonts w:ascii="Arial" w:hAnsi="Arial" w:cs="Arial"/>
          <w:color w:val="auto"/>
          <w:sz w:val="22"/>
          <w:szCs w:val="22"/>
        </w:rPr>
        <w:t>s</w:t>
      </w:r>
      <w:r w:rsidRPr="0014292E">
        <w:rPr>
          <w:rFonts w:ascii="Arial" w:hAnsi="Arial" w:cs="Arial"/>
          <w:color w:val="auto"/>
          <w:sz w:val="22"/>
          <w:szCs w:val="22"/>
        </w:rPr>
        <w:t xml:space="preserve">mlouvy jako </w:t>
      </w:r>
      <w:r w:rsidRPr="0014292E">
        <w:rPr>
          <w:rFonts w:ascii="Arial" w:hAnsi="Arial" w:cs="Arial"/>
          <w:b/>
          <w:color w:val="auto"/>
          <w:sz w:val="22"/>
          <w:szCs w:val="22"/>
        </w:rPr>
        <w:t>příloha č. 1.</w:t>
      </w:r>
    </w:p>
    <w:p w14:paraId="31E919E4" w14:textId="69C62B6A" w:rsidR="0091212B" w:rsidRDefault="004D5783" w:rsidP="00951F9C">
      <w:pPr>
        <w:pStyle w:val="Zkladntext"/>
        <w:keepNext/>
        <w:spacing w:after="120"/>
        <w:ind w:left="357" w:firstLine="0"/>
        <w:rPr>
          <w:rFonts w:ascii="Arial" w:hAnsi="Arial" w:cs="Arial"/>
          <w:color w:val="auto"/>
          <w:sz w:val="22"/>
          <w:szCs w:val="22"/>
        </w:rPr>
      </w:pPr>
      <w:r w:rsidRPr="30228E71">
        <w:rPr>
          <w:rFonts w:ascii="Arial" w:hAnsi="Arial" w:cs="Arial"/>
          <w:color w:val="auto"/>
          <w:sz w:val="22"/>
          <w:szCs w:val="22"/>
        </w:rPr>
        <w:t xml:space="preserve">Zhotovitel potvrzuje, že cena díla obsahuje veškeré náklady a zisk nezbytné ke kvalitnímu a funkčnímu provedení díla v obvyklém standardu, včetně nákladů s provedením díla souvisejících. Cena obsahuje </w:t>
      </w:r>
      <w:r w:rsidR="00B567FE" w:rsidRPr="30228E71">
        <w:rPr>
          <w:rFonts w:ascii="Arial" w:hAnsi="Arial" w:cs="Arial"/>
          <w:color w:val="auto"/>
          <w:sz w:val="22"/>
          <w:szCs w:val="22"/>
        </w:rPr>
        <w:t xml:space="preserve">zejména </w:t>
      </w:r>
      <w:r w:rsidRPr="30228E71">
        <w:rPr>
          <w:rFonts w:ascii="Arial" w:hAnsi="Arial" w:cs="Arial"/>
          <w:color w:val="auto"/>
          <w:sz w:val="22"/>
          <w:szCs w:val="22"/>
        </w:rPr>
        <w:t xml:space="preserve">náklady na zařízení staveniště a jeho provoz, náklady na energie, mimostaveništní dopravu, odvoz a likvidace odpadů, náklady na případné zabezpečení stavby, </w:t>
      </w:r>
      <w:r w:rsidR="00062C5D" w:rsidRPr="30228E71">
        <w:rPr>
          <w:rFonts w:ascii="Arial" w:hAnsi="Arial" w:cs="Arial"/>
          <w:color w:val="auto"/>
          <w:sz w:val="22"/>
          <w:szCs w:val="22"/>
        </w:rPr>
        <w:t>na</w:t>
      </w:r>
      <w:r w:rsidRPr="30228E71">
        <w:rPr>
          <w:rFonts w:ascii="Arial" w:hAnsi="Arial" w:cs="Arial"/>
          <w:color w:val="auto"/>
          <w:sz w:val="22"/>
          <w:szCs w:val="22"/>
        </w:rPr>
        <w:t xml:space="preserve"> poplatky za skládku a další vedlejší rozpočtové náklady (vč. pojištění), úklid staveniště a přilehlých ploch, provádění předepsaných zkoušek a potřebných revizí, náklady na zpracování dokumentace skutečného provedení, náklady na realizaci opatření bezpečnosti a ochrany zdraví při práci (dále jen „BOZP“), náklady na zpracování fotografického pasportu, náklady na zpracování pokynů k údržbě, náklady plynoucí z nejasností v projektové dokumentaci a jakékoliv další i nepředvídatelné náklady </w:t>
      </w:r>
      <w:r w:rsidRPr="30228E71">
        <w:rPr>
          <w:rFonts w:ascii="Arial" w:hAnsi="Arial" w:cs="Arial"/>
          <w:color w:val="auto"/>
          <w:sz w:val="22"/>
          <w:szCs w:val="22"/>
        </w:rPr>
        <w:lastRenderedPageBreak/>
        <w:t>spojené s realizací díla. Dále veškeré náklady uvedené v příloze č. 1</w:t>
      </w:r>
      <w:r w:rsidR="00653663">
        <w:rPr>
          <w:rFonts w:ascii="Arial" w:hAnsi="Arial" w:cs="Arial"/>
          <w:color w:val="auto"/>
          <w:sz w:val="22"/>
          <w:szCs w:val="22"/>
        </w:rPr>
        <w:t xml:space="preserve"> této smlouvy</w:t>
      </w:r>
      <w:r w:rsidRPr="30228E71">
        <w:rPr>
          <w:rFonts w:ascii="Arial" w:hAnsi="Arial" w:cs="Arial"/>
          <w:color w:val="auto"/>
          <w:sz w:val="22"/>
          <w:szCs w:val="22"/>
        </w:rPr>
        <w:t>.</w:t>
      </w:r>
      <w:r w:rsidR="0091212B" w:rsidRPr="30228E71">
        <w:rPr>
          <w:rFonts w:ascii="Arial" w:hAnsi="Arial" w:cs="Arial"/>
          <w:color w:val="auto"/>
          <w:sz w:val="22"/>
          <w:szCs w:val="22"/>
        </w:rPr>
        <w:t xml:space="preserve"> </w:t>
      </w:r>
    </w:p>
    <w:p w14:paraId="68EF5397" w14:textId="71A7EB45" w:rsidR="004D5783" w:rsidRPr="00665B58" w:rsidRDefault="0091212B" w:rsidP="00CD63BE">
      <w:pPr>
        <w:pStyle w:val="Zkladntext"/>
        <w:spacing w:after="120"/>
        <w:ind w:left="357" w:firstLine="0"/>
        <w:rPr>
          <w:rFonts w:ascii="Arial" w:hAnsi="Arial" w:cs="Arial"/>
          <w:color w:val="auto"/>
          <w:sz w:val="22"/>
          <w:szCs w:val="22"/>
        </w:rPr>
      </w:pPr>
      <w:r w:rsidRPr="30228E71">
        <w:rPr>
          <w:rFonts w:ascii="Arial" w:hAnsi="Arial" w:cs="Arial"/>
          <w:color w:val="auto"/>
          <w:sz w:val="22"/>
          <w:szCs w:val="22"/>
        </w:rPr>
        <w:t>Součástí sjednané ceny jsou také náklady na zabezpečení všech obslužných a souvisejících činností jako jsou např. bezpečnostní a organizační opatření</w:t>
      </w:r>
      <w:r w:rsidR="00653663">
        <w:rPr>
          <w:rFonts w:ascii="Arial" w:hAnsi="Arial" w:cs="Arial"/>
          <w:color w:val="auto"/>
          <w:sz w:val="22"/>
          <w:szCs w:val="22"/>
        </w:rPr>
        <w:t xml:space="preserve"> popsaná v příloze č. 4 této smlouvy</w:t>
      </w:r>
      <w:r w:rsidRPr="30228E71">
        <w:rPr>
          <w:rFonts w:ascii="Arial" w:hAnsi="Arial" w:cs="Arial"/>
          <w:color w:val="auto"/>
          <w:sz w:val="22"/>
          <w:szCs w:val="22"/>
        </w:rPr>
        <w:t>, zajištění zařízení staveniště, vytýčení inženýrských sítí, koordinační činnosti a zpracování zaměření pro potřeby projektu skutečného provedení stavby.</w:t>
      </w:r>
    </w:p>
    <w:p w14:paraId="4066B39A" w14:textId="0C8B6264" w:rsidR="004D5783" w:rsidRDefault="004D5783" w:rsidP="00951F9C">
      <w:pPr>
        <w:pStyle w:val="Zkladntext"/>
        <w:keepNext/>
        <w:spacing w:after="120"/>
        <w:ind w:left="357" w:firstLine="0"/>
        <w:rPr>
          <w:rFonts w:ascii="Arial" w:hAnsi="Arial" w:cs="Arial"/>
          <w:color w:val="auto"/>
          <w:sz w:val="22"/>
          <w:szCs w:val="22"/>
        </w:rPr>
      </w:pPr>
      <w:r w:rsidRPr="30228E71">
        <w:rPr>
          <w:rFonts w:ascii="Arial" w:hAnsi="Arial" w:cs="Arial"/>
          <w:color w:val="auto"/>
          <w:sz w:val="22"/>
          <w:szCs w:val="22"/>
        </w:rPr>
        <w:t xml:space="preserve">Nastane-li změna rozsahu předmětu díla podle článku </w:t>
      </w:r>
      <w:r w:rsidR="002A0287" w:rsidRPr="30228E71">
        <w:rPr>
          <w:rFonts w:ascii="Arial" w:hAnsi="Arial" w:cs="Arial"/>
          <w:color w:val="auto"/>
          <w:sz w:val="22"/>
          <w:szCs w:val="22"/>
        </w:rPr>
        <w:t>I</w:t>
      </w:r>
      <w:r w:rsidRPr="30228E71">
        <w:rPr>
          <w:rFonts w:ascii="Arial" w:hAnsi="Arial" w:cs="Arial"/>
          <w:color w:val="auto"/>
          <w:sz w:val="22"/>
          <w:szCs w:val="22"/>
        </w:rPr>
        <w:t>I. této smlouvy vyžádaná Objednatelem, popřípadě vyvolaná změnou technického řešení díla oproti projektové dokumentaci</w:t>
      </w:r>
      <w:r w:rsidR="00653663">
        <w:rPr>
          <w:rFonts w:ascii="Arial" w:hAnsi="Arial" w:cs="Arial"/>
          <w:color w:val="auto"/>
          <w:sz w:val="22"/>
          <w:szCs w:val="22"/>
        </w:rPr>
        <w:t>, vč. případu popsaném v odst. 2.b přílohy č. 4 této smlouvy</w:t>
      </w:r>
      <w:r w:rsidRPr="30228E71">
        <w:rPr>
          <w:rFonts w:ascii="Arial" w:hAnsi="Arial" w:cs="Arial"/>
          <w:color w:val="auto"/>
          <w:sz w:val="22"/>
          <w:szCs w:val="22"/>
        </w:rPr>
        <w:t xml:space="preserve">, aniž je tato změna způsobená Zhotovitelem, bude změna neodkladně po zjištění její nutnosti popsána ve stavebním deníku. Na základě zápisu a projednání změny s oprávněnou osobou Objednatele zpracuje Zhotovitel změnový list a doloží ho oceněným soupisem prací. Takovéto práce budou uhrazeny pouze v případě, že obě smluvní strany před jejich provedením sjednají jejich rozsah a cenu formou písemného dodatku k této smlouvě. Současně je nezbytně nutné dodržet ustanovení odst. </w:t>
      </w:r>
      <w:r w:rsidR="0005353B" w:rsidRPr="30228E71">
        <w:rPr>
          <w:rFonts w:ascii="Arial" w:hAnsi="Arial" w:cs="Arial"/>
          <w:color w:val="auto"/>
          <w:sz w:val="22"/>
          <w:szCs w:val="22"/>
        </w:rPr>
        <w:t>5</w:t>
      </w:r>
      <w:r w:rsidRPr="30228E71">
        <w:rPr>
          <w:rFonts w:ascii="Arial" w:hAnsi="Arial" w:cs="Arial"/>
          <w:color w:val="auto"/>
          <w:sz w:val="22"/>
          <w:szCs w:val="22"/>
        </w:rPr>
        <w:t xml:space="preserve"> tohoto článku.</w:t>
      </w:r>
    </w:p>
    <w:p w14:paraId="50D003F6" w14:textId="68395BA2" w:rsidR="004868EC" w:rsidRPr="001F0408" w:rsidRDefault="004868EC" w:rsidP="00D51659">
      <w:pPr>
        <w:pStyle w:val="Zkladntext"/>
        <w:keepNext/>
        <w:numPr>
          <w:ilvl w:val="0"/>
          <w:numId w:val="4"/>
        </w:numPr>
        <w:spacing w:after="120"/>
        <w:ind w:left="357" w:hanging="357"/>
        <w:rPr>
          <w:rFonts w:ascii="Arial" w:hAnsi="Arial" w:cs="Arial"/>
          <w:color w:val="auto"/>
          <w:sz w:val="22"/>
          <w:szCs w:val="22"/>
        </w:rPr>
      </w:pPr>
      <w:r w:rsidRPr="001F0408">
        <w:rPr>
          <w:rFonts w:ascii="Arial" w:hAnsi="Arial" w:cs="Arial"/>
          <w:sz w:val="22"/>
          <w:szCs w:val="22"/>
        </w:rPr>
        <w:t xml:space="preserve">Objednatel je plátce daně z přidané hodnoty a smluvní plnění bude použito pro ekonomickou činnost. DPH bude v daňovém dokladu (faktuře) uvedena v souladu s tímto zatříděním. Spadá-li fakturované plnění do přenesené daňové povinnosti, Zhotovitel uvede v daňovém dokladu základ daně a sdělení, že daň odvede </w:t>
      </w:r>
      <w:r w:rsidR="005C624D">
        <w:rPr>
          <w:rFonts w:ascii="Arial" w:hAnsi="Arial" w:cs="Arial"/>
          <w:sz w:val="22"/>
          <w:szCs w:val="22"/>
        </w:rPr>
        <w:t>O</w:t>
      </w:r>
      <w:r w:rsidRPr="001F0408">
        <w:rPr>
          <w:rFonts w:ascii="Arial" w:hAnsi="Arial" w:cs="Arial"/>
          <w:sz w:val="22"/>
          <w:szCs w:val="22"/>
        </w:rPr>
        <w:t xml:space="preserve">bjednatel. V případě, že fakturované položky nespadají do přenesené daňové povinnosti, uvede Zhotovitel v daňovém dokladu základ daně, sazbu daně a fakturovanou částku včetně daně. Dále na vystaveném daňovém dokladu musí uvést sdělení, že výši daně je povinen doplnit a přiznat plátce, pro kterého je plnění uskutečněno. </w:t>
      </w:r>
    </w:p>
    <w:p w14:paraId="1D892104" w14:textId="0A6A7EF0" w:rsidR="00A560FC" w:rsidRDefault="001D4FF9" w:rsidP="00D51659">
      <w:pPr>
        <w:pStyle w:val="Zkladntext"/>
        <w:keepNext/>
        <w:numPr>
          <w:ilvl w:val="0"/>
          <w:numId w:val="4"/>
        </w:numPr>
        <w:spacing w:after="120"/>
        <w:ind w:left="357" w:hanging="357"/>
        <w:rPr>
          <w:rFonts w:ascii="Arial" w:hAnsi="Arial" w:cs="Arial"/>
          <w:color w:val="auto"/>
          <w:sz w:val="22"/>
          <w:szCs w:val="22"/>
        </w:rPr>
      </w:pPr>
      <w:r w:rsidRPr="008D1523">
        <w:rPr>
          <w:rFonts w:ascii="Arial" w:hAnsi="Arial" w:cs="Arial"/>
          <w:sz w:val="22"/>
          <w:szCs w:val="22"/>
        </w:rPr>
        <w:t xml:space="preserve">Podmínky pro změnu </w:t>
      </w:r>
      <w:r w:rsidR="00A560FC">
        <w:rPr>
          <w:rFonts w:ascii="Arial" w:hAnsi="Arial" w:cs="Arial"/>
          <w:sz w:val="22"/>
          <w:szCs w:val="22"/>
        </w:rPr>
        <w:t>celkové ceny za dílo:</w:t>
      </w:r>
    </w:p>
    <w:p w14:paraId="4144BE8B" w14:textId="5BCC1756" w:rsidR="004216D8" w:rsidRDefault="00632EBD" w:rsidP="00937EA9">
      <w:pPr>
        <w:pStyle w:val="Zkladntext"/>
        <w:keepNext/>
        <w:numPr>
          <w:ilvl w:val="1"/>
          <w:numId w:val="28"/>
        </w:numPr>
        <w:spacing w:after="120"/>
        <w:ind w:left="709"/>
        <w:rPr>
          <w:rFonts w:ascii="Arial" w:hAnsi="Arial" w:cs="Arial"/>
          <w:color w:val="auto"/>
          <w:sz w:val="22"/>
          <w:szCs w:val="22"/>
        </w:rPr>
      </w:pPr>
      <w:r w:rsidRPr="00632EBD">
        <w:rPr>
          <w:rFonts w:ascii="Arial" w:hAnsi="Arial" w:cs="Arial"/>
          <w:sz w:val="22"/>
          <w:szCs w:val="22"/>
        </w:rPr>
        <w:t>Uvedená cena je nejvýše přípustná a nelze ji zvýšit ani pod vlivem změny cen vstupů nebo jiných vnějších podmínek. Ke změně ceny může dojít pouze v případě dodatečných změn v rozsahu díla odsouhlasených oběma smluvními stranami</w:t>
      </w:r>
      <w:r>
        <w:rPr>
          <w:rFonts w:ascii="Arial" w:hAnsi="Arial" w:cs="Arial"/>
          <w:sz w:val="22"/>
          <w:szCs w:val="22"/>
        </w:rPr>
        <w:t>.</w:t>
      </w:r>
    </w:p>
    <w:p w14:paraId="1819EA3B" w14:textId="77777777" w:rsidR="00D51659" w:rsidRDefault="00B729D5" w:rsidP="00937EA9">
      <w:pPr>
        <w:pStyle w:val="Zkladntext"/>
        <w:keepNext/>
        <w:numPr>
          <w:ilvl w:val="1"/>
          <w:numId w:val="28"/>
        </w:numPr>
        <w:spacing w:after="120"/>
        <w:ind w:left="709"/>
        <w:rPr>
          <w:rFonts w:ascii="Arial" w:hAnsi="Arial" w:cs="Arial"/>
          <w:color w:val="auto"/>
          <w:sz w:val="22"/>
          <w:szCs w:val="22"/>
        </w:rPr>
      </w:pPr>
      <w:r w:rsidRPr="000206B2">
        <w:rPr>
          <w:rFonts w:ascii="Arial" w:hAnsi="Arial" w:cs="Arial"/>
          <w:sz w:val="22"/>
          <w:szCs w:val="22"/>
        </w:rPr>
        <w:t>K</w:t>
      </w:r>
      <w:r w:rsidR="000206B2" w:rsidRPr="000206B2">
        <w:rPr>
          <w:rFonts w:ascii="Arial" w:hAnsi="Arial" w:cs="Arial"/>
          <w:sz w:val="22"/>
          <w:szCs w:val="22"/>
        </w:rPr>
        <w:t xml:space="preserve"> uvedené ceně </w:t>
      </w:r>
      <w:r w:rsidRPr="000206B2">
        <w:rPr>
          <w:rFonts w:ascii="Arial" w:hAnsi="Arial" w:cs="Arial"/>
          <w:sz w:val="22"/>
          <w:szCs w:val="22"/>
        </w:rPr>
        <w:t>v Kč bez DPH bude účtována daň z přidané hodnoty vždy v zákonem stanovené sazbě a výši k datu uskutečnění zdanitelného plnění</w:t>
      </w:r>
      <w:r w:rsidR="0091212B">
        <w:rPr>
          <w:rFonts w:ascii="Arial" w:hAnsi="Arial" w:cs="Arial"/>
          <w:sz w:val="22"/>
          <w:szCs w:val="22"/>
        </w:rPr>
        <w:t>, nespadá-li plnění do přenesené daňové povinnosti</w:t>
      </w:r>
      <w:r w:rsidR="008610C0" w:rsidRPr="004216D8">
        <w:rPr>
          <w:rFonts w:ascii="Arial" w:hAnsi="Arial" w:cs="Arial"/>
          <w:sz w:val="22"/>
          <w:szCs w:val="22"/>
        </w:rPr>
        <w:t>.</w:t>
      </w:r>
    </w:p>
    <w:p w14:paraId="1034ADE6" w14:textId="62CDC427" w:rsidR="0096342C" w:rsidRPr="00D51659" w:rsidRDefault="00EA07F0" w:rsidP="00D51659">
      <w:pPr>
        <w:pStyle w:val="Zkladntext"/>
        <w:keepNext/>
        <w:spacing w:after="120"/>
        <w:ind w:left="357" w:hanging="357"/>
        <w:rPr>
          <w:rFonts w:ascii="Arial" w:hAnsi="Arial" w:cs="Arial"/>
          <w:color w:val="auto"/>
          <w:sz w:val="22"/>
          <w:szCs w:val="22"/>
        </w:rPr>
      </w:pPr>
      <w:r w:rsidRPr="00D51659">
        <w:rPr>
          <w:rFonts w:ascii="Arial" w:hAnsi="Arial" w:cs="Arial"/>
          <w:sz w:val="22"/>
          <w:szCs w:val="22"/>
        </w:rPr>
        <w:t>5</w:t>
      </w:r>
      <w:r w:rsidR="0096342C" w:rsidRPr="00D51659">
        <w:rPr>
          <w:rFonts w:ascii="Arial" w:hAnsi="Arial" w:cs="Arial"/>
          <w:sz w:val="22"/>
          <w:szCs w:val="22"/>
        </w:rPr>
        <w:t xml:space="preserve">. </w:t>
      </w:r>
      <w:r w:rsidR="00D51659">
        <w:rPr>
          <w:rFonts w:ascii="Arial" w:hAnsi="Arial" w:cs="Arial"/>
          <w:sz w:val="22"/>
          <w:szCs w:val="22"/>
        </w:rPr>
        <w:t xml:space="preserve"> </w:t>
      </w:r>
      <w:r w:rsidR="0096342C" w:rsidRPr="00D51659">
        <w:rPr>
          <w:rFonts w:ascii="Arial" w:hAnsi="Arial" w:cs="Arial"/>
          <w:sz w:val="22"/>
          <w:szCs w:val="22"/>
        </w:rPr>
        <w:t>Způsob sjednání změny ceny</w:t>
      </w:r>
      <w:r w:rsidR="00D51659" w:rsidRPr="00D51659">
        <w:rPr>
          <w:rFonts w:ascii="Arial" w:hAnsi="Arial" w:cs="Arial"/>
          <w:sz w:val="22"/>
          <w:szCs w:val="22"/>
        </w:rPr>
        <w:t>:</w:t>
      </w:r>
    </w:p>
    <w:p w14:paraId="5000047B" w14:textId="46EF3B96" w:rsidR="0096342C" w:rsidRDefault="0096342C" w:rsidP="000F63BA">
      <w:pPr>
        <w:pStyle w:val="Zkladntext"/>
        <w:keepNext/>
        <w:tabs>
          <w:tab w:val="left" w:pos="284"/>
        </w:tabs>
        <w:spacing w:after="120"/>
        <w:ind w:left="284" w:hanging="284"/>
        <w:rPr>
          <w:rFonts w:ascii="Arial" w:hAnsi="Arial" w:cs="Arial"/>
          <w:sz w:val="22"/>
          <w:szCs w:val="22"/>
        </w:rPr>
      </w:pPr>
      <w:r w:rsidRPr="005F59F2">
        <w:rPr>
          <w:rFonts w:ascii="Arial" w:hAnsi="Arial" w:cs="Arial"/>
          <w:sz w:val="22"/>
          <w:szCs w:val="22"/>
        </w:rPr>
        <w:tab/>
        <w:t>Nastane-li některá z podmínek, za kterých je možná změna sjednané</w:t>
      </w:r>
      <w:r w:rsidR="00A560FC">
        <w:rPr>
          <w:rFonts w:ascii="Arial" w:hAnsi="Arial" w:cs="Arial"/>
          <w:sz w:val="22"/>
          <w:szCs w:val="22"/>
        </w:rPr>
        <w:t xml:space="preserve"> celkové</w:t>
      </w:r>
      <w:r w:rsidRPr="005F59F2">
        <w:rPr>
          <w:rFonts w:ascii="Arial" w:hAnsi="Arial" w:cs="Arial"/>
          <w:sz w:val="22"/>
          <w:szCs w:val="22"/>
        </w:rPr>
        <w:t xml:space="preserve"> ceny</w:t>
      </w:r>
      <w:r w:rsidR="00A560FC">
        <w:rPr>
          <w:rFonts w:ascii="Arial" w:hAnsi="Arial" w:cs="Arial"/>
          <w:sz w:val="22"/>
          <w:szCs w:val="22"/>
        </w:rPr>
        <w:t xml:space="preserve"> za dílo</w:t>
      </w:r>
      <w:r w:rsidR="00D51659">
        <w:rPr>
          <w:rFonts w:ascii="Arial" w:hAnsi="Arial" w:cs="Arial"/>
          <w:sz w:val="22"/>
          <w:szCs w:val="22"/>
        </w:rPr>
        <w:t xml:space="preserve"> </w:t>
      </w:r>
      <w:r w:rsidR="0072412A">
        <w:rPr>
          <w:rFonts w:ascii="Arial" w:hAnsi="Arial" w:cs="Arial"/>
          <w:sz w:val="22"/>
          <w:szCs w:val="22"/>
        </w:rPr>
        <w:t>dle tohot</w:t>
      </w:r>
      <w:r w:rsidR="003A4F6D">
        <w:rPr>
          <w:rFonts w:ascii="Arial" w:hAnsi="Arial" w:cs="Arial"/>
          <w:sz w:val="22"/>
          <w:szCs w:val="22"/>
        </w:rPr>
        <w:t>o</w:t>
      </w:r>
      <w:r w:rsidR="0072412A">
        <w:rPr>
          <w:rFonts w:ascii="Arial" w:hAnsi="Arial" w:cs="Arial"/>
          <w:sz w:val="22"/>
          <w:szCs w:val="22"/>
        </w:rPr>
        <w:t xml:space="preserve"> článku,</w:t>
      </w:r>
      <w:r w:rsidRPr="005F59F2">
        <w:rPr>
          <w:rFonts w:ascii="Arial" w:hAnsi="Arial" w:cs="Arial"/>
          <w:sz w:val="22"/>
          <w:szCs w:val="22"/>
        </w:rPr>
        <w:t xml:space="preserve"> je Zhotovitel povinen provést </w:t>
      </w:r>
      <w:r w:rsidR="00373E50">
        <w:rPr>
          <w:rFonts w:ascii="Arial" w:hAnsi="Arial" w:cs="Arial"/>
          <w:sz w:val="22"/>
          <w:szCs w:val="22"/>
        </w:rPr>
        <w:t>vypočtení</w:t>
      </w:r>
      <w:r w:rsidRPr="005F59F2">
        <w:rPr>
          <w:rFonts w:ascii="Arial" w:hAnsi="Arial" w:cs="Arial"/>
          <w:sz w:val="22"/>
          <w:szCs w:val="22"/>
        </w:rPr>
        <w:t xml:space="preserve"> změny </w:t>
      </w:r>
      <w:r w:rsidR="004216D8">
        <w:rPr>
          <w:rFonts w:ascii="Arial" w:hAnsi="Arial" w:cs="Arial"/>
          <w:sz w:val="22"/>
          <w:szCs w:val="22"/>
        </w:rPr>
        <w:t xml:space="preserve">celkové </w:t>
      </w:r>
      <w:r w:rsidRPr="005F59F2">
        <w:rPr>
          <w:rFonts w:ascii="Arial" w:hAnsi="Arial" w:cs="Arial"/>
          <w:sz w:val="22"/>
          <w:szCs w:val="22"/>
        </w:rPr>
        <w:t>ce</w:t>
      </w:r>
      <w:r w:rsidR="00732764">
        <w:rPr>
          <w:rFonts w:ascii="Arial" w:hAnsi="Arial" w:cs="Arial"/>
          <w:sz w:val="22"/>
          <w:szCs w:val="22"/>
        </w:rPr>
        <w:t>ny</w:t>
      </w:r>
      <w:r w:rsidR="004216D8">
        <w:rPr>
          <w:rFonts w:ascii="Arial" w:hAnsi="Arial" w:cs="Arial"/>
          <w:sz w:val="22"/>
          <w:szCs w:val="22"/>
        </w:rPr>
        <w:t xml:space="preserve"> za dílo</w:t>
      </w:r>
      <w:r w:rsidR="00732764">
        <w:rPr>
          <w:rFonts w:ascii="Arial" w:hAnsi="Arial" w:cs="Arial"/>
          <w:sz w:val="22"/>
          <w:szCs w:val="22"/>
        </w:rPr>
        <w:t xml:space="preserve"> a předložit je</w:t>
      </w:r>
      <w:r>
        <w:rPr>
          <w:rFonts w:ascii="Arial" w:hAnsi="Arial" w:cs="Arial"/>
          <w:sz w:val="22"/>
          <w:szCs w:val="22"/>
        </w:rPr>
        <w:t xml:space="preserve"> Objednateli </w:t>
      </w:r>
      <w:r w:rsidRPr="005F59F2">
        <w:rPr>
          <w:rFonts w:ascii="Arial" w:hAnsi="Arial" w:cs="Arial"/>
          <w:sz w:val="22"/>
          <w:szCs w:val="22"/>
        </w:rPr>
        <w:t>k odsouhlasení.</w:t>
      </w:r>
    </w:p>
    <w:p w14:paraId="3000781A" w14:textId="77777777" w:rsidR="000B012F" w:rsidRDefault="00FA1652" w:rsidP="000F63BA">
      <w:pPr>
        <w:keepNext/>
        <w:spacing w:after="120"/>
        <w:ind w:left="284" w:hanging="284"/>
        <w:jc w:val="both"/>
        <w:rPr>
          <w:rFonts w:ascii="Arial" w:hAnsi="Arial" w:cs="Arial"/>
          <w:color w:val="auto"/>
          <w:sz w:val="22"/>
          <w:szCs w:val="22"/>
        </w:rPr>
      </w:pPr>
      <w:r>
        <w:rPr>
          <w:rFonts w:ascii="Arial" w:hAnsi="Arial" w:cs="Arial"/>
          <w:color w:val="auto"/>
          <w:sz w:val="22"/>
          <w:szCs w:val="22"/>
        </w:rPr>
        <w:t xml:space="preserve">     </w:t>
      </w:r>
      <w:r w:rsidR="00EB6BDF" w:rsidRPr="004534DD">
        <w:rPr>
          <w:rFonts w:ascii="Arial" w:hAnsi="Arial" w:cs="Arial"/>
          <w:color w:val="auto"/>
          <w:sz w:val="22"/>
          <w:szCs w:val="22"/>
        </w:rPr>
        <w:t xml:space="preserve">Cena případných </w:t>
      </w:r>
      <w:r w:rsidR="00672D98">
        <w:rPr>
          <w:rFonts w:ascii="Arial" w:hAnsi="Arial" w:cs="Arial"/>
          <w:color w:val="auto"/>
          <w:sz w:val="22"/>
          <w:szCs w:val="22"/>
        </w:rPr>
        <w:t>víceprací dodatečně vyvolaných O</w:t>
      </w:r>
      <w:r w:rsidR="00EB6BDF" w:rsidRPr="004534DD">
        <w:rPr>
          <w:rFonts w:ascii="Arial" w:hAnsi="Arial" w:cs="Arial"/>
          <w:color w:val="auto"/>
          <w:sz w:val="22"/>
          <w:szCs w:val="22"/>
        </w:rPr>
        <w:t>bjednat</w:t>
      </w:r>
      <w:r w:rsidR="0072412A">
        <w:rPr>
          <w:rFonts w:ascii="Arial" w:hAnsi="Arial" w:cs="Arial"/>
          <w:color w:val="auto"/>
          <w:sz w:val="22"/>
          <w:szCs w:val="22"/>
        </w:rPr>
        <w:t>elem bude stanovena následovně:</w:t>
      </w:r>
    </w:p>
    <w:p w14:paraId="76730A94" w14:textId="7E5B280B" w:rsidR="008348F7" w:rsidRPr="008348F7" w:rsidRDefault="0014292E" w:rsidP="008348F7">
      <w:pPr>
        <w:keepNext/>
        <w:spacing w:after="120"/>
        <w:ind w:left="284"/>
        <w:jc w:val="both"/>
        <w:rPr>
          <w:rFonts w:ascii="Arial" w:hAnsi="Arial" w:cs="Arial"/>
          <w:color w:val="auto"/>
          <w:sz w:val="22"/>
          <w:szCs w:val="22"/>
        </w:rPr>
      </w:pPr>
      <w:r w:rsidRPr="00762D8B">
        <w:rPr>
          <w:rFonts w:ascii="Arial" w:hAnsi="Arial" w:cs="Arial"/>
          <w:sz w:val="22"/>
          <w:szCs w:val="22"/>
        </w:rPr>
        <w:t>Před zahájením těchto víceprací Zhotovitel provede přesný soupis těchto prací včetně jeho ocenění (kalkulaci nákladů) a předloží návrh k posouzení Objednateli ve formě oznámení změn</w:t>
      </w:r>
      <w:r>
        <w:rPr>
          <w:rFonts w:ascii="Arial" w:hAnsi="Arial" w:cs="Arial"/>
          <w:sz w:val="22"/>
          <w:szCs w:val="22"/>
        </w:rPr>
        <w:t>.</w:t>
      </w:r>
      <w:r w:rsidR="008348F7" w:rsidRPr="008348F7">
        <w:rPr>
          <w:rFonts w:ascii="Arial" w:hAnsi="Arial" w:cs="Arial"/>
          <w:color w:val="auto"/>
          <w:sz w:val="22"/>
          <w:szCs w:val="22"/>
        </w:rPr>
        <w:t xml:space="preserve"> </w:t>
      </w:r>
    </w:p>
    <w:p w14:paraId="5045575C" w14:textId="42CE899A" w:rsidR="00046E58" w:rsidRDefault="00EB6BDF" w:rsidP="0014292E">
      <w:pPr>
        <w:pStyle w:val="Zkladntext"/>
        <w:keepNext/>
        <w:tabs>
          <w:tab w:val="left" w:pos="284"/>
        </w:tabs>
        <w:spacing w:after="120"/>
        <w:ind w:left="284" w:hanging="284"/>
        <w:rPr>
          <w:rFonts w:ascii="Arial" w:hAnsi="Arial" w:cs="Arial"/>
          <w:color w:val="auto"/>
          <w:sz w:val="22"/>
          <w:szCs w:val="22"/>
        </w:rPr>
      </w:pPr>
      <w:r w:rsidRPr="004534DD">
        <w:rPr>
          <w:rFonts w:ascii="Arial" w:hAnsi="Arial" w:cs="Arial"/>
          <w:color w:val="auto"/>
          <w:sz w:val="22"/>
          <w:szCs w:val="22"/>
        </w:rPr>
        <w:tab/>
        <w:t xml:space="preserve">Jednotkové ceny stanovené v položkovém rozpočtu díla jsou závazné pro oceňování jakéhokoli množství případných víceprací nebo méněprací. </w:t>
      </w:r>
      <w:r w:rsidR="00FA1652" w:rsidRPr="004534DD">
        <w:rPr>
          <w:rFonts w:ascii="Arial" w:hAnsi="Arial" w:cs="Arial"/>
          <w:color w:val="auto"/>
          <w:sz w:val="22"/>
          <w:szCs w:val="22"/>
        </w:rPr>
        <w:t>Vícepráce</w:t>
      </w:r>
      <w:r w:rsidR="00FA1652">
        <w:rPr>
          <w:rFonts w:ascii="Arial" w:hAnsi="Arial" w:cs="Arial"/>
          <w:color w:val="auto"/>
          <w:sz w:val="22"/>
          <w:szCs w:val="22"/>
        </w:rPr>
        <w:t>, pro</w:t>
      </w:r>
      <w:r w:rsidR="00A2416E">
        <w:rPr>
          <w:rFonts w:ascii="Arial" w:hAnsi="Arial" w:cs="Arial"/>
          <w:color w:val="auto"/>
          <w:sz w:val="22"/>
          <w:szCs w:val="22"/>
        </w:rPr>
        <w:t xml:space="preserve"> které nejsou </w:t>
      </w:r>
      <w:r w:rsidR="00A2416E">
        <w:rPr>
          <w:rFonts w:ascii="Arial" w:hAnsi="Arial" w:cs="Arial"/>
          <w:color w:val="auto"/>
          <w:sz w:val="22"/>
          <w:szCs w:val="22"/>
        </w:rPr>
        <w:lastRenderedPageBreak/>
        <w:t>v </w:t>
      </w:r>
      <w:r w:rsidRPr="004534DD">
        <w:rPr>
          <w:rFonts w:ascii="Arial" w:hAnsi="Arial" w:cs="Arial"/>
          <w:color w:val="auto"/>
          <w:sz w:val="22"/>
          <w:szCs w:val="22"/>
        </w:rPr>
        <w:t xml:space="preserve">nabídkovém (položkovém) rozpočtu díla jednotkové ceny obsaženy, budou oceněny na základě jednotkových cen v platném ceníku Stavebních prací </w:t>
      </w:r>
      <w:r w:rsidR="009759B1" w:rsidRPr="004534DD">
        <w:rPr>
          <w:rFonts w:ascii="Arial" w:hAnsi="Arial" w:cs="Arial"/>
          <w:color w:val="auto"/>
          <w:sz w:val="22"/>
          <w:szCs w:val="22"/>
        </w:rPr>
        <w:t>vydávaného společnosti ÚRS Praha, a.s.</w:t>
      </w:r>
      <w:r w:rsidR="00632EBD">
        <w:rPr>
          <w:rFonts w:ascii="Arial" w:hAnsi="Arial" w:cs="Arial"/>
          <w:color w:val="auto"/>
          <w:sz w:val="22"/>
          <w:szCs w:val="22"/>
        </w:rPr>
        <w:t>,</w:t>
      </w:r>
      <w:r w:rsidR="009759B1" w:rsidRPr="004534DD">
        <w:rPr>
          <w:rFonts w:ascii="Arial" w:hAnsi="Arial" w:cs="Arial"/>
          <w:color w:val="auto"/>
          <w:sz w:val="22"/>
          <w:szCs w:val="22"/>
        </w:rPr>
        <w:t xml:space="preserve"> </w:t>
      </w:r>
      <w:r w:rsidR="00632EBD">
        <w:rPr>
          <w:rFonts w:ascii="Arial" w:hAnsi="Arial" w:cs="Arial"/>
          <w:color w:val="auto"/>
          <w:sz w:val="22"/>
          <w:szCs w:val="22"/>
        </w:rPr>
        <w:t xml:space="preserve">RTS, a.s., </w:t>
      </w:r>
      <w:r w:rsidR="00816B8B" w:rsidRPr="004534DD">
        <w:rPr>
          <w:rFonts w:ascii="Arial" w:hAnsi="Arial" w:cs="Arial"/>
          <w:color w:val="auto"/>
          <w:sz w:val="22"/>
          <w:szCs w:val="22"/>
        </w:rPr>
        <w:t xml:space="preserve">nebo jiného </w:t>
      </w:r>
      <w:r w:rsidR="00632EBD">
        <w:rPr>
          <w:rFonts w:ascii="Arial" w:hAnsi="Arial" w:cs="Arial"/>
          <w:color w:val="auto"/>
          <w:sz w:val="22"/>
          <w:szCs w:val="22"/>
        </w:rPr>
        <w:t>ceníku</w:t>
      </w:r>
      <w:r w:rsidR="00816B8B" w:rsidRPr="004534DD">
        <w:rPr>
          <w:rFonts w:ascii="Arial" w:hAnsi="Arial" w:cs="Arial"/>
          <w:color w:val="auto"/>
          <w:sz w:val="22"/>
          <w:szCs w:val="22"/>
        </w:rPr>
        <w:t xml:space="preserve">, ze kterého vycházel </w:t>
      </w:r>
      <w:r w:rsidR="005C624D">
        <w:rPr>
          <w:rFonts w:ascii="Arial" w:hAnsi="Arial" w:cs="Arial"/>
          <w:color w:val="auto"/>
          <w:sz w:val="22"/>
          <w:szCs w:val="22"/>
        </w:rPr>
        <w:t>Z</w:t>
      </w:r>
      <w:r w:rsidR="00816B8B" w:rsidRPr="004534DD">
        <w:rPr>
          <w:rFonts w:ascii="Arial" w:hAnsi="Arial" w:cs="Arial"/>
          <w:color w:val="auto"/>
          <w:sz w:val="22"/>
          <w:szCs w:val="22"/>
        </w:rPr>
        <w:t xml:space="preserve">hotovitel při tvorbě celkové ceny díla, </w:t>
      </w:r>
      <w:r w:rsidR="00046E58" w:rsidRPr="00046E58">
        <w:rPr>
          <w:rFonts w:ascii="Arial" w:hAnsi="Arial" w:cs="Arial"/>
          <w:color w:val="auto"/>
          <w:sz w:val="22"/>
          <w:szCs w:val="22"/>
        </w:rPr>
        <w:t>upraveny koeficientem vypočítaným porovnáním nabídkové ceny příslušného dílu stavebních</w:t>
      </w:r>
      <w:r w:rsidR="00046E58">
        <w:rPr>
          <w:rFonts w:ascii="Arial" w:hAnsi="Arial" w:cs="Arial"/>
          <w:color w:val="auto"/>
          <w:sz w:val="22"/>
          <w:szCs w:val="22"/>
        </w:rPr>
        <w:t xml:space="preserve"> </w:t>
      </w:r>
      <w:r w:rsidR="00046E58" w:rsidRPr="00046E58">
        <w:rPr>
          <w:rFonts w:ascii="Arial" w:hAnsi="Arial" w:cs="Arial"/>
          <w:color w:val="auto"/>
          <w:sz w:val="22"/>
          <w:szCs w:val="22"/>
        </w:rPr>
        <w:t>prací s cenou katalogovou tohoto dílu</w:t>
      </w:r>
      <w:r w:rsidR="003D6BF4">
        <w:rPr>
          <w:rFonts w:ascii="Arial" w:hAnsi="Arial" w:cs="Arial"/>
          <w:color w:val="auto"/>
          <w:sz w:val="22"/>
          <w:szCs w:val="22"/>
        </w:rPr>
        <w:t>.</w:t>
      </w:r>
      <w:r w:rsidR="00FA1652">
        <w:rPr>
          <w:rFonts w:ascii="Arial" w:hAnsi="Arial" w:cs="Arial"/>
          <w:color w:val="auto"/>
          <w:sz w:val="22"/>
          <w:szCs w:val="22"/>
        </w:rPr>
        <w:t xml:space="preserve"> </w:t>
      </w:r>
      <w:r w:rsidR="003D6BF4">
        <w:rPr>
          <w:rFonts w:ascii="Arial" w:hAnsi="Arial" w:cs="Arial"/>
          <w:color w:val="auto"/>
          <w:sz w:val="22"/>
          <w:szCs w:val="22"/>
        </w:rPr>
        <w:t>P</w:t>
      </w:r>
      <w:r w:rsidR="00816B8B" w:rsidRPr="004534DD">
        <w:rPr>
          <w:rFonts w:ascii="Arial" w:hAnsi="Arial" w:cs="Arial"/>
          <w:color w:val="auto"/>
          <w:sz w:val="22"/>
          <w:szCs w:val="22"/>
        </w:rPr>
        <w:t xml:space="preserve">okud uvedený konkrétní ceník nebude zcela zřejmě umožňovat takové určení ceny dané změny, poté </w:t>
      </w:r>
      <w:r w:rsidR="00046E58" w:rsidRPr="00046E58">
        <w:rPr>
          <w:rFonts w:ascii="Arial" w:hAnsi="Arial" w:cs="Arial"/>
          <w:color w:val="auto"/>
          <w:sz w:val="22"/>
          <w:szCs w:val="22"/>
        </w:rPr>
        <w:t>budou</w:t>
      </w:r>
      <w:r w:rsidR="00046E58">
        <w:rPr>
          <w:rFonts w:ascii="Arial" w:hAnsi="Arial" w:cs="Arial"/>
          <w:color w:val="auto"/>
          <w:sz w:val="22"/>
          <w:szCs w:val="22"/>
        </w:rPr>
        <w:t xml:space="preserve"> </w:t>
      </w:r>
      <w:r w:rsidR="00046E58" w:rsidRPr="00046E58">
        <w:rPr>
          <w:rFonts w:ascii="Arial" w:hAnsi="Arial" w:cs="Arial"/>
          <w:color w:val="auto"/>
          <w:sz w:val="22"/>
          <w:szCs w:val="22"/>
        </w:rPr>
        <w:t>jednotkové katalogové ceny upraveny koeficientem vypočítaným porovnáním ceny Díla s</w:t>
      </w:r>
      <w:r w:rsidR="00046E58">
        <w:rPr>
          <w:rFonts w:ascii="Arial" w:hAnsi="Arial" w:cs="Arial"/>
          <w:color w:val="auto"/>
          <w:sz w:val="22"/>
          <w:szCs w:val="22"/>
        </w:rPr>
        <w:t> </w:t>
      </w:r>
      <w:r w:rsidR="00046E58" w:rsidRPr="00046E58">
        <w:rPr>
          <w:rFonts w:ascii="Arial" w:hAnsi="Arial" w:cs="Arial"/>
          <w:color w:val="auto"/>
          <w:sz w:val="22"/>
          <w:szCs w:val="22"/>
        </w:rPr>
        <w:t>celkovou</w:t>
      </w:r>
      <w:r w:rsidR="00046E58">
        <w:rPr>
          <w:rFonts w:ascii="Arial" w:hAnsi="Arial" w:cs="Arial"/>
          <w:color w:val="auto"/>
          <w:sz w:val="22"/>
          <w:szCs w:val="22"/>
        </w:rPr>
        <w:t xml:space="preserve"> </w:t>
      </w:r>
      <w:r w:rsidR="00046E58" w:rsidRPr="00046E58">
        <w:rPr>
          <w:rFonts w:ascii="Arial" w:hAnsi="Arial" w:cs="Arial"/>
          <w:color w:val="auto"/>
          <w:sz w:val="22"/>
          <w:szCs w:val="22"/>
        </w:rPr>
        <w:t>katalogovou cenou Díla. Pokud ani tento způsob ocenění nebude možný, budou použity ceny, které</w:t>
      </w:r>
      <w:r w:rsidR="00046E58">
        <w:rPr>
          <w:rFonts w:ascii="Arial" w:hAnsi="Arial" w:cs="Arial"/>
          <w:color w:val="auto"/>
          <w:sz w:val="22"/>
          <w:szCs w:val="22"/>
        </w:rPr>
        <w:t xml:space="preserve"> </w:t>
      </w:r>
      <w:r w:rsidR="00046E58" w:rsidRPr="00046E58">
        <w:rPr>
          <w:rFonts w:ascii="Arial" w:hAnsi="Arial" w:cs="Arial"/>
          <w:color w:val="auto"/>
          <w:sz w:val="22"/>
          <w:szCs w:val="22"/>
        </w:rPr>
        <w:t>obvykle platily v době uzavření Smlouvy za srovnatelné práce, dodávky či služby.</w:t>
      </w:r>
      <w:r w:rsidR="00046E58">
        <w:rPr>
          <w:rFonts w:ascii="Arial" w:hAnsi="Arial" w:cs="Arial"/>
          <w:color w:val="auto"/>
          <w:sz w:val="22"/>
          <w:szCs w:val="22"/>
        </w:rPr>
        <w:t xml:space="preserve"> </w:t>
      </w:r>
    </w:p>
    <w:p w14:paraId="5235E62B" w14:textId="1AAEE69D" w:rsidR="0014292E" w:rsidRPr="00762D8B" w:rsidRDefault="0014292E" w:rsidP="0014292E">
      <w:pPr>
        <w:pStyle w:val="Zkladntext"/>
        <w:keepNext/>
        <w:tabs>
          <w:tab w:val="left" w:pos="284"/>
        </w:tabs>
        <w:spacing w:after="120"/>
        <w:ind w:left="284" w:hanging="284"/>
        <w:rPr>
          <w:rFonts w:ascii="Arial" w:hAnsi="Arial" w:cs="Arial"/>
          <w:sz w:val="22"/>
          <w:szCs w:val="22"/>
        </w:rPr>
      </w:pPr>
      <w:r>
        <w:rPr>
          <w:rFonts w:ascii="Arial" w:hAnsi="Arial" w:cs="Arial"/>
          <w:color w:val="auto"/>
          <w:sz w:val="22"/>
          <w:szCs w:val="22"/>
        </w:rPr>
        <w:tab/>
      </w:r>
      <w:r w:rsidRPr="00762D8B">
        <w:rPr>
          <w:rFonts w:ascii="Arial" w:hAnsi="Arial" w:cs="Arial"/>
          <w:sz w:val="22"/>
          <w:szCs w:val="22"/>
        </w:rPr>
        <w:t xml:space="preserve">Zhotoviteli vzniká právo na </w:t>
      </w:r>
      <w:r w:rsidRPr="00D47D48">
        <w:rPr>
          <w:rFonts w:ascii="Arial" w:hAnsi="Arial" w:cs="Arial"/>
          <w:sz w:val="22"/>
          <w:szCs w:val="22"/>
        </w:rPr>
        <w:t>zvýšení</w:t>
      </w:r>
      <w:r w:rsidR="00CD14C2" w:rsidRPr="00D47D48">
        <w:rPr>
          <w:rFonts w:ascii="Arial" w:hAnsi="Arial" w:cs="Arial"/>
          <w:sz w:val="22"/>
          <w:szCs w:val="22"/>
        </w:rPr>
        <w:t>,</w:t>
      </w:r>
      <w:r w:rsidRPr="00D47D48">
        <w:rPr>
          <w:rFonts w:ascii="Arial" w:hAnsi="Arial" w:cs="Arial"/>
          <w:sz w:val="22"/>
          <w:szCs w:val="22"/>
        </w:rPr>
        <w:t xml:space="preserve"> </w:t>
      </w:r>
      <w:r w:rsidR="00CD14C2" w:rsidRPr="00D47D48">
        <w:rPr>
          <w:rFonts w:ascii="Arial" w:hAnsi="Arial" w:cs="Arial"/>
          <w:sz w:val="22"/>
          <w:szCs w:val="22"/>
        </w:rPr>
        <w:t xml:space="preserve">případně snížení </w:t>
      </w:r>
      <w:r w:rsidRPr="00D47D48">
        <w:rPr>
          <w:rFonts w:ascii="Arial" w:hAnsi="Arial" w:cs="Arial"/>
          <w:sz w:val="22"/>
          <w:szCs w:val="22"/>
        </w:rPr>
        <w:t>sjednané</w:t>
      </w:r>
      <w:r w:rsidRPr="00762D8B">
        <w:rPr>
          <w:rFonts w:ascii="Arial" w:hAnsi="Arial" w:cs="Arial"/>
          <w:sz w:val="22"/>
          <w:szCs w:val="22"/>
        </w:rPr>
        <w:t xml:space="preserve"> ceny teprve v případě, že změna bude odsouhlasena Objednatelem</w:t>
      </w:r>
      <w:r w:rsidR="000F63BA">
        <w:rPr>
          <w:rFonts w:ascii="Arial" w:hAnsi="Arial" w:cs="Arial"/>
          <w:sz w:val="22"/>
          <w:szCs w:val="22"/>
        </w:rPr>
        <w:t>,</w:t>
      </w:r>
      <w:r w:rsidRPr="00762D8B">
        <w:rPr>
          <w:rFonts w:ascii="Arial" w:hAnsi="Arial" w:cs="Arial"/>
          <w:sz w:val="22"/>
          <w:szCs w:val="22"/>
        </w:rPr>
        <w:t xml:space="preserve"> a to uzavřením dodatku s odsouhlasenými změnovými listy.</w:t>
      </w:r>
    </w:p>
    <w:p w14:paraId="78CBEE10" w14:textId="406D7DB9" w:rsidR="0014292E" w:rsidRDefault="0014292E" w:rsidP="0014292E">
      <w:pPr>
        <w:pStyle w:val="Zkladntext"/>
        <w:keepNext/>
        <w:tabs>
          <w:tab w:val="left" w:pos="284"/>
        </w:tabs>
        <w:spacing w:after="120"/>
        <w:ind w:left="284" w:hanging="284"/>
        <w:rPr>
          <w:rFonts w:ascii="Arial" w:hAnsi="Arial" w:cs="Arial"/>
          <w:sz w:val="22"/>
          <w:szCs w:val="22"/>
        </w:rPr>
      </w:pPr>
      <w:r>
        <w:rPr>
          <w:rFonts w:ascii="Arial" w:hAnsi="Arial" w:cs="Arial"/>
          <w:sz w:val="22"/>
          <w:szCs w:val="22"/>
        </w:rPr>
        <w:tab/>
      </w:r>
      <w:r w:rsidRPr="00762D8B">
        <w:rPr>
          <w:rFonts w:ascii="Arial" w:hAnsi="Arial" w:cs="Arial"/>
          <w:sz w:val="22"/>
          <w:szCs w:val="22"/>
        </w:rPr>
        <w:t xml:space="preserve">Zhotoviteli zaniká jakýkoliv nárok na zvýšení sjednané ceny, jestliže písemně neoznámí nutnost jejího překročení </w:t>
      </w:r>
      <w:r w:rsidRPr="00762D8B">
        <w:rPr>
          <w:rFonts w:ascii="Arial" w:hAnsi="Arial" w:cs="Arial"/>
          <w:sz w:val="22"/>
          <w:szCs w:val="22"/>
        </w:rPr>
        <w:tab/>
        <w:t>a výši požadovaného zvýšení ceny bez zbytečného odkladu poté, kdy se ukázalo, že je zvýšení ceny nevyhnutelné. Toto písemné oznámení však nezakládá právo Zhotovitele na zvýšení sjednané ceny. Zvýšení sjednané ceny je možné pouze za výše uvedených podmínek.</w:t>
      </w:r>
      <w:r w:rsidR="003A0A06">
        <w:rPr>
          <w:rFonts w:ascii="Arial" w:hAnsi="Arial" w:cs="Arial"/>
          <w:sz w:val="22"/>
          <w:szCs w:val="22"/>
        </w:rPr>
        <w:t xml:space="preserve">  </w:t>
      </w:r>
    </w:p>
    <w:p w14:paraId="65C18A43" w14:textId="1D94D555" w:rsidR="003A0A06" w:rsidRPr="00762D8B" w:rsidRDefault="003A0A06" w:rsidP="003A0A06">
      <w:pPr>
        <w:pStyle w:val="Zkladntext"/>
        <w:keepNext/>
        <w:tabs>
          <w:tab w:val="left" w:pos="284"/>
        </w:tabs>
        <w:spacing w:after="120"/>
        <w:ind w:left="284" w:hanging="284"/>
        <w:rPr>
          <w:rFonts w:ascii="Arial" w:hAnsi="Arial" w:cs="Arial"/>
          <w:sz w:val="22"/>
          <w:szCs w:val="22"/>
        </w:rPr>
      </w:pPr>
      <w:r w:rsidRPr="003A0A06">
        <w:rPr>
          <w:rFonts w:ascii="Arial" w:hAnsi="Arial" w:cs="Arial"/>
          <w:sz w:val="22"/>
          <w:szCs w:val="22"/>
        </w:rPr>
        <w:t>6.</w:t>
      </w:r>
      <w:r>
        <w:rPr>
          <w:rFonts w:ascii="Arial" w:hAnsi="Arial" w:cs="Arial"/>
          <w:sz w:val="22"/>
          <w:szCs w:val="22"/>
        </w:rPr>
        <w:t xml:space="preserve"> Zhotovitel přebírá nebezpečí změny okolností ve smyslu § 1765 odst. 2 občanského zákoníku.  </w:t>
      </w:r>
    </w:p>
    <w:p w14:paraId="68701A7F" w14:textId="5FFD75EF" w:rsidR="0096342C" w:rsidRPr="00D03A0A" w:rsidRDefault="0096342C" w:rsidP="002011CB">
      <w:pPr>
        <w:keepNext/>
        <w:spacing w:after="120"/>
        <w:ind w:left="284" w:hanging="284"/>
        <w:jc w:val="both"/>
        <w:rPr>
          <w:rFonts w:ascii="Arial" w:hAnsi="Arial" w:cs="Arial"/>
          <w:color w:val="auto"/>
          <w:sz w:val="22"/>
          <w:szCs w:val="22"/>
        </w:rPr>
      </w:pPr>
    </w:p>
    <w:p w14:paraId="798D0799" w14:textId="33939388" w:rsidR="001D4FF9" w:rsidRDefault="001D4FF9" w:rsidP="00937EA9">
      <w:pPr>
        <w:pStyle w:val="Nadpis4"/>
        <w:numPr>
          <w:ilvl w:val="0"/>
          <w:numId w:val="14"/>
        </w:numPr>
        <w:jc w:val="left"/>
      </w:pPr>
      <w:r w:rsidRPr="005F59F2">
        <w:t>Platební podmínky</w:t>
      </w:r>
    </w:p>
    <w:p w14:paraId="3269703E" w14:textId="77777777" w:rsidR="007254B6" w:rsidRPr="005F59F2" w:rsidRDefault="007254B6" w:rsidP="002011CB">
      <w:pPr>
        <w:pStyle w:val="Zkladntext"/>
        <w:keepNext/>
        <w:ind w:left="0" w:firstLine="0"/>
        <w:rPr>
          <w:rFonts w:ascii="Arial" w:hAnsi="Arial" w:cs="Arial"/>
          <w:b/>
          <w:bCs/>
          <w:sz w:val="22"/>
          <w:szCs w:val="22"/>
        </w:rPr>
      </w:pPr>
    </w:p>
    <w:p w14:paraId="1203D783" w14:textId="77777777" w:rsidR="00E77E7A" w:rsidRPr="00431529" w:rsidRDefault="001D4FF9" w:rsidP="000F63BA">
      <w:pPr>
        <w:pStyle w:val="Zkladntext"/>
        <w:keepNext/>
        <w:numPr>
          <w:ilvl w:val="0"/>
          <w:numId w:val="1"/>
        </w:numPr>
        <w:spacing w:after="120"/>
        <w:ind w:left="357" w:hanging="357"/>
        <w:rPr>
          <w:rFonts w:ascii="Arial" w:hAnsi="Arial" w:cs="Arial"/>
          <w:sz w:val="22"/>
          <w:szCs w:val="22"/>
        </w:rPr>
      </w:pPr>
      <w:r w:rsidRPr="00431529">
        <w:rPr>
          <w:rFonts w:ascii="Arial" w:hAnsi="Arial" w:cs="Arial"/>
          <w:sz w:val="22"/>
          <w:szCs w:val="22"/>
        </w:rPr>
        <w:t>Objednatel neposkytuje zálohy</w:t>
      </w:r>
      <w:r w:rsidR="00AC0657" w:rsidRPr="00431529">
        <w:rPr>
          <w:rFonts w:ascii="Arial" w:hAnsi="Arial" w:cs="Arial"/>
          <w:sz w:val="22"/>
          <w:szCs w:val="22"/>
        </w:rPr>
        <w:t xml:space="preserve"> </w:t>
      </w:r>
      <w:r w:rsidRPr="00431529">
        <w:rPr>
          <w:rFonts w:ascii="Arial" w:hAnsi="Arial" w:cs="Arial"/>
          <w:bCs/>
          <w:sz w:val="22"/>
          <w:szCs w:val="22"/>
        </w:rPr>
        <w:t>na provádění díla</w:t>
      </w:r>
      <w:r w:rsidRPr="00431529">
        <w:rPr>
          <w:rFonts w:ascii="Arial" w:hAnsi="Arial" w:cs="Arial"/>
          <w:sz w:val="22"/>
          <w:szCs w:val="22"/>
        </w:rPr>
        <w:t>.</w:t>
      </w:r>
    </w:p>
    <w:p w14:paraId="386F8007" w14:textId="067E0882" w:rsidR="00E77E7A" w:rsidRPr="00895FD4" w:rsidRDefault="004859A0" w:rsidP="004859A0">
      <w:pPr>
        <w:pStyle w:val="Zkladntext"/>
        <w:keepNext/>
        <w:numPr>
          <w:ilvl w:val="0"/>
          <w:numId w:val="1"/>
        </w:numPr>
        <w:spacing w:after="120"/>
        <w:ind w:left="357" w:hanging="357"/>
        <w:rPr>
          <w:rFonts w:ascii="Arial" w:hAnsi="Arial" w:cs="Arial"/>
          <w:sz w:val="22"/>
          <w:szCs w:val="22"/>
        </w:rPr>
      </w:pPr>
      <w:r w:rsidRPr="00895FD4">
        <w:rPr>
          <w:rFonts w:ascii="Arial" w:hAnsi="Arial" w:cs="Arial"/>
          <w:sz w:val="22"/>
          <w:szCs w:val="22"/>
        </w:rPr>
        <w:t>Platby budou prováděny ve formě</w:t>
      </w:r>
      <w:r w:rsidR="004216D8" w:rsidRPr="00895FD4">
        <w:rPr>
          <w:rFonts w:ascii="Arial" w:hAnsi="Arial" w:cs="Arial"/>
          <w:sz w:val="22"/>
          <w:szCs w:val="22"/>
        </w:rPr>
        <w:t xml:space="preserve"> měsíčních</w:t>
      </w:r>
      <w:r w:rsidR="008D4162" w:rsidRPr="00895FD4">
        <w:rPr>
          <w:rFonts w:ascii="Arial" w:hAnsi="Arial" w:cs="Arial"/>
          <w:sz w:val="22"/>
          <w:szCs w:val="22"/>
        </w:rPr>
        <w:t xml:space="preserve"> plateb</w:t>
      </w:r>
      <w:r w:rsidR="00CD14C2" w:rsidRPr="00D47D48">
        <w:rPr>
          <w:rFonts w:ascii="Arial" w:hAnsi="Arial" w:cs="Arial"/>
          <w:sz w:val="22"/>
          <w:szCs w:val="22"/>
        </w:rPr>
        <w:t>, bezhotovostním převodem na bankovní účet Zhotovitele uvedený v hlavičce této smlouvy,</w:t>
      </w:r>
      <w:r w:rsidRPr="00D47D48">
        <w:rPr>
          <w:rFonts w:ascii="Arial" w:hAnsi="Arial" w:cs="Arial"/>
          <w:sz w:val="22"/>
          <w:szCs w:val="22"/>
        </w:rPr>
        <w:t xml:space="preserve"> za</w:t>
      </w:r>
      <w:r w:rsidRPr="00895FD4">
        <w:rPr>
          <w:rFonts w:ascii="Arial" w:hAnsi="Arial" w:cs="Arial"/>
          <w:sz w:val="22"/>
          <w:szCs w:val="22"/>
        </w:rPr>
        <w:t xml:space="preserve"> práce skutečně provedené v příslušném kalendářním měsíci</w:t>
      </w:r>
      <w:r w:rsidR="00AC0657" w:rsidRPr="00895FD4">
        <w:rPr>
          <w:rFonts w:ascii="Arial" w:hAnsi="Arial" w:cs="Arial"/>
          <w:sz w:val="22"/>
          <w:szCs w:val="22"/>
        </w:rPr>
        <w:t xml:space="preserve"> </w:t>
      </w:r>
      <w:r w:rsidR="00721B86" w:rsidRPr="00895FD4">
        <w:rPr>
          <w:rFonts w:ascii="Arial" w:hAnsi="Arial" w:cs="Arial"/>
          <w:sz w:val="22"/>
          <w:szCs w:val="22"/>
        </w:rPr>
        <w:t>až do výše 90 % celkové ceny díla</w:t>
      </w:r>
      <w:r w:rsidRPr="00895FD4">
        <w:rPr>
          <w:rFonts w:ascii="Arial" w:hAnsi="Arial" w:cs="Arial"/>
          <w:sz w:val="22"/>
          <w:szCs w:val="22"/>
        </w:rPr>
        <w:t>. Zhotovitel má právo vystavit závěrečnou fakturu na zbylých 10 % celkové ceny díla po předání díla bez vad a nedodělků. Objednatel si vyhrazuje uplatnit v případě vad a nedodělků zjištěných při předání díla, které nebrání užívání díla, pozastávku ve výši 10 % z celkové ceny díla. Takto uplatněná pozastávka bude uvolněna (uhrazena) až po odstranění poslední vady a nedodělku.</w:t>
      </w:r>
    </w:p>
    <w:p w14:paraId="08DDBFE7" w14:textId="6CE309BB" w:rsidR="00ED428D" w:rsidRPr="00895FD4" w:rsidRDefault="00ED428D" w:rsidP="004859A0">
      <w:pPr>
        <w:pStyle w:val="Zkladntext"/>
        <w:keepNext/>
        <w:numPr>
          <w:ilvl w:val="0"/>
          <w:numId w:val="1"/>
        </w:numPr>
        <w:spacing w:after="120"/>
        <w:ind w:left="357" w:hanging="357"/>
        <w:rPr>
          <w:rFonts w:ascii="Arial" w:hAnsi="Arial" w:cs="Arial"/>
          <w:sz w:val="22"/>
          <w:szCs w:val="22"/>
        </w:rPr>
      </w:pPr>
      <w:r w:rsidRPr="00895FD4">
        <w:rPr>
          <w:rFonts w:ascii="Arial" w:hAnsi="Arial" w:cs="Arial"/>
          <w:sz w:val="22"/>
          <w:szCs w:val="22"/>
        </w:rPr>
        <w:t xml:space="preserve">Uznatelné a neuznatelné náklady budou fakturovány zvlášť, přičemž přílohou každé faktury bude </w:t>
      </w:r>
      <w:r w:rsidR="0086716F" w:rsidRPr="00895FD4">
        <w:rPr>
          <w:rFonts w:ascii="Arial" w:hAnsi="Arial" w:cs="Arial"/>
          <w:sz w:val="22"/>
          <w:szCs w:val="22"/>
        </w:rPr>
        <w:t xml:space="preserve">odsouhlasený </w:t>
      </w:r>
      <w:r w:rsidRPr="00895FD4">
        <w:rPr>
          <w:rFonts w:ascii="Arial" w:hAnsi="Arial" w:cs="Arial"/>
          <w:sz w:val="22"/>
          <w:szCs w:val="22"/>
        </w:rPr>
        <w:t>soupis provedených prací</w:t>
      </w:r>
      <w:r w:rsidR="0086716F" w:rsidRPr="00895FD4">
        <w:rPr>
          <w:rFonts w:ascii="Arial" w:hAnsi="Arial" w:cs="Arial"/>
          <w:sz w:val="22"/>
          <w:szCs w:val="22"/>
        </w:rPr>
        <w:t xml:space="preserve"> a dodávek</w:t>
      </w:r>
      <w:r w:rsidRPr="00895FD4">
        <w:rPr>
          <w:rFonts w:ascii="Arial" w:hAnsi="Arial" w:cs="Arial"/>
          <w:sz w:val="22"/>
          <w:szCs w:val="22"/>
        </w:rPr>
        <w:t xml:space="preserve">. </w:t>
      </w:r>
    </w:p>
    <w:p w14:paraId="73AD5FE7" w14:textId="3622A9B5" w:rsidR="00ED428D" w:rsidRPr="00895FD4" w:rsidRDefault="00ED428D" w:rsidP="004859A0">
      <w:pPr>
        <w:pStyle w:val="Zkladntext"/>
        <w:keepNext/>
        <w:numPr>
          <w:ilvl w:val="0"/>
          <w:numId w:val="1"/>
        </w:numPr>
        <w:spacing w:after="120"/>
        <w:ind w:left="357" w:hanging="357"/>
        <w:rPr>
          <w:rFonts w:ascii="Arial" w:hAnsi="Arial" w:cs="Arial"/>
          <w:sz w:val="22"/>
          <w:szCs w:val="22"/>
        </w:rPr>
      </w:pPr>
      <w:r w:rsidRPr="00895FD4">
        <w:rPr>
          <w:rFonts w:ascii="Arial" w:hAnsi="Arial" w:cs="Arial"/>
          <w:sz w:val="22"/>
          <w:szCs w:val="22"/>
        </w:rPr>
        <w:t xml:space="preserve">V případě neuznatelných nákladů budou faktury dále rozděleny na investiční a neinvestiční položky. Toto bude upřesněno nejpozději do </w:t>
      </w:r>
      <w:r w:rsidR="0086716F" w:rsidRPr="00895FD4">
        <w:rPr>
          <w:rFonts w:ascii="Arial" w:hAnsi="Arial" w:cs="Arial"/>
          <w:sz w:val="22"/>
          <w:szCs w:val="22"/>
        </w:rPr>
        <w:t>první fakturace.</w:t>
      </w:r>
    </w:p>
    <w:p w14:paraId="1D5531EF" w14:textId="6D375287" w:rsidR="00816B8B" w:rsidRPr="00A51EE5" w:rsidRDefault="00E77E7A" w:rsidP="000F63BA">
      <w:pPr>
        <w:pStyle w:val="Zkladntext"/>
        <w:keepNext/>
        <w:numPr>
          <w:ilvl w:val="0"/>
          <w:numId w:val="1"/>
        </w:numPr>
        <w:spacing w:after="120"/>
        <w:ind w:left="357" w:hanging="357"/>
        <w:rPr>
          <w:rFonts w:ascii="Arial" w:hAnsi="Arial" w:cs="Arial"/>
          <w:sz w:val="22"/>
          <w:szCs w:val="22"/>
        </w:rPr>
      </w:pPr>
      <w:r w:rsidRPr="00A51EE5">
        <w:rPr>
          <w:rFonts w:ascii="Arial" w:hAnsi="Arial" w:cs="Arial"/>
          <w:bCs/>
          <w:sz w:val="22"/>
          <w:szCs w:val="22"/>
        </w:rPr>
        <w:t xml:space="preserve">Dílčí daňové doklady (faktury) je </w:t>
      </w:r>
      <w:r w:rsidR="00096567">
        <w:rPr>
          <w:rFonts w:ascii="Arial" w:hAnsi="Arial" w:cs="Arial"/>
          <w:bCs/>
          <w:sz w:val="22"/>
          <w:szCs w:val="22"/>
        </w:rPr>
        <w:t>Z</w:t>
      </w:r>
      <w:r w:rsidRPr="00A51EE5">
        <w:rPr>
          <w:rFonts w:ascii="Arial" w:hAnsi="Arial" w:cs="Arial"/>
          <w:bCs/>
          <w:sz w:val="22"/>
          <w:szCs w:val="22"/>
        </w:rPr>
        <w:t>hotovitel oprávněn vystavit měsíčně, vždy k poslednímu dni kalendářního měsíce (den zdanitelného plnění), nejpozději však do 15. dne po dni zdanitelného plnění, a to na základě odsouhlaseného soupisu provedených prací a dodávek.</w:t>
      </w:r>
      <w:r w:rsidR="00AC0657" w:rsidRPr="00A51EE5">
        <w:rPr>
          <w:rFonts w:ascii="Arial" w:hAnsi="Arial" w:cs="Arial"/>
          <w:bCs/>
          <w:sz w:val="22"/>
          <w:szCs w:val="22"/>
        </w:rPr>
        <w:t xml:space="preserve"> </w:t>
      </w:r>
      <w:r w:rsidR="009B48F6" w:rsidRPr="00A51EE5">
        <w:rPr>
          <w:rFonts w:ascii="Arial" w:hAnsi="Arial" w:cs="Arial"/>
          <w:bCs/>
          <w:sz w:val="22"/>
          <w:szCs w:val="22"/>
        </w:rPr>
        <w:t xml:space="preserve">Zhotovitel </w:t>
      </w:r>
      <w:r w:rsidRPr="00A51EE5">
        <w:rPr>
          <w:rFonts w:ascii="Arial" w:hAnsi="Arial" w:cs="Arial"/>
          <w:bCs/>
          <w:sz w:val="22"/>
          <w:szCs w:val="22"/>
        </w:rPr>
        <w:t xml:space="preserve">předloží měsíční soupis provedených prací a dodávek nejpozději do 5 </w:t>
      </w:r>
      <w:r w:rsidR="0086716F">
        <w:rPr>
          <w:rFonts w:ascii="Arial" w:hAnsi="Arial" w:cs="Arial"/>
          <w:bCs/>
          <w:sz w:val="22"/>
          <w:szCs w:val="22"/>
        </w:rPr>
        <w:t>kalendář</w:t>
      </w:r>
      <w:r w:rsidR="0086716F" w:rsidRPr="00A51EE5">
        <w:rPr>
          <w:rFonts w:ascii="Arial" w:hAnsi="Arial" w:cs="Arial"/>
          <w:bCs/>
          <w:sz w:val="22"/>
          <w:szCs w:val="22"/>
        </w:rPr>
        <w:t xml:space="preserve">ních </w:t>
      </w:r>
      <w:r w:rsidRPr="00A51EE5">
        <w:rPr>
          <w:rFonts w:ascii="Arial" w:hAnsi="Arial" w:cs="Arial"/>
          <w:bCs/>
          <w:sz w:val="22"/>
          <w:szCs w:val="22"/>
        </w:rPr>
        <w:t xml:space="preserve">dnů po dni zdanitelného plnění k odsouhlasení. Až po schválení odpovědným </w:t>
      </w:r>
      <w:r w:rsidRPr="00A51EE5">
        <w:rPr>
          <w:rFonts w:ascii="Arial" w:hAnsi="Arial" w:cs="Arial"/>
          <w:bCs/>
          <w:sz w:val="22"/>
          <w:szCs w:val="22"/>
        </w:rPr>
        <w:lastRenderedPageBreak/>
        <w:t xml:space="preserve">zástupcem </w:t>
      </w:r>
      <w:r w:rsidR="005C624D">
        <w:rPr>
          <w:rFonts w:ascii="Arial" w:hAnsi="Arial" w:cs="Arial"/>
          <w:bCs/>
          <w:sz w:val="22"/>
          <w:szCs w:val="22"/>
        </w:rPr>
        <w:t>O</w:t>
      </w:r>
      <w:r w:rsidRPr="00A51EE5">
        <w:rPr>
          <w:rFonts w:ascii="Arial" w:hAnsi="Arial" w:cs="Arial"/>
          <w:bCs/>
          <w:sz w:val="22"/>
          <w:szCs w:val="22"/>
        </w:rPr>
        <w:t>bjednatele a</w:t>
      </w:r>
      <w:r w:rsidR="00093F99" w:rsidRPr="00A51EE5">
        <w:rPr>
          <w:rFonts w:ascii="Arial" w:hAnsi="Arial" w:cs="Arial"/>
          <w:bCs/>
          <w:sz w:val="22"/>
          <w:szCs w:val="22"/>
        </w:rPr>
        <w:t xml:space="preserve"> na </w:t>
      </w:r>
      <w:r w:rsidRPr="00A51EE5">
        <w:rPr>
          <w:rFonts w:ascii="Arial" w:hAnsi="Arial" w:cs="Arial"/>
          <w:bCs/>
          <w:sz w:val="22"/>
          <w:szCs w:val="22"/>
        </w:rPr>
        <w:t>jeho pokyn bude vystaven příslušný daňový doklad.</w:t>
      </w:r>
    </w:p>
    <w:p w14:paraId="3D1FFAE4" w14:textId="1C0AC676" w:rsidR="00DA1DC3" w:rsidRPr="00A51EE5" w:rsidRDefault="001D4FF9" w:rsidP="000F63BA">
      <w:pPr>
        <w:pStyle w:val="Zkladntext"/>
        <w:keepNext/>
        <w:numPr>
          <w:ilvl w:val="0"/>
          <w:numId w:val="1"/>
        </w:numPr>
        <w:spacing w:after="120"/>
        <w:ind w:left="357" w:hanging="357"/>
        <w:rPr>
          <w:rFonts w:ascii="Arial" w:hAnsi="Arial" w:cs="Arial"/>
          <w:sz w:val="22"/>
          <w:szCs w:val="22"/>
        </w:rPr>
      </w:pPr>
      <w:r w:rsidRPr="00A51EE5">
        <w:rPr>
          <w:rFonts w:ascii="Arial" w:hAnsi="Arial" w:cs="Arial"/>
          <w:snapToGrid w:val="0"/>
          <w:sz w:val="22"/>
          <w:szCs w:val="22"/>
        </w:rPr>
        <w:t>Zhotovitel je pov</w:t>
      </w:r>
      <w:r w:rsidR="006E302E" w:rsidRPr="00A51EE5">
        <w:rPr>
          <w:rFonts w:ascii="Arial" w:hAnsi="Arial" w:cs="Arial"/>
          <w:snapToGrid w:val="0"/>
          <w:sz w:val="22"/>
          <w:szCs w:val="22"/>
        </w:rPr>
        <w:t xml:space="preserve">inen vystavit daňový doklad do </w:t>
      </w:r>
      <w:r w:rsidR="004216D8" w:rsidRPr="00A51EE5">
        <w:rPr>
          <w:rFonts w:ascii="Arial" w:hAnsi="Arial" w:cs="Arial"/>
          <w:snapToGrid w:val="0"/>
          <w:sz w:val="22"/>
          <w:szCs w:val="22"/>
        </w:rPr>
        <w:t>15</w:t>
      </w:r>
      <w:r w:rsidR="00C33569" w:rsidRPr="00A51EE5">
        <w:rPr>
          <w:rFonts w:ascii="Arial" w:hAnsi="Arial" w:cs="Arial"/>
          <w:snapToGrid w:val="0"/>
          <w:sz w:val="22"/>
          <w:szCs w:val="22"/>
        </w:rPr>
        <w:t xml:space="preserve"> </w:t>
      </w:r>
      <w:r w:rsidR="00396F13" w:rsidRPr="00A51EE5">
        <w:rPr>
          <w:rFonts w:ascii="Arial" w:hAnsi="Arial" w:cs="Arial"/>
          <w:snapToGrid w:val="0"/>
          <w:sz w:val="22"/>
          <w:szCs w:val="22"/>
        </w:rPr>
        <w:t xml:space="preserve">kalendářních </w:t>
      </w:r>
      <w:r w:rsidRPr="00A51EE5">
        <w:rPr>
          <w:rFonts w:ascii="Arial" w:hAnsi="Arial" w:cs="Arial"/>
          <w:snapToGrid w:val="0"/>
          <w:sz w:val="22"/>
          <w:szCs w:val="22"/>
        </w:rPr>
        <w:t xml:space="preserve">dnů ode dne </w:t>
      </w:r>
      <w:r w:rsidR="00F47C34" w:rsidRPr="00A51EE5">
        <w:rPr>
          <w:rFonts w:ascii="Arial" w:hAnsi="Arial" w:cs="Arial"/>
          <w:snapToGrid w:val="0"/>
          <w:sz w:val="22"/>
          <w:szCs w:val="22"/>
        </w:rPr>
        <w:t>převzetí a předání díla dle § 2604 občanského zákoníku</w:t>
      </w:r>
      <w:r w:rsidR="00930E87" w:rsidRPr="00A51EE5">
        <w:rPr>
          <w:rFonts w:ascii="Arial" w:hAnsi="Arial" w:cs="Arial"/>
          <w:snapToGrid w:val="0"/>
          <w:sz w:val="22"/>
          <w:szCs w:val="22"/>
        </w:rPr>
        <w:t xml:space="preserve"> a </w:t>
      </w:r>
      <w:r w:rsidRPr="00A51EE5">
        <w:rPr>
          <w:rFonts w:ascii="Arial" w:hAnsi="Arial" w:cs="Arial"/>
          <w:snapToGrid w:val="0"/>
          <w:sz w:val="22"/>
          <w:szCs w:val="22"/>
        </w:rPr>
        <w:t xml:space="preserve">doručit jej prokazatelně </w:t>
      </w:r>
      <w:r w:rsidR="009D7D2C" w:rsidRPr="00A51EE5">
        <w:rPr>
          <w:rFonts w:ascii="Arial" w:hAnsi="Arial" w:cs="Arial"/>
          <w:snapToGrid w:val="0"/>
          <w:sz w:val="22"/>
          <w:szCs w:val="22"/>
        </w:rPr>
        <w:t>O</w:t>
      </w:r>
      <w:r w:rsidRPr="00A51EE5">
        <w:rPr>
          <w:rFonts w:ascii="Arial" w:hAnsi="Arial" w:cs="Arial"/>
          <w:snapToGrid w:val="0"/>
          <w:sz w:val="22"/>
          <w:szCs w:val="22"/>
        </w:rPr>
        <w:t xml:space="preserve">bjednateli </w:t>
      </w:r>
      <w:r w:rsidR="00816B8B" w:rsidRPr="00A51EE5">
        <w:rPr>
          <w:rFonts w:ascii="Arial" w:hAnsi="Arial" w:cs="Arial"/>
          <w:snapToGrid w:val="0"/>
          <w:sz w:val="22"/>
          <w:szCs w:val="22"/>
        </w:rPr>
        <w:t>bezodkladně</w:t>
      </w:r>
      <w:r w:rsidR="003452CD" w:rsidRPr="00A51EE5">
        <w:rPr>
          <w:rFonts w:ascii="Arial" w:hAnsi="Arial" w:cs="Arial"/>
          <w:snapToGrid w:val="0"/>
          <w:sz w:val="22"/>
          <w:szCs w:val="22"/>
        </w:rPr>
        <w:t>, nejpozději do 5 kalendářních dnů</w:t>
      </w:r>
      <w:r w:rsidR="00816B8B" w:rsidRPr="00A51EE5">
        <w:rPr>
          <w:rFonts w:ascii="Arial" w:hAnsi="Arial" w:cs="Arial"/>
          <w:snapToGrid w:val="0"/>
          <w:sz w:val="22"/>
          <w:szCs w:val="22"/>
        </w:rPr>
        <w:t xml:space="preserve"> od</w:t>
      </w:r>
      <w:r w:rsidR="00EF3C12" w:rsidRPr="00A51EE5">
        <w:rPr>
          <w:rFonts w:ascii="Arial" w:hAnsi="Arial" w:cs="Arial"/>
          <w:snapToGrid w:val="0"/>
          <w:sz w:val="22"/>
          <w:szCs w:val="22"/>
        </w:rPr>
        <w:t xml:space="preserve"> vystavení.</w:t>
      </w:r>
      <w:r w:rsidR="00AC0657" w:rsidRPr="00A51EE5">
        <w:rPr>
          <w:rFonts w:ascii="Arial" w:hAnsi="Arial" w:cs="Arial"/>
          <w:snapToGrid w:val="0"/>
          <w:sz w:val="22"/>
          <w:szCs w:val="22"/>
        </w:rPr>
        <w:t xml:space="preserve"> </w:t>
      </w:r>
      <w:r w:rsidR="00816B8B" w:rsidRPr="00A51EE5">
        <w:rPr>
          <w:rFonts w:ascii="Arial" w:hAnsi="Arial" w:cs="Arial"/>
          <w:sz w:val="22"/>
          <w:szCs w:val="22"/>
        </w:rPr>
        <w:t xml:space="preserve">Současně bude tento doklad obsahovat odsouhlasený soupis všech provedených položek v návaznosti na průběžně prováděnou kontrolu provedených stavebních prací, dodávek a služeb dle oceněného soupisu prací. </w:t>
      </w:r>
    </w:p>
    <w:p w14:paraId="52108FD9" w14:textId="4C6801F6" w:rsidR="003452CD" w:rsidRPr="00A51EE5" w:rsidRDefault="001D4FF9" w:rsidP="00CD63BE">
      <w:pPr>
        <w:pStyle w:val="Zkladntext"/>
        <w:numPr>
          <w:ilvl w:val="0"/>
          <w:numId w:val="1"/>
        </w:numPr>
        <w:spacing w:after="120"/>
        <w:ind w:left="357" w:hanging="357"/>
        <w:rPr>
          <w:rFonts w:ascii="Arial" w:hAnsi="Arial" w:cs="Arial"/>
          <w:snapToGrid w:val="0"/>
          <w:sz w:val="22"/>
          <w:szCs w:val="22"/>
          <w:lang w:val="x-none"/>
        </w:rPr>
      </w:pPr>
      <w:r w:rsidRPr="00A51EE5">
        <w:rPr>
          <w:rFonts w:ascii="Arial" w:hAnsi="Arial" w:cs="Arial"/>
          <w:snapToGrid w:val="0"/>
          <w:sz w:val="22"/>
          <w:szCs w:val="22"/>
        </w:rPr>
        <w:t xml:space="preserve">Zhotovitel odpovídá za škodu, která vznikne </w:t>
      </w:r>
      <w:r w:rsidR="009D7D2C" w:rsidRPr="00A51EE5">
        <w:rPr>
          <w:rFonts w:ascii="Arial" w:hAnsi="Arial" w:cs="Arial"/>
          <w:snapToGrid w:val="0"/>
          <w:sz w:val="22"/>
          <w:szCs w:val="22"/>
        </w:rPr>
        <w:t>O</w:t>
      </w:r>
      <w:r w:rsidRPr="00A51EE5">
        <w:rPr>
          <w:rFonts w:ascii="Arial" w:hAnsi="Arial" w:cs="Arial"/>
          <w:snapToGrid w:val="0"/>
          <w:sz w:val="22"/>
          <w:szCs w:val="22"/>
        </w:rPr>
        <w:t xml:space="preserve">bjednateli z důvodu nedodržení předání vystaveného daňového dokladu v uvedených termínech, zejména za škodu spočívající v uhrazení sankcí za pozdní odvod DPH </w:t>
      </w:r>
      <w:r w:rsidR="009D7D2C" w:rsidRPr="00A51EE5">
        <w:rPr>
          <w:rFonts w:ascii="Arial" w:hAnsi="Arial" w:cs="Arial"/>
          <w:snapToGrid w:val="0"/>
          <w:sz w:val="22"/>
          <w:szCs w:val="22"/>
        </w:rPr>
        <w:t>O</w:t>
      </w:r>
      <w:r w:rsidRPr="00A51EE5">
        <w:rPr>
          <w:rFonts w:ascii="Arial" w:hAnsi="Arial" w:cs="Arial"/>
          <w:snapToGrid w:val="0"/>
          <w:sz w:val="22"/>
          <w:szCs w:val="22"/>
        </w:rPr>
        <w:t>bjednatelem z důvodu po</w:t>
      </w:r>
      <w:r w:rsidR="00780012" w:rsidRPr="00A51EE5">
        <w:rPr>
          <w:rFonts w:ascii="Arial" w:hAnsi="Arial" w:cs="Arial"/>
          <w:snapToGrid w:val="0"/>
          <w:sz w:val="22"/>
          <w:szCs w:val="22"/>
        </w:rPr>
        <w:t>zdního dodání daňového dokladu Z</w:t>
      </w:r>
      <w:r w:rsidRPr="00A51EE5">
        <w:rPr>
          <w:rFonts w:ascii="Arial" w:hAnsi="Arial" w:cs="Arial"/>
          <w:snapToGrid w:val="0"/>
          <w:sz w:val="22"/>
          <w:szCs w:val="22"/>
        </w:rPr>
        <w:t>hotovitelem.</w:t>
      </w:r>
      <w:r w:rsidR="003452CD" w:rsidRPr="00A51EE5">
        <w:rPr>
          <w:rFonts w:ascii="Arial" w:hAnsi="Arial" w:cs="Arial"/>
          <w:snapToGrid w:val="0"/>
          <w:sz w:val="22"/>
          <w:szCs w:val="22"/>
          <w:lang w:val="x-none"/>
        </w:rPr>
        <w:t xml:space="preserve"> </w:t>
      </w:r>
    </w:p>
    <w:p w14:paraId="191391CA" w14:textId="13BEEE65" w:rsidR="003452CD" w:rsidRPr="00D47D48" w:rsidRDefault="00EF3C12" w:rsidP="000F63BA">
      <w:pPr>
        <w:pStyle w:val="Zkladntext"/>
        <w:keepNext/>
        <w:numPr>
          <w:ilvl w:val="0"/>
          <w:numId w:val="1"/>
        </w:numPr>
        <w:spacing w:after="120"/>
        <w:ind w:left="357" w:hanging="357"/>
        <w:rPr>
          <w:rFonts w:ascii="Arial" w:hAnsi="Arial" w:cs="Arial"/>
          <w:snapToGrid w:val="0"/>
          <w:sz w:val="22"/>
          <w:szCs w:val="22"/>
          <w:lang w:val="x-none"/>
        </w:rPr>
      </w:pPr>
      <w:r w:rsidRPr="00DA1DC3">
        <w:rPr>
          <w:rFonts w:ascii="Arial" w:hAnsi="Arial" w:cs="Arial"/>
          <w:snapToGrid w:val="0"/>
          <w:sz w:val="22"/>
          <w:szCs w:val="22"/>
        </w:rPr>
        <w:t>Faktura je daňovým dokladem a musí být vystavena podle</w:t>
      </w:r>
      <w:r w:rsidR="000F63BA">
        <w:rPr>
          <w:rFonts w:ascii="Arial" w:hAnsi="Arial" w:cs="Arial"/>
          <w:snapToGrid w:val="0"/>
          <w:sz w:val="22"/>
          <w:szCs w:val="22"/>
        </w:rPr>
        <w:t xml:space="preserve"> </w:t>
      </w:r>
      <w:r w:rsidRPr="00DA1DC3">
        <w:rPr>
          <w:rFonts w:ascii="Arial" w:hAnsi="Arial" w:cs="Arial"/>
          <w:snapToGrid w:val="0"/>
          <w:sz w:val="22"/>
          <w:szCs w:val="22"/>
        </w:rPr>
        <w:t xml:space="preserve">zákona č. 235/2004 Sb., o dani z přidané hodnoty, ve znění pozdějších předpisů. </w:t>
      </w:r>
      <w:r w:rsidRPr="00E211B3">
        <w:rPr>
          <w:rFonts w:ascii="Arial" w:hAnsi="Arial" w:cs="Arial"/>
          <w:snapToGrid w:val="0"/>
          <w:sz w:val="22"/>
          <w:szCs w:val="22"/>
        </w:rPr>
        <w:t>Zhotovitel se zavazuje dodat fakturu</w:t>
      </w:r>
      <w:r w:rsidR="00CD14C2">
        <w:rPr>
          <w:rFonts w:ascii="Arial" w:hAnsi="Arial" w:cs="Arial"/>
          <w:snapToGrid w:val="0"/>
          <w:sz w:val="22"/>
          <w:szCs w:val="22"/>
        </w:rPr>
        <w:t xml:space="preserve"> písemně</w:t>
      </w:r>
      <w:r w:rsidRPr="00E211B3">
        <w:rPr>
          <w:rFonts w:ascii="Arial" w:hAnsi="Arial" w:cs="Arial"/>
          <w:snapToGrid w:val="0"/>
          <w:sz w:val="22"/>
          <w:szCs w:val="22"/>
        </w:rPr>
        <w:t xml:space="preserve"> Objednateli </w:t>
      </w:r>
      <w:r w:rsidR="000F63BA">
        <w:rPr>
          <w:rFonts w:ascii="Arial" w:hAnsi="Arial" w:cs="Arial"/>
          <w:snapToGrid w:val="0"/>
          <w:sz w:val="22"/>
          <w:szCs w:val="22"/>
        </w:rPr>
        <w:t>–</w:t>
      </w:r>
      <w:r w:rsidR="003452CD" w:rsidRPr="00E211B3">
        <w:rPr>
          <w:rFonts w:ascii="Arial" w:hAnsi="Arial" w:cs="Arial"/>
          <w:snapToGrid w:val="0"/>
          <w:sz w:val="22"/>
          <w:szCs w:val="22"/>
          <w:lang w:val="x-none"/>
        </w:rPr>
        <w:t xml:space="preserve"> </w:t>
      </w:r>
      <w:r w:rsidR="003452CD" w:rsidRPr="00895FD4">
        <w:rPr>
          <w:rFonts w:ascii="Arial" w:hAnsi="Arial" w:cs="Arial"/>
          <w:snapToGrid w:val="0"/>
          <w:sz w:val="22"/>
          <w:szCs w:val="22"/>
        </w:rPr>
        <w:t>Mendelova univerzita v Brně,</w:t>
      </w:r>
      <w:r w:rsidR="00CF06AC" w:rsidRPr="00895FD4">
        <w:rPr>
          <w:rFonts w:ascii="Arial" w:hAnsi="Arial" w:cs="Arial"/>
          <w:snapToGrid w:val="0"/>
          <w:sz w:val="22"/>
          <w:szCs w:val="22"/>
        </w:rPr>
        <w:t xml:space="preserve"> Zemědělská</w:t>
      </w:r>
      <w:r w:rsidR="003452CD" w:rsidRPr="00895FD4">
        <w:rPr>
          <w:rFonts w:ascii="Arial" w:hAnsi="Arial" w:cs="Arial"/>
          <w:snapToGrid w:val="0"/>
          <w:sz w:val="22"/>
          <w:szCs w:val="22"/>
        </w:rPr>
        <w:t xml:space="preserve"> 1</w:t>
      </w:r>
      <w:r w:rsidR="00CF06AC" w:rsidRPr="00895FD4">
        <w:rPr>
          <w:rFonts w:ascii="Arial" w:hAnsi="Arial" w:cs="Arial"/>
          <w:snapToGrid w:val="0"/>
          <w:sz w:val="22"/>
          <w:szCs w:val="22"/>
        </w:rPr>
        <w:t>665</w:t>
      </w:r>
      <w:r w:rsidR="003452CD" w:rsidRPr="00895FD4">
        <w:rPr>
          <w:rFonts w:ascii="Arial" w:hAnsi="Arial" w:cs="Arial"/>
          <w:snapToGrid w:val="0"/>
          <w:sz w:val="22"/>
          <w:szCs w:val="22"/>
        </w:rPr>
        <w:t>/1, 613 00 Brno</w:t>
      </w:r>
      <w:r w:rsidR="00CF06AC" w:rsidRPr="00895FD4">
        <w:rPr>
          <w:rFonts w:ascii="Arial" w:hAnsi="Arial" w:cs="Arial"/>
          <w:snapToGrid w:val="0"/>
          <w:sz w:val="22"/>
          <w:szCs w:val="22"/>
        </w:rPr>
        <w:t>,</w:t>
      </w:r>
      <w:r w:rsidR="003452CD" w:rsidRPr="00895FD4">
        <w:rPr>
          <w:rFonts w:ascii="Arial" w:hAnsi="Arial" w:cs="Arial"/>
          <w:snapToGrid w:val="0"/>
          <w:sz w:val="22"/>
          <w:szCs w:val="22"/>
        </w:rPr>
        <w:t xml:space="preserve"> nebo elektronicky na </w:t>
      </w:r>
      <w:r w:rsidR="000144D7">
        <w:rPr>
          <w:rFonts w:ascii="Arial" w:hAnsi="Arial" w:cs="Arial"/>
          <w:snapToGrid w:val="0"/>
          <w:sz w:val="22"/>
          <w:szCs w:val="22"/>
        </w:rPr>
        <w:t>e-mail</w:t>
      </w:r>
      <w:r w:rsidR="00431529" w:rsidRPr="00D47D48">
        <w:rPr>
          <w:rFonts w:ascii="Arial" w:hAnsi="Arial" w:cs="Arial"/>
          <w:snapToGrid w:val="0"/>
          <w:sz w:val="22"/>
          <w:szCs w:val="22"/>
        </w:rPr>
        <w:t>:</w:t>
      </w:r>
      <w:r w:rsidR="003452CD" w:rsidRPr="00D47D48">
        <w:rPr>
          <w:rFonts w:ascii="Arial" w:hAnsi="Arial" w:cs="Arial"/>
          <w:snapToGrid w:val="0"/>
          <w:sz w:val="22"/>
          <w:szCs w:val="22"/>
        </w:rPr>
        <w:t xml:space="preserve"> </w:t>
      </w:r>
      <w:hyperlink r:id="rId9" w:history="1">
        <w:r w:rsidR="0086716F" w:rsidRPr="00D47D48">
          <w:rPr>
            <w:rStyle w:val="Hypertextovodkaz"/>
            <w:rFonts w:ascii="Arial" w:hAnsi="Arial" w:cs="Arial"/>
            <w:snapToGrid w:val="0"/>
            <w:sz w:val="22"/>
            <w:szCs w:val="22"/>
          </w:rPr>
          <w:t>stavebni@mendelu.cz</w:t>
        </w:r>
      </w:hyperlink>
      <w:r w:rsidR="0086716F" w:rsidRPr="00D47D48">
        <w:rPr>
          <w:rFonts w:ascii="Arial" w:hAnsi="Arial" w:cs="Arial"/>
          <w:snapToGrid w:val="0"/>
          <w:sz w:val="22"/>
          <w:szCs w:val="22"/>
        </w:rPr>
        <w:t xml:space="preserve"> (neuznatelné</w:t>
      </w:r>
      <w:r w:rsidR="00CD14C2" w:rsidRPr="00D47D48">
        <w:rPr>
          <w:rFonts w:ascii="Arial" w:hAnsi="Arial" w:cs="Arial"/>
          <w:snapToGrid w:val="0"/>
          <w:sz w:val="22"/>
          <w:szCs w:val="22"/>
        </w:rPr>
        <w:t xml:space="preserve"> / </w:t>
      </w:r>
      <w:r w:rsidR="0086716F" w:rsidRPr="00D47D48">
        <w:rPr>
          <w:rFonts w:ascii="Arial" w:hAnsi="Arial" w:cs="Arial"/>
          <w:snapToGrid w:val="0"/>
          <w:sz w:val="22"/>
          <w:szCs w:val="22"/>
        </w:rPr>
        <w:t>uznatelné náklady)</w:t>
      </w:r>
      <w:r w:rsidR="003452CD" w:rsidRPr="00D47D48">
        <w:rPr>
          <w:rFonts w:ascii="Arial" w:hAnsi="Arial" w:cs="Arial"/>
          <w:snapToGrid w:val="0"/>
          <w:sz w:val="22"/>
          <w:szCs w:val="22"/>
        </w:rPr>
        <w:t>.</w:t>
      </w:r>
    </w:p>
    <w:p w14:paraId="365B13B5" w14:textId="28D988F0" w:rsidR="00DA1DC3" w:rsidRPr="00A51EE5" w:rsidRDefault="00EF3C12" w:rsidP="00024461">
      <w:pPr>
        <w:pStyle w:val="Zkladntext"/>
        <w:keepNext/>
        <w:numPr>
          <w:ilvl w:val="0"/>
          <w:numId w:val="1"/>
        </w:numPr>
        <w:spacing w:after="120"/>
        <w:ind w:left="357" w:hanging="357"/>
        <w:rPr>
          <w:rFonts w:ascii="Arial" w:hAnsi="Arial" w:cs="Arial"/>
          <w:sz w:val="22"/>
          <w:szCs w:val="22"/>
        </w:rPr>
      </w:pPr>
      <w:r w:rsidRPr="00A51EE5">
        <w:rPr>
          <w:rFonts w:ascii="Arial" w:hAnsi="Arial" w:cs="Arial"/>
          <w:snapToGrid w:val="0"/>
          <w:sz w:val="22"/>
          <w:szCs w:val="22"/>
        </w:rPr>
        <w:t>Zhotovitel se zavazuje na daňovém dokladu pro platbu ceny díla uvádět pouze bankovní účet, který určil správci daně ke zveřejnění v registru plátců a identifikovaných osob. Zhotovitel a Objednatel se dohodli, že pokud bude na daňovém dokladu uveden jiný bankovní účet než ten, který je zveřejněn správcem daně v registru plátců a identifikovaných osob, Objednatel je oprávněn provést úhradu daňového dokladu na tento účet zveřejněný podle zák</w:t>
      </w:r>
      <w:r w:rsidR="003452CD" w:rsidRPr="00A51EE5">
        <w:rPr>
          <w:rFonts w:ascii="Arial" w:hAnsi="Arial" w:cs="Arial"/>
          <w:snapToGrid w:val="0"/>
          <w:sz w:val="22"/>
          <w:szCs w:val="22"/>
        </w:rPr>
        <w:t>ona</w:t>
      </w:r>
      <w:r w:rsidRPr="00A51EE5">
        <w:rPr>
          <w:rFonts w:ascii="Arial" w:hAnsi="Arial" w:cs="Arial"/>
          <w:snapToGrid w:val="0"/>
          <w:sz w:val="22"/>
          <w:szCs w:val="22"/>
        </w:rPr>
        <w:t xml:space="preserve"> č. 235/2004 Sb., o dani z přidané hodnoty, ve znění pozdějších předpisů (dále jen „zákon o DPH“) a nebude tak v prodlení s úhradou ceny díla. Pokud by Objednateli vzniklo ručení v souvislosti s neplněním povinnost</w:t>
      </w:r>
      <w:r w:rsidR="003452CD" w:rsidRPr="00A51EE5">
        <w:rPr>
          <w:rFonts w:ascii="Arial" w:hAnsi="Arial" w:cs="Arial"/>
          <w:snapToGrid w:val="0"/>
          <w:sz w:val="22"/>
          <w:szCs w:val="22"/>
        </w:rPr>
        <w:t>í</w:t>
      </w:r>
      <w:r w:rsidRPr="00A51EE5">
        <w:rPr>
          <w:rFonts w:ascii="Arial" w:hAnsi="Arial" w:cs="Arial"/>
          <w:snapToGrid w:val="0"/>
          <w:sz w:val="22"/>
          <w:szCs w:val="22"/>
        </w:rPr>
        <w:t xml:space="preserve"> Zhotovitele vyplývajících ze zákona o DPH, má Objednatel nárok na náhradu všeho, co za Zhotovitele v souvislosti s tímto ručením plnil. </w:t>
      </w:r>
    </w:p>
    <w:p w14:paraId="7B48890F" w14:textId="77777777" w:rsidR="00DA1DC3" w:rsidRPr="00A51EE5" w:rsidRDefault="00EF3C12" w:rsidP="00024461">
      <w:pPr>
        <w:pStyle w:val="Zkladntext"/>
        <w:keepNext/>
        <w:numPr>
          <w:ilvl w:val="0"/>
          <w:numId w:val="1"/>
        </w:numPr>
        <w:spacing w:after="120"/>
        <w:ind w:left="357" w:hanging="357"/>
        <w:rPr>
          <w:rFonts w:ascii="Arial" w:hAnsi="Arial" w:cs="Arial"/>
          <w:sz w:val="22"/>
          <w:szCs w:val="22"/>
        </w:rPr>
      </w:pPr>
      <w:r w:rsidRPr="00A51EE5">
        <w:rPr>
          <w:rFonts w:ascii="Arial" w:hAnsi="Arial" w:cs="Arial"/>
          <w:snapToGrid w:val="0"/>
          <w:sz w:val="22"/>
          <w:szCs w:val="22"/>
        </w:rPr>
        <w:t>Objednatel je oprávněn vrátit fakturu Zhotoviteli až do data její splatnosti, jestliže obsahuje neúplné nebo nepravdivé údaje. Při nezaplacení takto nesprávně vystavené a doručené faktury není Objednatel v prodlení se zaplacením. Zhotovitel je povinen fakturu řádně opravit a doručit ji Objednateli s novou lhůtou splatnosti.</w:t>
      </w:r>
    </w:p>
    <w:p w14:paraId="0D1FE73E" w14:textId="52DC22FA" w:rsidR="00E867F2" w:rsidRPr="00A51EE5" w:rsidRDefault="00EF3C12" w:rsidP="00024461">
      <w:pPr>
        <w:pStyle w:val="Zkladntext"/>
        <w:keepNext/>
        <w:numPr>
          <w:ilvl w:val="0"/>
          <w:numId w:val="1"/>
        </w:numPr>
        <w:spacing w:after="120"/>
        <w:ind w:left="357" w:hanging="357"/>
        <w:rPr>
          <w:rFonts w:ascii="Arial" w:hAnsi="Arial" w:cs="Arial"/>
          <w:snapToGrid w:val="0"/>
          <w:sz w:val="22"/>
          <w:szCs w:val="22"/>
          <w:u w:val="single"/>
          <w:lang w:val="x-none"/>
        </w:rPr>
      </w:pPr>
      <w:r w:rsidRPr="00A51EE5">
        <w:rPr>
          <w:rFonts w:ascii="Arial" w:hAnsi="Arial" w:cs="Arial"/>
          <w:snapToGrid w:val="0"/>
          <w:sz w:val="22"/>
          <w:szCs w:val="22"/>
          <w:u w:val="single"/>
        </w:rPr>
        <w:t xml:space="preserve">Každá faktura je splatná do 30 </w:t>
      </w:r>
      <w:r w:rsidR="0086716F">
        <w:rPr>
          <w:rFonts w:ascii="Arial" w:hAnsi="Arial" w:cs="Arial"/>
          <w:snapToGrid w:val="0"/>
          <w:sz w:val="22"/>
          <w:szCs w:val="22"/>
          <w:u w:val="single"/>
        </w:rPr>
        <w:t xml:space="preserve">kalendářních </w:t>
      </w:r>
      <w:r w:rsidRPr="00A51EE5">
        <w:rPr>
          <w:rFonts w:ascii="Arial" w:hAnsi="Arial" w:cs="Arial"/>
          <w:snapToGrid w:val="0"/>
          <w:sz w:val="22"/>
          <w:szCs w:val="22"/>
          <w:u w:val="single"/>
        </w:rPr>
        <w:t xml:space="preserve">dnů od jejího </w:t>
      </w:r>
      <w:r w:rsidR="005A343F" w:rsidRPr="00A51EE5">
        <w:rPr>
          <w:rFonts w:ascii="Arial" w:hAnsi="Arial" w:cs="Arial"/>
          <w:snapToGrid w:val="0"/>
          <w:sz w:val="22"/>
          <w:szCs w:val="22"/>
          <w:u w:val="single"/>
        </w:rPr>
        <w:t xml:space="preserve">prokazatelného </w:t>
      </w:r>
      <w:r w:rsidRPr="00A51EE5">
        <w:rPr>
          <w:rFonts w:ascii="Arial" w:hAnsi="Arial" w:cs="Arial"/>
          <w:snapToGrid w:val="0"/>
          <w:sz w:val="22"/>
          <w:szCs w:val="22"/>
          <w:u w:val="single"/>
        </w:rPr>
        <w:t>doručení Objednateli.</w:t>
      </w:r>
      <w:r w:rsidR="00AC0657" w:rsidRPr="00A51EE5">
        <w:rPr>
          <w:rFonts w:ascii="Arial" w:hAnsi="Arial" w:cs="Arial"/>
          <w:snapToGrid w:val="0"/>
          <w:sz w:val="22"/>
          <w:szCs w:val="22"/>
          <w:u w:val="single"/>
        </w:rPr>
        <w:t xml:space="preserve"> </w:t>
      </w:r>
      <w:r w:rsidR="00E867F2" w:rsidRPr="00A51EE5">
        <w:rPr>
          <w:rFonts w:ascii="Arial" w:hAnsi="Arial" w:cs="Arial"/>
          <w:snapToGrid w:val="0"/>
          <w:sz w:val="22"/>
          <w:szCs w:val="22"/>
          <w:u w:val="single"/>
          <w:lang w:val="x-none"/>
        </w:rPr>
        <w:t>Zhotovitel se zavazuje uvádět na všech daňových dokladech (fakturách) číslo objednávky</w:t>
      </w:r>
      <w:r w:rsidR="00A51EE5" w:rsidRPr="00A51EE5">
        <w:rPr>
          <w:rFonts w:ascii="Arial" w:hAnsi="Arial" w:cs="Arial"/>
          <w:snapToGrid w:val="0"/>
          <w:sz w:val="22"/>
          <w:szCs w:val="22"/>
          <w:u w:val="single"/>
        </w:rPr>
        <w:t>,</w:t>
      </w:r>
      <w:r w:rsidR="00024461" w:rsidRPr="00A51EE5">
        <w:rPr>
          <w:rFonts w:ascii="Arial" w:hAnsi="Arial" w:cs="Arial"/>
          <w:snapToGrid w:val="0"/>
          <w:sz w:val="22"/>
          <w:szCs w:val="22"/>
          <w:u w:val="single"/>
        </w:rPr>
        <w:t xml:space="preserve"> název díla: „</w:t>
      </w:r>
      <w:r w:rsidR="0060767E">
        <w:rPr>
          <w:rFonts w:ascii="Arial" w:hAnsi="Arial" w:cs="Arial"/>
          <w:b/>
          <w:bCs/>
          <w:i/>
          <w:iCs/>
          <w:sz w:val="22"/>
          <w:szCs w:val="22"/>
          <w:u w:val="single"/>
        </w:rPr>
        <w:t>Doplnění</w:t>
      </w:r>
      <w:r w:rsidR="00B62322">
        <w:rPr>
          <w:rFonts w:ascii="Arial" w:hAnsi="Arial" w:cs="Arial"/>
          <w:b/>
          <w:bCs/>
          <w:i/>
          <w:iCs/>
          <w:sz w:val="22"/>
          <w:szCs w:val="22"/>
          <w:u w:val="single"/>
        </w:rPr>
        <w:t xml:space="preserve"> </w:t>
      </w:r>
      <w:r w:rsidR="00EC79E5">
        <w:rPr>
          <w:rFonts w:ascii="Arial" w:hAnsi="Arial" w:cs="Arial"/>
          <w:b/>
          <w:bCs/>
          <w:i/>
          <w:iCs/>
          <w:sz w:val="22"/>
          <w:szCs w:val="22"/>
          <w:u w:val="single"/>
        </w:rPr>
        <w:t>VZT v</w:t>
      </w:r>
      <w:r w:rsidR="0060767E">
        <w:rPr>
          <w:rFonts w:ascii="Arial" w:hAnsi="Arial" w:cs="Arial"/>
          <w:b/>
          <w:bCs/>
          <w:i/>
          <w:iCs/>
          <w:sz w:val="22"/>
          <w:szCs w:val="22"/>
          <w:u w:val="single"/>
        </w:rPr>
        <w:t xml:space="preserve"> laboratoři</w:t>
      </w:r>
      <w:r w:rsidR="00EC79E5">
        <w:rPr>
          <w:rFonts w:ascii="Arial" w:hAnsi="Arial" w:cs="Arial"/>
          <w:b/>
          <w:bCs/>
          <w:i/>
          <w:iCs/>
          <w:sz w:val="22"/>
          <w:szCs w:val="22"/>
          <w:u w:val="single"/>
        </w:rPr>
        <w:t> P1068</w:t>
      </w:r>
      <w:r w:rsidR="00B62322">
        <w:rPr>
          <w:rFonts w:ascii="Arial" w:hAnsi="Arial" w:cs="Arial"/>
          <w:b/>
          <w:bCs/>
          <w:i/>
          <w:iCs/>
          <w:sz w:val="22"/>
          <w:szCs w:val="22"/>
          <w:u w:val="single"/>
        </w:rPr>
        <w:t xml:space="preserve">“ </w:t>
      </w:r>
      <w:r w:rsidR="00024461" w:rsidRPr="00A51EE5">
        <w:rPr>
          <w:rFonts w:ascii="Arial" w:hAnsi="Arial" w:cs="Arial"/>
          <w:sz w:val="22"/>
          <w:szCs w:val="22"/>
          <w:u w:val="single"/>
        </w:rPr>
        <w:t>a reg</w:t>
      </w:r>
      <w:r w:rsidR="00A51EE5" w:rsidRPr="00A51EE5">
        <w:rPr>
          <w:rFonts w:ascii="Arial" w:hAnsi="Arial" w:cs="Arial"/>
          <w:sz w:val="22"/>
          <w:szCs w:val="22"/>
          <w:u w:val="single"/>
        </w:rPr>
        <w:t>istrační</w:t>
      </w:r>
      <w:r w:rsidR="00024461" w:rsidRPr="00A51EE5">
        <w:rPr>
          <w:rFonts w:ascii="Arial" w:hAnsi="Arial" w:cs="Arial"/>
          <w:sz w:val="22"/>
          <w:szCs w:val="22"/>
          <w:u w:val="single"/>
        </w:rPr>
        <w:t xml:space="preserve"> č</w:t>
      </w:r>
      <w:r w:rsidR="00A51EE5" w:rsidRPr="00A51EE5">
        <w:rPr>
          <w:rFonts w:ascii="Arial" w:hAnsi="Arial" w:cs="Arial"/>
          <w:sz w:val="22"/>
          <w:szCs w:val="22"/>
          <w:u w:val="single"/>
        </w:rPr>
        <w:t>íslo</w:t>
      </w:r>
      <w:r w:rsidR="00024461" w:rsidRPr="00A51EE5">
        <w:rPr>
          <w:rFonts w:ascii="Arial" w:hAnsi="Arial" w:cs="Arial"/>
          <w:sz w:val="22"/>
          <w:szCs w:val="22"/>
          <w:u w:val="single"/>
        </w:rPr>
        <w:t>:</w:t>
      </w:r>
      <w:r w:rsidR="00024461" w:rsidRPr="00A51EE5">
        <w:rPr>
          <w:rFonts w:ascii="Arial" w:hAnsi="Arial" w:cs="Arial"/>
          <w:b/>
          <w:bCs/>
          <w:sz w:val="22"/>
          <w:szCs w:val="22"/>
          <w:u w:val="single"/>
        </w:rPr>
        <w:t xml:space="preserve"> </w:t>
      </w:r>
      <w:r w:rsidR="00A51EE5" w:rsidRPr="00A51EE5">
        <w:rPr>
          <w:rFonts w:ascii="Arial" w:hAnsi="Arial" w:cs="Arial"/>
          <w:b/>
          <w:bCs/>
          <w:sz w:val="22"/>
          <w:szCs w:val="22"/>
          <w:u w:val="single"/>
        </w:rPr>
        <w:t>CZ.02.02.01/00/23_023/0009082</w:t>
      </w:r>
      <w:r w:rsidR="00024461" w:rsidRPr="00A51EE5">
        <w:rPr>
          <w:rFonts w:ascii="Arial" w:hAnsi="Arial" w:cs="Arial"/>
          <w:b/>
          <w:bCs/>
          <w:sz w:val="22"/>
          <w:szCs w:val="22"/>
          <w:u w:val="single"/>
        </w:rPr>
        <w:t>.</w:t>
      </w:r>
    </w:p>
    <w:p w14:paraId="14D51B71" w14:textId="214E582A" w:rsidR="004A06FD" w:rsidRPr="00A51EE5" w:rsidRDefault="002B261C" w:rsidP="00024461">
      <w:pPr>
        <w:pStyle w:val="Zkladntext"/>
        <w:keepNext/>
        <w:numPr>
          <w:ilvl w:val="0"/>
          <w:numId w:val="1"/>
        </w:numPr>
        <w:spacing w:after="120"/>
        <w:ind w:left="357" w:hanging="357"/>
        <w:rPr>
          <w:rFonts w:ascii="Arial" w:eastAsia="Times New Roman" w:hAnsi="Arial" w:cs="Arial"/>
          <w:sz w:val="22"/>
          <w:szCs w:val="22"/>
        </w:rPr>
      </w:pPr>
      <w:r w:rsidRPr="00A51EE5">
        <w:rPr>
          <w:rFonts w:ascii="Arial" w:eastAsia="Times New Roman" w:hAnsi="Arial" w:cs="Arial"/>
          <w:sz w:val="22"/>
          <w:szCs w:val="22"/>
        </w:rPr>
        <w:t xml:space="preserve">Zhotovitel je povinen zajistit řádné a včasné plnění finančních závazků svým </w:t>
      </w:r>
      <w:r w:rsidR="00204633" w:rsidRPr="00A51EE5">
        <w:rPr>
          <w:rFonts w:ascii="Arial" w:eastAsia="Times New Roman" w:hAnsi="Arial" w:cs="Arial"/>
          <w:sz w:val="22"/>
          <w:szCs w:val="22"/>
        </w:rPr>
        <w:t>poddodavatelům</w:t>
      </w:r>
      <w:r w:rsidRPr="00A51EE5">
        <w:rPr>
          <w:rFonts w:ascii="Arial" w:eastAsia="Times New Roman" w:hAnsi="Arial" w:cs="Arial"/>
          <w:sz w:val="22"/>
          <w:szCs w:val="22"/>
        </w:rPr>
        <w:t xml:space="preserve">, kdy za řádné a včasné plnění se považuje plné uhrazení </w:t>
      </w:r>
      <w:r w:rsidR="00204633" w:rsidRPr="00A51EE5">
        <w:rPr>
          <w:rFonts w:ascii="Arial" w:eastAsia="Times New Roman" w:hAnsi="Arial" w:cs="Arial"/>
          <w:sz w:val="22"/>
          <w:szCs w:val="22"/>
        </w:rPr>
        <w:t>poddodavatelem</w:t>
      </w:r>
      <w:r w:rsidRPr="00A51EE5">
        <w:rPr>
          <w:rFonts w:ascii="Arial" w:eastAsia="Times New Roman" w:hAnsi="Arial" w:cs="Arial"/>
          <w:sz w:val="22"/>
          <w:szCs w:val="22"/>
        </w:rPr>
        <w:t xml:space="preserve"> vystavených faktur za plnění poskytnutá Zhotoviteli k provedení </w:t>
      </w:r>
      <w:r w:rsidR="005A343F" w:rsidRPr="00A51EE5">
        <w:rPr>
          <w:rFonts w:ascii="Arial" w:eastAsia="Times New Roman" w:hAnsi="Arial" w:cs="Arial"/>
          <w:sz w:val="22"/>
          <w:szCs w:val="22"/>
        </w:rPr>
        <w:t>d</w:t>
      </w:r>
      <w:r w:rsidRPr="00A51EE5">
        <w:rPr>
          <w:rFonts w:ascii="Arial" w:eastAsia="Times New Roman" w:hAnsi="Arial" w:cs="Arial"/>
          <w:sz w:val="22"/>
          <w:szCs w:val="22"/>
        </w:rPr>
        <w:t>íla, a to vždy nejpozději do 10</w:t>
      </w:r>
      <w:r w:rsidR="0086716F">
        <w:rPr>
          <w:rFonts w:ascii="Arial" w:eastAsia="Times New Roman" w:hAnsi="Arial" w:cs="Arial"/>
          <w:sz w:val="22"/>
          <w:szCs w:val="22"/>
        </w:rPr>
        <w:t xml:space="preserve"> kalendářních</w:t>
      </w:r>
      <w:r w:rsidRPr="00A51EE5">
        <w:rPr>
          <w:rFonts w:ascii="Arial" w:eastAsia="Times New Roman" w:hAnsi="Arial" w:cs="Arial"/>
          <w:sz w:val="22"/>
          <w:szCs w:val="22"/>
        </w:rPr>
        <w:t xml:space="preserve"> dnů od obdržení platby ze strany Objednatele za konkrétní plnění (pokud již splatnost </w:t>
      </w:r>
      <w:r w:rsidR="00BA2145">
        <w:rPr>
          <w:rFonts w:ascii="Arial" w:eastAsia="Times New Roman" w:hAnsi="Arial" w:cs="Arial"/>
          <w:sz w:val="22"/>
          <w:szCs w:val="22"/>
        </w:rPr>
        <w:t>pod</w:t>
      </w:r>
      <w:r w:rsidR="00BA2145" w:rsidRPr="00A51EE5">
        <w:rPr>
          <w:rFonts w:ascii="Arial" w:eastAsia="Times New Roman" w:hAnsi="Arial" w:cs="Arial"/>
          <w:sz w:val="22"/>
          <w:szCs w:val="22"/>
        </w:rPr>
        <w:t xml:space="preserve">dodavatelem </w:t>
      </w:r>
      <w:r w:rsidRPr="00A51EE5">
        <w:rPr>
          <w:rFonts w:ascii="Arial" w:eastAsia="Times New Roman" w:hAnsi="Arial" w:cs="Arial"/>
          <w:sz w:val="22"/>
          <w:szCs w:val="22"/>
        </w:rPr>
        <w:t xml:space="preserve">vystavené faktury nenastala dříve). Zhotovitel se zavazuje přenést totožnou povinnost do dalších úrovní dodavatelského řetězce a zavázat své </w:t>
      </w:r>
      <w:r w:rsidR="00204633" w:rsidRPr="00A51EE5">
        <w:rPr>
          <w:rFonts w:ascii="Arial" w:eastAsia="Times New Roman" w:hAnsi="Arial" w:cs="Arial"/>
          <w:sz w:val="22"/>
          <w:szCs w:val="22"/>
        </w:rPr>
        <w:t>poddodavatele</w:t>
      </w:r>
      <w:r w:rsidRPr="00A51EE5">
        <w:rPr>
          <w:rFonts w:ascii="Arial" w:eastAsia="Times New Roman" w:hAnsi="Arial" w:cs="Arial"/>
          <w:sz w:val="22"/>
          <w:szCs w:val="22"/>
        </w:rPr>
        <w:t xml:space="preserve"> k plnění a šíření této povinnosti též do nižších úrovní dodavatelského řetězce. Objednatel je oprávněn požadovat předložení dokladů o provedených platbách </w:t>
      </w:r>
      <w:r w:rsidR="00204633" w:rsidRPr="00A51EE5">
        <w:rPr>
          <w:rFonts w:ascii="Arial" w:eastAsia="Times New Roman" w:hAnsi="Arial" w:cs="Arial"/>
          <w:sz w:val="22"/>
          <w:szCs w:val="22"/>
        </w:rPr>
        <w:t>poddodavatelům</w:t>
      </w:r>
      <w:r w:rsidRPr="00A51EE5">
        <w:rPr>
          <w:rFonts w:ascii="Arial" w:eastAsia="Times New Roman" w:hAnsi="Arial" w:cs="Arial"/>
          <w:sz w:val="22"/>
          <w:szCs w:val="22"/>
        </w:rPr>
        <w:t xml:space="preserve"> a smlouvy uzavřené mezi Zhotovitelem a </w:t>
      </w:r>
      <w:r w:rsidR="00204633" w:rsidRPr="00A51EE5">
        <w:rPr>
          <w:rFonts w:ascii="Arial" w:eastAsia="Times New Roman" w:hAnsi="Arial" w:cs="Arial"/>
          <w:sz w:val="22"/>
          <w:szCs w:val="22"/>
        </w:rPr>
        <w:t>poddodavateli</w:t>
      </w:r>
      <w:r w:rsidRPr="00A51EE5">
        <w:rPr>
          <w:rFonts w:ascii="Arial" w:eastAsia="Times New Roman" w:hAnsi="Arial" w:cs="Arial"/>
          <w:sz w:val="22"/>
          <w:szCs w:val="22"/>
        </w:rPr>
        <w:t xml:space="preserve"> a Zhotovitel je povinen je bezodkladně poskytnout. Nesplnění povinností </w:t>
      </w:r>
      <w:r w:rsidRPr="00A51EE5">
        <w:rPr>
          <w:rFonts w:ascii="Arial" w:eastAsia="Times New Roman" w:hAnsi="Arial" w:cs="Arial"/>
          <w:sz w:val="22"/>
          <w:szCs w:val="22"/>
        </w:rPr>
        <w:lastRenderedPageBreak/>
        <w:t xml:space="preserve">Zhotovitele dle tohoto ustanovení </w:t>
      </w:r>
      <w:r w:rsidR="00E867F2" w:rsidRPr="00A51EE5">
        <w:rPr>
          <w:rFonts w:ascii="Arial" w:eastAsia="Times New Roman" w:hAnsi="Arial" w:cs="Arial"/>
          <w:sz w:val="22"/>
          <w:szCs w:val="22"/>
        </w:rPr>
        <w:t>S</w:t>
      </w:r>
      <w:r w:rsidR="00AF668A" w:rsidRPr="00A51EE5">
        <w:rPr>
          <w:rFonts w:ascii="Arial" w:eastAsia="Times New Roman" w:hAnsi="Arial" w:cs="Arial"/>
          <w:sz w:val="22"/>
          <w:szCs w:val="22"/>
        </w:rPr>
        <w:t>mlouvy</w:t>
      </w:r>
      <w:r w:rsidRPr="00A51EE5">
        <w:rPr>
          <w:rFonts w:ascii="Arial" w:eastAsia="Times New Roman" w:hAnsi="Arial" w:cs="Arial"/>
          <w:sz w:val="22"/>
          <w:szCs w:val="22"/>
        </w:rPr>
        <w:t xml:space="preserve"> se považuje za</w:t>
      </w:r>
      <w:r w:rsidR="00AF668A" w:rsidRPr="00A51EE5">
        <w:rPr>
          <w:rFonts w:ascii="Arial" w:eastAsia="Times New Roman" w:hAnsi="Arial" w:cs="Arial"/>
          <w:sz w:val="22"/>
          <w:szCs w:val="22"/>
        </w:rPr>
        <w:t xml:space="preserve"> její</w:t>
      </w:r>
      <w:r w:rsidRPr="00A51EE5">
        <w:rPr>
          <w:rFonts w:ascii="Arial" w:eastAsia="Times New Roman" w:hAnsi="Arial" w:cs="Arial"/>
          <w:sz w:val="22"/>
          <w:szCs w:val="22"/>
        </w:rPr>
        <w:t xml:space="preserve"> podstatné porušení. </w:t>
      </w:r>
    </w:p>
    <w:p w14:paraId="1889731F" w14:textId="77777777" w:rsidR="00ED514D" w:rsidRPr="00CC7484" w:rsidRDefault="00ED514D" w:rsidP="002011CB">
      <w:pPr>
        <w:keepNext/>
      </w:pPr>
    </w:p>
    <w:p w14:paraId="6C122162" w14:textId="291B0820" w:rsidR="001D4FF9" w:rsidRPr="00CA17B1" w:rsidRDefault="001D4FF9" w:rsidP="00937EA9">
      <w:pPr>
        <w:pStyle w:val="Nadpis4"/>
        <w:numPr>
          <w:ilvl w:val="0"/>
          <w:numId w:val="14"/>
        </w:numPr>
        <w:ind w:left="1418"/>
      </w:pPr>
      <w:r w:rsidRPr="00CA17B1">
        <w:t xml:space="preserve">Plnění závazku </w:t>
      </w:r>
      <w:r w:rsidR="00096567">
        <w:t>Z</w:t>
      </w:r>
      <w:r w:rsidR="004216D8" w:rsidRPr="00CA17B1">
        <w:t>hotovitele</w:t>
      </w:r>
      <w:r w:rsidR="00AE4A5B" w:rsidRPr="00CA17B1">
        <w:t>,</w:t>
      </w:r>
      <w:r w:rsidR="004216D8" w:rsidRPr="00CA17B1">
        <w:t xml:space="preserve"> předání</w:t>
      </w:r>
      <w:r w:rsidRPr="00CA17B1">
        <w:t xml:space="preserve"> a převzetí díla</w:t>
      </w:r>
    </w:p>
    <w:p w14:paraId="0E97A47D" w14:textId="77777777" w:rsidR="007254B6" w:rsidRPr="005F59F2" w:rsidRDefault="007254B6" w:rsidP="002011CB">
      <w:pPr>
        <w:pStyle w:val="Zkladntext"/>
        <w:keepNext/>
        <w:ind w:left="1080" w:firstLine="0"/>
        <w:rPr>
          <w:rFonts w:ascii="Arial" w:hAnsi="Arial" w:cs="Arial"/>
          <w:b/>
          <w:sz w:val="22"/>
          <w:szCs w:val="22"/>
        </w:rPr>
      </w:pPr>
    </w:p>
    <w:p w14:paraId="6A8E1ADC" w14:textId="4B45D57A" w:rsidR="001D4FF9" w:rsidRPr="00CA17B1" w:rsidRDefault="001D4FF9" w:rsidP="00024461">
      <w:pPr>
        <w:pStyle w:val="Zkladntext"/>
        <w:keepNext/>
        <w:numPr>
          <w:ilvl w:val="0"/>
          <w:numId w:val="5"/>
        </w:numPr>
        <w:spacing w:after="120"/>
        <w:ind w:left="357" w:hanging="357"/>
        <w:rPr>
          <w:rFonts w:ascii="Arial" w:hAnsi="Arial" w:cs="Arial"/>
          <w:sz w:val="22"/>
          <w:szCs w:val="22"/>
        </w:rPr>
      </w:pPr>
      <w:r w:rsidRPr="30228E71">
        <w:rPr>
          <w:rFonts w:ascii="Arial" w:hAnsi="Arial" w:cs="Arial"/>
          <w:sz w:val="22"/>
          <w:szCs w:val="22"/>
        </w:rPr>
        <w:t>Zhotovitel je povinen vést ode dne, kdy byly zahájeny práce na staveništi</w:t>
      </w:r>
      <w:r w:rsidR="00653663">
        <w:rPr>
          <w:rFonts w:ascii="Arial" w:hAnsi="Arial" w:cs="Arial"/>
          <w:sz w:val="22"/>
          <w:szCs w:val="22"/>
        </w:rPr>
        <w:t xml:space="preserve"> dle čl. III odst. 3 této smlouvy</w:t>
      </w:r>
      <w:r w:rsidRPr="30228E71">
        <w:rPr>
          <w:rFonts w:ascii="Arial" w:hAnsi="Arial" w:cs="Arial"/>
          <w:sz w:val="22"/>
          <w:szCs w:val="22"/>
        </w:rPr>
        <w:t>, stavební deník, v souladu s</w:t>
      </w:r>
      <w:r w:rsidR="007D5919" w:rsidRPr="30228E71">
        <w:rPr>
          <w:rFonts w:ascii="Arial" w:hAnsi="Arial" w:cs="Arial"/>
          <w:sz w:val="22"/>
          <w:szCs w:val="22"/>
        </w:rPr>
        <w:t xml:space="preserve"> příslušnými </w:t>
      </w:r>
      <w:r w:rsidRPr="30228E71">
        <w:rPr>
          <w:rFonts w:ascii="Arial" w:hAnsi="Arial" w:cs="Arial"/>
          <w:sz w:val="22"/>
          <w:szCs w:val="22"/>
        </w:rPr>
        <w:t>ustanovením</w:t>
      </w:r>
      <w:r w:rsidR="007D5919" w:rsidRPr="30228E71">
        <w:rPr>
          <w:rFonts w:ascii="Arial" w:hAnsi="Arial" w:cs="Arial"/>
          <w:sz w:val="22"/>
          <w:szCs w:val="22"/>
        </w:rPr>
        <w:t>i</w:t>
      </w:r>
      <w:r w:rsidRPr="30228E71">
        <w:rPr>
          <w:rFonts w:ascii="Arial" w:hAnsi="Arial" w:cs="Arial"/>
          <w:sz w:val="22"/>
          <w:szCs w:val="22"/>
        </w:rPr>
        <w:t xml:space="preserve"> stavební</w:t>
      </w:r>
      <w:r w:rsidR="007D5919" w:rsidRPr="30228E71">
        <w:rPr>
          <w:rFonts w:ascii="Arial" w:hAnsi="Arial" w:cs="Arial"/>
          <w:sz w:val="22"/>
          <w:szCs w:val="22"/>
        </w:rPr>
        <w:t>ho</w:t>
      </w:r>
      <w:r w:rsidRPr="30228E71">
        <w:rPr>
          <w:rFonts w:ascii="Arial" w:hAnsi="Arial" w:cs="Arial"/>
          <w:sz w:val="22"/>
          <w:szCs w:val="22"/>
        </w:rPr>
        <w:t xml:space="preserve"> zákon</w:t>
      </w:r>
      <w:r w:rsidR="007D5919" w:rsidRPr="30228E71">
        <w:rPr>
          <w:rFonts w:ascii="Arial" w:hAnsi="Arial" w:cs="Arial"/>
          <w:sz w:val="22"/>
          <w:szCs w:val="22"/>
        </w:rPr>
        <w:t>a</w:t>
      </w:r>
      <w:r w:rsidRPr="30228E71">
        <w:rPr>
          <w:rFonts w:ascii="Arial" w:hAnsi="Arial" w:cs="Arial"/>
          <w:sz w:val="22"/>
          <w:szCs w:val="22"/>
        </w:rPr>
        <w:t xml:space="preserve">, a to až do dne odstranění veškerých vad a nedodělků. Po </w:t>
      </w:r>
      <w:r w:rsidR="00AF668A" w:rsidRPr="30228E71">
        <w:rPr>
          <w:rFonts w:ascii="Arial" w:hAnsi="Arial" w:cs="Arial"/>
          <w:sz w:val="22"/>
          <w:szCs w:val="22"/>
        </w:rPr>
        <w:t>dokončení</w:t>
      </w:r>
      <w:r w:rsidRPr="30228E71">
        <w:rPr>
          <w:rFonts w:ascii="Arial" w:hAnsi="Arial" w:cs="Arial"/>
          <w:sz w:val="22"/>
          <w:szCs w:val="22"/>
        </w:rPr>
        <w:t xml:space="preserve"> díla je Zhotovitel povinen předat stavební deník Objednateli.</w:t>
      </w:r>
    </w:p>
    <w:p w14:paraId="68A966C0" w14:textId="52C3C0E7" w:rsidR="001D4FF9" w:rsidRPr="00CA17B1" w:rsidRDefault="001D4FF9" w:rsidP="00024461">
      <w:pPr>
        <w:pStyle w:val="Zkladntext"/>
        <w:keepNext/>
        <w:numPr>
          <w:ilvl w:val="0"/>
          <w:numId w:val="5"/>
        </w:numPr>
        <w:spacing w:after="120"/>
        <w:ind w:left="357" w:hanging="357"/>
        <w:rPr>
          <w:rFonts w:ascii="Arial" w:hAnsi="Arial" w:cs="Arial"/>
          <w:sz w:val="22"/>
          <w:szCs w:val="22"/>
        </w:rPr>
      </w:pPr>
      <w:r w:rsidRPr="30228E71">
        <w:rPr>
          <w:rFonts w:ascii="Arial" w:hAnsi="Arial" w:cs="Arial"/>
          <w:sz w:val="22"/>
          <w:szCs w:val="22"/>
        </w:rPr>
        <w:t>Zhotovitel zajistí na svoje náklady likvidaci</w:t>
      </w:r>
      <w:r w:rsidR="00653663">
        <w:rPr>
          <w:rFonts w:ascii="Arial" w:hAnsi="Arial" w:cs="Arial"/>
          <w:sz w:val="22"/>
          <w:szCs w:val="22"/>
        </w:rPr>
        <w:t xml:space="preserve"> odpad</w:t>
      </w:r>
      <w:r w:rsidR="00676AA6">
        <w:rPr>
          <w:rFonts w:ascii="Arial" w:hAnsi="Arial" w:cs="Arial"/>
          <w:sz w:val="22"/>
          <w:szCs w:val="22"/>
        </w:rPr>
        <w:t>ů</w:t>
      </w:r>
      <w:r w:rsidR="00653663">
        <w:rPr>
          <w:rFonts w:ascii="Arial" w:hAnsi="Arial" w:cs="Arial"/>
          <w:sz w:val="22"/>
          <w:szCs w:val="22"/>
        </w:rPr>
        <w:t xml:space="preserve"> podle požadavků uvedených v příloze č. 3</w:t>
      </w:r>
      <w:r w:rsidR="00676AA6">
        <w:rPr>
          <w:rFonts w:ascii="Arial" w:hAnsi="Arial" w:cs="Arial"/>
          <w:sz w:val="22"/>
          <w:szCs w:val="22"/>
        </w:rPr>
        <w:t xml:space="preserve"> odst. 4 této smlouvy,</w:t>
      </w:r>
      <w:r w:rsidRPr="30228E71">
        <w:rPr>
          <w:rFonts w:ascii="Arial" w:hAnsi="Arial" w:cs="Arial"/>
          <w:sz w:val="22"/>
          <w:szCs w:val="22"/>
        </w:rPr>
        <w:t xml:space="preserve"> veškerých odpadů vzniklých v souvislosti s jeho činností na díle a musí provést veškerá potřebná opatření k zajištění minimalizace škodlivých vlivů na životní prostředí.</w:t>
      </w:r>
    </w:p>
    <w:p w14:paraId="45D7C51E" w14:textId="355E649E" w:rsidR="001D4FF9" w:rsidRDefault="001D4FF9" w:rsidP="00B97C90">
      <w:pPr>
        <w:pStyle w:val="Zkladntext"/>
        <w:keepNext/>
        <w:numPr>
          <w:ilvl w:val="0"/>
          <w:numId w:val="5"/>
        </w:numPr>
        <w:spacing w:after="120"/>
        <w:ind w:left="357" w:hanging="357"/>
        <w:rPr>
          <w:rFonts w:ascii="Arial" w:hAnsi="Arial" w:cs="Arial"/>
          <w:sz w:val="22"/>
          <w:szCs w:val="22"/>
        </w:rPr>
      </w:pPr>
      <w:r w:rsidRPr="00CA17B1">
        <w:rPr>
          <w:rFonts w:ascii="Arial" w:hAnsi="Arial" w:cs="Arial"/>
          <w:sz w:val="22"/>
          <w:szCs w:val="22"/>
        </w:rPr>
        <w:t xml:space="preserve">Odborné práce musí vykonávat pracovníci Zhotovitele nebo jeho </w:t>
      </w:r>
      <w:r w:rsidR="00A30FD5" w:rsidRPr="00CA17B1">
        <w:rPr>
          <w:rFonts w:ascii="Arial" w:hAnsi="Arial" w:cs="Arial"/>
          <w:sz w:val="22"/>
          <w:szCs w:val="22"/>
        </w:rPr>
        <w:t>poddodavatelé</w:t>
      </w:r>
      <w:r w:rsidRPr="00CA17B1">
        <w:rPr>
          <w:rFonts w:ascii="Arial" w:hAnsi="Arial" w:cs="Arial"/>
          <w:sz w:val="22"/>
          <w:szCs w:val="22"/>
        </w:rPr>
        <w:t xml:space="preserve"> mající příslušnou kvalifikaci. Doklad o kvalifikaci pracovníků je Zhotovitel na požádání Objednatele povinen doložit po podpisu této smlouvy.</w:t>
      </w:r>
    </w:p>
    <w:p w14:paraId="36A4B285" w14:textId="252397F9" w:rsidR="00A66903" w:rsidRDefault="00A66903">
      <w:pPr>
        <w:pStyle w:val="Zkladntext"/>
        <w:keepNext/>
        <w:spacing w:after="120"/>
        <w:ind w:left="357" w:firstLine="0"/>
        <w:rPr>
          <w:rFonts w:ascii="Arial" w:hAnsi="Arial" w:cs="Arial"/>
          <w:sz w:val="22"/>
          <w:szCs w:val="22"/>
        </w:rPr>
      </w:pPr>
      <w:r>
        <w:rPr>
          <w:rFonts w:ascii="Arial" w:hAnsi="Arial" w:cs="Arial"/>
          <w:sz w:val="22"/>
          <w:szCs w:val="22"/>
        </w:rPr>
        <w:t xml:space="preserve">Členem realizačního týmu </w:t>
      </w:r>
      <w:r w:rsidR="00254798">
        <w:rPr>
          <w:rFonts w:ascii="Arial" w:hAnsi="Arial" w:cs="Arial"/>
          <w:sz w:val="22"/>
          <w:szCs w:val="22"/>
        </w:rPr>
        <w:t xml:space="preserve">Zhotovitele </w:t>
      </w:r>
      <w:r>
        <w:rPr>
          <w:rFonts w:ascii="Arial" w:hAnsi="Arial" w:cs="Arial"/>
          <w:sz w:val="22"/>
          <w:szCs w:val="22"/>
        </w:rPr>
        <w:t>je osoba zajišťující odbornou způsobilost na pozici stavbyvedoucí</w:t>
      </w:r>
      <w:r w:rsidR="00254798">
        <w:rPr>
          <w:rFonts w:ascii="Arial" w:hAnsi="Arial" w:cs="Arial"/>
          <w:sz w:val="22"/>
          <w:szCs w:val="22"/>
        </w:rPr>
        <w:t>ho</w:t>
      </w:r>
      <w:r>
        <w:rPr>
          <w:rFonts w:ascii="Arial" w:hAnsi="Arial" w:cs="Arial"/>
          <w:sz w:val="22"/>
          <w:szCs w:val="22"/>
        </w:rPr>
        <w:t>:</w:t>
      </w:r>
      <w:r w:rsidR="00254798">
        <w:rPr>
          <w:rFonts w:ascii="Arial" w:hAnsi="Arial" w:cs="Arial"/>
          <w:sz w:val="22"/>
          <w:szCs w:val="22"/>
        </w:rPr>
        <w:t xml:space="preserve"> </w:t>
      </w:r>
      <w:r w:rsidRPr="003B0C95">
        <w:rPr>
          <w:rFonts w:ascii="Arial" w:hAnsi="Arial" w:cs="Arial"/>
          <w:sz w:val="22"/>
          <w:szCs w:val="22"/>
          <w:highlight w:val="yellow"/>
        </w:rPr>
        <w:t>………………</w:t>
      </w:r>
      <w:r w:rsidR="00D15021">
        <w:rPr>
          <w:rFonts w:ascii="Arial" w:hAnsi="Arial" w:cs="Arial"/>
          <w:sz w:val="22"/>
          <w:szCs w:val="22"/>
          <w:highlight w:val="yellow"/>
        </w:rPr>
        <w:t>………………...</w:t>
      </w:r>
      <w:r w:rsidR="00254798" w:rsidRPr="003B0C95">
        <w:rPr>
          <w:rFonts w:ascii="Arial" w:hAnsi="Arial" w:cs="Arial"/>
          <w:sz w:val="22"/>
          <w:szCs w:val="22"/>
          <w:highlight w:val="yellow"/>
        </w:rPr>
        <w:t xml:space="preserve"> (</w:t>
      </w:r>
      <w:r w:rsidR="00254798" w:rsidRPr="003B0C95">
        <w:rPr>
          <w:rFonts w:ascii="Arial" w:hAnsi="Arial" w:cs="Arial"/>
          <w:i/>
          <w:iCs/>
          <w:sz w:val="22"/>
          <w:szCs w:val="22"/>
          <w:highlight w:val="yellow"/>
        </w:rPr>
        <w:t>jméno a příjmení</w:t>
      </w:r>
      <w:r w:rsidR="00D15021">
        <w:rPr>
          <w:rFonts w:ascii="Arial" w:hAnsi="Arial" w:cs="Arial"/>
          <w:i/>
          <w:iCs/>
          <w:sz w:val="22"/>
          <w:szCs w:val="22"/>
          <w:highlight w:val="yellow"/>
        </w:rPr>
        <w:t>, osvědčení o autorizaci</w:t>
      </w:r>
      <w:r w:rsidR="00254798" w:rsidRPr="003B0C95">
        <w:rPr>
          <w:rFonts w:ascii="Arial" w:hAnsi="Arial" w:cs="Arial"/>
          <w:sz w:val="22"/>
          <w:szCs w:val="22"/>
          <w:highlight w:val="yellow"/>
        </w:rPr>
        <w:t>)</w:t>
      </w:r>
      <w:r w:rsidR="00D15021">
        <w:rPr>
          <w:rFonts w:ascii="Arial" w:hAnsi="Arial" w:cs="Arial"/>
          <w:sz w:val="22"/>
          <w:szCs w:val="22"/>
        </w:rPr>
        <w:t>.</w:t>
      </w:r>
    </w:p>
    <w:p w14:paraId="01B1E2EC" w14:textId="77777777" w:rsidR="001D4FF9" w:rsidRPr="00CA17B1" w:rsidRDefault="001D4FF9" w:rsidP="00B97C90">
      <w:pPr>
        <w:pStyle w:val="Zkladntext"/>
        <w:keepNext/>
        <w:numPr>
          <w:ilvl w:val="0"/>
          <w:numId w:val="5"/>
        </w:numPr>
        <w:spacing w:after="120"/>
        <w:ind w:left="357" w:hanging="357"/>
        <w:rPr>
          <w:rFonts w:ascii="Arial" w:hAnsi="Arial" w:cs="Arial"/>
          <w:sz w:val="22"/>
          <w:szCs w:val="22"/>
        </w:rPr>
      </w:pPr>
      <w:r w:rsidRPr="00CA17B1">
        <w:rPr>
          <w:rFonts w:ascii="Arial" w:hAnsi="Arial" w:cs="Arial"/>
          <w:sz w:val="22"/>
          <w:szCs w:val="22"/>
        </w:rPr>
        <w:t>Po dobu výstavby je Zhotovitel odpovědný za škody vzniklé jeho činností při realizaci díla a je povinen jejich následky neprodleně odstranit na vlastní náklady.</w:t>
      </w:r>
    </w:p>
    <w:p w14:paraId="205B351A" w14:textId="345D350A" w:rsidR="001D4FF9" w:rsidRPr="00CA17B1" w:rsidRDefault="001D4FF9" w:rsidP="00B97C90">
      <w:pPr>
        <w:pStyle w:val="Zkladntext"/>
        <w:keepNext/>
        <w:numPr>
          <w:ilvl w:val="0"/>
          <w:numId w:val="5"/>
        </w:numPr>
        <w:spacing w:after="120"/>
        <w:ind w:left="357" w:hanging="357"/>
        <w:rPr>
          <w:rFonts w:ascii="Arial" w:hAnsi="Arial" w:cs="Arial"/>
          <w:sz w:val="22"/>
          <w:szCs w:val="22"/>
        </w:rPr>
      </w:pPr>
      <w:r w:rsidRPr="00CA17B1">
        <w:rPr>
          <w:rFonts w:ascii="Arial" w:hAnsi="Arial" w:cs="Arial"/>
          <w:sz w:val="22"/>
          <w:szCs w:val="22"/>
        </w:rPr>
        <w:t>Případné změny</w:t>
      </w:r>
      <w:r w:rsidR="00A30FD5" w:rsidRPr="00CA17B1">
        <w:rPr>
          <w:rFonts w:ascii="Arial" w:hAnsi="Arial" w:cs="Arial"/>
          <w:sz w:val="22"/>
          <w:szCs w:val="22"/>
        </w:rPr>
        <w:t xml:space="preserve"> určených prvků a</w:t>
      </w:r>
      <w:r w:rsidRPr="00CA17B1">
        <w:rPr>
          <w:rFonts w:ascii="Arial" w:hAnsi="Arial" w:cs="Arial"/>
          <w:sz w:val="22"/>
          <w:szCs w:val="22"/>
        </w:rPr>
        <w:t xml:space="preserve"> materiálů oproti projektu budou dohodnuty na kontrolních dnech a odsouhlaseny zástupcem Objednatele</w:t>
      </w:r>
      <w:r w:rsidR="004A06FD" w:rsidRPr="00CA17B1">
        <w:rPr>
          <w:rFonts w:ascii="Arial" w:hAnsi="Arial" w:cs="Arial"/>
          <w:sz w:val="22"/>
          <w:szCs w:val="22"/>
        </w:rPr>
        <w:t xml:space="preserve">, technickým </w:t>
      </w:r>
      <w:r w:rsidRPr="00CA17B1">
        <w:rPr>
          <w:rFonts w:ascii="Arial" w:hAnsi="Arial" w:cs="Arial"/>
          <w:sz w:val="22"/>
          <w:szCs w:val="22"/>
        </w:rPr>
        <w:t>a autorským dozorem.</w:t>
      </w:r>
    </w:p>
    <w:p w14:paraId="33E908D8" w14:textId="476A0050" w:rsidR="00B12E6B" w:rsidRPr="00CA17B1" w:rsidRDefault="00106C1D" w:rsidP="00B97C90">
      <w:pPr>
        <w:pStyle w:val="Zkladntext"/>
        <w:keepNext/>
        <w:numPr>
          <w:ilvl w:val="0"/>
          <w:numId w:val="5"/>
        </w:numPr>
        <w:spacing w:after="120"/>
        <w:ind w:left="357" w:hanging="357"/>
        <w:rPr>
          <w:rFonts w:ascii="Arial" w:hAnsi="Arial" w:cs="Arial"/>
          <w:sz w:val="22"/>
          <w:szCs w:val="22"/>
        </w:rPr>
      </w:pPr>
      <w:r w:rsidRPr="00CA17B1">
        <w:rPr>
          <w:rFonts w:ascii="Arial" w:hAnsi="Arial" w:cs="Arial"/>
          <w:sz w:val="22"/>
          <w:szCs w:val="22"/>
        </w:rPr>
        <w:t xml:space="preserve">Dílo </w:t>
      </w:r>
      <w:r w:rsidR="00930E87" w:rsidRPr="00CA17B1">
        <w:rPr>
          <w:rFonts w:ascii="Arial" w:hAnsi="Arial" w:cs="Arial"/>
          <w:sz w:val="22"/>
          <w:szCs w:val="22"/>
        </w:rPr>
        <w:t xml:space="preserve">bude předáno </w:t>
      </w:r>
      <w:r w:rsidR="00AB23A5">
        <w:rPr>
          <w:rFonts w:ascii="Arial" w:hAnsi="Arial" w:cs="Arial"/>
          <w:sz w:val="22"/>
          <w:szCs w:val="22"/>
        </w:rPr>
        <w:t xml:space="preserve">a </w:t>
      </w:r>
      <w:r w:rsidR="00AB23A5" w:rsidRPr="00CA17B1">
        <w:rPr>
          <w:rFonts w:ascii="Arial" w:hAnsi="Arial" w:cs="Arial"/>
          <w:sz w:val="22"/>
          <w:szCs w:val="22"/>
        </w:rPr>
        <w:t xml:space="preserve">převzato </w:t>
      </w:r>
      <w:r w:rsidR="00930E87" w:rsidRPr="00CA17B1">
        <w:rPr>
          <w:rFonts w:ascii="Arial" w:hAnsi="Arial" w:cs="Arial"/>
          <w:sz w:val="22"/>
          <w:szCs w:val="22"/>
        </w:rPr>
        <w:t xml:space="preserve">na základě písemného protokolu o předání </w:t>
      </w:r>
      <w:r w:rsidR="00AB23A5">
        <w:rPr>
          <w:rFonts w:ascii="Arial" w:hAnsi="Arial" w:cs="Arial"/>
          <w:sz w:val="22"/>
          <w:szCs w:val="22"/>
        </w:rPr>
        <w:t>díla</w:t>
      </w:r>
      <w:r w:rsidR="0086716F">
        <w:rPr>
          <w:rFonts w:ascii="Arial" w:hAnsi="Arial" w:cs="Arial"/>
          <w:sz w:val="22"/>
          <w:szCs w:val="22"/>
        </w:rPr>
        <w:t xml:space="preserve"> </w:t>
      </w:r>
      <w:r w:rsidR="007B7EC2" w:rsidRPr="00CA17B1">
        <w:rPr>
          <w:rFonts w:ascii="Arial" w:hAnsi="Arial" w:cs="Arial"/>
          <w:sz w:val="22"/>
          <w:szCs w:val="22"/>
        </w:rPr>
        <w:t>s</w:t>
      </w:r>
      <w:r w:rsidR="00AB23A5">
        <w:rPr>
          <w:rFonts w:ascii="Arial" w:hAnsi="Arial" w:cs="Arial"/>
          <w:sz w:val="22"/>
          <w:szCs w:val="22"/>
        </w:rPr>
        <w:t> uvedením</w:t>
      </w:r>
      <w:r w:rsidR="007B7EC2" w:rsidRPr="00CA17B1">
        <w:rPr>
          <w:rFonts w:ascii="Arial" w:hAnsi="Arial" w:cs="Arial"/>
          <w:sz w:val="22"/>
          <w:szCs w:val="22"/>
        </w:rPr>
        <w:t> případný</w:t>
      </w:r>
      <w:r w:rsidR="00AB23A5">
        <w:rPr>
          <w:rFonts w:ascii="Arial" w:hAnsi="Arial" w:cs="Arial"/>
          <w:sz w:val="22"/>
          <w:szCs w:val="22"/>
        </w:rPr>
        <w:t>ch</w:t>
      </w:r>
      <w:r w:rsidR="007B7EC2" w:rsidRPr="00CA17B1">
        <w:rPr>
          <w:rFonts w:ascii="Arial" w:hAnsi="Arial" w:cs="Arial"/>
          <w:sz w:val="22"/>
          <w:szCs w:val="22"/>
        </w:rPr>
        <w:t> vad a nedodělk</w:t>
      </w:r>
      <w:r w:rsidR="00AB23A5">
        <w:rPr>
          <w:rFonts w:ascii="Arial" w:hAnsi="Arial" w:cs="Arial"/>
          <w:sz w:val="22"/>
          <w:szCs w:val="22"/>
        </w:rPr>
        <w:t>ů</w:t>
      </w:r>
      <w:r w:rsidR="007B7EC2" w:rsidRPr="00CA17B1">
        <w:rPr>
          <w:rFonts w:ascii="Arial" w:hAnsi="Arial" w:cs="Arial"/>
          <w:sz w:val="22"/>
          <w:szCs w:val="22"/>
        </w:rPr>
        <w:t xml:space="preserve"> nebránící</w:t>
      </w:r>
      <w:r w:rsidR="00AB23A5">
        <w:rPr>
          <w:rFonts w:ascii="Arial" w:hAnsi="Arial" w:cs="Arial"/>
          <w:sz w:val="22"/>
          <w:szCs w:val="22"/>
        </w:rPr>
        <w:t>ch</w:t>
      </w:r>
      <w:r w:rsidR="007B7EC2" w:rsidRPr="00CA17B1">
        <w:rPr>
          <w:rFonts w:ascii="Arial" w:hAnsi="Arial" w:cs="Arial"/>
          <w:sz w:val="22"/>
          <w:szCs w:val="22"/>
        </w:rPr>
        <w:t xml:space="preserve"> užívání díla. </w:t>
      </w:r>
      <w:r w:rsidR="00930E87" w:rsidRPr="00CA17B1">
        <w:rPr>
          <w:rFonts w:ascii="Arial" w:hAnsi="Arial" w:cs="Arial"/>
          <w:sz w:val="22"/>
          <w:szCs w:val="22"/>
        </w:rPr>
        <w:t>Zhotovitel je povinen takto specifikované vady a nedodělky odstranit v dohodnutém termínu</w:t>
      </w:r>
      <w:r w:rsidR="00012DBC" w:rsidRPr="00CA17B1">
        <w:rPr>
          <w:rFonts w:ascii="Arial" w:hAnsi="Arial" w:cs="Arial"/>
          <w:sz w:val="22"/>
          <w:szCs w:val="22"/>
        </w:rPr>
        <w:t xml:space="preserve">, nejpozději však ve </w:t>
      </w:r>
      <w:r w:rsidR="00012DBC" w:rsidRPr="00B62322">
        <w:rPr>
          <w:rFonts w:ascii="Arial" w:hAnsi="Arial" w:cs="Arial"/>
          <w:sz w:val="22"/>
          <w:szCs w:val="22"/>
        </w:rPr>
        <w:t>lhůtě dle čl. I</w:t>
      </w:r>
      <w:r w:rsidR="002A0287" w:rsidRPr="00B62322">
        <w:rPr>
          <w:rFonts w:ascii="Arial" w:hAnsi="Arial" w:cs="Arial"/>
          <w:sz w:val="22"/>
          <w:szCs w:val="22"/>
        </w:rPr>
        <w:t>I</w:t>
      </w:r>
      <w:r w:rsidR="00012DBC" w:rsidRPr="00B62322">
        <w:rPr>
          <w:rFonts w:ascii="Arial" w:hAnsi="Arial" w:cs="Arial"/>
          <w:sz w:val="22"/>
          <w:szCs w:val="22"/>
        </w:rPr>
        <w:t xml:space="preserve">I. odst. </w:t>
      </w:r>
      <w:r w:rsidR="00676AA6">
        <w:rPr>
          <w:rFonts w:ascii="Arial" w:hAnsi="Arial" w:cs="Arial"/>
          <w:sz w:val="22"/>
          <w:szCs w:val="22"/>
        </w:rPr>
        <w:t>6</w:t>
      </w:r>
      <w:r w:rsidR="00012DBC" w:rsidRPr="00B62322">
        <w:rPr>
          <w:rFonts w:ascii="Arial" w:hAnsi="Arial" w:cs="Arial"/>
          <w:sz w:val="22"/>
          <w:szCs w:val="22"/>
        </w:rPr>
        <w:t xml:space="preserve"> této smlouvy</w:t>
      </w:r>
      <w:r w:rsidR="00930E87" w:rsidRPr="00B62322">
        <w:rPr>
          <w:rFonts w:ascii="Arial" w:hAnsi="Arial" w:cs="Arial"/>
          <w:sz w:val="22"/>
          <w:szCs w:val="22"/>
        </w:rPr>
        <w:t>.</w:t>
      </w:r>
      <w:r w:rsidR="001D4FF9" w:rsidRPr="00B62322">
        <w:rPr>
          <w:rFonts w:ascii="Arial" w:hAnsi="Arial" w:cs="Arial"/>
          <w:sz w:val="22"/>
          <w:szCs w:val="22"/>
        </w:rPr>
        <w:t xml:space="preserve"> Objednatel</w:t>
      </w:r>
      <w:r w:rsidR="001D4FF9" w:rsidRPr="00CA17B1">
        <w:rPr>
          <w:rFonts w:ascii="Arial" w:hAnsi="Arial" w:cs="Arial"/>
          <w:sz w:val="22"/>
          <w:szCs w:val="22"/>
        </w:rPr>
        <w:t xml:space="preserve"> je oprávněn převzetí díla odmítnout, jestliže vykazuje vady a nedodělky bránící užívání díla.</w:t>
      </w:r>
    </w:p>
    <w:p w14:paraId="0E0516B8" w14:textId="1DDBE539" w:rsidR="00B12E6B" w:rsidRPr="00CA17B1" w:rsidRDefault="00B12E6B" w:rsidP="00B97C90">
      <w:pPr>
        <w:pStyle w:val="Zkladntext"/>
        <w:keepNext/>
        <w:numPr>
          <w:ilvl w:val="0"/>
          <w:numId w:val="5"/>
        </w:numPr>
        <w:spacing w:after="120"/>
        <w:ind w:left="357" w:hanging="357"/>
        <w:rPr>
          <w:rFonts w:ascii="Arial" w:hAnsi="Arial" w:cs="Arial"/>
          <w:sz w:val="22"/>
          <w:szCs w:val="22"/>
        </w:rPr>
      </w:pPr>
      <w:r w:rsidRPr="00CA17B1">
        <w:rPr>
          <w:rFonts w:ascii="Arial" w:hAnsi="Arial" w:cs="Arial"/>
          <w:sz w:val="22"/>
          <w:szCs w:val="22"/>
        </w:rPr>
        <w:t>Dokončením díla se rozumí úplné a bezvadné provedení všech stavebních a montážních prací a konstrukcí včetně dodávek potřebných materiálů a zařízení nezbytných pro řádné dokončení provozuschopného díla, dále provedení všech činností souvisejících s provedením stavebních a montážních prací a konstrukcí, jejichž provedení je pr</w:t>
      </w:r>
      <w:r w:rsidR="00D54CB4" w:rsidRPr="00CA17B1">
        <w:rPr>
          <w:rFonts w:ascii="Arial" w:hAnsi="Arial" w:cs="Arial"/>
          <w:sz w:val="22"/>
          <w:szCs w:val="22"/>
        </w:rPr>
        <w:t>o řádné dokončení díla nezbytné</w:t>
      </w:r>
      <w:r w:rsidRPr="00CA17B1">
        <w:rPr>
          <w:rFonts w:ascii="Arial" w:hAnsi="Arial" w:cs="Arial"/>
          <w:sz w:val="22"/>
          <w:szCs w:val="22"/>
        </w:rPr>
        <w:t xml:space="preserve">. </w:t>
      </w:r>
    </w:p>
    <w:p w14:paraId="744558EC" w14:textId="60B349B4" w:rsidR="001D4FF9" w:rsidRPr="00A51EE5" w:rsidRDefault="001D4FF9" w:rsidP="00B97C90">
      <w:pPr>
        <w:pStyle w:val="Zkladntext"/>
        <w:keepNext/>
        <w:numPr>
          <w:ilvl w:val="0"/>
          <w:numId w:val="5"/>
        </w:numPr>
        <w:spacing w:after="120"/>
        <w:ind w:left="357" w:hanging="357"/>
        <w:rPr>
          <w:rFonts w:ascii="Arial" w:hAnsi="Arial" w:cs="Arial"/>
          <w:sz w:val="22"/>
          <w:szCs w:val="22"/>
        </w:rPr>
      </w:pPr>
      <w:r w:rsidRPr="00A51EE5">
        <w:rPr>
          <w:rFonts w:ascii="Arial" w:hAnsi="Arial" w:cs="Arial"/>
          <w:sz w:val="22"/>
          <w:szCs w:val="22"/>
        </w:rPr>
        <w:t xml:space="preserve">Zhotovitel je povinen vyklidit staveniště </w:t>
      </w:r>
      <w:r w:rsidR="00CA6508">
        <w:rPr>
          <w:rFonts w:ascii="Arial" w:hAnsi="Arial" w:cs="Arial"/>
          <w:sz w:val="22"/>
          <w:szCs w:val="22"/>
        </w:rPr>
        <w:t xml:space="preserve">nejpozději do 10 kalendářních dnů od převzetí díla Objednatelem, případně v jiném </w:t>
      </w:r>
      <w:r w:rsidR="00CA6508" w:rsidRPr="00780012">
        <w:rPr>
          <w:rFonts w:ascii="Arial" w:hAnsi="Arial" w:cs="Arial"/>
          <w:sz w:val="22"/>
          <w:szCs w:val="22"/>
        </w:rPr>
        <w:t xml:space="preserve">termínu </w:t>
      </w:r>
      <w:r w:rsidR="00CA6508">
        <w:rPr>
          <w:rFonts w:ascii="Arial" w:hAnsi="Arial" w:cs="Arial"/>
          <w:sz w:val="22"/>
          <w:szCs w:val="22"/>
        </w:rPr>
        <w:t xml:space="preserve">písemně </w:t>
      </w:r>
      <w:r w:rsidR="00CA6508" w:rsidRPr="00780012">
        <w:rPr>
          <w:rFonts w:ascii="Arial" w:hAnsi="Arial" w:cs="Arial"/>
          <w:sz w:val="22"/>
          <w:szCs w:val="22"/>
        </w:rPr>
        <w:t>sjednaném s Objednatelem</w:t>
      </w:r>
      <w:r w:rsidRPr="00A51EE5">
        <w:rPr>
          <w:rFonts w:ascii="Arial" w:hAnsi="Arial" w:cs="Arial"/>
          <w:sz w:val="22"/>
          <w:szCs w:val="22"/>
        </w:rPr>
        <w:t xml:space="preserve">. Pokud Zhotovitel termín nesplní, je Objednatel oprávněn fakturovat </w:t>
      </w:r>
      <w:r w:rsidR="009A59E1" w:rsidRPr="00A51EE5">
        <w:rPr>
          <w:rFonts w:ascii="Arial" w:hAnsi="Arial" w:cs="Arial"/>
          <w:sz w:val="22"/>
          <w:szCs w:val="22"/>
        </w:rPr>
        <w:t>Z</w:t>
      </w:r>
      <w:r w:rsidRPr="00A51EE5">
        <w:rPr>
          <w:rFonts w:ascii="Arial" w:hAnsi="Arial" w:cs="Arial"/>
          <w:sz w:val="22"/>
          <w:szCs w:val="22"/>
        </w:rPr>
        <w:t>hot</w:t>
      </w:r>
      <w:r w:rsidR="00CC7484" w:rsidRPr="00A51EE5">
        <w:rPr>
          <w:rFonts w:ascii="Arial" w:hAnsi="Arial" w:cs="Arial"/>
          <w:sz w:val="22"/>
          <w:szCs w:val="22"/>
        </w:rPr>
        <w:t xml:space="preserve">oviteli smluvní pokutu </w:t>
      </w:r>
      <w:r w:rsidR="00AB23A5">
        <w:rPr>
          <w:rFonts w:ascii="Arial" w:hAnsi="Arial" w:cs="Arial"/>
          <w:sz w:val="22"/>
          <w:szCs w:val="22"/>
        </w:rPr>
        <w:t>ve</w:t>
      </w:r>
      <w:r w:rsidR="00CC7484" w:rsidRPr="00A51EE5">
        <w:rPr>
          <w:rFonts w:ascii="Arial" w:hAnsi="Arial" w:cs="Arial"/>
          <w:sz w:val="22"/>
          <w:szCs w:val="22"/>
        </w:rPr>
        <w:t xml:space="preserve"> výš</w:t>
      </w:r>
      <w:r w:rsidR="00AB23A5">
        <w:rPr>
          <w:rFonts w:ascii="Arial" w:hAnsi="Arial" w:cs="Arial"/>
          <w:sz w:val="22"/>
          <w:szCs w:val="22"/>
        </w:rPr>
        <w:t>i</w:t>
      </w:r>
      <w:r w:rsidR="00CC7484" w:rsidRPr="00A51EE5">
        <w:rPr>
          <w:rFonts w:ascii="Arial" w:hAnsi="Arial" w:cs="Arial"/>
          <w:sz w:val="22"/>
          <w:szCs w:val="22"/>
        </w:rPr>
        <w:t> </w:t>
      </w:r>
      <w:r w:rsidR="00C33569" w:rsidRPr="00190525">
        <w:rPr>
          <w:rFonts w:ascii="Arial" w:hAnsi="Arial" w:cs="Arial"/>
          <w:sz w:val="22"/>
          <w:szCs w:val="22"/>
        </w:rPr>
        <w:t>10</w:t>
      </w:r>
      <w:r w:rsidRPr="00190525">
        <w:rPr>
          <w:rFonts w:ascii="Arial" w:hAnsi="Arial" w:cs="Arial"/>
          <w:sz w:val="22"/>
          <w:szCs w:val="22"/>
        </w:rPr>
        <w:t>00</w:t>
      </w:r>
      <w:r w:rsidR="00CC7484" w:rsidRPr="00190525">
        <w:rPr>
          <w:rFonts w:ascii="Arial" w:hAnsi="Arial" w:cs="Arial"/>
          <w:sz w:val="22"/>
          <w:szCs w:val="22"/>
        </w:rPr>
        <w:t> </w:t>
      </w:r>
      <w:r w:rsidRPr="00190525">
        <w:rPr>
          <w:rFonts w:ascii="Arial" w:hAnsi="Arial" w:cs="Arial"/>
          <w:sz w:val="22"/>
          <w:szCs w:val="22"/>
        </w:rPr>
        <w:t>Kč</w:t>
      </w:r>
      <w:r w:rsidR="00CC7484" w:rsidRPr="00A51EE5">
        <w:rPr>
          <w:rFonts w:ascii="Arial" w:hAnsi="Arial" w:cs="Arial"/>
          <w:sz w:val="22"/>
          <w:szCs w:val="22"/>
        </w:rPr>
        <w:t> </w:t>
      </w:r>
      <w:r w:rsidRPr="00A51EE5">
        <w:rPr>
          <w:rFonts w:ascii="Arial" w:hAnsi="Arial" w:cs="Arial"/>
          <w:sz w:val="22"/>
          <w:szCs w:val="22"/>
        </w:rPr>
        <w:t>za</w:t>
      </w:r>
      <w:r w:rsidR="00CC7484" w:rsidRPr="00A51EE5">
        <w:rPr>
          <w:rFonts w:ascii="Arial" w:hAnsi="Arial" w:cs="Arial"/>
          <w:sz w:val="22"/>
          <w:szCs w:val="22"/>
        </w:rPr>
        <w:t> </w:t>
      </w:r>
      <w:r w:rsidRPr="00A51EE5">
        <w:rPr>
          <w:rFonts w:ascii="Arial" w:hAnsi="Arial" w:cs="Arial"/>
          <w:sz w:val="22"/>
          <w:szCs w:val="22"/>
        </w:rPr>
        <w:t>každý</w:t>
      </w:r>
      <w:r w:rsidR="00CC7484" w:rsidRPr="00A51EE5">
        <w:rPr>
          <w:rFonts w:ascii="Arial" w:hAnsi="Arial" w:cs="Arial"/>
          <w:sz w:val="22"/>
          <w:szCs w:val="22"/>
        </w:rPr>
        <w:t> </w:t>
      </w:r>
      <w:r w:rsidRPr="00A51EE5">
        <w:rPr>
          <w:rFonts w:ascii="Arial" w:hAnsi="Arial" w:cs="Arial"/>
          <w:sz w:val="22"/>
          <w:szCs w:val="22"/>
        </w:rPr>
        <w:t>den</w:t>
      </w:r>
      <w:r w:rsidR="00C14B3C" w:rsidRPr="00A51EE5">
        <w:rPr>
          <w:rFonts w:ascii="Arial" w:hAnsi="Arial" w:cs="Arial"/>
          <w:sz w:val="22"/>
          <w:szCs w:val="22"/>
        </w:rPr>
        <w:t xml:space="preserve"> prodlení</w:t>
      </w:r>
      <w:r w:rsidRPr="00A51EE5">
        <w:rPr>
          <w:rFonts w:ascii="Arial" w:hAnsi="Arial" w:cs="Arial"/>
          <w:sz w:val="22"/>
          <w:szCs w:val="22"/>
        </w:rPr>
        <w:t>.</w:t>
      </w:r>
    </w:p>
    <w:p w14:paraId="23714BE6" w14:textId="33519645" w:rsidR="001D4FF9" w:rsidRPr="00190525" w:rsidRDefault="001D4FF9" w:rsidP="00B97C90">
      <w:pPr>
        <w:pStyle w:val="Zkladntext"/>
        <w:keepNext/>
        <w:numPr>
          <w:ilvl w:val="0"/>
          <w:numId w:val="5"/>
        </w:numPr>
        <w:spacing w:after="120"/>
        <w:ind w:left="357" w:hanging="357"/>
        <w:rPr>
          <w:rFonts w:ascii="Arial" w:hAnsi="Arial" w:cs="Arial"/>
          <w:sz w:val="22"/>
          <w:szCs w:val="22"/>
        </w:rPr>
      </w:pPr>
      <w:r w:rsidRPr="00190525">
        <w:rPr>
          <w:rFonts w:ascii="Arial" w:hAnsi="Arial" w:cs="Arial"/>
          <w:sz w:val="22"/>
          <w:szCs w:val="22"/>
        </w:rPr>
        <w:t xml:space="preserve">Zhotovitel je povinen u přejímacího řízení předat Objednateli minimálně ve </w:t>
      </w:r>
      <w:r w:rsidR="00190525" w:rsidRPr="00190525">
        <w:rPr>
          <w:rFonts w:ascii="Arial" w:hAnsi="Arial" w:cs="Arial"/>
          <w:sz w:val="22"/>
          <w:szCs w:val="22"/>
        </w:rPr>
        <w:t xml:space="preserve">třech </w:t>
      </w:r>
      <w:r w:rsidRPr="00190525">
        <w:rPr>
          <w:rFonts w:ascii="Arial" w:hAnsi="Arial" w:cs="Arial"/>
          <w:sz w:val="22"/>
          <w:szCs w:val="22"/>
        </w:rPr>
        <w:t>vyhotoveních veškeré nezbytné doklady, zejména:</w:t>
      </w:r>
    </w:p>
    <w:p w14:paraId="4C797B43" w14:textId="77777777" w:rsidR="001D4FF9" w:rsidRPr="00190525" w:rsidRDefault="001D4FF9" w:rsidP="00DA1DC3">
      <w:pPr>
        <w:pStyle w:val="Zkladntext"/>
        <w:keepNext/>
        <w:numPr>
          <w:ilvl w:val="0"/>
          <w:numId w:val="6"/>
        </w:numPr>
        <w:spacing w:after="120"/>
        <w:ind w:hanging="284"/>
        <w:rPr>
          <w:rFonts w:ascii="Arial" w:hAnsi="Arial" w:cs="Arial"/>
          <w:sz w:val="22"/>
          <w:szCs w:val="22"/>
        </w:rPr>
      </w:pPr>
      <w:r w:rsidRPr="00190525">
        <w:rPr>
          <w:rFonts w:ascii="Arial" w:hAnsi="Arial" w:cs="Arial"/>
          <w:sz w:val="22"/>
          <w:szCs w:val="22"/>
        </w:rPr>
        <w:t>doklady o zajištění likvidace odpadů</w:t>
      </w:r>
      <w:r w:rsidR="003A4F6D" w:rsidRPr="00190525">
        <w:rPr>
          <w:rFonts w:ascii="Arial" w:hAnsi="Arial" w:cs="Arial"/>
          <w:sz w:val="22"/>
          <w:szCs w:val="22"/>
        </w:rPr>
        <w:t>;</w:t>
      </w:r>
    </w:p>
    <w:p w14:paraId="6B7AA8D5" w14:textId="429701CD" w:rsidR="00C4003D" w:rsidRPr="00E773AB" w:rsidRDefault="00C4003D" w:rsidP="00CD63BE">
      <w:pPr>
        <w:pStyle w:val="Zkladntext"/>
        <w:numPr>
          <w:ilvl w:val="0"/>
          <w:numId w:val="6"/>
        </w:numPr>
        <w:spacing w:after="120"/>
        <w:ind w:left="358" w:hanging="284"/>
        <w:rPr>
          <w:rFonts w:ascii="Arial" w:hAnsi="Arial" w:cs="Arial"/>
          <w:color w:val="auto"/>
          <w:sz w:val="22"/>
          <w:szCs w:val="22"/>
        </w:rPr>
      </w:pPr>
      <w:r w:rsidRPr="00E773AB">
        <w:rPr>
          <w:rFonts w:ascii="Arial" w:hAnsi="Arial" w:cs="Arial"/>
          <w:color w:val="auto"/>
          <w:sz w:val="22"/>
          <w:szCs w:val="22"/>
        </w:rPr>
        <w:t xml:space="preserve">dokumentaci skutečného provedení díla dle Metodiky PASP MENDELU, vč. fotografického </w:t>
      </w:r>
      <w:r w:rsidRPr="00E773AB">
        <w:rPr>
          <w:rFonts w:ascii="Arial" w:hAnsi="Arial" w:cs="Arial"/>
          <w:color w:val="auto"/>
          <w:sz w:val="22"/>
          <w:szCs w:val="22"/>
        </w:rPr>
        <w:lastRenderedPageBreak/>
        <w:t xml:space="preserve">pasportu zakrytých konstrukcí, ve </w:t>
      </w:r>
      <w:r w:rsidR="00E91A9E" w:rsidRPr="00E773AB">
        <w:rPr>
          <w:rFonts w:ascii="Arial" w:hAnsi="Arial" w:cs="Arial"/>
          <w:color w:val="auto"/>
          <w:sz w:val="22"/>
          <w:szCs w:val="22"/>
        </w:rPr>
        <w:t>dvou</w:t>
      </w:r>
      <w:r w:rsidRPr="00E773AB">
        <w:rPr>
          <w:rFonts w:ascii="Arial" w:hAnsi="Arial" w:cs="Arial"/>
          <w:color w:val="auto"/>
          <w:sz w:val="22"/>
          <w:szCs w:val="22"/>
        </w:rPr>
        <w:t xml:space="preserve"> </w:t>
      </w:r>
      <w:r w:rsidR="007E1E11" w:rsidRPr="00E773AB">
        <w:rPr>
          <w:rFonts w:ascii="Arial" w:hAnsi="Arial" w:cs="Arial"/>
          <w:color w:val="auto"/>
          <w:sz w:val="22"/>
          <w:szCs w:val="22"/>
        </w:rPr>
        <w:t>výtiscích</w:t>
      </w:r>
      <w:r w:rsidRPr="00E773AB">
        <w:rPr>
          <w:rFonts w:ascii="Arial" w:hAnsi="Arial" w:cs="Arial"/>
          <w:color w:val="auto"/>
          <w:sz w:val="22"/>
          <w:szCs w:val="22"/>
        </w:rPr>
        <w:t xml:space="preserve">, </w:t>
      </w:r>
      <w:r w:rsidR="001D6752" w:rsidRPr="00E773AB">
        <w:rPr>
          <w:rFonts w:ascii="Arial" w:hAnsi="Arial" w:cs="Arial"/>
          <w:color w:val="auto"/>
          <w:sz w:val="22"/>
          <w:szCs w:val="22"/>
        </w:rPr>
        <w:t>a</w:t>
      </w:r>
      <w:r w:rsidR="00E91A9E" w:rsidRPr="00E773AB">
        <w:rPr>
          <w:rFonts w:ascii="Arial" w:hAnsi="Arial" w:cs="Arial"/>
          <w:color w:val="auto"/>
          <w:sz w:val="22"/>
          <w:szCs w:val="22"/>
        </w:rPr>
        <w:t xml:space="preserve"> 2</w:t>
      </w:r>
      <w:r w:rsidRPr="00E773AB">
        <w:rPr>
          <w:rFonts w:ascii="Arial" w:hAnsi="Arial" w:cs="Arial"/>
          <w:color w:val="auto"/>
          <w:sz w:val="22"/>
          <w:szCs w:val="22"/>
        </w:rPr>
        <w:t xml:space="preserve">x v datové formě (na </w:t>
      </w:r>
      <w:r w:rsidR="00C86F4A">
        <w:rPr>
          <w:rFonts w:ascii="Arial" w:hAnsi="Arial" w:cs="Arial"/>
          <w:color w:val="auto"/>
          <w:sz w:val="22"/>
          <w:szCs w:val="22"/>
        </w:rPr>
        <w:t xml:space="preserve">flashdisk, nebo </w:t>
      </w:r>
      <w:r w:rsidRPr="00E773AB">
        <w:rPr>
          <w:rFonts w:ascii="Arial" w:hAnsi="Arial" w:cs="Arial"/>
          <w:color w:val="auto"/>
          <w:sz w:val="22"/>
          <w:szCs w:val="22"/>
        </w:rPr>
        <w:t xml:space="preserve">CD ROM s antivirovou ochranou ve formátu </w:t>
      </w:r>
      <w:r w:rsidR="00471F78" w:rsidRPr="00E773AB">
        <w:rPr>
          <w:rFonts w:ascii="Arial" w:hAnsi="Arial" w:cs="Arial"/>
          <w:color w:val="auto"/>
          <w:sz w:val="22"/>
          <w:szCs w:val="22"/>
        </w:rPr>
        <w:t>*</w:t>
      </w:r>
      <w:r w:rsidRPr="00E773AB">
        <w:rPr>
          <w:rFonts w:ascii="Arial" w:hAnsi="Arial" w:cs="Arial"/>
          <w:color w:val="auto"/>
          <w:sz w:val="22"/>
          <w:szCs w:val="22"/>
        </w:rPr>
        <w:t>.dwg s možnou editací). Dokumentace skutečného provedení stavby bud</w:t>
      </w:r>
      <w:r w:rsidR="00665B58" w:rsidRPr="00E773AB">
        <w:rPr>
          <w:rFonts w:ascii="Arial" w:hAnsi="Arial" w:cs="Arial"/>
          <w:color w:val="auto"/>
          <w:sz w:val="22"/>
          <w:szCs w:val="22"/>
        </w:rPr>
        <w:t>e zpracována v </w:t>
      </w:r>
      <w:r w:rsidR="00E773AB" w:rsidRPr="00E773AB">
        <w:rPr>
          <w:rFonts w:ascii="Arial" w:hAnsi="Arial" w:cs="Arial"/>
          <w:color w:val="auto"/>
          <w:sz w:val="22"/>
          <w:szCs w:val="22"/>
        </w:rPr>
        <w:t>souladu s</w:t>
      </w:r>
      <w:r w:rsidRPr="00E773AB">
        <w:rPr>
          <w:rFonts w:ascii="Arial" w:hAnsi="Arial" w:cs="Arial"/>
          <w:color w:val="auto"/>
          <w:sz w:val="22"/>
          <w:szCs w:val="22"/>
        </w:rPr>
        <w:t xml:space="preserve"> vyhlášk</w:t>
      </w:r>
      <w:r w:rsidR="00E773AB" w:rsidRPr="00E773AB">
        <w:rPr>
          <w:rFonts w:ascii="Arial" w:hAnsi="Arial" w:cs="Arial"/>
          <w:color w:val="auto"/>
          <w:sz w:val="22"/>
          <w:szCs w:val="22"/>
        </w:rPr>
        <w:t>ou</w:t>
      </w:r>
      <w:r w:rsidRPr="00E773AB">
        <w:rPr>
          <w:rFonts w:ascii="Arial" w:hAnsi="Arial" w:cs="Arial"/>
          <w:color w:val="auto"/>
          <w:sz w:val="22"/>
          <w:szCs w:val="22"/>
        </w:rPr>
        <w:t xml:space="preserve"> č. </w:t>
      </w:r>
      <w:r w:rsidR="00410837" w:rsidRPr="00E773AB">
        <w:rPr>
          <w:rFonts w:ascii="Arial" w:hAnsi="Arial" w:cs="Arial"/>
          <w:color w:val="auto"/>
          <w:sz w:val="22"/>
          <w:szCs w:val="22"/>
        </w:rPr>
        <w:t>131/2024</w:t>
      </w:r>
      <w:r w:rsidRPr="00E773AB">
        <w:rPr>
          <w:rFonts w:ascii="Arial" w:hAnsi="Arial" w:cs="Arial"/>
          <w:color w:val="auto"/>
          <w:sz w:val="22"/>
          <w:szCs w:val="22"/>
        </w:rPr>
        <w:t xml:space="preserve"> Sb., o dokumentaci staveb</w:t>
      </w:r>
      <w:r w:rsidR="003A4F6D" w:rsidRPr="00E773AB">
        <w:rPr>
          <w:rFonts w:ascii="Arial" w:hAnsi="Arial" w:cs="Arial"/>
          <w:color w:val="auto"/>
          <w:sz w:val="22"/>
          <w:szCs w:val="22"/>
        </w:rPr>
        <w:t>;</w:t>
      </w:r>
    </w:p>
    <w:p w14:paraId="5BABD802" w14:textId="61AF63D0" w:rsidR="00EF3C12" w:rsidRPr="00E773AB" w:rsidRDefault="00471F78" w:rsidP="00CD63BE">
      <w:pPr>
        <w:pStyle w:val="Zkladntext"/>
        <w:numPr>
          <w:ilvl w:val="0"/>
          <w:numId w:val="6"/>
        </w:numPr>
        <w:spacing w:after="120"/>
        <w:ind w:left="358" w:hanging="284"/>
        <w:rPr>
          <w:rFonts w:ascii="Arial" w:hAnsi="Arial" w:cs="Arial"/>
          <w:color w:val="auto"/>
          <w:sz w:val="22"/>
          <w:szCs w:val="22"/>
        </w:rPr>
      </w:pPr>
      <w:r w:rsidRPr="72DED14E">
        <w:rPr>
          <w:rFonts w:ascii="Arial" w:hAnsi="Arial" w:cs="Arial"/>
          <w:color w:val="auto"/>
          <w:sz w:val="22"/>
          <w:szCs w:val="22"/>
        </w:rPr>
        <w:t>veškerá Prohlášení o vlastnostech, certifikáty výrobků, atesty zařízení</w:t>
      </w:r>
      <w:r w:rsidR="00676AA6">
        <w:rPr>
          <w:rFonts w:ascii="Arial" w:hAnsi="Arial" w:cs="Arial"/>
          <w:color w:val="auto"/>
          <w:sz w:val="22"/>
          <w:szCs w:val="22"/>
        </w:rPr>
        <w:t>, Protokol o určení vnějších vlivů</w:t>
      </w:r>
      <w:r w:rsidRPr="72DED14E">
        <w:rPr>
          <w:rFonts w:ascii="Arial" w:hAnsi="Arial" w:cs="Arial"/>
          <w:color w:val="auto"/>
          <w:sz w:val="22"/>
          <w:szCs w:val="22"/>
        </w:rPr>
        <w:t xml:space="preserve"> apod.</w:t>
      </w:r>
      <w:r w:rsidR="003A4F6D" w:rsidRPr="72DED14E">
        <w:rPr>
          <w:rFonts w:ascii="Arial" w:hAnsi="Arial" w:cs="Arial"/>
          <w:color w:val="auto"/>
          <w:sz w:val="22"/>
          <w:szCs w:val="22"/>
        </w:rPr>
        <w:t>;</w:t>
      </w:r>
    </w:p>
    <w:p w14:paraId="673784C8" w14:textId="4A82B554" w:rsidR="00ED514D" w:rsidRDefault="00C4003D" w:rsidP="00CD63BE">
      <w:pPr>
        <w:pStyle w:val="Zkladntext"/>
        <w:numPr>
          <w:ilvl w:val="0"/>
          <w:numId w:val="6"/>
        </w:numPr>
        <w:spacing w:after="120"/>
        <w:ind w:left="358" w:hanging="284"/>
        <w:rPr>
          <w:rFonts w:ascii="Arial" w:hAnsi="Arial" w:cs="Arial"/>
          <w:color w:val="auto"/>
          <w:sz w:val="22"/>
          <w:szCs w:val="22"/>
        </w:rPr>
      </w:pPr>
      <w:r w:rsidRPr="00E773AB">
        <w:rPr>
          <w:rFonts w:ascii="Arial" w:hAnsi="Arial" w:cs="Arial"/>
          <w:color w:val="auto"/>
          <w:sz w:val="22"/>
          <w:szCs w:val="22"/>
        </w:rPr>
        <w:t>potřebné rev</w:t>
      </w:r>
      <w:r w:rsidR="008D4162" w:rsidRPr="00E773AB">
        <w:rPr>
          <w:rFonts w:ascii="Arial" w:hAnsi="Arial" w:cs="Arial"/>
          <w:color w:val="auto"/>
          <w:sz w:val="22"/>
          <w:szCs w:val="22"/>
        </w:rPr>
        <w:t>ize podepsané oprávněnou osobou</w:t>
      </w:r>
      <w:r w:rsidR="003B14D7" w:rsidRPr="00E773AB">
        <w:rPr>
          <w:rFonts w:ascii="Arial" w:hAnsi="Arial" w:cs="Arial"/>
          <w:color w:val="auto"/>
          <w:sz w:val="22"/>
          <w:szCs w:val="22"/>
        </w:rPr>
        <w:t xml:space="preserve"> </w:t>
      </w:r>
      <w:bookmarkStart w:id="4" w:name="_Hlk102111569"/>
      <w:r w:rsidR="003B14D7" w:rsidRPr="00E773AB">
        <w:rPr>
          <w:rFonts w:ascii="Arial" w:hAnsi="Arial" w:cs="Arial"/>
          <w:color w:val="auto"/>
          <w:sz w:val="22"/>
          <w:szCs w:val="22"/>
        </w:rPr>
        <w:t>(zejména revize elektroinstalace)</w:t>
      </w:r>
      <w:r w:rsidR="00AE4A5B" w:rsidRPr="00E773AB">
        <w:rPr>
          <w:rFonts w:ascii="Arial" w:hAnsi="Arial" w:cs="Arial"/>
          <w:color w:val="auto"/>
          <w:sz w:val="22"/>
          <w:szCs w:val="22"/>
        </w:rPr>
        <w:t>.</w:t>
      </w:r>
      <w:r w:rsidR="003B14D7" w:rsidRPr="00E773AB">
        <w:rPr>
          <w:rFonts w:ascii="Arial" w:hAnsi="Arial" w:cs="Arial"/>
          <w:color w:val="auto"/>
          <w:sz w:val="22"/>
          <w:szCs w:val="22"/>
        </w:rPr>
        <w:t xml:space="preserve"> </w:t>
      </w:r>
      <w:bookmarkEnd w:id="4"/>
    </w:p>
    <w:p w14:paraId="1373315C" w14:textId="77777777" w:rsidR="00CD63BE" w:rsidRPr="00CD63BE" w:rsidRDefault="00CD63BE" w:rsidP="00CD63BE">
      <w:pPr>
        <w:pStyle w:val="Zkladntext"/>
        <w:spacing w:after="120"/>
        <w:ind w:left="358" w:firstLine="0"/>
        <w:rPr>
          <w:rFonts w:ascii="Arial" w:hAnsi="Arial" w:cs="Arial"/>
          <w:color w:val="auto"/>
          <w:sz w:val="22"/>
          <w:szCs w:val="22"/>
        </w:rPr>
      </w:pPr>
    </w:p>
    <w:p w14:paraId="57EDD6C1" w14:textId="1B53A861" w:rsidR="001D4FF9" w:rsidRDefault="00236933" w:rsidP="00937EA9">
      <w:pPr>
        <w:pStyle w:val="Nadpis4"/>
        <w:numPr>
          <w:ilvl w:val="0"/>
          <w:numId w:val="14"/>
        </w:numPr>
        <w:ind w:left="851"/>
      </w:pPr>
      <w:r>
        <w:t xml:space="preserve"> </w:t>
      </w:r>
      <w:r w:rsidR="001D4FF9" w:rsidRPr="001276CC">
        <w:t>Záruka za jakost a práva z</w:t>
      </w:r>
      <w:r w:rsidR="00CC7484" w:rsidRPr="001276CC">
        <w:t> </w:t>
      </w:r>
      <w:r w:rsidR="001D4FF9" w:rsidRPr="001276CC">
        <w:t>vad</w:t>
      </w:r>
    </w:p>
    <w:p w14:paraId="5A548BBE" w14:textId="77777777" w:rsidR="00CC7484" w:rsidRPr="005F59F2" w:rsidRDefault="00CC7484" w:rsidP="002011CB">
      <w:pPr>
        <w:pStyle w:val="Zkladntext"/>
        <w:keepNext/>
        <w:ind w:left="1080" w:firstLine="0"/>
        <w:rPr>
          <w:rFonts w:ascii="Arial" w:hAnsi="Arial" w:cs="Arial"/>
          <w:b/>
          <w:bCs/>
          <w:sz w:val="22"/>
          <w:szCs w:val="22"/>
        </w:rPr>
      </w:pPr>
    </w:p>
    <w:p w14:paraId="7881EBDC" w14:textId="775E75D6" w:rsidR="001D4FF9" w:rsidRPr="001276CC" w:rsidRDefault="001D4FF9" w:rsidP="00B97C90">
      <w:pPr>
        <w:pStyle w:val="Zkladntext"/>
        <w:keepNext/>
        <w:numPr>
          <w:ilvl w:val="0"/>
          <w:numId w:val="7"/>
        </w:numPr>
        <w:spacing w:after="120"/>
        <w:ind w:left="357" w:hanging="357"/>
        <w:rPr>
          <w:rFonts w:ascii="Arial" w:hAnsi="Arial" w:cs="Arial"/>
          <w:color w:val="auto"/>
          <w:sz w:val="22"/>
          <w:szCs w:val="22"/>
        </w:rPr>
      </w:pPr>
      <w:r w:rsidRPr="001276CC">
        <w:rPr>
          <w:rFonts w:ascii="Arial" w:hAnsi="Arial" w:cs="Arial"/>
          <w:color w:val="auto"/>
          <w:sz w:val="22"/>
          <w:szCs w:val="22"/>
        </w:rPr>
        <w:t xml:space="preserve">Zhotovitel přejímá záruku </w:t>
      </w:r>
      <w:r w:rsidR="00C21978" w:rsidRPr="001276CC">
        <w:rPr>
          <w:rFonts w:ascii="Arial" w:hAnsi="Arial" w:cs="Arial"/>
          <w:color w:val="auto"/>
          <w:sz w:val="22"/>
          <w:szCs w:val="22"/>
        </w:rPr>
        <w:t>za jakost stavebního díla, tzn.</w:t>
      </w:r>
      <w:r w:rsidR="008E6D46" w:rsidRPr="001276CC">
        <w:rPr>
          <w:rFonts w:ascii="Arial" w:hAnsi="Arial" w:cs="Arial"/>
          <w:color w:val="auto"/>
          <w:sz w:val="22"/>
          <w:szCs w:val="22"/>
        </w:rPr>
        <w:t>,</w:t>
      </w:r>
      <w:r w:rsidR="007441F0" w:rsidRPr="001276CC">
        <w:rPr>
          <w:rFonts w:ascii="Arial" w:hAnsi="Arial" w:cs="Arial"/>
          <w:color w:val="auto"/>
          <w:sz w:val="22"/>
          <w:szCs w:val="22"/>
        </w:rPr>
        <w:t xml:space="preserve"> </w:t>
      </w:r>
      <w:r w:rsidR="00BF2747" w:rsidRPr="001276CC">
        <w:rPr>
          <w:rFonts w:ascii="Arial" w:hAnsi="Arial" w:cs="Arial"/>
          <w:color w:val="auto"/>
          <w:sz w:val="22"/>
          <w:szCs w:val="22"/>
        </w:rPr>
        <w:t xml:space="preserve">že </w:t>
      </w:r>
      <w:r w:rsidRPr="001276CC">
        <w:rPr>
          <w:rFonts w:ascii="Arial" w:hAnsi="Arial" w:cs="Arial"/>
          <w:color w:val="auto"/>
          <w:sz w:val="22"/>
          <w:szCs w:val="22"/>
        </w:rPr>
        <w:t xml:space="preserve">dílo bude po uvedenou dobu způsobilé ke </w:t>
      </w:r>
      <w:r w:rsidR="00485B5F" w:rsidRPr="001276CC">
        <w:rPr>
          <w:rFonts w:ascii="Arial" w:hAnsi="Arial" w:cs="Arial"/>
          <w:color w:val="auto"/>
          <w:sz w:val="22"/>
          <w:szCs w:val="22"/>
        </w:rPr>
        <w:t>stanovenému</w:t>
      </w:r>
      <w:r w:rsidRPr="001276CC">
        <w:rPr>
          <w:rFonts w:ascii="Arial" w:hAnsi="Arial" w:cs="Arial"/>
          <w:color w:val="auto"/>
          <w:sz w:val="22"/>
          <w:szCs w:val="22"/>
        </w:rPr>
        <w:t xml:space="preserve"> ú</w:t>
      </w:r>
      <w:r w:rsidR="00F44FAB" w:rsidRPr="001276CC">
        <w:rPr>
          <w:rFonts w:ascii="Arial" w:hAnsi="Arial" w:cs="Arial"/>
          <w:color w:val="auto"/>
          <w:sz w:val="22"/>
          <w:szCs w:val="22"/>
        </w:rPr>
        <w:t xml:space="preserve">čelu a zachová si po tuto dobu </w:t>
      </w:r>
      <w:r w:rsidRPr="001276CC">
        <w:rPr>
          <w:rFonts w:ascii="Arial" w:hAnsi="Arial" w:cs="Arial"/>
          <w:color w:val="auto"/>
          <w:sz w:val="22"/>
          <w:szCs w:val="22"/>
        </w:rPr>
        <w:t>sm</w:t>
      </w:r>
      <w:r w:rsidR="009220C4" w:rsidRPr="001276CC">
        <w:rPr>
          <w:rFonts w:ascii="Arial" w:hAnsi="Arial" w:cs="Arial"/>
          <w:color w:val="auto"/>
          <w:sz w:val="22"/>
          <w:szCs w:val="22"/>
        </w:rPr>
        <w:t xml:space="preserve">luvené </w:t>
      </w:r>
      <w:r w:rsidRPr="001276CC">
        <w:rPr>
          <w:rFonts w:ascii="Arial" w:hAnsi="Arial" w:cs="Arial"/>
          <w:color w:val="auto"/>
          <w:sz w:val="22"/>
          <w:szCs w:val="22"/>
        </w:rPr>
        <w:t xml:space="preserve">vlastnosti. </w:t>
      </w:r>
      <w:r w:rsidR="00FE0EBC" w:rsidRPr="00E773AB">
        <w:rPr>
          <w:rFonts w:ascii="Arial" w:hAnsi="Arial" w:cs="Arial"/>
          <w:color w:val="auto"/>
          <w:sz w:val="22"/>
          <w:szCs w:val="22"/>
        </w:rPr>
        <w:t>Z</w:t>
      </w:r>
      <w:r w:rsidR="005F099A" w:rsidRPr="00E773AB">
        <w:rPr>
          <w:rFonts w:ascii="Arial" w:hAnsi="Arial" w:cs="Arial"/>
          <w:color w:val="auto"/>
          <w:sz w:val="22"/>
          <w:szCs w:val="22"/>
        </w:rPr>
        <w:t xml:space="preserve">áruka </w:t>
      </w:r>
      <w:r w:rsidR="00D7383F" w:rsidRPr="00E773AB">
        <w:rPr>
          <w:rFonts w:ascii="Arial" w:hAnsi="Arial" w:cs="Arial"/>
          <w:color w:val="auto"/>
          <w:sz w:val="22"/>
          <w:szCs w:val="22"/>
        </w:rPr>
        <w:t xml:space="preserve">na </w:t>
      </w:r>
      <w:r w:rsidR="003B6654" w:rsidRPr="00E773AB">
        <w:rPr>
          <w:rFonts w:ascii="Arial" w:hAnsi="Arial" w:cs="Arial"/>
          <w:color w:val="auto"/>
          <w:sz w:val="22"/>
          <w:szCs w:val="22"/>
        </w:rPr>
        <w:t xml:space="preserve">celé </w:t>
      </w:r>
      <w:r w:rsidR="005724E9" w:rsidRPr="00E773AB">
        <w:rPr>
          <w:rFonts w:ascii="Arial" w:hAnsi="Arial" w:cs="Arial"/>
          <w:color w:val="auto"/>
          <w:sz w:val="22"/>
          <w:szCs w:val="22"/>
        </w:rPr>
        <w:t>dílo</w:t>
      </w:r>
      <w:r w:rsidR="002064FD" w:rsidRPr="00E773AB">
        <w:rPr>
          <w:rFonts w:ascii="Arial" w:hAnsi="Arial" w:cs="Arial"/>
          <w:color w:val="auto"/>
          <w:sz w:val="22"/>
          <w:szCs w:val="22"/>
        </w:rPr>
        <w:t xml:space="preserve"> se sjednává na dobu </w:t>
      </w:r>
      <w:r w:rsidR="00DF279A" w:rsidRPr="00E773AB">
        <w:rPr>
          <w:rFonts w:ascii="Arial" w:hAnsi="Arial" w:cs="Arial"/>
          <w:b/>
          <w:color w:val="auto"/>
          <w:sz w:val="22"/>
          <w:szCs w:val="22"/>
        </w:rPr>
        <w:t>5</w:t>
      </w:r>
      <w:r w:rsidR="002E3884" w:rsidRPr="00E773AB">
        <w:rPr>
          <w:rFonts w:ascii="Arial" w:hAnsi="Arial" w:cs="Arial"/>
          <w:b/>
          <w:color w:val="auto"/>
          <w:sz w:val="22"/>
          <w:szCs w:val="22"/>
        </w:rPr>
        <w:t xml:space="preserve"> let</w:t>
      </w:r>
      <w:r w:rsidR="00AC0657" w:rsidRPr="00E773AB">
        <w:rPr>
          <w:rFonts w:ascii="Arial" w:hAnsi="Arial" w:cs="Arial"/>
          <w:b/>
          <w:color w:val="auto"/>
          <w:sz w:val="22"/>
          <w:szCs w:val="22"/>
        </w:rPr>
        <w:t xml:space="preserve"> </w:t>
      </w:r>
      <w:r w:rsidR="003B6654" w:rsidRPr="00E773AB">
        <w:rPr>
          <w:rFonts w:ascii="Arial" w:hAnsi="Arial" w:cs="Arial"/>
          <w:sz w:val="22"/>
          <w:szCs w:val="22"/>
        </w:rPr>
        <w:t>a začíná běžet ode dne předání díla</w:t>
      </w:r>
      <w:r w:rsidR="005F099A" w:rsidRPr="00E773AB">
        <w:rPr>
          <w:rFonts w:ascii="Arial" w:hAnsi="Arial" w:cs="Arial"/>
          <w:color w:val="auto"/>
          <w:sz w:val="22"/>
          <w:szCs w:val="22"/>
        </w:rPr>
        <w:t>.</w:t>
      </w:r>
    </w:p>
    <w:p w14:paraId="2B425015" w14:textId="6DEC29FD" w:rsidR="001D4FF9" w:rsidRDefault="001D4FF9" w:rsidP="00B97C90">
      <w:pPr>
        <w:pStyle w:val="Zkladntext"/>
        <w:keepNext/>
        <w:numPr>
          <w:ilvl w:val="0"/>
          <w:numId w:val="7"/>
        </w:numPr>
        <w:spacing w:after="120"/>
        <w:ind w:left="357" w:hanging="357"/>
        <w:rPr>
          <w:rFonts w:ascii="Arial" w:hAnsi="Arial" w:cs="Arial"/>
          <w:sz w:val="22"/>
          <w:szCs w:val="22"/>
        </w:rPr>
      </w:pPr>
      <w:r w:rsidRPr="001276CC">
        <w:rPr>
          <w:rFonts w:ascii="Arial" w:hAnsi="Arial" w:cs="Arial"/>
          <w:sz w:val="22"/>
          <w:szCs w:val="22"/>
        </w:rPr>
        <w:t>Zhotovitel prohlašuje, že dílo bude mít vlastnosti uvedené v projektové dokumentaci a technických normách, které se na provádění díla vztahují. Veškeré stavební práce a použité materiály musí odpovídat příslušným ČSN a technickým předpisům a musí být schváleny k použití v ČR.</w:t>
      </w:r>
    </w:p>
    <w:p w14:paraId="1813C4C6" w14:textId="33FB6792" w:rsidR="00B02DC5" w:rsidRPr="001276CC" w:rsidRDefault="00B02DC5" w:rsidP="00B97C90">
      <w:pPr>
        <w:pStyle w:val="Zkladntext"/>
        <w:keepNext/>
        <w:numPr>
          <w:ilvl w:val="0"/>
          <w:numId w:val="7"/>
        </w:numPr>
        <w:spacing w:after="120"/>
        <w:ind w:left="357" w:hanging="357"/>
        <w:rPr>
          <w:rFonts w:ascii="Arial" w:hAnsi="Arial" w:cs="Arial"/>
          <w:sz w:val="22"/>
          <w:szCs w:val="22"/>
        </w:rPr>
      </w:pPr>
      <w:r>
        <w:rPr>
          <w:rFonts w:ascii="Arial" w:hAnsi="Arial" w:cs="Arial"/>
          <w:sz w:val="22"/>
          <w:szCs w:val="22"/>
        </w:rPr>
        <w:t xml:space="preserve">Zhotovitel </w:t>
      </w:r>
      <w:r w:rsidRPr="00863214">
        <w:rPr>
          <w:rFonts w:ascii="Arial" w:hAnsi="Arial" w:cs="Arial"/>
          <w:sz w:val="22"/>
          <w:szCs w:val="22"/>
        </w:rPr>
        <w:t>odpovídá za vady, jež má dílo v době jeho předání a dále odpovídá za vady díla zjištěné v záruční době</w:t>
      </w:r>
      <w:r>
        <w:rPr>
          <w:rFonts w:ascii="Arial" w:hAnsi="Arial" w:cs="Arial"/>
          <w:sz w:val="22"/>
          <w:szCs w:val="22"/>
        </w:rPr>
        <w:t xml:space="preserve">. </w:t>
      </w:r>
    </w:p>
    <w:p w14:paraId="5263EE8C" w14:textId="27BCB7AA" w:rsidR="00B02DC5" w:rsidRPr="00B02DC5" w:rsidRDefault="001D4FF9" w:rsidP="005D3516">
      <w:pPr>
        <w:pStyle w:val="Odstavecseseznamem"/>
        <w:numPr>
          <w:ilvl w:val="0"/>
          <w:numId w:val="7"/>
        </w:numPr>
        <w:spacing w:after="120"/>
        <w:ind w:left="357" w:hanging="357"/>
        <w:jc w:val="both"/>
        <w:rPr>
          <w:rFonts w:ascii="Arial" w:eastAsia="Calibri" w:hAnsi="Arial" w:cs="Arial"/>
          <w:sz w:val="22"/>
          <w:szCs w:val="22"/>
        </w:rPr>
      </w:pPr>
      <w:r w:rsidRPr="00B02DC5">
        <w:rPr>
          <w:rFonts w:ascii="Arial" w:hAnsi="Arial" w:cs="Arial"/>
          <w:sz w:val="22"/>
          <w:szCs w:val="22"/>
        </w:rPr>
        <w:t xml:space="preserve">Reklamace vad musí být písemné, vady musí být popsány nebo bude uvedeno, jak se projevují. </w:t>
      </w:r>
      <w:r w:rsidR="00B02DC5" w:rsidRPr="00B02DC5">
        <w:rPr>
          <w:rFonts w:ascii="Arial" w:eastAsia="Calibri" w:hAnsi="Arial" w:cs="Arial"/>
          <w:sz w:val="22"/>
          <w:szCs w:val="22"/>
        </w:rPr>
        <w:t xml:space="preserve">Zhotovitel je povinen nejpozději do 3 pracovních dnů po obdržení reklamace písemně oznámit Objednateli, zda reklamaci uznává či neuznává. Pokud tak neučiní, má se za to, že reklamaci Objednatele uznává. Vždy však musí písemně sdělit, v jakém termínu nastoupí k odstranění vad(y). Odstranění reklamovaných vad se řídí odst. </w:t>
      </w:r>
      <w:r w:rsidR="00B02DC5">
        <w:rPr>
          <w:rFonts w:ascii="Arial" w:eastAsia="Calibri" w:hAnsi="Arial" w:cs="Arial"/>
          <w:sz w:val="22"/>
          <w:szCs w:val="22"/>
        </w:rPr>
        <w:t>5</w:t>
      </w:r>
      <w:r w:rsidR="00B02DC5" w:rsidRPr="00B02DC5">
        <w:rPr>
          <w:rFonts w:ascii="Arial" w:eastAsia="Calibri" w:hAnsi="Arial" w:cs="Arial"/>
          <w:sz w:val="22"/>
          <w:szCs w:val="22"/>
        </w:rPr>
        <w:t xml:space="preserve"> </w:t>
      </w:r>
      <w:r w:rsidR="005D3516">
        <w:rPr>
          <w:rFonts w:ascii="Arial" w:eastAsia="Calibri" w:hAnsi="Arial" w:cs="Arial"/>
          <w:sz w:val="22"/>
          <w:szCs w:val="22"/>
        </w:rPr>
        <w:t>tohoto článku</w:t>
      </w:r>
      <w:r w:rsidR="00B02DC5" w:rsidRPr="00B02DC5">
        <w:rPr>
          <w:rFonts w:ascii="Arial" w:eastAsia="Calibri" w:hAnsi="Arial" w:cs="Arial"/>
          <w:sz w:val="22"/>
          <w:szCs w:val="22"/>
        </w:rPr>
        <w:t>.</w:t>
      </w:r>
    </w:p>
    <w:p w14:paraId="6A459325" w14:textId="4D7B6CCF" w:rsidR="001D4FF9" w:rsidRPr="00B02DC5" w:rsidRDefault="001D4FF9" w:rsidP="00B02DC5">
      <w:pPr>
        <w:pStyle w:val="Zkladntext"/>
        <w:keepNext/>
        <w:numPr>
          <w:ilvl w:val="0"/>
          <w:numId w:val="7"/>
        </w:numPr>
        <w:spacing w:after="120"/>
        <w:ind w:left="357" w:hanging="357"/>
        <w:rPr>
          <w:rFonts w:ascii="Arial" w:hAnsi="Arial" w:cs="Arial"/>
          <w:sz w:val="22"/>
          <w:szCs w:val="22"/>
        </w:rPr>
      </w:pPr>
      <w:r w:rsidRPr="00B02DC5">
        <w:rPr>
          <w:rFonts w:ascii="Arial" w:hAnsi="Arial" w:cs="Arial"/>
          <w:sz w:val="22"/>
          <w:szCs w:val="22"/>
        </w:rPr>
        <w:t xml:space="preserve">V záruční době je povinen Zhotovitel odstranit vady do </w:t>
      </w:r>
      <w:r w:rsidR="00DF279A" w:rsidRPr="00B02DC5">
        <w:rPr>
          <w:rFonts w:ascii="Arial" w:hAnsi="Arial" w:cs="Arial"/>
          <w:b/>
          <w:bCs/>
          <w:sz w:val="22"/>
          <w:szCs w:val="22"/>
        </w:rPr>
        <w:t>1</w:t>
      </w:r>
      <w:r w:rsidRPr="00B02DC5">
        <w:rPr>
          <w:rFonts w:ascii="Arial" w:hAnsi="Arial" w:cs="Arial"/>
          <w:b/>
          <w:sz w:val="22"/>
          <w:szCs w:val="22"/>
        </w:rPr>
        <w:t>5</w:t>
      </w:r>
      <w:r w:rsidR="00C14B3C" w:rsidRPr="00B02DC5">
        <w:rPr>
          <w:rFonts w:ascii="Arial" w:hAnsi="Arial" w:cs="Arial"/>
          <w:b/>
          <w:sz w:val="22"/>
          <w:szCs w:val="22"/>
        </w:rPr>
        <w:t xml:space="preserve"> </w:t>
      </w:r>
      <w:r w:rsidR="00305E29" w:rsidRPr="00B02DC5">
        <w:rPr>
          <w:rFonts w:ascii="Arial" w:hAnsi="Arial" w:cs="Arial"/>
          <w:b/>
          <w:sz w:val="22"/>
          <w:szCs w:val="22"/>
        </w:rPr>
        <w:t>pracovních</w:t>
      </w:r>
      <w:r w:rsidRPr="00B02DC5">
        <w:rPr>
          <w:rFonts w:ascii="Arial" w:hAnsi="Arial" w:cs="Arial"/>
          <w:b/>
          <w:sz w:val="22"/>
          <w:szCs w:val="22"/>
        </w:rPr>
        <w:t xml:space="preserve"> dnů</w:t>
      </w:r>
      <w:r w:rsidRPr="00B02DC5">
        <w:rPr>
          <w:rFonts w:ascii="Arial" w:hAnsi="Arial" w:cs="Arial"/>
          <w:sz w:val="22"/>
          <w:szCs w:val="22"/>
        </w:rPr>
        <w:t xml:space="preserve"> od obdržení reklamace. Není-li schopen odstranit vady v této lhůtě, dohodne se písemně na lhůtě s Objednatelem. V případě nesplnění lhůty k odstranění vad, uhradí Zhotovitel Objednateli za j</w:t>
      </w:r>
      <w:r w:rsidR="00AD6642" w:rsidRPr="00B02DC5">
        <w:rPr>
          <w:rFonts w:ascii="Arial" w:hAnsi="Arial" w:cs="Arial"/>
          <w:sz w:val="22"/>
          <w:szCs w:val="22"/>
        </w:rPr>
        <w:t xml:space="preserve">ednotlivou vadu smluvní pokutu </w:t>
      </w:r>
      <w:r w:rsidR="0031649F" w:rsidRPr="00B02DC5">
        <w:rPr>
          <w:rFonts w:ascii="Arial" w:hAnsi="Arial" w:cs="Arial"/>
          <w:sz w:val="22"/>
          <w:szCs w:val="22"/>
        </w:rPr>
        <w:t>1 000</w:t>
      </w:r>
      <w:r w:rsidRPr="00B02DC5">
        <w:rPr>
          <w:rFonts w:ascii="Arial" w:hAnsi="Arial" w:cs="Arial"/>
          <w:sz w:val="22"/>
          <w:szCs w:val="22"/>
        </w:rPr>
        <w:t xml:space="preserve"> Kč za každý den prodlení, a to až do odstranění vady.</w:t>
      </w:r>
    </w:p>
    <w:p w14:paraId="0A2AE60F" w14:textId="7EEC2D9D" w:rsidR="001D4FF9" w:rsidRPr="001276CC" w:rsidRDefault="001D4FF9" w:rsidP="00B97C90">
      <w:pPr>
        <w:pStyle w:val="Zkladntext"/>
        <w:keepNext/>
        <w:numPr>
          <w:ilvl w:val="0"/>
          <w:numId w:val="7"/>
        </w:numPr>
        <w:spacing w:after="120"/>
        <w:ind w:left="357" w:hanging="357"/>
        <w:rPr>
          <w:rFonts w:ascii="Arial" w:hAnsi="Arial" w:cs="Arial"/>
          <w:sz w:val="22"/>
          <w:szCs w:val="22"/>
        </w:rPr>
      </w:pPr>
      <w:r w:rsidRPr="001276CC">
        <w:rPr>
          <w:rFonts w:ascii="Arial" w:hAnsi="Arial" w:cs="Arial"/>
          <w:sz w:val="22"/>
          <w:szCs w:val="22"/>
        </w:rPr>
        <w:t xml:space="preserve">Nenastoupí-li Zhotovitel k odstranění reklamované vady </w:t>
      </w:r>
      <w:r w:rsidR="00305E29" w:rsidRPr="001276CC">
        <w:rPr>
          <w:rFonts w:ascii="Arial" w:hAnsi="Arial" w:cs="Arial"/>
          <w:sz w:val="22"/>
          <w:szCs w:val="22"/>
        </w:rPr>
        <w:t>ve sjednané lhůtě</w:t>
      </w:r>
      <w:r w:rsidRPr="001276CC">
        <w:rPr>
          <w:rFonts w:ascii="Arial" w:hAnsi="Arial" w:cs="Arial"/>
          <w:sz w:val="22"/>
          <w:szCs w:val="22"/>
        </w:rPr>
        <w:t xml:space="preserve">, je Objednatel oprávněn pověřit odstraněním vady jinou specializovanou firmu. Veškeré takto vzniklé náklady uhradí Zhotovitel. Ustanovení o smluvní pokutě v odst. </w:t>
      </w:r>
      <w:r w:rsidR="005D3516">
        <w:rPr>
          <w:rFonts w:ascii="Arial" w:hAnsi="Arial" w:cs="Arial"/>
          <w:sz w:val="22"/>
          <w:szCs w:val="22"/>
        </w:rPr>
        <w:t>5</w:t>
      </w:r>
      <w:r w:rsidRPr="001276CC">
        <w:rPr>
          <w:rFonts w:ascii="Arial" w:hAnsi="Arial" w:cs="Arial"/>
          <w:sz w:val="22"/>
          <w:szCs w:val="22"/>
        </w:rPr>
        <w:t xml:space="preserve"> </w:t>
      </w:r>
      <w:r w:rsidR="004D1122" w:rsidRPr="001276CC">
        <w:rPr>
          <w:rFonts w:ascii="Arial" w:hAnsi="Arial" w:cs="Arial"/>
          <w:sz w:val="22"/>
          <w:szCs w:val="22"/>
        </w:rPr>
        <w:t xml:space="preserve">tohoto článku </w:t>
      </w:r>
      <w:r w:rsidRPr="001276CC">
        <w:rPr>
          <w:rFonts w:ascii="Arial" w:hAnsi="Arial" w:cs="Arial"/>
          <w:sz w:val="22"/>
          <w:szCs w:val="22"/>
        </w:rPr>
        <w:t>platí i v tomto případě.</w:t>
      </w:r>
    </w:p>
    <w:p w14:paraId="704E8014" w14:textId="77777777" w:rsidR="00863214" w:rsidRPr="00863214" w:rsidRDefault="001D4FF9" w:rsidP="00B02DC5">
      <w:pPr>
        <w:pStyle w:val="Zkladntext"/>
        <w:keepNext/>
        <w:numPr>
          <w:ilvl w:val="0"/>
          <w:numId w:val="7"/>
        </w:numPr>
        <w:spacing w:after="120"/>
        <w:ind w:left="357" w:hanging="357"/>
        <w:rPr>
          <w:rFonts w:ascii="Arial" w:hAnsi="Arial" w:cs="Arial"/>
          <w:sz w:val="22"/>
          <w:szCs w:val="22"/>
        </w:rPr>
      </w:pPr>
      <w:r w:rsidRPr="001276CC">
        <w:rPr>
          <w:rFonts w:ascii="Arial" w:hAnsi="Arial" w:cs="Arial"/>
          <w:sz w:val="22"/>
          <w:szCs w:val="22"/>
        </w:rPr>
        <w:t>Zhotovitel se zavazuje odstranit škody způsobené Objednateli při provádění díla uvedením do původního stavu nebo provedením úhrady finanční částky odpovídající způsobené škodě.</w:t>
      </w:r>
    </w:p>
    <w:p w14:paraId="4A7777BB" w14:textId="77777777" w:rsidR="00863214" w:rsidRPr="00863214" w:rsidRDefault="00863214" w:rsidP="00B02DC5">
      <w:pPr>
        <w:pStyle w:val="Zkladntext"/>
        <w:keepNext/>
        <w:numPr>
          <w:ilvl w:val="0"/>
          <w:numId w:val="7"/>
        </w:numPr>
        <w:spacing w:after="120"/>
        <w:ind w:left="357" w:hanging="357"/>
        <w:rPr>
          <w:rFonts w:ascii="Arial" w:hAnsi="Arial" w:cs="Arial"/>
          <w:sz w:val="22"/>
          <w:szCs w:val="22"/>
        </w:rPr>
      </w:pPr>
      <w:r w:rsidRPr="00863214">
        <w:rPr>
          <w:rFonts w:ascii="Arial" w:hAnsi="Arial" w:cs="Arial"/>
          <w:sz w:val="22"/>
          <w:szCs w:val="22"/>
        </w:rPr>
        <w:t xml:space="preserve">Záruční doba neběží po dobu, po kterou Objednatel nemohl předmět díla užívat pro vady </w:t>
      </w:r>
      <w:r w:rsidRPr="00863214">
        <w:rPr>
          <w:rFonts w:ascii="Arial" w:hAnsi="Arial" w:cs="Arial"/>
          <w:sz w:val="22"/>
          <w:szCs w:val="22"/>
        </w:rPr>
        <w:lastRenderedPageBreak/>
        <w:t>díla, za které Zhotovitel odpovídá.</w:t>
      </w:r>
    </w:p>
    <w:p w14:paraId="2C449668" w14:textId="43F7428C" w:rsidR="00863214" w:rsidRPr="00B02DC5" w:rsidRDefault="00863214" w:rsidP="00B02DC5">
      <w:pPr>
        <w:pStyle w:val="Zkladntext"/>
        <w:keepNext/>
        <w:numPr>
          <w:ilvl w:val="0"/>
          <w:numId w:val="7"/>
        </w:numPr>
        <w:spacing w:after="120"/>
        <w:ind w:left="357" w:hanging="357"/>
        <w:rPr>
          <w:rFonts w:ascii="Arial" w:hAnsi="Arial" w:cs="Arial"/>
          <w:sz w:val="22"/>
          <w:szCs w:val="22"/>
        </w:rPr>
      </w:pPr>
      <w:r w:rsidRPr="00863214">
        <w:rPr>
          <w:rFonts w:ascii="Arial" w:hAnsi="Arial" w:cs="Arial"/>
          <w:sz w:val="22"/>
          <w:szCs w:val="22"/>
        </w:rPr>
        <w:t>Podmínky odstranění reklamovaných vad</w:t>
      </w:r>
      <w:r w:rsidRPr="00B02DC5">
        <w:rPr>
          <w:rFonts w:ascii="Arial" w:hAnsi="Arial" w:cs="Arial"/>
          <w:sz w:val="22"/>
          <w:szCs w:val="22"/>
        </w:rPr>
        <w:t xml:space="preserve">    </w:t>
      </w:r>
    </w:p>
    <w:p w14:paraId="2AC88B57" w14:textId="2B0D0C61" w:rsidR="001D4FF9" w:rsidRPr="00B02DC5" w:rsidRDefault="00863214" w:rsidP="0091639C">
      <w:pPr>
        <w:pStyle w:val="Zkladntext"/>
        <w:keepNext/>
        <w:spacing w:after="120"/>
        <w:ind w:left="357" w:firstLine="0"/>
        <w:rPr>
          <w:rFonts w:ascii="Arial" w:hAnsi="Arial" w:cs="Arial"/>
          <w:sz w:val="22"/>
          <w:szCs w:val="22"/>
        </w:rPr>
      </w:pPr>
      <w:r w:rsidRPr="00863214">
        <w:rPr>
          <w:rFonts w:ascii="Arial" w:hAnsi="Arial" w:cs="Arial"/>
          <w:sz w:val="22"/>
          <w:szCs w:val="22"/>
        </w:rPr>
        <w:t>Jestliže Objednatel v reklamaci výslovně uvede, že se jedná o havárii, je Zhotovitel povinen nastoupit a zahájit odstraňování vady (havárie) v co nejkratší lhůtě po dohodě s Objednatelem.</w:t>
      </w:r>
    </w:p>
    <w:p w14:paraId="7A977469" w14:textId="77777777" w:rsidR="00997308" w:rsidRDefault="00997308" w:rsidP="00997308">
      <w:pPr>
        <w:pStyle w:val="Zkladntext"/>
        <w:keepNext/>
        <w:spacing w:after="120"/>
        <w:ind w:left="360" w:firstLine="0"/>
        <w:rPr>
          <w:rFonts w:ascii="Arial" w:hAnsi="Arial" w:cs="Arial"/>
          <w:sz w:val="22"/>
          <w:szCs w:val="22"/>
        </w:rPr>
      </w:pPr>
    </w:p>
    <w:p w14:paraId="5545B08F" w14:textId="18E48117" w:rsidR="00CC7484" w:rsidRPr="001276CC" w:rsidRDefault="00485B5F" w:rsidP="00937EA9">
      <w:pPr>
        <w:pStyle w:val="Nadpis4"/>
        <w:numPr>
          <w:ilvl w:val="0"/>
          <w:numId w:val="14"/>
        </w:numPr>
        <w:ind w:left="993" w:firstLine="0"/>
      </w:pPr>
      <w:r>
        <w:t xml:space="preserve"> </w:t>
      </w:r>
      <w:r w:rsidR="001D4FF9" w:rsidRPr="001276CC">
        <w:t xml:space="preserve">Smluvní pokuty </w:t>
      </w:r>
    </w:p>
    <w:p w14:paraId="39BD2583" w14:textId="77777777" w:rsidR="003F25B3" w:rsidRPr="001276CC" w:rsidRDefault="003F25B3" w:rsidP="003F25B3"/>
    <w:p w14:paraId="6D934499" w14:textId="73B87149" w:rsidR="001D4FF9" w:rsidRPr="00A51EE5" w:rsidRDefault="001D4FF9" w:rsidP="00B97C90">
      <w:pPr>
        <w:pStyle w:val="Zkladntext"/>
        <w:keepNext/>
        <w:numPr>
          <w:ilvl w:val="0"/>
          <w:numId w:val="8"/>
        </w:numPr>
        <w:spacing w:after="120"/>
        <w:ind w:left="357" w:hanging="357"/>
        <w:rPr>
          <w:rFonts w:ascii="Arial" w:hAnsi="Arial" w:cs="Arial"/>
          <w:sz w:val="22"/>
          <w:szCs w:val="22"/>
        </w:rPr>
      </w:pPr>
      <w:r w:rsidRPr="00A51EE5">
        <w:rPr>
          <w:rFonts w:ascii="Arial" w:hAnsi="Arial" w:cs="Arial"/>
          <w:sz w:val="22"/>
          <w:szCs w:val="22"/>
        </w:rPr>
        <w:t>V případě prodlení Objednatele s placením daňových dokladů, uhradí Objednatel Zhotovi</w:t>
      </w:r>
      <w:r w:rsidR="00C14B3C" w:rsidRPr="00A51EE5">
        <w:rPr>
          <w:rFonts w:ascii="Arial" w:hAnsi="Arial" w:cs="Arial"/>
          <w:sz w:val="22"/>
          <w:szCs w:val="22"/>
        </w:rPr>
        <w:t xml:space="preserve">teli smluvní pokutu ve výši </w:t>
      </w:r>
      <w:r w:rsidR="00C14B3C" w:rsidRPr="00E773AB">
        <w:rPr>
          <w:rFonts w:ascii="Arial" w:hAnsi="Arial" w:cs="Arial"/>
          <w:sz w:val="22"/>
          <w:szCs w:val="22"/>
        </w:rPr>
        <w:t>0,05</w:t>
      </w:r>
      <w:r w:rsidRPr="00E773AB">
        <w:rPr>
          <w:rFonts w:ascii="Arial" w:hAnsi="Arial" w:cs="Arial"/>
          <w:sz w:val="22"/>
          <w:szCs w:val="22"/>
        </w:rPr>
        <w:t xml:space="preserve"> % z nezaplacené částky za každý den prodlení.</w:t>
      </w:r>
    </w:p>
    <w:p w14:paraId="45BB9BF1" w14:textId="142CE943" w:rsidR="001D4FF9" w:rsidRPr="001276CC" w:rsidRDefault="001D4FF9" w:rsidP="00CD63BE">
      <w:pPr>
        <w:pStyle w:val="Zkladntext"/>
        <w:numPr>
          <w:ilvl w:val="0"/>
          <w:numId w:val="8"/>
        </w:numPr>
        <w:spacing w:after="120"/>
        <w:ind w:left="357" w:hanging="357"/>
        <w:rPr>
          <w:rFonts w:ascii="Arial" w:hAnsi="Arial" w:cs="Arial"/>
          <w:sz w:val="22"/>
          <w:szCs w:val="22"/>
        </w:rPr>
      </w:pPr>
      <w:r w:rsidRPr="001276CC">
        <w:rPr>
          <w:rFonts w:ascii="Arial" w:hAnsi="Arial" w:cs="Arial"/>
          <w:sz w:val="22"/>
          <w:szCs w:val="22"/>
        </w:rPr>
        <w:t>Smluvní pokuty, sjednané touto smlouvou, hradí povinná s</w:t>
      </w:r>
      <w:r w:rsidR="00441EE9" w:rsidRPr="001276CC">
        <w:rPr>
          <w:rFonts w:ascii="Arial" w:hAnsi="Arial" w:cs="Arial"/>
          <w:sz w:val="22"/>
          <w:szCs w:val="22"/>
        </w:rPr>
        <w:t>trana nezávisle na tom, zda a v </w:t>
      </w:r>
      <w:r w:rsidRPr="001276CC">
        <w:rPr>
          <w:rFonts w:ascii="Arial" w:hAnsi="Arial" w:cs="Arial"/>
          <w:sz w:val="22"/>
          <w:szCs w:val="22"/>
        </w:rPr>
        <w:t>jaké výši vznikne druhé straně v této souvislosti škoda, kterou lze vymáhat samostatně.</w:t>
      </w:r>
    </w:p>
    <w:p w14:paraId="495A37DA" w14:textId="77777777" w:rsidR="001D4FF9" w:rsidRPr="00A51EE5" w:rsidRDefault="001D4FF9" w:rsidP="00A070DE">
      <w:pPr>
        <w:pStyle w:val="Zkladntext"/>
        <w:keepNext/>
        <w:numPr>
          <w:ilvl w:val="0"/>
          <w:numId w:val="8"/>
        </w:numPr>
        <w:spacing w:after="120"/>
        <w:ind w:left="357" w:hanging="357"/>
        <w:rPr>
          <w:rFonts w:ascii="Arial" w:hAnsi="Arial" w:cs="Arial"/>
          <w:sz w:val="22"/>
          <w:szCs w:val="22"/>
        </w:rPr>
      </w:pPr>
      <w:r w:rsidRPr="00A51EE5">
        <w:rPr>
          <w:rFonts w:ascii="Arial" w:hAnsi="Arial" w:cs="Arial"/>
          <w:sz w:val="22"/>
          <w:szCs w:val="22"/>
        </w:rPr>
        <w:t>Sankce za neplnění dohodnutých termínů</w:t>
      </w:r>
    </w:p>
    <w:p w14:paraId="251D9517" w14:textId="6E2BCBC2" w:rsidR="001D4FF9" w:rsidRPr="00A070DE" w:rsidRDefault="007441F0" w:rsidP="00A070DE">
      <w:pPr>
        <w:pStyle w:val="Zkladntext"/>
        <w:keepNext/>
        <w:spacing w:after="120"/>
        <w:ind w:left="357" w:hanging="357"/>
        <w:rPr>
          <w:rFonts w:ascii="Arial" w:hAnsi="Arial" w:cs="Arial"/>
          <w:sz w:val="22"/>
          <w:szCs w:val="22"/>
          <w:highlight w:val="green"/>
        </w:rPr>
      </w:pPr>
      <w:r w:rsidRPr="00A51EE5">
        <w:rPr>
          <w:rFonts w:ascii="Arial" w:hAnsi="Arial" w:cs="Arial"/>
          <w:sz w:val="22"/>
          <w:szCs w:val="22"/>
        </w:rPr>
        <w:t xml:space="preserve">     </w:t>
      </w:r>
      <w:r w:rsidR="00A070DE" w:rsidRPr="00A51EE5">
        <w:rPr>
          <w:rFonts w:ascii="Arial" w:hAnsi="Arial" w:cs="Arial"/>
          <w:sz w:val="22"/>
          <w:szCs w:val="22"/>
        </w:rPr>
        <w:t xml:space="preserve"> </w:t>
      </w:r>
      <w:r w:rsidR="001D4FF9" w:rsidRPr="00A51EE5">
        <w:rPr>
          <w:rFonts w:ascii="Arial" w:hAnsi="Arial" w:cs="Arial"/>
          <w:sz w:val="22"/>
          <w:szCs w:val="22"/>
        </w:rPr>
        <w:t xml:space="preserve">Pokud bude Zhotovitel v prodlení proti </w:t>
      </w:r>
      <w:r w:rsidR="00441EE9" w:rsidRPr="00A51EE5">
        <w:rPr>
          <w:rFonts w:ascii="Arial" w:hAnsi="Arial" w:cs="Arial"/>
          <w:sz w:val="22"/>
          <w:szCs w:val="22"/>
        </w:rPr>
        <w:t>t</w:t>
      </w:r>
      <w:r w:rsidR="001D4FF9" w:rsidRPr="00A51EE5">
        <w:rPr>
          <w:rFonts w:ascii="Arial" w:hAnsi="Arial" w:cs="Arial"/>
          <w:sz w:val="22"/>
          <w:szCs w:val="22"/>
        </w:rPr>
        <w:t>ermínu předání a pře</w:t>
      </w:r>
      <w:r w:rsidR="00665B58" w:rsidRPr="00A51EE5">
        <w:rPr>
          <w:rFonts w:ascii="Arial" w:hAnsi="Arial" w:cs="Arial"/>
          <w:sz w:val="22"/>
          <w:szCs w:val="22"/>
        </w:rPr>
        <w:t>vzetí díla, je povinen zaplatit</w:t>
      </w:r>
      <w:r w:rsidR="00AC0657" w:rsidRPr="00A51EE5">
        <w:rPr>
          <w:rFonts w:ascii="Arial" w:hAnsi="Arial" w:cs="Arial"/>
          <w:sz w:val="22"/>
          <w:szCs w:val="22"/>
        </w:rPr>
        <w:t xml:space="preserve"> </w:t>
      </w:r>
      <w:r w:rsidR="001D4FF9" w:rsidRPr="00A51EE5">
        <w:rPr>
          <w:rFonts w:ascii="Arial" w:hAnsi="Arial" w:cs="Arial"/>
          <w:sz w:val="22"/>
          <w:szCs w:val="22"/>
        </w:rPr>
        <w:t xml:space="preserve">Objednateli smluvní pokutu </w:t>
      </w:r>
      <w:r w:rsidR="00C81E7B">
        <w:rPr>
          <w:rFonts w:ascii="Arial" w:hAnsi="Arial" w:cs="Arial"/>
          <w:sz w:val="22"/>
          <w:szCs w:val="22"/>
        </w:rPr>
        <w:t>ve</w:t>
      </w:r>
      <w:r w:rsidR="001D4FF9" w:rsidRPr="00A51EE5">
        <w:rPr>
          <w:rFonts w:ascii="Arial" w:hAnsi="Arial" w:cs="Arial"/>
          <w:sz w:val="22"/>
          <w:szCs w:val="22"/>
        </w:rPr>
        <w:t xml:space="preserve"> </w:t>
      </w:r>
      <w:r w:rsidR="00E30DD9" w:rsidRPr="00A51EE5">
        <w:rPr>
          <w:rFonts w:ascii="Arial" w:hAnsi="Arial" w:cs="Arial"/>
          <w:sz w:val="22"/>
          <w:szCs w:val="22"/>
        </w:rPr>
        <w:t>výš</w:t>
      </w:r>
      <w:r w:rsidR="00C81E7B">
        <w:rPr>
          <w:rFonts w:ascii="Arial" w:hAnsi="Arial" w:cs="Arial"/>
          <w:sz w:val="22"/>
          <w:szCs w:val="22"/>
        </w:rPr>
        <w:t>i</w:t>
      </w:r>
      <w:r w:rsidR="00E30DD9" w:rsidRPr="00A51EE5">
        <w:rPr>
          <w:rFonts w:ascii="Arial" w:hAnsi="Arial" w:cs="Arial"/>
          <w:sz w:val="22"/>
          <w:szCs w:val="22"/>
        </w:rPr>
        <w:t xml:space="preserve"> </w:t>
      </w:r>
      <w:r w:rsidR="00151C0A">
        <w:rPr>
          <w:rFonts w:ascii="Arial" w:hAnsi="Arial" w:cs="Arial"/>
          <w:sz w:val="22"/>
          <w:szCs w:val="22"/>
        </w:rPr>
        <w:t>1</w:t>
      </w:r>
      <w:r w:rsidR="0031649F" w:rsidRPr="00E773AB">
        <w:rPr>
          <w:rFonts w:ascii="Arial" w:hAnsi="Arial" w:cs="Arial"/>
          <w:sz w:val="22"/>
          <w:szCs w:val="22"/>
        </w:rPr>
        <w:t xml:space="preserve"> </w:t>
      </w:r>
      <w:r w:rsidR="00C33569" w:rsidRPr="00E773AB">
        <w:rPr>
          <w:rFonts w:ascii="Arial" w:hAnsi="Arial" w:cs="Arial"/>
          <w:sz w:val="22"/>
          <w:szCs w:val="22"/>
        </w:rPr>
        <w:t>0</w:t>
      </w:r>
      <w:r w:rsidR="001D4FF9" w:rsidRPr="00E773AB">
        <w:rPr>
          <w:rFonts w:ascii="Arial" w:hAnsi="Arial" w:cs="Arial"/>
          <w:sz w:val="22"/>
          <w:szCs w:val="22"/>
        </w:rPr>
        <w:t>00</w:t>
      </w:r>
      <w:r w:rsidR="006213B3" w:rsidRPr="00E773AB">
        <w:rPr>
          <w:rFonts w:ascii="Arial" w:hAnsi="Arial" w:cs="Arial"/>
          <w:sz w:val="22"/>
          <w:szCs w:val="22"/>
        </w:rPr>
        <w:t xml:space="preserve"> </w:t>
      </w:r>
      <w:r w:rsidR="001D4FF9" w:rsidRPr="00E773AB">
        <w:rPr>
          <w:rFonts w:ascii="Arial" w:hAnsi="Arial" w:cs="Arial"/>
          <w:sz w:val="22"/>
          <w:szCs w:val="22"/>
        </w:rPr>
        <w:t>Kč za každý i započatý den prodlení</w:t>
      </w:r>
      <w:r w:rsidR="001D4FF9" w:rsidRPr="00A51EE5">
        <w:rPr>
          <w:rFonts w:ascii="Arial" w:hAnsi="Arial" w:cs="Arial"/>
          <w:sz w:val="22"/>
          <w:szCs w:val="22"/>
        </w:rPr>
        <w:t>.</w:t>
      </w:r>
    </w:p>
    <w:p w14:paraId="0085F439" w14:textId="23309372" w:rsidR="001D4FF9" w:rsidRPr="00A51EE5" w:rsidRDefault="001D4FF9" w:rsidP="00A070DE">
      <w:pPr>
        <w:pStyle w:val="Zkladntext"/>
        <w:keepNext/>
        <w:numPr>
          <w:ilvl w:val="0"/>
          <w:numId w:val="8"/>
        </w:numPr>
        <w:spacing w:after="120"/>
        <w:ind w:left="357" w:hanging="357"/>
        <w:rPr>
          <w:rFonts w:ascii="Arial" w:hAnsi="Arial" w:cs="Arial"/>
          <w:sz w:val="22"/>
          <w:szCs w:val="22"/>
        </w:rPr>
      </w:pPr>
      <w:r w:rsidRPr="00A51EE5">
        <w:rPr>
          <w:rFonts w:ascii="Arial" w:hAnsi="Arial" w:cs="Arial"/>
          <w:sz w:val="22"/>
          <w:szCs w:val="22"/>
        </w:rPr>
        <w:t>Sankce za neodstranění vad a nedodělků zjištěných při předání a převzetí díla</w:t>
      </w:r>
      <w:r w:rsidR="006E3123" w:rsidRPr="00A51EE5">
        <w:rPr>
          <w:rFonts w:ascii="Arial" w:hAnsi="Arial" w:cs="Arial"/>
          <w:sz w:val="22"/>
          <w:szCs w:val="22"/>
        </w:rPr>
        <w:t>:</w:t>
      </w:r>
    </w:p>
    <w:p w14:paraId="701F9B79" w14:textId="033F8F6F" w:rsidR="001D4FF9" w:rsidRPr="001276CC" w:rsidRDefault="007441F0" w:rsidP="00A070DE">
      <w:pPr>
        <w:pStyle w:val="Zkladntext"/>
        <w:keepNext/>
        <w:spacing w:after="120"/>
        <w:ind w:left="357" w:hanging="357"/>
        <w:rPr>
          <w:rFonts w:ascii="Arial" w:hAnsi="Arial" w:cs="Arial"/>
          <w:sz w:val="22"/>
          <w:szCs w:val="22"/>
        </w:rPr>
      </w:pPr>
      <w:r w:rsidRPr="00A51EE5">
        <w:rPr>
          <w:rFonts w:ascii="Arial" w:hAnsi="Arial" w:cs="Arial"/>
          <w:sz w:val="22"/>
          <w:szCs w:val="22"/>
        </w:rPr>
        <w:t xml:space="preserve">     </w:t>
      </w:r>
      <w:r w:rsidR="00A070DE" w:rsidRPr="00A51EE5">
        <w:rPr>
          <w:rFonts w:ascii="Arial" w:hAnsi="Arial" w:cs="Arial"/>
          <w:sz w:val="22"/>
          <w:szCs w:val="22"/>
        </w:rPr>
        <w:t xml:space="preserve"> </w:t>
      </w:r>
      <w:r w:rsidR="001D4FF9" w:rsidRPr="00A51EE5">
        <w:rPr>
          <w:rFonts w:ascii="Arial" w:hAnsi="Arial" w:cs="Arial"/>
          <w:sz w:val="22"/>
          <w:szCs w:val="22"/>
        </w:rPr>
        <w:t>Pokud Zhotovitel neodstraní nedodělky či vady uvedené v zápise o předání a převzetí díla v dohodnutém termínu</w:t>
      </w:r>
      <w:r w:rsidR="00253661" w:rsidRPr="00A51EE5">
        <w:rPr>
          <w:rFonts w:ascii="Arial" w:hAnsi="Arial" w:cs="Arial"/>
          <w:sz w:val="22"/>
          <w:szCs w:val="22"/>
        </w:rPr>
        <w:t>,</w:t>
      </w:r>
      <w:r w:rsidR="001D4FF9" w:rsidRPr="00A51EE5">
        <w:rPr>
          <w:rFonts w:ascii="Arial" w:hAnsi="Arial" w:cs="Arial"/>
          <w:sz w:val="22"/>
          <w:szCs w:val="22"/>
        </w:rPr>
        <w:t xml:space="preserve"> zapl</w:t>
      </w:r>
      <w:r w:rsidR="00C14B3C" w:rsidRPr="00A51EE5">
        <w:rPr>
          <w:rFonts w:ascii="Arial" w:hAnsi="Arial" w:cs="Arial"/>
          <w:sz w:val="22"/>
          <w:szCs w:val="22"/>
        </w:rPr>
        <w:t xml:space="preserve">atí Objednateli smluvní pokutu </w:t>
      </w:r>
      <w:r w:rsidR="00C14B3C" w:rsidRPr="00E773AB">
        <w:rPr>
          <w:rFonts w:ascii="Arial" w:hAnsi="Arial" w:cs="Arial"/>
          <w:sz w:val="22"/>
          <w:szCs w:val="22"/>
        </w:rPr>
        <w:t>1</w:t>
      </w:r>
      <w:r w:rsidR="0031649F" w:rsidRPr="00E773AB">
        <w:rPr>
          <w:rFonts w:ascii="Arial" w:hAnsi="Arial" w:cs="Arial"/>
          <w:sz w:val="22"/>
          <w:szCs w:val="22"/>
        </w:rPr>
        <w:t xml:space="preserve"> </w:t>
      </w:r>
      <w:r w:rsidR="00C14B3C" w:rsidRPr="00E773AB">
        <w:rPr>
          <w:rFonts w:ascii="Arial" w:hAnsi="Arial" w:cs="Arial"/>
          <w:sz w:val="22"/>
          <w:szCs w:val="22"/>
        </w:rPr>
        <w:t>0</w:t>
      </w:r>
      <w:r w:rsidR="0031649F" w:rsidRPr="00E773AB">
        <w:rPr>
          <w:rFonts w:ascii="Arial" w:hAnsi="Arial" w:cs="Arial"/>
          <w:sz w:val="22"/>
          <w:szCs w:val="22"/>
        </w:rPr>
        <w:t>00</w:t>
      </w:r>
      <w:r w:rsidR="006213B3" w:rsidRPr="00E773AB">
        <w:rPr>
          <w:rFonts w:ascii="Arial" w:hAnsi="Arial" w:cs="Arial"/>
          <w:sz w:val="22"/>
          <w:szCs w:val="22"/>
        </w:rPr>
        <w:t xml:space="preserve"> </w:t>
      </w:r>
      <w:r w:rsidR="001D4FF9" w:rsidRPr="00E773AB">
        <w:rPr>
          <w:rFonts w:ascii="Arial" w:hAnsi="Arial" w:cs="Arial"/>
          <w:sz w:val="22"/>
          <w:szCs w:val="22"/>
        </w:rPr>
        <w:t>Kč za každý nedodělek či vadu</w:t>
      </w:r>
      <w:r w:rsidR="001D4FF9" w:rsidRPr="00A51EE5">
        <w:rPr>
          <w:rFonts w:ascii="Arial" w:hAnsi="Arial" w:cs="Arial"/>
          <w:sz w:val="22"/>
          <w:szCs w:val="22"/>
        </w:rPr>
        <w:t>, u nichž je prodlení, a to za každý den prodlení.</w:t>
      </w:r>
    </w:p>
    <w:p w14:paraId="079C6955" w14:textId="77777777" w:rsidR="001D4FF9" w:rsidRPr="00A51EE5" w:rsidRDefault="001D4FF9" w:rsidP="00A070DE">
      <w:pPr>
        <w:pStyle w:val="Zkladntext"/>
        <w:keepNext/>
        <w:numPr>
          <w:ilvl w:val="0"/>
          <w:numId w:val="8"/>
        </w:numPr>
        <w:spacing w:after="120"/>
        <w:ind w:left="357" w:hanging="357"/>
        <w:rPr>
          <w:rFonts w:ascii="Arial" w:hAnsi="Arial" w:cs="Arial"/>
          <w:sz w:val="22"/>
          <w:szCs w:val="22"/>
        </w:rPr>
      </w:pPr>
      <w:r w:rsidRPr="00A51EE5">
        <w:rPr>
          <w:rFonts w:ascii="Arial" w:hAnsi="Arial" w:cs="Arial"/>
          <w:sz w:val="22"/>
          <w:szCs w:val="22"/>
        </w:rPr>
        <w:t>Sankce za neodstranění reklamovaných vad</w:t>
      </w:r>
    </w:p>
    <w:p w14:paraId="72F5200D" w14:textId="017F7BFF" w:rsidR="007464B0" w:rsidRPr="00A51EE5" w:rsidRDefault="007464B0" w:rsidP="00A070DE">
      <w:pPr>
        <w:pStyle w:val="Zkladntext"/>
        <w:keepNext/>
        <w:spacing w:after="120"/>
        <w:ind w:left="357" w:hanging="357"/>
        <w:rPr>
          <w:rFonts w:ascii="Arial" w:hAnsi="Arial" w:cs="Arial"/>
          <w:sz w:val="22"/>
          <w:szCs w:val="22"/>
        </w:rPr>
      </w:pPr>
      <w:r>
        <w:rPr>
          <w:rFonts w:ascii="Arial" w:hAnsi="Arial" w:cs="Arial"/>
          <w:sz w:val="22"/>
          <w:szCs w:val="22"/>
        </w:rPr>
        <w:tab/>
      </w:r>
      <w:r w:rsidRPr="00A51EE5">
        <w:rPr>
          <w:rFonts w:ascii="Arial" w:hAnsi="Arial" w:cs="Arial"/>
          <w:sz w:val="22"/>
          <w:szCs w:val="22"/>
        </w:rPr>
        <w:t xml:space="preserve">Pokud Zhotovitel neodstraní </w:t>
      </w:r>
      <w:r>
        <w:rPr>
          <w:rFonts w:ascii="Arial" w:hAnsi="Arial" w:cs="Arial"/>
          <w:sz w:val="22"/>
          <w:szCs w:val="22"/>
        </w:rPr>
        <w:t>reklamovanou vadu</w:t>
      </w:r>
      <w:r w:rsidRPr="00A51EE5">
        <w:rPr>
          <w:rFonts w:ascii="Arial" w:hAnsi="Arial" w:cs="Arial"/>
          <w:sz w:val="22"/>
          <w:szCs w:val="22"/>
        </w:rPr>
        <w:t xml:space="preserve"> v dohodnutém termínu, zaplatí Objednateli smluvní pokutu </w:t>
      </w:r>
      <w:r w:rsidR="00151C0A">
        <w:rPr>
          <w:rFonts w:ascii="Arial" w:hAnsi="Arial" w:cs="Arial"/>
          <w:sz w:val="22"/>
          <w:szCs w:val="22"/>
        </w:rPr>
        <w:t>1</w:t>
      </w:r>
      <w:r w:rsidRPr="00E773AB">
        <w:rPr>
          <w:rFonts w:ascii="Arial" w:hAnsi="Arial" w:cs="Arial"/>
          <w:sz w:val="22"/>
          <w:szCs w:val="22"/>
        </w:rPr>
        <w:t xml:space="preserve"> 000 Kč za každý nedodělek či vadu</w:t>
      </w:r>
      <w:r w:rsidRPr="00A51EE5">
        <w:rPr>
          <w:rFonts w:ascii="Arial" w:hAnsi="Arial" w:cs="Arial"/>
          <w:sz w:val="22"/>
          <w:szCs w:val="22"/>
        </w:rPr>
        <w:t>, u nichž je prodlení, a to za každý den prodlení.</w:t>
      </w:r>
    </w:p>
    <w:p w14:paraId="0611C14D" w14:textId="45F8C1BA" w:rsidR="001D4FF9" w:rsidRPr="001276CC" w:rsidRDefault="007441F0" w:rsidP="00A070DE">
      <w:pPr>
        <w:pStyle w:val="Zkladntext"/>
        <w:keepNext/>
        <w:spacing w:after="120"/>
        <w:ind w:left="357" w:hanging="357"/>
        <w:rPr>
          <w:rFonts w:ascii="Arial" w:hAnsi="Arial" w:cs="Arial"/>
          <w:sz w:val="22"/>
          <w:szCs w:val="22"/>
        </w:rPr>
      </w:pPr>
      <w:r w:rsidRPr="00A51EE5">
        <w:rPr>
          <w:rFonts w:ascii="Arial" w:hAnsi="Arial" w:cs="Arial"/>
          <w:sz w:val="22"/>
          <w:szCs w:val="22"/>
        </w:rPr>
        <w:t xml:space="preserve">    </w:t>
      </w:r>
      <w:r w:rsidR="00A070DE" w:rsidRPr="00A51EE5">
        <w:rPr>
          <w:rFonts w:ascii="Arial" w:hAnsi="Arial" w:cs="Arial"/>
          <w:sz w:val="22"/>
          <w:szCs w:val="22"/>
        </w:rPr>
        <w:t xml:space="preserve"> </w:t>
      </w:r>
      <w:r w:rsidR="007464B0">
        <w:rPr>
          <w:rFonts w:ascii="Arial" w:hAnsi="Arial" w:cs="Arial"/>
          <w:sz w:val="22"/>
          <w:szCs w:val="22"/>
        </w:rPr>
        <w:t xml:space="preserve"> </w:t>
      </w:r>
      <w:r w:rsidR="001D4FF9" w:rsidRPr="00A51EE5">
        <w:rPr>
          <w:rFonts w:ascii="Arial" w:hAnsi="Arial" w:cs="Arial"/>
          <w:sz w:val="22"/>
          <w:szCs w:val="22"/>
        </w:rPr>
        <w:t>Označí-li Objednatel v reklamaci, že se jedná o vadu, která brání řádnému užívání díla, případně hrozí nebezpečí havárie, sjednávají obě smluvní strany smluvní pokuty v</w:t>
      </w:r>
      <w:r w:rsidR="00A070DE" w:rsidRPr="00A51EE5">
        <w:rPr>
          <w:rFonts w:ascii="Arial" w:hAnsi="Arial" w:cs="Arial"/>
          <w:sz w:val="22"/>
          <w:szCs w:val="22"/>
        </w:rPr>
        <w:t>e</w:t>
      </w:r>
      <w:r w:rsidR="001D4FF9" w:rsidRPr="00A51EE5">
        <w:rPr>
          <w:rFonts w:ascii="Arial" w:hAnsi="Arial" w:cs="Arial"/>
          <w:sz w:val="22"/>
          <w:szCs w:val="22"/>
        </w:rPr>
        <w:t> dvojnásobné výši.</w:t>
      </w:r>
      <w:r w:rsidRPr="00A51EE5">
        <w:rPr>
          <w:rFonts w:ascii="Arial" w:hAnsi="Arial" w:cs="Arial"/>
          <w:sz w:val="22"/>
          <w:szCs w:val="22"/>
        </w:rPr>
        <w:t xml:space="preserve"> </w:t>
      </w:r>
      <w:r w:rsidR="008235BF" w:rsidRPr="00A51EE5">
        <w:rPr>
          <w:rFonts w:ascii="Arial" w:hAnsi="Arial" w:cs="Arial"/>
          <w:sz w:val="22"/>
          <w:szCs w:val="22"/>
        </w:rPr>
        <w:t>Tímto není dotčeno právo na uplatnění škody v souladu s občanským zákoníkem.</w:t>
      </w:r>
    </w:p>
    <w:p w14:paraId="3FFED45E" w14:textId="29CC4907" w:rsidR="00A070DE" w:rsidRPr="00A070DE" w:rsidRDefault="001D4FF9" w:rsidP="00A070DE">
      <w:pPr>
        <w:pStyle w:val="Odstavecseseznamem"/>
        <w:keepNext/>
        <w:numPr>
          <w:ilvl w:val="0"/>
          <w:numId w:val="8"/>
        </w:numPr>
        <w:spacing w:after="120"/>
        <w:ind w:left="357" w:hanging="357"/>
        <w:jc w:val="both"/>
        <w:rPr>
          <w:rFonts w:ascii="Arial" w:eastAsia="Calibri" w:hAnsi="Arial" w:cs="Arial"/>
          <w:sz w:val="22"/>
          <w:szCs w:val="22"/>
        </w:rPr>
      </w:pPr>
      <w:r w:rsidRPr="001276CC">
        <w:rPr>
          <w:rFonts w:ascii="Arial" w:hAnsi="Arial" w:cs="Arial"/>
          <w:sz w:val="22"/>
          <w:szCs w:val="22"/>
        </w:rPr>
        <w:t>Sankce za nevyklizení staveniště ve sjednaném termínu</w:t>
      </w:r>
      <w:r w:rsidR="00553DD6" w:rsidRPr="001276CC">
        <w:rPr>
          <w:rFonts w:ascii="Arial" w:hAnsi="Arial" w:cs="Arial"/>
          <w:sz w:val="22"/>
          <w:szCs w:val="22"/>
        </w:rPr>
        <w:t xml:space="preserve"> se řídí ustanovením čl. V</w:t>
      </w:r>
      <w:r w:rsidR="005A3373">
        <w:rPr>
          <w:rFonts w:ascii="Arial" w:hAnsi="Arial" w:cs="Arial"/>
          <w:sz w:val="22"/>
          <w:szCs w:val="22"/>
        </w:rPr>
        <w:t>I</w:t>
      </w:r>
      <w:r w:rsidR="00553DD6" w:rsidRPr="001276CC">
        <w:rPr>
          <w:rFonts w:ascii="Arial" w:hAnsi="Arial" w:cs="Arial"/>
          <w:sz w:val="22"/>
          <w:szCs w:val="22"/>
        </w:rPr>
        <w:t xml:space="preserve">. odst. </w:t>
      </w:r>
      <w:r w:rsidR="001C0380">
        <w:rPr>
          <w:rFonts w:ascii="Arial" w:hAnsi="Arial" w:cs="Arial"/>
          <w:sz w:val="22"/>
          <w:szCs w:val="22"/>
        </w:rPr>
        <w:t>8</w:t>
      </w:r>
      <w:r w:rsidR="001C0380" w:rsidRPr="001276CC">
        <w:rPr>
          <w:rFonts w:ascii="Arial" w:hAnsi="Arial" w:cs="Arial"/>
          <w:sz w:val="22"/>
          <w:szCs w:val="22"/>
        </w:rPr>
        <w:t xml:space="preserve"> </w:t>
      </w:r>
      <w:r w:rsidR="00553DD6" w:rsidRPr="001276CC">
        <w:rPr>
          <w:rFonts w:ascii="Arial" w:hAnsi="Arial" w:cs="Arial"/>
          <w:sz w:val="22"/>
          <w:szCs w:val="22"/>
        </w:rPr>
        <w:t xml:space="preserve">této </w:t>
      </w:r>
      <w:r w:rsidR="005A3373">
        <w:rPr>
          <w:rFonts w:ascii="Arial" w:hAnsi="Arial" w:cs="Arial"/>
          <w:sz w:val="22"/>
          <w:szCs w:val="22"/>
        </w:rPr>
        <w:t>s</w:t>
      </w:r>
      <w:r w:rsidR="00553DD6" w:rsidRPr="001276CC">
        <w:rPr>
          <w:rFonts w:ascii="Arial" w:hAnsi="Arial" w:cs="Arial"/>
          <w:sz w:val="22"/>
          <w:szCs w:val="22"/>
        </w:rPr>
        <w:t>mlouvy.</w:t>
      </w:r>
      <w:r w:rsidR="009D7D2C" w:rsidRPr="001276CC">
        <w:rPr>
          <w:rFonts w:ascii="Arial" w:hAnsi="Arial" w:cs="Arial"/>
          <w:sz w:val="22"/>
          <w:szCs w:val="22"/>
        </w:rPr>
        <w:t xml:space="preserve"> </w:t>
      </w:r>
    </w:p>
    <w:p w14:paraId="6E23FF9F" w14:textId="77777777" w:rsidR="00A070DE" w:rsidRPr="00A070DE" w:rsidRDefault="00A070DE" w:rsidP="00A070DE">
      <w:pPr>
        <w:pStyle w:val="Odstavecseseznamem"/>
        <w:keepNext/>
        <w:spacing w:after="120"/>
        <w:ind w:left="357"/>
        <w:jc w:val="both"/>
        <w:rPr>
          <w:rFonts w:ascii="Arial" w:eastAsia="Calibri" w:hAnsi="Arial" w:cs="Arial"/>
          <w:sz w:val="10"/>
          <w:szCs w:val="10"/>
        </w:rPr>
      </w:pPr>
    </w:p>
    <w:p w14:paraId="7293AE09" w14:textId="771B3421" w:rsidR="001E6EFA" w:rsidRPr="0091639C" w:rsidRDefault="000F0E42" w:rsidP="001E6EFA">
      <w:pPr>
        <w:pStyle w:val="Odstavecseseznamem"/>
        <w:keepNext/>
        <w:numPr>
          <w:ilvl w:val="0"/>
          <w:numId w:val="8"/>
        </w:numPr>
        <w:spacing w:after="120"/>
        <w:ind w:left="357" w:hanging="357"/>
        <w:jc w:val="both"/>
        <w:rPr>
          <w:rFonts w:ascii="Arial" w:eastAsia="Calibri" w:hAnsi="Arial" w:cs="Arial"/>
          <w:sz w:val="22"/>
          <w:szCs w:val="22"/>
        </w:rPr>
      </w:pPr>
      <w:r w:rsidRPr="001E6EFA">
        <w:rPr>
          <w:rFonts w:ascii="Arial" w:hAnsi="Arial" w:cs="Arial"/>
          <w:sz w:val="22"/>
          <w:szCs w:val="22"/>
        </w:rPr>
        <w:t xml:space="preserve">Sankce za </w:t>
      </w:r>
      <w:r w:rsidR="00560877" w:rsidRPr="001E6EFA">
        <w:rPr>
          <w:rFonts w:ascii="Arial" w:hAnsi="Arial" w:cs="Arial"/>
          <w:sz w:val="22"/>
          <w:szCs w:val="22"/>
        </w:rPr>
        <w:t xml:space="preserve">nepředložení dokladu o pojištění </w:t>
      </w:r>
      <w:r w:rsidR="00120199">
        <w:rPr>
          <w:rFonts w:ascii="Arial" w:hAnsi="Arial" w:cs="Arial"/>
          <w:sz w:val="22"/>
          <w:szCs w:val="22"/>
        </w:rPr>
        <w:t xml:space="preserve">zhotovitele a pojištění </w:t>
      </w:r>
      <w:r w:rsidR="00560877" w:rsidRPr="001E6EFA">
        <w:rPr>
          <w:rFonts w:ascii="Arial" w:hAnsi="Arial" w:cs="Arial"/>
          <w:sz w:val="22"/>
          <w:szCs w:val="22"/>
        </w:rPr>
        <w:t>díla dle</w:t>
      </w:r>
      <w:r w:rsidRPr="001E6EFA">
        <w:rPr>
          <w:rFonts w:ascii="Arial" w:hAnsi="Arial" w:cs="Arial"/>
          <w:sz w:val="22"/>
          <w:szCs w:val="22"/>
        </w:rPr>
        <w:t xml:space="preserve"> ustanovení čl. </w:t>
      </w:r>
      <w:r w:rsidR="00560877" w:rsidRPr="001E6EFA">
        <w:rPr>
          <w:rFonts w:ascii="Arial" w:hAnsi="Arial" w:cs="Arial"/>
          <w:sz w:val="22"/>
          <w:szCs w:val="22"/>
        </w:rPr>
        <w:t>X</w:t>
      </w:r>
      <w:r w:rsidR="003E1AF4">
        <w:rPr>
          <w:rFonts w:ascii="Arial" w:hAnsi="Arial" w:cs="Arial"/>
          <w:sz w:val="22"/>
          <w:szCs w:val="22"/>
        </w:rPr>
        <w:t>I</w:t>
      </w:r>
      <w:r w:rsidRPr="001E6EFA">
        <w:rPr>
          <w:rFonts w:ascii="Arial" w:hAnsi="Arial" w:cs="Arial"/>
          <w:sz w:val="22"/>
          <w:szCs w:val="22"/>
        </w:rPr>
        <w:t xml:space="preserve">V. této </w:t>
      </w:r>
      <w:r w:rsidR="001F719A" w:rsidRPr="001E6EFA">
        <w:rPr>
          <w:rFonts w:ascii="Arial" w:hAnsi="Arial" w:cs="Arial"/>
          <w:sz w:val="22"/>
          <w:szCs w:val="22"/>
        </w:rPr>
        <w:t>s</w:t>
      </w:r>
      <w:r w:rsidRPr="001E6EFA">
        <w:rPr>
          <w:rFonts w:ascii="Arial" w:hAnsi="Arial" w:cs="Arial"/>
          <w:sz w:val="22"/>
          <w:szCs w:val="22"/>
        </w:rPr>
        <w:t>mlouvy</w:t>
      </w:r>
      <w:r w:rsidR="00560877" w:rsidRPr="001E6EFA">
        <w:rPr>
          <w:rFonts w:ascii="Arial" w:hAnsi="Arial" w:cs="Arial"/>
          <w:sz w:val="22"/>
          <w:szCs w:val="22"/>
        </w:rPr>
        <w:t xml:space="preserve"> je stanovena ve výši </w:t>
      </w:r>
      <w:r w:rsidR="00D50DEA" w:rsidRPr="001E6EFA">
        <w:rPr>
          <w:rFonts w:ascii="Arial" w:hAnsi="Arial" w:cs="Arial"/>
          <w:sz w:val="22"/>
          <w:szCs w:val="22"/>
        </w:rPr>
        <w:t>1</w:t>
      </w:r>
      <w:r w:rsidR="00560877" w:rsidRPr="001E6EFA">
        <w:rPr>
          <w:rFonts w:ascii="Arial" w:hAnsi="Arial" w:cs="Arial"/>
          <w:sz w:val="22"/>
          <w:szCs w:val="22"/>
        </w:rPr>
        <w:t>0</w:t>
      </w:r>
      <w:r w:rsidR="002A0287" w:rsidRPr="001E6EFA">
        <w:rPr>
          <w:rFonts w:ascii="Arial" w:hAnsi="Arial" w:cs="Arial"/>
          <w:sz w:val="22"/>
          <w:szCs w:val="22"/>
        </w:rPr>
        <w:t xml:space="preserve"> 000 </w:t>
      </w:r>
      <w:r w:rsidR="00560877" w:rsidRPr="001E6EFA">
        <w:rPr>
          <w:rFonts w:ascii="Arial" w:hAnsi="Arial" w:cs="Arial"/>
          <w:sz w:val="22"/>
          <w:szCs w:val="22"/>
        </w:rPr>
        <w:t>Kč za každý jednotlivý případ</w:t>
      </w:r>
      <w:r w:rsidR="001E6EFA">
        <w:rPr>
          <w:rFonts w:ascii="Arial" w:hAnsi="Arial" w:cs="Arial"/>
          <w:sz w:val="22"/>
          <w:szCs w:val="22"/>
        </w:rPr>
        <w:t>.</w:t>
      </w:r>
    </w:p>
    <w:p w14:paraId="279CED0B" w14:textId="77777777" w:rsidR="00F25664" w:rsidRPr="00120199" w:rsidRDefault="00F25664" w:rsidP="003B0C95">
      <w:pPr>
        <w:pStyle w:val="Odstavecseseznamem"/>
        <w:rPr>
          <w:rFonts w:ascii="Arial" w:eastAsia="Calibri" w:hAnsi="Arial" w:cs="Arial"/>
          <w:sz w:val="10"/>
          <w:szCs w:val="10"/>
        </w:rPr>
      </w:pPr>
    </w:p>
    <w:p w14:paraId="0CA81792" w14:textId="5FBAA62E" w:rsidR="00F25664" w:rsidRDefault="00F25664" w:rsidP="001E6EFA">
      <w:pPr>
        <w:pStyle w:val="Odstavecseseznamem"/>
        <w:keepNext/>
        <w:numPr>
          <w:ilvl w:val="0"/>
          <w:numId w:val="8"/>
        </w:numPr>
        <w:spacing w:after="120"/>
        <w:ind w:left="357" w:hanging="357"/>
        <w:jc w:val="both"/>
        <w:rPr>
          <w:rFonts w:ascii="Arial" w:eastAsia="Calibri" w:hAnsi="Arial" w:cs="Arial"/>
          <w:sz w:val="22"/>
          <w:szCs w:val="22"/>
        </w:rPr>
      </w:pPr>
      <w:r w:rsidRPr="00A66903">
        <w:rPr>
          <w:rFonts w:ascii="Arial" w:eastAsia="Calibri" w:hAnsi="Arial" w:cs="Arial"/>
          <w:sz w:val="22"/>
          <w:szCs w:val="22"/>
        </w:rPr>
        <w:t xml:space="preserve">Zhotovitel je povinen plnit </w:t>
      </w:r>
      <w:r w:rsidR="0014042B" w:rsidRPr="00A66903">
        <w:rPr>
          <w:rFonts w:ascii="Arial" w:eastAsia="Calibri" w:hAnsi="Arial" w:cs="Arial"/>
          <w:sz w:val="22"/>
          <w:szCs w:val="22"/>
        </w:rPr>
        <w:t xml:space="preserve">předmět </w:t>
      </w:r>
      <w:r w:rsidRPr="00A66903">
        <w:rPr>
          <w:rFonts w:ascii="Arial" w:eastAsia="Calibri" w:hAnsi="Arial" w:cs="Arial"/>
          <w:sz w:val="22"/>
          <w:szCs w:val="22"/>
        </w:rPr>
        <w:t>díla prostřednictvím členů realizačního týmu</w:t>
      </w:r>
      <w:r w:rsidR="0014042B" w:rsidRPr="00A66903">
        <w:rPr>
          <w:rFonts w:ascii="Arial" w:eastAsia="Calibri" w:hAnsi="Arial" w:cs="Arial"/>
          <w:sz w:val="22"/>
          <w:szCs w:val="22"/>
        </w:rPr>
        <w:t>, uveden</w:t>
      </w:r>
      <w:r w:rsidR="00A72778">
        <w:rPr>
          <w:rFonts w:ascii="Arial" w:eastAsia="Calibri" w:hAnsi="Arial" w:cs="Arial"/>
          <w:sz w:val="22"/>
          <w:szCs w:val="22"/>
        </w:rPr>
        <w:t>ých</w:t>
      </w:r>
      <w:r w:rsidR="0014042B" w:rsidRPr="00A66903">
        <w:rPr>
          <w:rFonts w:ascii="Arial" w:eastAsia="Calibri" w:hAnsi="Arial" w:cs="Arial"/>
          <w:sz w:val="22"/>
          <w:szCs w:val="22"/>
        </w:rPr>
        <w:t xml:space="preserve"> v</w:t>
      </w:r>
      <w:r w:rsidR="00A66903" w:rsidRPr="003B0C95">
        <w:rPr>
          <w:rFonts w:ascii="Arial" w:eastAsia="Calibri" w:hAnsi="Arial" w:cs="Arial"/>
          <w:sz w:val="22"/>
          <w:szCs w:val="22"/>
        </w:rPr>
        <w:t> </w:t>
      </w:r>
      <w:r w:rsidR="0014042B" w:rsidRPr="00A66903">
        <w:rPr>
          <w:rFonts w:ascii="Arial" w:eastAsia="Calibri" w:hAnsi="Arial" w:cs="Arial"/>
          <w:sz w:val="22"/>
          <w:szCs w:val="22"/>
        </w:rPr>
        <w:t>nabídce</w:t>
      </w:r>
      <w:r w:rsidR="00A66903" w:rsidRPr="003B0C95">
        <w:rPr>
          <w:rFonts w:ascii="Arial" w:eastAsia="Calibri" w:hAnsi="Arial" w:cs="Arial"/>
          <w:sz w:val="22"/>
          <w:szCs w:val="22"/>
        </w:rPr>
        <w:t xml:space="preserve"> a </w:t>
      </w:r>
      <w:r w:rsidR="00A72778">
        <w:rPr>
          <w:rFonts w:ascii="Arial" w:eastAsia="Calibri" w:hAnsi="Arial" w:cs="Arial"/>
          <w:sz w:val="22"/>
          <w:szCs w:val="22"/>
        </w:rPr>
        <w:t xml:space="preserve">dále </w:t>
      </w:r>
      <w:r w:rsidR="00A66903" w:rsidRPr="003B0C95">
        <w:rPr>
          <w:rFonts w:ascii="Arial" w:eastAsia="Calibri" w:hAnsi="Arial" w:cs="Arial"/>
          <w:sz w:val="22"/>
          <w:szCs w:val="22"/>
        </w:rPr>
        <w:t>v čl. VI. odst. 3. této smlouvy</w:t>
      </w:r>
      <w:r w:rsidR="0014042B" w:rsidRPr="00A66903">
        <w:rPr>
          <w:rFonts w:ascii="Arial" w:eastAsia="Calibri" w:hAnsi="Arial" w:cs="Arial"/>
          <w:sz w:val="22"/>
          <w:szCs w:val="22"/>
        </w:rPr>
        <w:t xml:space="preserve">. V případě porušení plnění díla prostřednictvím tohoto realizačního týmu, zaplatí Zhotovitel Objednateli smluvní pokutu, kterou sjednávají smluvní </w:t>
      </w:r>
      <w:r w:rsidR="0014042B" w:rsidRPr="009812B7">
        <w:rPr>
          <w:rFonts w:ascii="Arial" w:eastAsia="Calibri" w:hAnsi="Arial" w:cs="Arial"/>
          <w:sz w:val="22"/>
          <w:szCs w:val="22"/>
        </w:rPr>
        <w:t xml:space="preserve">strany ve výši </w:t>
      </w:r>
      <w:r w:rsidR="00151C0A">
        <w:rPr>
          <w:rFonts w:ascii="Arial" w:eastAsia="Calibri" w:hAnsi="Arial" w:cs="Arial"/>
          <w:sz w:val="22"/>
          <w:szCs w:val="22"/>
        </w:rPr>
        <w:t>10</w:t>
      </w:r>
      <w:r w:rsidR="0014042B" w:rsidRPr="009812B7">
        <w:rPr>
          <w:rFonts w:ascii="Arial" w:eastAsia="Calibri" w:hAnsi="Arial" w:cs="Arial"/>
          <w:sz w:val="22"/>
          <w:szCs w:val="22"/>
        </w:rPr>
        <w:t xml:space="preserve"> 000,- Kč za každé jednotlivé</w:t>
      </w:r>
      <w:r w:rsidR="0014042B" w:rsidRPr="00A66903">
        <w:rPr>
          <w:rFonts w:ascii="Arial" w:eastAsia="Calibri" w:hAnsi="Arial" w:cs="Arial"/>
          <w:sz w:val="22"/>
          <w:szCs w:val="22"/>
        </w:rPr>
        <w:t xml:space="preserve"> porušení.</w:t>
      </w:r>
    </w:p>
    <w:p w14:paraId="74DC8690" w14:textId="77777777" w:rsidR="00CD14C2" w:rsidRPr="00120199" w:rsidRDefault="00CD14C2" w:rsidP="00CD14C2">
      <w:pPr>
        <w:pStyle w:val="Odstavecseseznamem"/>
        <w:rPr>
          <w:rFonts w:ascii="Arial" w:eastAsia="Calibri" w:hAnsi="Arial" w:cs="Arial"/>
          <w:sz w:val="10"/>
          <w:szCs w:val="10"/>
        </w:rPr>
      </w:pPr>
    </w:p>
    <w:p w14:paraId="3928FF72" w14:textId="3071F8C1" w:rsidR="00CD14C2" w:rsidRPr="00D47D48" w:rsidRDefault="00216356" w:rsidP="00216356">
      <w:pPr>
        <w:pStyle w:val="Odstavecseseznamem"/>
        <w:keepNext/>
        <w:numPr>
          <w:ilvl w:val="0"/>
          <w:numId w:val="8"/>
        </w:numPr>
        <w:spacing w:after="120"/>
        <w:ind w:left="357" w:hanging="357"/>
        <w:jc w:val="both"/>
        <w:rPr>
          <w:rFonts w:ascii="Arial" w:eastAsia="Calibri" w:hAnsi="Arial" w:cs="Arial"/>
          <w:sz w:val="22"/>
          <w:szCs w:val="22"/>
        </w:rPr>
      </w:pPr>
      <w:r w:rsidRPr="00D47D48">
        <w:rPr>
          <w:rFonts w:ascii="Arial" w:eastAsia="Calibri" w:hAnsi="Arial" w:cs="Arial"/>
          <w:sz w:val="22"/>
          <w:szCs w:val="22"/>
        </w:rPr>
        <w:t xml:space="preserve">Smluvní strany se dohodly, že pokud Zhotovitel poruší předpisy BOZP, PO či hygienické předpisy při realizaci díla, je Objednatel oprávněn požadovat zaplacení smluvní pokuty ve </w:t>
      </w:r>
      <w:r w:rsidRPr="00D47D48">
        <w:rPr>
          <w:rFonts w:ascii="Arial" w:eastAsia="Calibri" w:hAnsi="Arial" w:cs="Arial"/>
          <w:sz w:val="22"/>
          <w:szCs w:val="22"/>
        </w:rPr>
        <w:lastRenderedPageBreak/>
        <w:t xml:space="preserve">výši 0,1 % </w:t>
      </w:r>
      <w:bookmarkStart w:id="5" w:name="_Hlk188969206"/>
      <w:r w:rsidRPr="00D47D48">
        <w:rPr>
          <w:rFonts w:ascii="Arial" w:eastAsia="Calibri" w:hAnsi="Arial" w:cs="Arial"/>
          <w:sz w:val="22"/>
          <w:szCs w:val="22"/>
        </w:rPr>
        <w:t>z ceny díla za každý zjištěný případ porušení těchto povinností.</w:t>
      </w:r>
      <w:bookmarkEnd w:id="5"/>
    </w:p>
    <w:p w14:paraId="6A7EBE6A" w14:textId="77777777" w:rsidR="00ED514D" w:rsidRPr="00192CA1" w:rsidRDefault="00ED514D" w:rsidP="002011CB">
      <w:pPr>
        <w:pStyle w:val="Odstavecseseznamem"/>
        <w:keepNext/>
        <w:ind w:left="284"/>
        <w:jc w:val="both"/>
        <w:rPr>
          <w:rFonts w:ascii="Arial" w:eastAsia="Calibri" w:hAnsi="Arial" w:cs="Arial"/>
          <w:sz w:val="22"/>
          <w:szCs w:val="22"/>
        </w:rPr>
      </w:pPr>
    </w:p>
    <w:p w14:paraId="1B5BC772" w14:textId="77777777" w:rsidR="001D4FF9" w:rsidRDefault="001D4FF9" w:rsidP="00937EA9">
      <w:pPr>
        <w:pStyle w:val="Nadpis4"/>
        <w:numPr>
          <w:ilvl w:val="0"/>
          <w:numId w:val="14"/>
        </w:numPr>
        <w:ind w:left="357" w:hanging="357"/>
      </w:pPr>
      <w:r w:rsidRPr="005F59F2">
        <w:t>Staveniště</w:t>
      </w:r>
    </w:p>
    <w:p w14:paraId="2AFF1936" w14:textId="77777777" w:rsidR="00CC7484" w:rsidRPr="005F59F2" w:rsidRDefault="00CC7484" w:rsidP="001607AB">
      <w:pPr>
        <w:pStyle w:val="Zkladntext"/>
        <w:ind w:left="1080" w:firstLine="0"/>
        <w:rPr>
          <w:rFonts w:ascii="Arial" w:hAnsi="Arial" w:cs="Arial"/>
          <w:b/>
          <w:bCs/>
          <w:sz w:val="22"/>
          <w:szCs w:val="22"/>
        </w:rPr>
      </w:pPr>
    </w:p>
    <w:p w14:paraId="1776FA52" w14:textId="4D241837" w:rsidR="001D4FF9" w:rsidRPr="001607AB" w:rsidRDefault="001D4FF9" w:rsidP="001607AB">
      <w:pPr>
        <w:pStyle w:val="Zkladntext"/>
        <w:numPr>
          <w:ilvl w:val="1"/>
          <w:numId w:val="12"/>
        </w:numPr>
        <w:tabs>
          <w:tab w:val="left" w:pos="360"/>
        </w:tabs>
        <w:spacing w:after="120"/>
        <w:ind w:left="357" w:hanging="357"/>
        <w:rPr>
          <w:rFonts w:ascii="Arial" w:hAnsi="Arial" w:cs="Arial"/>
          <w:sz w:val="22"/>
          <w:szCs w:val="22"/>
        </w:rPr>
      </w:pPr>
      <w:r w:rsidRPr="001607AB">
        <w:rPr>
          <w:rFonts w:ascii="Arial" w:hAnsi="Arial" w:cs="Arial"/>
          <w:sz w:val="22"/>
          <w:szCs w:val="22"/>
        </w:rPr>
        <w:t>Předání a převzetí staveniště</w:t>
      </w:r>
    </w:p>
    <w:p w14:paraId="4A6DDD20" w14:textId="498EC8CD" w:rsidR="00DB0EC5" w:rsidRPr="001607AB" w:rsidRDefault="00442A15" w:rsidP="001607AB">
      <w:pPr>
        <w:pStyle w:val="Zkladntext"/>
        <w:spacing w:after="120"/>
        <w:ind w:left="357" w:firstLine="0"/>
        <w:rPr>
          <w:rFonts w:ascii="Arial" w:hAnsi="Arial" w:cs="Arial"/>
          <w:color w:val="auto"/>
          <w:sz w:val="22"/>
          <w:szCs w:val="22"/>
        </w:rPr>
      </w:pPr>
      <w:r w:rsidRPr="001607AB">
        <w:rPr>
          <w:rFonts w:ascii="Arial" w:hAnsi="Arial" w:cs="Arial"/>
          <w:color w:val="auto"/>
          <w:sz w:val="22"/>
          <w:szCs w:val="22"/>
        </w:rPr>
        <w:t>P</w:t>
      </w:r>
      <w:r w:rsidR="00DB0EC5" w:rsidRPr="001607AB">
        <w:rPr>
          <w:rFonts w:ascii="Arial" w:hAnsi="Arial" w:cs="Arial"/>
          <w:color w:val="auto"/>
          <w:sz w:val="22"/>
          <w:szCs w:val="22"/>
        </w:rPr>
        <w:t xml:space="preserve">řevzetí staveniště </w:t>
      </w:r>
      <w:r w:rsidRPr="001607AB">
        <w:rPr>
          <w:rFonts w:ascii="Arial" w:hAnsi="Arial" w:cs="Arial"/>
          <w:color w:val="auto"/>
          <w:sz w:val="22"/>
          <w:szCs w:val="22"/>
        </w:rPr>
        <w:t>proběhne na základě písemného oznámení</w:t>
      </w:r>
      <w:r w:rsidR="00DB0EC5" w:rsidRPr="001607AB">
        <w:rPr>
          <w:rFonts w:ascii="Arial" w:hAnsi="Arial" w:cs="Arial"/>
          <w:color w:val="auto"/>
          <w:sz w:val="22"/>
          <w:szCs w:val="22"/>
        </w:rPr>
        <w:t xml:space="preserve"> Zhotovitel</w:t>
      </w:r>
      <w:r w:rsidRPr="001607AB">
        <w:rPr>
          <w:rFonts w:ascii="Arial" w:hAnsi="Arial" w:cs="Arial"/>
          <w:color w:val="auto"/>
          <w:sz w:val="22"/>
          <w:szCs w:val="22"/>
        </w:rPr>
        <w:t>e</w:t>
      </w:r>
      <w:r w:rsidR="00DB0EC5" w:rsidRPr="001607AB">
        <w:rPr>
          <w:rFonts w:ascii="Arial" w:hAnsi="Arial" w:cs="Arial"/>
          <w:color w:val="auto"/>
          <w:sz w:val="22"/>
          <w:szCs w:val="22"/>
        </w:rPr>
        <w:t xml:space="preserve"> </w:t>
      </w:r>
      <w:r w:rsidR="002E3397" w:rsidRPr="001607AB">
        <w:rPr>
          <w:rFonts w:ascii="Arial" w:hAnsi="Arial" w:cs="Arial"/>
          <w:color w:val="auto"/>
          <w:sz w:val="22"/>
          <w:szCs w:val="22"/>
        </w:rPr>
        <w:t>o připravenosti VZT zařízení pro dodání a montáž na místo plnění.</w:t>
      </w:r>
      <w:r w:rsidR="000F5134" w:rsidRPr="001607AB">
        <w:rPr>
          <w:rFonts w:ascii="Arial" w:hAnsi="Arial" w:cs="Arial"/>
          <w:color w:val="auto"/>
          <w:sz w:val="22"/>
          <w:szCs w:val="22"/>
        </w:rPr>
        <w:t xml:space="preserve"> </w:t>
      </w:r>
      <w:r w:rsidR="002E3397" w:rsidRPr="001607AB">
        <w:rPr>
          <w:rFonts w:ascii="Arial" w:hAnsi="Arial" w:cs="Arial"/>
          <w:color w:val="auto"/>
          <w:sz w:val="22"/>
          <w:szCs w:val="22"/>
        </w:rPr>
        <w:t xml:space="preserve">Zhotovitel protokolárně převezme od Objednatele staveniště do </w:t>
      </w:r>
      <w:r w:rsidR="002E3397" w:rsidRPr="001607AB">
        <w:rPr>
          <w:rFonts w:ascii="Arial" w:hAnsi="Arial" w:cs="Arial"/>
          <w:b/>
          <w:bCs/>
          <w:color w:val="auto"/>
          <w:sz w:val="22"/>
          <w:szCs w:val="22"/>
        </w:rPr>
        <w:t>2</w:t>
      </w:r>
      <w:r w:rsidR="00FE0439" w:rsidRPr="001607AB">
        <w:rPr>
          <w:rFonts w:ascii="Arial" w:hAnsi="Arial" w:cs="Arial"/>
          <w:b/>
          <w:bCs/>
          <w:color w:val="auto"/>
          <w:sz w:val="22"/>
          <w:szCs w:val="22"/>
        </w:rPr>
        <w:t xml:space="preserve"> </w:t>
      </w:r>
      <w:r w:rsidRPr="001607AB">
        <w:rPr>
          <w:rFonts w:ascii="Arial" w:hAnsi="Arial" w:cs="Arial"/>
          <w:b/>
          <w:bCs/>
          <w:color w:val="auto"/>
          <w:sz w:val="22"/>
          <w:szCs w:val="22"/>
        </w:rPr>
        <w:t>kalendářních</w:t>
      </w:r>
      <w:r w:rsidR="00634B8C" w:rsidRPr="001607AB">
        <w:rPr>
          <w:rFonts w:ascii="Arial" w:hAnsi="Arial" w:cs="Arial"/>
          <w:b/>
          <w:color w:val="auto"/>
          <w:sz w:val="22"/>
          <w:szCs w:val="22"/>
        </w:rPr>
        <w:t xml:space="preserve"> dnů</w:t>
      </w:r>
      <w:r w:rsidR="000F5134" w:rsidRPr="001607AB">
        <w:rPr>
          <w:rFonts w:ascii="Arial" w:hAnsi="Arial" w:cs="Arial"/>
          <w:color w:val="auto"/>
          <w:sz w:val="22"/>
          <w:szCs w:val="22"/>
        </w:rPr>
        <w:t xml:space="preserve"> </w:t>
      </w:r>
      <w:r w:rsidR="002E3397" w:rsidRPr="001607AB">
        <w:rPr>
          <w:rFonts w:ascii="Arial" w:hAnsi="Arial" w:cs="Arial"/>
          <w:color w:val="auto"/>
          <w:sz w:val="22"/>
          <w:szCs w:val="22"/>
        </w:rPr>
        <w:t>od písemn</w:t>
      </w:r>
      <w:r w:rsidRPr="001607AB">
        <w:rPr>
          <w:rFonts w:ascii="Arial" w:hAnsi="Arial" w:cs="Arial"/>
          <w:color w:val="auto"/>
          <w:sz w:val="22"/>
          <w:szCs w:val="22"/>
        </w:rPr>
        <w:t>ého oznámení Zhotovitele</w:t>
      </w:r>
      <w:r w:rsidR="002E3397" w:rsidRPr="001607AB">
        <w:rPr>
          <w:rFonts w:ascii="Arial" w:hAnsi="Arial" w:cs="Arial"/>
          <w:color w:val="auto"/>
          <w:sz w:val="22"/>
          <w:szCs w:val="22"/>
        </w:rPr>
        <w:t xml:space="preserve"> </w:t>
      </w:r>
      <w:r w:rsidRPr="001607AB">
        <w:rPr>
          <w:rFonts w:ascii="Arial" w:hAnsi="Arial" w:cs="Arial"/>
          <w:color w:val="auto"/>
          <w:sz w:val="22"/>
          <w:szCs w:val="22"/>
        </w:rPr>
        <w:t>o připravenosti VZT zařízení pro dodání a montáž na místo plnění</w:t>
      </w:r>
      <w:r w:rsidR="00DB0EC5" w:rsidRPr="001607AB">
        <w:rPr>
          <w:rFonts w:ascii="Arial" w:hAnsi="Arial" w:cs="Arial"/>
          <w:color w:val="auto"/>
          <w:sz w:val="22"/>
          <w:szCs w:val="22"/>
        </w:rPr>
        <w:t>.</w:t>
      </w:r>
      <w:r w:rsidRPr="001607AB">
        <w:rPr>
          <w:rFonts w:ascii="Arial" w:hAnsi="Arial" w:cs="Arial"/>
          <w:color w:val="auto"/>
          <w:sz w:val="22"/>
          <w:szCs w:val="22"/>
        </w:rPr>
        <w:t xml:space="preserve"> </w:t>
      </w:r>
      <w:r w:rsidR="00210674" w:rsidRPr="001607AB">
        <w:rPr>
          <w:rFonts w:ascii="Arial" w:hAnsi="Arial" w:cs="Arial"/>
          <w:color w:val="auto"/>
          <w:sz w:val="22"/>
          <w:szCs w:val="22"/>
        </w:rPr>
        <w:t xml:space="preserve">Nebude-li dohodnuto jinak, současně s předáním staveniště budou Zhotoviteli předány i veškeré potřebné doklady nezbytné pro </w:t>
      </w:r>
      <w:r w:rsidR="00FF1187" w:rsidRPr="001607AB">
        <w:rPr>
          <w:rFonts w:ascii="Arial" w:hAnsi="Arial" w:cs="Arial"/>
          <w:color w:val="auto"/>
          <w:sz w:val="22"/>
          <w:szCs w:val="22"/>
        </w:rPr>
        <w:t>provedení montážních a stavebních prací</w:t>
      </w:r>
      <w:r w:rsidR="00210674" w:rsidRPr="001607AB">
        <w:rPr>
          <w:rFonts w:ascii="Arial" w:hAnsi="Arial" w:cs="Arial"/>
          <w:color w:val="auto"/>
          <w:sz w:val="22"/>
          <w:szCs w:val="22"/>
        </w:rPr>
        <w:t>.</w:t>
      </w:r>
    </w:p>
    <w:p w14:paraId="459723CB" w14:textId="68E783A6" w:rsidR="00D85A42" w:rsidRPr="001607AB" w:rsidRDefault="00D85A42" w:rsidP="001607AB">
      <w:pPr>
        <w:pStyle w:val="Zkladntext"/>
        <w:spacing w:after="120"/>
        <w:ind w:left="357" w:firstLine="0"/>
        <w:rPr>
          <w:rFonts w:ascii="Arial" w:hAnsi="Arial" w:cs="Arial"/>
          <w:color w:val="auto"/>
          <w:sz w:val="22"/>
          <w:szCs w:val="22"/>
        </w:rPr>
      </w:pPr>
      <w:r w:rsidRPr="72DED14E">
        <w:rPr>
          <w:rFonts w:ascii="Arial" w:hAnsi="Arial" w:cs="Arial"/>
          <w:color w:val="auto"/>
          <w:sz w:val="22"/>
          <w:szCs w:val="22"/>
        </w:rPr>
        <w:t xml:space="preserve">S ohledem na běžný provoz místa plnění budou stavební práce </w:t>
      </w:r>
      <w:r w:rsidR="0010427A" w:rsidRPr="72DED14E">
        <w:rPr>
          <w:rFonts w:ascii="Arial" w:hAnsi="Arial" w:cs="Arial"/>
          <w:color w:val="auto"/>
          <w:sz w:val="22"/>
          <w:szCs w:val="22"/>
        </w:rPr>
        <w:t>realizovány v souladu s</w:t>
      </w:r>
      <w:r w:rsidR="0010427A">
        <w:t xml:space="preserve"> </w:t>
      </w:r>
      <w:r w:rsidR="0010427A" w:rsidRPr="72DED14E">
        <w:rPr>
          <w:rFonts w:ascii="Arial" w:hAnsi="Arial" w:cs="Arial"/>
          <w:b/>
          <w:bCs/>
          <w:color w:val="auto"/>
          <w:sz w:val="22"/>
          <w:szCs w:val="22"/>
        </w:rPr>
        <w:t>Podmínkami pro realizaci akce za provozu laboratoří Ústavu molekulární biologie a radiobiologie</w:t>
      </w:r>
      <w:r w:rsidR="0010427A" w:rsidRPr="72DED14E">
        <w:rPr>
          <w:rFonts w:ascii="Arial" w:hAnsi="Arial" w:cs="Arial"/>
          <w:color w:val="auto"/>
          <w:sz w:val="22"/>
          <w:szCs w:val="22"/>
        </w:rPr>
        <w:t xml:space="preserve">, které jsou přílohou č. 4 této smlouvy o dílo a budou </w:t>
      </w:r>
      <w:r w:rsidRPr="72DED14E">
        <w:rPr>
          <w:rFonts w:ascii="Arial" w:hAnsi="Arial" w:cs="Arial"/>
          <w:color w:val="auto"/>
          <w:sz w:val="22"/>
          <w:szCs w:val="22"/>
        </w:rPr>
        <w:t>koordinovány se zástupcem objednatele a technickým dozorem stavebníka.</w:t>
      </w:r>
    </w:p>
    <w:p w14:paraId="5624B179" w14:textId="71856AB1" w:rsidR="00D85A42" w:rsidRPr="001607AB" w:rsidRDefault="00D85A42" w:rsidP="001607AB">
      <w:pPr>
        <w:pStyle w:val="Zkladntext"/>
        <w:spacing w:after="120"/>
        <w:ind w:left="357" w:firstLine="0"/>
        <w:rPr>
          <w:rFonts w:ascii="Arial" w:hAnsi="Arial" w:cs="Arial"/>
          <w:b/>
          <w:bCs/>
          <w:color w:val="auto"/>
          <w:sz w:val="22"/>
          <w:szCs w:val="22"/>
        </w:rPr>
      </w:pPr>
      <w:r w:rsidRPr="001607AB">
        <w:rPr>
          <w:rFonts w:ascii="Arial" w:hAnsi="Arial" w:cs="Arial"/>
          <w:b/>
          <w:bCs/>
          <w:color w:val="auto"/>
          <w:sz w:val="22"/>
          <w:szCs w:val="22"/>
        </w:rPr>
        <w:t xml:space="preserve">Objednatel zajistí zprovoznění přístupové komunikace k zadní části objektu C  </w:t>
      </w:r>
      <w:r w:rsidR="003704D1" w:rsidRPr="001607AB">
        <w:rPr>
          <w:b/>
          <w:bCs/>
        </w:rPr>
        <w:t>(</w:t>
      </w:r>
      <w:r w:rsidRPr="001607AB">
        <w:rPr>
          <w:rFonts w:ascii="Arial" w:hAnsi="Arial" w:cs="Arial"/>
          <w:b/>
          <w:bCs/>
          <w:color w:val="auto"/>
          <w:sz w:val="22"/>
          <w:szCs w:val="22"/>
        </w:rPr>
        <w:t>v návaznosti na probíhající akci, při které je vozovka rekonstruována) a příprav</w:t>
      </w:r>
      <w:r w:rsidR="00A97E96" w:rsidRPr="001607AB">
        <w:rPr>
          <w:rFonts w:ascii="Arial" w:hAnsi="Arial" w:cs="Arial"/>
          <w:b/>
          <w:bCs/>
          <w:color w:val="auto"/>
          <w:sz w:val="22"/>
          <w:szCs w:val="22"/>
        </w:rPr>
        <w:t>u</w:t>
      </w:r>
      <w:r w:rsidRPr="001607AB">
        <w:rPr>
          <w:rFonts w:ascii="Arial" w:hAnsi="Arial" w:cs="Arial"/>
          <w:b/>
          <w:bCs/>
          <w:color w:val="auto"/>
          <w:sz w:val="22"/>
          <w:szCs w:val="22"/>
        </w:rPr>
        <w:t xml:space="preserve"> prostor laboratoře P1068. </w:t>
      </w:r>
    </w:p>
    <w:p w14:paraId="00B0030B" w14:textId="2E07978D" w:rsidR="001D4FF9" w:rsidRPr="005F59F2" w:rsidRDefault="001D4FF9" w:rsidP="001607AB">
      <w:pPr>
        <w:pStyle w:val="Zkladntext"/>
        <w:spacing w:after="120"/>
        <w:ind w:left="357" w:firstLine="0"/>
        <w:rPr>
          <w:rFonts w:ascii="Arial" w:hAnsi="Arial" w:cs="Arial"/>
          <w:sz w:val="22"/>
          <w:szCs w:val="22"/>
        </w:rPr>
      </w:pPr>
      <w:r w:rsidRPr="001607AB">
        <w:rPr>
          <w:rFonts w:ascii="Arial" w:hAnsi="Arial" w:cs="Arial"/>
          <w:sz w:val="22"/>
          <w:szCs w:val="22"/>
        </w:rPr>
        <w:t xml:space="preserve">O předání a převzetí </w:t>
      </w:r>
      <w:r w:rsidR="00553DD6" w:rsidRPr="001607AB">
        <w:rPr>
          <w:rFonts w:ascii="Arial" w:hAnsi="Arial" w:cs="Arial"/>
          <w:sz w:val="22"/>
          <w:szCs w:val="22"/>
        </w:rPr>
        <w:t>s</w:t>
      </w:r>
      <w:r w:rsidRPr="001607AB">
        <w:rPr>
          <w:rFonts w:ascii="Arial" w:hAnsi="Arial" w:cs="Arial"/>
          <w:sz w:val="22"/>
          <w:szCs w:val="22"/>
        </w:rPr>
        <w:t>taveniště vyhotoví Objednatel</w:t>
      </w:r>
      <w:r w:rsidR="007E1E11" w:rsidRPr="001607AB">
        <w:rPr>
          <w:rFonts w:ascii="Arial" w:hAnsi="Arial" w:cs="Arial"/>
          <w:sz w:val="22"/>
          <w:szCs w:val="22"/>
        </w:rPr>
        <w:t xml:space="preserve"> </w:t>
      </w:r>
      <w:r w:rsidRPr="001607AB">
        <w:rPr>
          <w:rFonts w:ascii="Arial" w:hAnsi="Arial" w:cs="Arial"/>
          <w:sz w:val="22"/>
          <w:szCs w:val="22"/>
        </w:rPr>
        <w:t xml:space="preserve">písemný protokol, který obě strany podepíší. Za den předání </w:t>
      </w:r>
      <w:r w:rsidR="002E3397" w:rsidRPr="001607AB">
        <w:rPr>
          <w:rFonts w:ascii="Arial" w:hAnsi="Arial" w:cs="Arial"/>
          <w:sz w:val="22"/>
          <w:szCs w:val="22"/>
        </w:rPr>
        <w:t>s</w:t>
      </w:r>
      <w:r w:rsidRPr="001607AB">
        <w:rPr>
          <w:rFonts w:ascii="Arial" w:hAnsi="Arial" w:cs="Arial"/>
          <w:sz w:val="22"/>
          <w:szCs w:val="22"/>
        </w:rPr>
        <w:t>taveniště se považuje den, kdy dojde k oboustrannému podpisu příslušného protokol</w:t>
      </w:r>
      <w:r w:rsidR="007E1E11" w:rsidRPr="001607AB">
        <w:rPr>
          <w:rFonts w:ascii="Arial" w:hAnsi="Arial" w:cs="Arial"/>
          <w:sz w:val="22"/>
          <w:szCs w:val="22"/>
        </w:rPr>
        <w:t>u zástupci obou smluvních stran ve věcech technických.</w:t>
      </w:r>
    </w:p>
    <w:p w14:paraId="7B715D96" w14:textId="77777777" w:rsidR="001D4FF9" w:rsidRPr="005F59F2" w:rsidRDefault="001D4FF9" w:rsidP="001607AB">
      <w:pPr>
        <w:pStyle w:val="Zkladntext"/>
        <w:numPr>
          <w:ilvl w:val="1"/>
          <w:numId w:val="12"/>
        </w:numPr>
        <w:tabs>
          <w:tab w:val="left" w:pos="360"/>
        </w:tabs>
        <w:spacing w:after="120"/>
        <w:ind w:left="357" w:hanging="357"/>
        <w:rPr>
          <w:rFonts w:ascii="Arial" w:hAnsi="Arial" w:cs="Arial"/>
          <w:sz w:val="22"/>
          <w:szCs w:val="22"/>
        </w:rPr>
      </w:pPr>
      <w:r w:rsidRPr="005F59F2">
        <w:rPr>
          <w:rFonts w:ascii="Arial" w:hAnsi="Arial" w:cs="Arial"/>
          <w:sz w:val="22"/>
          <w:szCs w:val="22"/>
        </w:rPr>
        <w:tab/>
        <w:t>Zařízení staveniště</w:t>
      </w:r>
    </w:p>
    <w:p w14:paraId="47204438" w14:textId="6320F8D9" w:rsidR="001D4FF9" w:rsidRPr="005F59F2" w:rsidRDefault="001D4FF9" w:rsidP="001607AB">
      <w:pPr>
        <w:pStyle w:val="Zkladntext"/>
        <w:spacing w:after="120"/>
        <w:ind w:left="0" w:firstLine="357"/>
        <w:rPr>
          <w:rFonts w:ascii="Arial" w:hAnsi="Arial" w:cs="Arial"/>
          <w:sz w:val="22"/>
          <w:szCs w:val="22"/>
        </w:rPr>
      </w:pPr>
      <w:r w:rsidRPr="00863214">
        <w:rPr>
          <w:rFonts w:ascii="Arial" w:hAnsi="Arial" w:cs="Arial"/>
          <w:sz w:val="22"/>
          <w:szCs w:val="22"/>
        </w:rPr>
        <w:t>Náklady na zařízení</w:t>
      </w:r>
      <w:r w:rsidR="00863214" w:rsidRPr="00863214">
        <w:rPr>
          <w:rFonts w:ascii="Arial" w:hAnsi="Arial" w:cs="Arial"/>
          <w:sz w:val="22"/>
          <w:szCs w:val="22"/>
        </w:rPr>
        <w:t>, provoz a odstranění</w:t>
      </w:r>
      <w:r w:rsidRPr="00863214">
        <w:rPr>
          <w:rFonts w:ascii="Arial" w:hAnsi="Arial" w:cs="Arial"/>
          <w:sz w:val="22"/>
          <w:szCs w:val="22"/>
        </w:rPr>
        <w:t xml:space="preserve"> staveniště jsou obsaženy v celkové ceně díla.</w:t>
      </w:r>
    </w:p>
    <w:p w14:paraId="3BE5FFF8" w14:textId="77777777" w:rsidR="001D4FF9" w:rsidRPr="005F59F2" w:rsidRDefault="001D4FF9" w:rsidP="001607AB">
      <w:pPr>
        <w:pStyle w:val="Zkladntext"/>
        <w:numPr>
          <w:ilvl w:val="1"/>
          <w:numId w:val="12"/>
        </w:numPr>
        <w:tabs>
          <w:tab w:val="left" w:pos="360"/>
        </w:tabs>
        <w:spacing w:after="120"/>
        <w:ind w:left="357" w:hanging="357"/>
        <w:rPr>
          <w:rFonts w:ascii="Arial" w:hAnsi="Arial" w:cs="Arial"/>
          <w:sz w:val="22"/>
          <w:szCs w:val="22"/>
        </w:rPr>
      </w:pPr>
      <w:r w:rsidRPr="005F59F2">
        <w:rPr>
          <w:rFonts w:ascii="Arial" w:hAnsi="Arial" w:cs="Arial"/>
          <w:sz w:val="22"/>
          <w:szCs w:val="22"/>
        </w:rPr>
        <w:tab/>
        <w:t>Podmínky užívání veřejných prostranství a komunikací</w:t>
      </w:r>
    </w:p>
    <w:p w14:paraId="0199AEF4" w14:textId="7D910889" w:rsidR="001D4FF9" w:rsidRPr="005F59F2" w:rsidRDefault="001D4FF9" w:rsidP="001607AB">
      <w:pPr>
        <w:pStyle w:val="Zkladntext"/>
        <w:spacing w:after="120"/>
        <w:ind w:left="357" w:firstLine="0"/>
        <w:rPr>
          <w:rFonts w:ascii="Arial" w:hAnsi="Arial" w:cs="Arial"/>
          <w:sz w:val="22"/>
          <w:szCs w:val="22"/>
        </w:rPr>
      </w:pPr>
      <w:r w:rsidRPr="005F59F2">
        <w:rPr>
          <w:rFonts w:ascii="Arial" w:hAnsi="Arial" w:cs="Arial"/>
          <w:sz w:val="22"/>
          <w:szCs w:val="22"/>
        </w:rPr>
        <w:t>Zho</w:t>
      </w:r>
      <w:r w:rsidR="00553DD6">
        <w:rPr>
          <w:rFonts w:ascii="Arial" w:hAnsi="Arial" w:cs="Arial"/>
          <w:sz w:val="22"/>
          <w:szCs w:val="22"/>
        </w:rPr>
        <w:t xml:space="preserve">tovitel je povinen udržovat </w:t>
      </w:r>
      <w:r w:rsidRPr="005F59F2">
        <w:rPr>
          <w:rFonts w:ascii="Arial" w:hAnsi="Arial" w:cs="Arial"/>
          <w:sz w:val="22"/>
          <w:szCs w:val="22"/>
        </w:rPr>
        <w:t>pořádek.</w:t>
      </w:r>
      <w:r w:rsidR="00210674" w:rsidRPr="00210674">
        <w:t xml:space="preserve"> </w:t>
      </w:r>
      <w:r w:rsidR="00210674" w:rsidRPr="00210674">
        <w:rPr>
          <w:rFonts w:ascii="Arial" w:hAnsi="Arial" w:cs="Arial"/>
          <w:sz w:val="22"/>
          <w:szCs w:val="22"/>
        </w:rPr>
        <w:t xml:space="preserve">Dojde-li v průběhu provádění díla ke znečištění přilehlých komunikací nebo jiných ploch, je Zhotovitel povinen znečištění odstranit na své náklady a bez zbytečného odkladu. Rovněž je Zhotovitel povinen odstranit na své náklady i veškerá poškození takových komunikací nebo ploch, vzniklá v přímé souvislosti s činností Zhotovitele. Pokud tak neučiní, je </w:t>
      </w:r>
      <w:r w:rsidR="005C624D">
        <w:rPr>
          <w:rFonts w:ascii="Arial" w:hAnsi="Arial" w:cs="Arial"/>
          <w:sz w:val="22"/>
          <w:szCs w:val="22"/>
        </w:rPr>
        <w:t>O</w:t>
      </w:r>
      <w:r w:rsidR="00210674" w:rsidRPr="00210674">
        <w:rPr>
          <w:rFonts w:ascii="Arial" w:hAnsi="Arial" w:cs="Arial"/>
          <w:sz w:val="22"/>
          <w:szCs w:val="22"/>
        </w:rPr>
        <w:t>bjednatel oprávněn po dvou písemných výzvách objednat na nápravu výše uvedeného jinou specializovanou firmu. Veškeré takto vzniklé náklady uhradí Zhotovitel.</w:t>
      </w:r>
    </w:p>
    <w:p w14:paraId="7FD982A8" w14:textId="77777777" w:rsidR="001D4FF9" w:rsidRPr="005F59F2" w:rsidRDefault="001D4FF9" w:rsidP="001607AB">
      <w:pPr>
        <w:pStyle w:val="Zkladntext"/>
        <w:numPr>
          <w:ilvl w:val="1"/>
          <w:numId w:val="12"/>
        </w:numPr>
        <w:tabs>
          <w:tab w:val="left" w:pos="360"/>
        </w:tabs>
        <w:spacing w:after="120"/>
        <w:ind w:left="357" w:hanging="357"/>
        <w:rPr>
          <w:rFonts w:ascii="Arial" w:hAnsi="Arial" w:cs="Arial"/>
          <w:sz w:val="22"/>
          <w:szCs w:val="22"/>
        </w:rPr>
      </w:pPr>
      <w:r w:rsidRPr="005F59F2">
        <w:rPr>
          <w:rFonts w:ascii="Arial" w:hAnsi="Arial" w:cs="Arial"/>
          <w:sz w:val="22"/>
          <w:szCs w:val="22"/>
        </w:rPr>
        <w:tab/>
        <w:t>Podmínky bezpečnosti a hygieny a ochrany životního prostředí na staveništi</w:t>
      </w:r>
    </w:p>
    <w:p w14:paraId="567653D4" w14:textId="77777777" w:rsidR="001D4FF9" w:rsidRPr="005F59F2" w:rsidRDefault="001D4FF9" w:rsidP="001607AB">
      <w:pPr>
        <w:pStyle w:val="Zkladntext"/>
        <w:spacing w:after="120"/>
        <w:ind w:left="357" w:firstLine="0"/>
        <w:rPr>
          <w:rFonts w:ascii="Arial" w:hAnsi="Arial" w:cs="Arial"/>
          <w:sz w:val="22"/>
          <w:szCs w:val="22"/>
        </w:rPr>
      </w:pPr>
      <w:r w:rsidRPr="005F59F2">
        <w:rPr>
          <w:rFonts w:ascii="Arial" w:hAnsi="Arial" w:cs="Arial"/>
          <w:sz w:val="22"/>
          <w:szCs w:val="22"/>
        </w:rPr>
        <w:t>Zho</w:t>
      </w:r>
      <w:r w:rsidR="00553DD6">
        <w:rPr>
          <w:rFonts w:ascii="Arial" w:hAnsi="Arial" w:cs="Arial"/>
          <w:sz w:val="22"/>
          <w:szCs w:val="22"/>
        </w:rPr>
        <w:t>tovitel je povinen zajistit na s</w:t>
      </w:r>
      <w:r w:rsidRPr="005F59F2">
        <w:rPr>
          <w:rFonts w:ascii="Arial" w:hAnsi="Arial" w:cs="Arial"/>
          <w:sz w:val="22"/>
          <w:szCs w:val="22"/>
        </w:rPr>
        <w:t>taveništi veškerá bezpečnostní opatření a hygienická opatření a opatření na ochranu životního prostředí, a to v rozsahu a způsobem stanoveným příslušnými předpisy.</w:t>
      </w:r>
    </w:p>
    <w:p w14:paraId="147AC782" w14:textId="211EC598" w:rsidR="001D4FF9" w:rsidRPr="005F59F2" w:rsidRDefault="00553DD6" w:rsidP="001607AB">
      <w:pPr>
        <w:pStyle w:val="Zkladntext"/>
        <w:spacing w:after="120"/>
        <w:ind w:left="357" w:firstLine="0"/>
        <w:rPr>
          <w:rFonts w:ascii="Arial" w:hAnsi="Arial" w:cs="Arial"/>
          <w:sz w:val="22"/>
          <w:szCs w:val="22"/>
        </w:rPr>
      </w:pPr>
      <w:r>
        <w:rPr>
          <w:rFonts w:ascii="Arial" w:hAnsi="Arial" w:cs="Arial"/>
          <w:sz w:val="22"/>
          <w:szCs w:val="22"/>
        </w:rPr>
        <w:t>Zhotovitel bere na vědomí, že s</w:t>
      </w:r>
      <w:r w:rsidR="001D4FF9" w:rsidRPr="005F59F2">
        <w:rPr>
          <w:rFonts w:ascii="Arial" w:hAnsi="Arial" w:cs="Arial"/>
          <w:sz w:val="22"/>
          <w:szCs w:val="22"/>
        </w:rPr>
        <w:t xml:space="preserve">taveniště se nachází v areálu Objednatele, kde probíhá obvyklý provoz. Zhotovitel je povinen zabezpečit na </w:t>
      </w:r>
      <w:r w:rsidR="00C33569">
        <w:rPr>
          <w:rFonts w:ascii="Arial" w:hAnsi="Arial" w:cs="Arial"/>
          <w:sz w:val="22"/>
          <w:szCs w:val="22"/>
        </w:rPr>
        <w:t>s</w:t>
      </w:r>
      <w:r w:rsidR="001D4FF9" w:rsidRPr="005F59F2">
        <w:rPr>
          <w:rFonts w:ascii="Arial" w:hAnsi="Arial" w:cs="Arial"/>
          <w:sz w:val="22"/>
          <w:szCs w:val="22"/>
        </w:rPr>
        <w:t xml:space="preserve">taveništi veškerá bezpečnostní opatření na ochranu osob pohybujících se v areálu Objednatele a provést veškerá možná opatření k zabránění vstupu nezúčastněných </w:t>
      </w:r>
      <w:r>
        <w:rPr>
          <w:rFonts w:ascii="Arial" w:hAnsi="Arial" w:cs="Arial"/>
          <w:sz w:val="22"/>
          <w:szCs w:val="22"/>
        </w:rPr>
        <w:t>osob na s</w:t>
      </w:r>
      <w:r w:rsidR="001D4FF9" w:rsidRPr="005F59F2">
        <w:rPr>
          <w:rFonts w:ascii="Arial" w:hAnsi="Arial" w:cs="Arial"/>
          <w:sz w:val="22"/>
          <w:szCs w:val="22"/>
        </w:rPr>
        <w:t>taveniště.</w:t>
      </w:r>
    </w:p>
    <w:p w14:paraId="45447163" w14:textId="5BD17A8E" w:rsidR="001D4FF9" w:rsidRPr="005F59F2" w:rsidRDefault="001D4FF9" w:rsidP="001607AB">
      <w:pPr>
        <w:pStyle w:val="Zkladntext"/>
        <w:spacing w:after="120"/>
        <w:ind w:left="357" w:firstLine="0"/>
        <w:rPr>
          <w:rFonts w:ascii="Arial" w:hAnsi="Arial" w:cs="Arial"/>
          <w:sz w:val="22"/>
          <w:szCs w:val="22"/>
        </w:rPr>
      </w:pPr>
      <w:r w:rsidRPr="72DED14E">
        <w:rPr>
          <w:rFonts w:ascii="Arial" w:hAnsi="Arial" w:cs="Arial"/>
          <w:sz w:val="22"/>
          <w:szCs w:val="22"/>
        </w:rPr>
        <w:t xml:space="preserve">Zhotoviteli budou </w:t>
      </w:r>
      <w:r w:rsidR="00676AA6">
        <w:rPr>
          <w:rFonts w:ascii="Arial" w:hAnsi="Arial" w:cs="Arial"/>
          <w:sz w:val="22"/>
          <w:szCs w:val="22"/>
        </w:rPr>
        <w:t xml:space="preserve">při předání a převzetí staveniště </w:t>
      </w:r>
      <w:r w:rsidRPr="72DED14E">
        <w:rPr>
          <w:rFonts w:ascii="Arial" w:hAnsi="Arial" w:cs="Arial"/>
          <w:sz w:val="22"/>
          <w:szCs w:val="22"/>
        </w:rPr>
        <w:t xml:space="preserve">poskytnuty kontakty na uživatele pro </w:t>
      </w:r>
      <w:r w:rsidRPr="72DED14E">
        <w:rPr>
          <w:rFonts w:ascii="Arial" w:hAnsi="Arial" w:cs="Arial"/>
          <w:sz w:val="22"/>
          <w:szCs w:val="22"/>
        </w:rPr>
        <w:lastRenderedPageBreak/>
        <w:t>řešení případných nutných</w:t>
      </w:r>
      <w:r w:rsidR="006236A8" w:rsidRPr="72DED14E">
        <w:rPr>
          <w:rFonts w:ascii="Arial" w:hAnsi="Arial" w:cs="Arial"/>
          <w:sz w:val="22"/>
          <w:szCs w:val="22"/>
        </w:rPr>
        <w:t xml:space="preserve"> </w:t>
      </w:r>
      <w:r w:rsidRPr="72DED14E">
        <w:rPr>
          <w:rFonts w:ascii="Arial" w:hAnsi="Arial" w:cs="Arial"/>
          <w:sz w:val="22"/>
          <w:szCs w:val="22"/>
        </w:rPr>
        <w:t>havarijních stavů.</w:t>
      </w:r>
    </w:p>
    <w:p w14:paraId="6DBEAE6A" w14:textId="77777777" w:rsidR="001D4FF9" w:rsidRPr="005F59F2" w:rsidRDefault="001D4FF9" w:rsidP="001607AB">
      <w:pPr>
        <w:pStyle w:val="Zkladntext"/>
        <w:numPr>
          <w:ilvl w:val="1"/>
          <w:numId w:val="12"/>
        </w:numPr>
        <w:tabs>
          <w:tab w:val="left" w:pos="360"/>
        </w:tabs>
        <w:spacing w:after="120"/>
        <w:ind w:left="357" w:hanging="357"/>
        <w:rPr>
          <w:rFonts w:ascii="Arial" w:hAnsi="Arial" w:cs="Arial"/>
          <w:sz w:val="22"/>
          <w:szCs w:val="22"/>
        </w:rPr>
      </w:pPr>
      <w:r w:rsidRPr="005F59F2">
        <w:rPr>
          <w:rFonts w:ascii="Arial" w:hAnsi="Arial" w:cs="Arial"/>
          <w:sz w:val="22"/>
          <w:szCs w:val="22"/>
        </w:rPr>
        <w:tab/>
        <w:t>Vyklizení staveniště</w:t>
      </w:r>
    </w:p>
    <w:p w14:paraId="00DD75C3" w14:textId="0E5790A6" w:rsidR="00ED514D" w:rsidRDefault="0049029F" w:rsidP="001607AB">
      <w:pPr>
        <w:pStyle w:val="Zkladntext"/>
        <w:spacing w:after="120"/>
        <w:ind w:left="357" w:firstLine="0"/>
        <w:rPr>
          <w:rFonts w:ascii="Arial" w:hAnsi="Arial" w:cs="Arial"/>
          <w:sz w:val="22"/>
          <w:szCs w:val="22"/>
        </w:rPr>
      </w:pPr>
      <w:r w:rsidRPr="00780012">
        <w:rPr>
          <w:rFonts w:ascii="Arial" w:hAnsi="Arial" w:cs="Arial"/>
          <w:sz w:val="22"/>
          <w:szCs w:val="22"/>
        </w:rPr>
        <w:t xml:space="preserve">Zhotovitel je povinen vyklidit staveniště </w:t>
      </w:r>
      <w:r w:rsidR="00CA6508">
        <w:rPr>
          <w:rFonts w:ascii="Arial" w:hAnsi="Arial" w:cs="Arial"/>
          <w:sz w:val="22"/>
          <w:szCs w:val="22"/>
        </w:rPr>
        <w:t>dle čl. VI odst</w:t>
      </w:r>
      <w:r w:rsidR="00410837">
        <w:rPr>
          <w:rFonts w:ascii="Arial" w:hAnsi="Arial" w:cs="Arial"/>
          <w:sz w:val="22"/>
          <w:szCs w:val="22"/>
        </w:rPr>
        <w:t>.</w:t>
      </w:r>
      <w:r w:rsidR="00CA6508">
        <w:rPr>
          <w:rFonts w:ascii="Arial" w:hAnsi="Arial" w:cs="Arial"/>
          <w:sz w:val="22"/>
          <w:szCs w:val="22"/>
        </w:rPr>
        <w:t xml:space="preserve"> 8 smlouvy</w:t>
      </w:r>
      <w:r w:rsidRPr="00780012">
        <w:rPr>
          <w:rFonts w:ascii="Arial" w:hAnsi="Arial" w:cs="Arial"/>
          <w:sz w:val="22"/>
          <w:szCs w:val="22"/>
        </w:rPr>
        <w:t xml:space="preserve">. </w:t>
      </w:r>
    </w:p>
    <w:p w14:paraId="5054FBD5" w14:textId="77777777" w:rsidR="00676AA6" w:rsidRDefault="00676AA6" w:rsidP="001607AB">
      <w:pPr>
        <w:pStyle w:val="Zkladntext"/>
        <w:spacing w:after="120"/>
        <w:ind w:left="357" w:firstLine="0"/>
        <w:rPr>
          <w:rFonts w:ascii="Arial" w:hAnsi="Arial" w:cs="Arial"/>
          <w:sz w:val="22"/>
          <w:szCs w:val="22"/>
        </w:rPr>
      </w:pPr>
    </w:p>
    <w:p w14:paraId="2BAEA1D0" w14:textId="77777777" w:rsidR="0049029F" w:rsidRPr="006D1DFB" w:rsidRDefault="001D4FF9" w:rsidP="00937EA9">
      <w:pPr>
        <w:pStyle w:val="Nadpis4"/>
        <w:numPr>
          <w:ilvl w:val="0"/>
          <w:numId w:val="14"/>
        </w:numPr>
        <w:jc w:val="left"/>
      </w:pPr>
      <w:r w:rsidRPr="006D1DFB">
        <w:t>Stavební deník</w:t>
      </w:r>
    </w:p>
    <w:p w14:paraId="6582858C" w14:textId="77777777" w:rsidR="00CC7484" w:rsidRPr="006D1DFB" w:rsidRDefault="00CC7484" w:rsidP="00121377">
      <w:pPr>
        <w:pStyle w:val="Zkladntext"/>
        <w:keepNext/>
        <w:ind w:left="0" w:firstLine="0"/>
        <w:rPr>
          <w:rFonts w:ascii="Arial" w:hAnsi="Arial" w:cs="Arial"/>
          <w:b/>
          <w:sz w:val="22"/>
          <w:szCs w:val="22"/>
        </w:rPr>
      </w:pPr>
    </w:p>
    <w:p w14:paraId="5B4A35A8" w14:textId="5E1E8819" w:rsidR="007B7EC2" w:rsidRPr="006D1DFB" w:rsidRDefault="001D4FF9" w:rsidP="00937EA9">
      <w:pPr>
        <w:pStyle w:val="Zkladntext"/>
        <w:keepNext/>
        <w:numPr>
          <w:ilvl w:val="0"/>
          <w:numId w:val="15"/>
        </w:numPr>
        <w:spacing w:after="120"/>
        <w:ind w:left="357" w:hanging="357"/>
        <w:rPr>
          <w:rFonts w:ascii="Arial" w:hAnsi="Arial" w:cs="Arial"/>
          <w:color w:val="auto"/>
          <w:sz w:val="22"/>
          <w:szCs w:val="22"/>
        </w:rPr>
      </w:pPr>
      <w:r w:rsidRPr="006D1DFB">
        <w:rPr>
          <w:rFonts w:ascii="Arial" w:hAnsi="Arial" w:cs="Arial"/>
          <w:color w:val="auto"/>
          <w:sz w:val="22"/>
          <w:szCs w:val="22"/>
        </w:rPr>
        <w:t xml:space="preserve">Zhotovitel </w:t>
      </w:r>
      <w:r w:rsidR="00C801DE">
        <w:rPr>
          <w:rFonts w:ascii="Arial" w:hAnsi="Arial" w:cs="Arial"/>
          <w:color w:val="auto"/>
          <w:sz w:val="22"/>
          <w:szCs w:val="22"/>
        </w:rPr>
        <w:t>je povinen v</w:t>
      </w:r>
      <w:r w:rsidR="00FC6C0E">
        <w:rPr>
          <w:rFonts w:ascii="Arial" w:hAnsi="Arial" w:cs="Arial"/>
          <w:color w:val="auto"/>
          <w:sz w:val="22"/>
          <w:szCs w:val="22"/>
        </w:rPr>
        <w:t>é</w:t>
      </w:r>
      <w:r w:rsidR="00C801DE">
        <w:rPr>
          <w:rFonts w:ascii="Arial" w:hAnsi="Arial" w:cs="Arial"/>
          <w:color w:val="auto"/>
          <w:sz w:val="22"/>
          <w:szCs w:val="22"/>
        </w:rPr>
        <w:t>st</w:t>
      </w:r>
      <w:r w:rsidR="00C801DE" w:rsidRPr="006D1DFB">
        <w:rPr>
          <w:rFonts w:ascii="Arial" w:hAnsi="Arial" w:cs="Arial"/>
          <w:color w:val="auto"/>
          <w:sz w:val="22"/>
          <w:szCs w:val="22"/>
        </w:rPr>
        <w:t xml:space="preserve"> </w:t>
      </w:r>
      <w:r w:rsidRPr="006D1DFB">
        <w:rPr>
          <w:rFonts w:ascii="Arial" w:hAnsi="Arial" w:cs="Arial"/>
          <w:color w:val="auto"/>
          <w:sz w:val="22"/>
          <w:szCs w:val="22"/>
        </w:rPr>
        <w:t>na stavbě stavební deník v náležitostech a způ</w:t>
      </w:r>
      <w:r w:rsidR="007B7EC2" w:rsidRPr="006D1DFB">
        <w:rPr>
          <w:rFonts w:ascii="Arial" w:hAnsi="Arial" w:cs="Arial"/>
          <w:color w:val="auto"/>
          <w:sz w:val="22"/>
          <w:szCs w:val="22"/>
        </w:rPr>
        <w:t>sobem</w:t>
      </w:r>
      <w:r w:rsidR="009D087C" w:rsidRPr="006D1DFB">
        <w:rPr>
          <w:rFonts w:ascii="Arial" w:hAnsi="Arial" w:cs="Arial"/>
          <w:color w:val="auto"/>
          <w:sz w:val="22"/>
          <w:szCs w:val="22"/>
        </w:rPr>
        <w:t xml:space="preserve"> vedení podle </w:t>
      </w:r>
      <w:r w:rsidR="00647290" w:rsidRPr="006D1DFB">
        <w:rPr>
          <w:rFonts w:ascii="Arial" w:hAnsi="Arial" w:cs="Arial"/>
          <w:color w:val="auto"/>
          <w:sz w:val="22"/>
          <w:szCs w:val="22"/>
        </w:rPr>
        <w:t>vyh</w:t>
      </w:r>
      <w:r w:rsidR="00BF2747" w:rsidRPr="006D1DFB">
        <w:rPr>
          <w:rFonts w:ascii="Arial" w:hAnsi="Arial" w:cs="Arial"/>
          <w:color w:val="auto"/>
          <w:sz w:val="22"/>
          <w:szCs w:val="22"/>
        </w:rPr>
        <w:t xml:space="preserve">lášky </w:t>
      </w:r>
      <w:r w:rsidRPr="006D1DFB">
        <w:rPr>
          <w:rFonts w:ascii="Arial" w:hAnsi="Arial" w:cs="Arial"/>
          <w:color w:val="auto"/>
          <w:sz w:val="22"/>
          <w:szCs w:val="22"/>
        </w:rPr>
        <w:t xml:space="preserve">č. </w:t>
      </w:r>
      <w:r w:rsidR="008405EB">
        <w:rPr>
          <w:rFonts w:ascii="Arial" w:hAnsi="Arial" w:cs="Arial"/>
          <w:color w:val="auto"/>
          <w:sz w:val="22"/>
          <w:szCs w:val="22"/>
        </w:rPr>
        <w:t xml:space="preserve">131/2024 </w:t>
      </w:r>
      <w:r w:rsidRPr="006D1DFB">
        <w:rPr>
          <w:rFonts w:ascii="Arial" w:hAnsi="Arial" w:cs="Arial"/>
          <w:color w:val="auto"/>
          <w:sz w:val="22"/>
          <w:szCs w:val="22"/>
        </w:rPr>
        <w:t>Sb., o dokumentaci staveb</w:t>
      </w:r>
      <w:r w:rsidR="00CB5D47" w:rsidRPr="006D1DFB">
        <w:rPr>
          <w:rFonts w:ascii="Arial" w:hAnsi="Arial" w:cs="Arial"/>
          <w:color w:val="auto"/>
          <w:sz w:val="22"/>
          <w:szCs w:val="22"/>
        </w:rPr>
        <w:t>.</w:t>
      </w:r>
    </w:p>
    <w:p w14:paraId="48F95A27" w14:textId="2C71483F" w:rsidR="007B7EC2" w:rsidRDefault="007B7EC2" w:rsidP="00937EA9">
      <w:pPr>
        <w:pStyle w:val="Zkladntext"/>
        <w:keepNext/>
        <w:numPr>
          <w:ilvl w:val="0"/>
          <w:numId w:val="15"/>
        </w:numPr>
        <w:spacing w:after="120"/>
        <w:ind w:left="357" w:hanging="357"/>
        <w:rPr>
          <w:rFonts w:ascii="Arial" w:hAnsi="Arial" w:cs="Arial"/>
          <w:color w:val="auto"/>
          <w:sz w:val="22"/>
          <w:szCs w:val="22"/>
        </w:rPr>
      </w:pPr>
      <w:r w:rsidRPr="006D1DFB">
        <w:rPr>
          <w:rFonts w:ascii="Arial" w:hAnsi="Arial" w:cs="Arial"/>
          <w:sz w:val="22"/>
          <w:szCs w:val="22"/>
        </w:rPr>
        <w:t>Zápisy do stavebního deníku činí osoba pověřená</w:t>
      </w:r>
      <w:r>
        <w:rPr>
          <w:rFonts w:ascii="Arial" w:hAnsi="Arial" w:cs="Arial"/>
          <w:sz w:val="22"/>
          <w:szCs w:val="22"/>
        </w:rPr>
        <w:t xml:space="preserve"> Z</w:t>
      </w:r>
      <w:r w:rsidRPr="008B7E8C">
        <w:rPr>
          <w:rFonts w:ascii="Arial" w:hAnsi="Arial" w:cs="Arial"/>
          <w:sz w:val="22"/>
          <w:szCs w:val="22"/>
        </w:rPr>
        <w:t>hotovitelem, a to vždy v den, kdy nastaly skutečnosti, které jsou předmětem zápisu. Dále mohou do stavebního deníku činit zápisy zpracovatel</w:t>
      </w:r>
      <w:r>
        <w:rPr>
          <w:rFonts w:ascii="Arial" w:hAnsi="Arial" w:cs="Arial"/>
          <w:sz w:val="22"/>
          <w:szCs w:val="22"/>
        </w:rPr>
        <w:t>é</w:t>
      </w:r>
      <w:r w:rsidRPr="008B7E8C">
        <w:rPr>
          <w:rFonts w:ascii="Arial" w:hAnsi="Arial" w:cs="Arial"/>
          <w:sz w:val="22"/>
          <w:szCs w:val="22"/>
        </w:rPr>
        <w:t xml:space="preserve"> projektové dokumentace</w:t>
      </w:r>
      <w:r>
        <w:rPr>
          <w:rFonts w:ascii="Arial" w:hAnsi="Arial" w:cs="Arial"/>
          <w:sz w:val="22"/>
          <w:szCs w:val="22"/>
        </w:rPr>
        <w:t>, zástupci technického dozoru stavebníka</w:t>
      </w:r>
      <w:r w:rsidRPr="008B7E8C">
        <w:rPr>
          <w:rFonts w:ascii="Arial" w:hAnsi="Arial" w:cs="Arial"/>
          <w:sz w:val="22"/>
          <w:szCs w:val="22"/>
        </w:rPr>
        <w:t xml:space="preserve"> a oprávněné orgány státní správy. </w:t>
      </w:r>
    </w:p>
    <w:p w14:paraId="1FD891BA" w14:textId="12F79BC5" w:rsidR="00A442A8" w:rsidRDefault="00A442A8" w:rsidP="00937EA9">
      <w:pPr>
        <w:pStyle w:val="Zkladntext"/>
        <w:keepNext/>
        <w:numPr>
          <w:ilvl w:val="0"/>
          <w:numId w:val="15"/>
        </w:numPr>
        <w:spacing w:after="120"/>
        <w:ind w:left="357" w:hanging="357"/>
        <w:rPr>
          <w:rFonts w:ascii="Arial" w:hAnsi="Arial" w:cs="Arial"/>
          <w:sz w:val="22"/>
          <w:szCs w:val="22"/>
        </w:rPr>
      </w:pPr>
      <w:r w:rsidRPr="008B7E8C">
        <w:rPr>
          <w:rFonts w:ascii="Arial" w:hAnsi="Arial" w:cs="Arial"/>
          <w:sz w:val="22"/>
          <w:szCs w:val="22"/>
        </w:rPr>
        <w:t>Objednatel</w:t>
      </w:r>
      <w:r>
        <w:rPr>
          <w:rFonts w:ascii="Arial" w:hAnsi="Arial" w:cs="Arial"/>
          <w:sz w:val="22"/>
          <w:szCs w:val="22"/>
        </w:rPr>
        <w:t xml:space="preserve"> </w:t>
      </w:r>
      <w:r w:rsidRPr="008B7E8C">
        <w:rPr>
          <w:rFonts w:ascii="Arial" w:hAnsi="Arial" w:cs="Arial"/>
          <w:sz w:val="22"/>
          <w:szCs w:val="22"/>
        </w:rPr>
        <w:t>sled</w:t>
      </w:r>
      <w:r>
        <w:rPr>
          <w:rFonts w:ascii="Arial" w:hAnsi="Arial" w:cs="Arial"/>
          <w:sz w:val="22"/>
          <w:szCs w:val="22"/>
        </w:rPr>
        <w:t xml:space="preserve">uje </w:t>
      </w:r>
      <w:r w:rsidRPr="008B7E8C">
        <w:rPr>
          <w:rFonts w:ascii="Arial" w:hAnsi="Arial" w:cs="Arial"/>
          <w:sz w:val="22"/>
          <w:szCs w:val="22"/>
        </w:rPr>
        <w:t xml:space="preserve">obsah </w:t>
      </w:r>
      <w:r>
        <w:rPr>
          <w:rFonts w:ascii="Arial" w:hAnsi="Arial" w:cs="Arial"/>
          <w:sz w:val="22"/>
          <w:szCs w:val="22"/>
        </w:rPr>
        <w:t xml:space="preserve">stavebního </w:t>
      </w:r>
      <w:r w:rsidRPr="008B7E8C">
        <w:rPr>
          <w:rFonts w:ascii="Arial" w:hAnsi="Arial" w:cs="Arial"/>
          <w:sz w:val="22"/>
          <w:szCs w:val="22"/>
        </w:rPr>
        <w:t xml:space="preserve">deníku a je oprávněn </w:t>
      </w:r>
      <w:r>
        <w:rPr>
          <w:rFonts w:ascii="Arial" w:hAnsi="Arial" w:cs="Arial"/>
          <w:sz w:val="22"/>
          <w:szCs w:val="22"/>
        </w:rPr>
        <w:t>po</w:t>
      </w:r>
      <w:r w:rsidRPr="008B7E8C">
        <w:rPr>
          <w:rFonts w:ascii="Arial" w:hAnsi="Arial" w:cs="Arial"/>
          <w:sz w:val="22"/>
          <w:szCs w:val="22"/>
        </w:rPr>
        <w:t>dle po</w:t>
      </w:r>
      <w:r>
        <w:rPr>
          <w:rFonts w:ascii="Arial" w:hAnsi="Arial" w:cs="Arial"/>
          <w:sz w:val="22"/>
          <w:szCs w:val="22"/>
        </w:rPr>
        <w:t xml:space="preserve">třeby připojovat svá stanoviska, záznamy. </w:t>
      </w:r>
    </w:p>
    <w:p w14:paraId="03978BBB" w14:textId="7E38A7CC" w:rsidR="00121377" w:rsidRDefault="007B7EC2" w:rsidP="00937EA9">
      <w:pPr>
        <w:pStyle w:val="Zkladntext"/>
        <w:keepNext/>
        <w:numPr>
          <w:ilvl w:val="0"/>
          <w:numId w:val="15"/>
        </w:numPr>
        <w:spacing w:after="120"/>
        <w:ind w:left="357" w:hanging="357"/>
        <w:rPr>
          <w:rFonts w:ascii="Arial" w:hAnsi="Arial" w:cs="Arial"/>
          <w:sz w:val="22"/>
          <w:szCs w:val="22"/>
        </w:rPr>
      </w:pPr>
      <w:r w:rsidRPr="00121377">
        <w:rPr>
          <w:rFonts w:ascii="Arial" w:hAnsi="Arial" w:cs="Arial"/>
          <w:sz w:val="22"/>
          <w:szCs w:val="22"/>
        </w:rPr>
        <w:t>Jestliže je k dennímu záznamu potřebné stanovisko druhé smluvní strany, musí být do deníku zapsáno bez zbytečného odkladu.</w:t>
      </w:r>
    </w:p>
    <w:p w14:paraId="699F9FCE" w14:textId="0AFE8CBE" w:rsidR="00121377" w:rsidRPr="00A51EE5" w:rsidRDefault="001D4FF9" w:rsidP="00A51EE5">
      <w:pPr>
        <w:pStyle w:val="Zkladntext"/>
        <w:keepNext/>
        <w:numPr>
          <w:ilvl w:val="0"/>
          <w:numId w:val="15"/>
        </w:numPr>
        <w:spacing w:after="120"/>
        <w:ind w:left="357" w:hanging="357"/>
        <w:rPr>
          <w:rFonts w:ascii="Arial" w:hAnsi="Arial" w:cs="Arial"/>
          <w:sz w:val="22"/>
          <w:szCs w:val="22"/>
        </w:rPr>
      </w:pPr>
      <w:r w:rsidRPr="00A51EE5">
        <w:rPr>
          <w:rFonts w:ascii="Arial" w:hAnsi="Arial" w:cs="Arial"/>
          <w:sz w:val="22"/>
          <w:szCs w:val="22"/>
        </w:rPr>
        <w:t>Zhotovitel zajistí kontrolní dny podle dohody při předání a převzetí staveniště</w:t>
      </w:r>
      <w:r w:rsidR="00AC0657" w:rsidRPr="00A51EE5">
        <w:rPr>
          <w:rFonts w:ascii="Arial" w:hAnsi="Arial" w:cs="Arial"/>
          <w:sz w:val="22"/>
          <w:szCs w:val="22"/>
        </w:rPr>
        <w:t xml:space="preserve"> </w:t>
      </w:r>
      <w:r w:rsidR="007B7EC2" w:rsidRPr="00A51EE5">
        <w:rPr>
          <w:rFonts w:ascii="Arial" w:hAnsi="Arial" w:cs="Arial"/>
          <w:sz w:val="22"/>
          <w:szCs w:val="22"/>
        </w:rPr>
        <w:t xml:space="preserve">(četnost kontrolních </w:t>
      </w:r>
      <w:r w:rsidR="007B7EC2" w:rsidRPr="00863214">
        <w:rPr>
          <w:rFonts w:ascii="Arial" w:hAnsi="Arial" w:cs="Arial"/>
          <w:sz w:val="22"/>
          <w:szCs w:val="22"/>
        </w:rPr>
        <w:t xml:space="preserve">dnů </w:t>
      </w:r>
      <w:r w:rsidR="007B7EC2" w:rsidRPr="00863214">
        <w:rPr>
          <w:rFonts w:ascii="Arial" w:hAnsi="Arial" w:cs="Arial"/>
          <w:b/>
          <w:sz w:val="22"/>
          <w:szCs w:val="22"/>
        </w:rPr>
        <w:t xml:space="preserve">min. </w:t>
      </w:r>
      <w:r w:rsidR="00AC0657" w:rsidRPr="00863214">
        <w:rPr>
          <w:rFonts w:ascii="Arial" w:hAnsi="Arial" w:cs="Arial"/>
          <w:b/>
          <w:sz w:val="22"/>
          <w:szCs w:val="22"/>
        </w:rPr>
        <w:t xml:space="preserve">1x </w:t>
      </w:r>
      <w:r w:rsidR="002E3884" w:rsidRPr="00863214">
        <w:rPr>
          <w:rFonts w:ascii="Arial" w:hAnsi="Arial" w:cs="Arial"/>
          <w:b/>
          <w:sz w:val="22"/>
          <w:szCs w:val="22"/>
        </w:rPr>
        <w:t>týdně</w:t>
      </w:r>
      <w:r w:rsidR="00121377" w:rsidRPr="00863214">
        <w:rPr>
          <w:rFonts w:ascii="Arial" w:hAnsi="Arial" w:cs="Arial"/>
          <w:sz w:val="22"/>
          <w:szCs w:val="22"/>
        </w:rPr>
        <w:t>).</w:t>
      </w:r>
    </w:p>
    <w:p w14:paraId="76F5079F" w14:textId="7197DA53" w:rsidR="008D4162" w:rsidRPr="00121377" w:rsidRDefault="00384F3F" w:rsidP="00937EA9">
      <w:pPr>
        <w:pStyle w:val="Zkladntext"/>
        <w:keepNext/>
        <w:numPr>
          <w:ilvl w:val="0"/>
          <w:numId w:val="15"/>
        </w:numPr>
        <w:spacing w:after="120"/>
        <w:ind w:left="357" w:hanging="357"/>
        <w:rPr>
          <w:rFonts w:ascii="Arial" w:hAnsi="Arial" w:cs="Arial"/>
          <w:sz w:val="22"/>
          <w:szCs w:val="22"/>
        </w:rPr>
      </w:pPr>
      <w:r w:rsidRPr="00121377">
        <w:rPr>
          <w:rFonts w:ascii="Arial" w:hAnsi="Arial" w:cs="Arial"/>
          <w:sz w:val="22"/>
          <w:szCs w:val="22"/>
        </w:rPr>
        <w:t>K vyloučení pochybností Zhotovitel a Objednatel prohlašují, že zápisy ve stavebním deníku ani zápisy z kontrolních dnů se nepovažují za změnu smlouvy ani nezakládají nárok na změnu smlouvy.</w:t>
      </w:r>
    </w:p>
    <w:p w14:paraId="313262B6" w14:textId="77777777" w:rsidR="008D4162" w:rsidRPr="00CC7484" w:rsidRDefault="008D4162" w:rsidP="002011CB">
      <w:pPr>
        <w:pStyle w:val="Zkladntext"/>
        <w:keepNext/>
        <w:spacing w:after="120"/>
        <w:ind w:left="284" w:hanging="284"/>
        <w:rPr>
          <w:rFonts w:ascii="Arial" w:hAnsi="Arial" w:cs="Arial"/>
          <w:sz w:val="10"/>
          <w:szCs w:val="10"/>
        </w:rPr>
      </w:pPr>
    </w:p>
    <w:p w14:paraId="7501B502" w14:textId="77777777" w:rsidR="00C36040" w:rsidRPr="00183BC1" w:rsidRDefault="001D4FF9" w:rsidP="00937EA9">
      <w:pPr>
        <w:pStyle w:val="Nadpis4"/>
        <w:numPr>
          <w:ilvl w:val="0"/>
          <w:numId w:val="14"/>
        </w:numPr>
        <w:ind w:left="3544"/>
        <w:jc w:val="left"/>
      </w:pPr>
      <w:r w:rsidRPr="00183BC1">
        <w:t>Provádění díla a bezpečnost práce</w:t>
      </w:r>
    </w:p>
    <w:p w14:paraId="5D8A0636" w14:textId="77777777" w:rsidR="00CC7484" w:rsidRPr="00997308" w:rsidRDefault="00CC7484" w:rsidP="002011CB">
      <w:pPr>
        <w:pStyle w:val="Zkladntext"/>
        <w:keepNext/>
        <w:ind w:left="1080" w:firstLine="0"/>
        <w:rPr>
          <w:rFonts w:ascii="Arial" w:hAnsi="Arial" w:cs="Arial"/>
          <w:b/>
          <w:sz w:val="22"/>
          <w:szCs w:val="22"/>
        </w:rPr>
      </w:pPr>
    </w:p>
    <w:p w14:paraId="790807D1" w14:textId="4B7A22DB" w:rsidR="00121377" w:rsidRPr="007B68A2" w:rsidRDefault="003577C1" w:rsidP="00937EA9">
      <w:pPr>
        <w:pStyle w:val="Zkladntext"/>
        <w:keepNext/>
        <w:numPr>
          <w:ilvl w:val="0"/>
          <w:numId w:val="16"/>
        </w:numPr>
        <w:tabs>
          <w:tab w:val="left" w:pos="284"/>
        </w:tabs>
        <w:spacing w:after="120"/>
        <w:ind w:left="357" w:hanging="357"/>
        <w:rPr>
          <w:rFonts w:ascii="Arial" w:hAnsi="Arial" w:cs="Arial"/>
          <w:color w:val="auto"/>
          <w:sz w:val="22"/>
          <w:szCs w:val="22"/>
        </w:rPr>
      </w:pPr>
      <w:r>
        <w:rPr>
          <w:rFonts w:ascii="Arial" w:hAnsi="Arial" w:cs="Arial"/>
          <w:color w:val="auto"/>
          <w:sz w:val="22"/>
          <w:szCs w:val="22"/>
        </w:rPr>
        <w:t xml:space="preserve"> </w:t>
      </w:r>
      <w:r w:rsidR="002A0DEB" w:rsidRPr="007B68A2">
        <w:rPr>
          <w:rFonts w:ascii="Arial" w:hAnsi="Arial" w:cs="Arial"/>
          <w:color w:val="auto"/>
          <w:sz w:val="22"/>
          <w:szCs w:val="22"/>
        </w:rPr>
        <w:t>Z</w:t>
      </w:r>
      <w:r w:rsidR="00C36040" w:rsidRPr="007B68A2">
        <w:rPr>
          <w:rFonts w:ascii="Arial" w:hAnsi="Arial" w:cs="Arial"/>
          <w:color w:val="auto"/>
          <w:sz w:val="22"/>
          <w:szCs w:val="22"/>
        </w:rPr>
        <w:t xml:space="preserve">hotovitel </w:t>
      </w:r>
      <w:r w:rsidR="002A0DEB" w:rsidRPr="007B68A2">
        <w:rPr>
          <w:rFonts w:ascii="Arial" w:hAnsi="Arial" w:cs="Arial"/>
          <w:color w:val="auto"/>
          <w:sz w:val="22"/>
          <w:szCs w:val="22"/>
        </w:rPr>
        <w:t>jako</w:t>
      </w:r>
      <w:r w:rsidR="00C36040" w:rsidRPr="007B68A2">
        <w:rPr>
          <w:rFonts w:ascii="Arial" w:hAnsi="Arial" w:cs="Arial"/>
          <w:color w:val="auto"/>
          <w:sz w:val="22"/>
          <w:szCs w:val="22"/>
        </w:rPr>
        <w:t xml:space="preserve"> stavební podnikatel, zabezpečí odborné vedení stavby autorizovaným stavbyvedoucím, který vlastní oprávnění dle</w:t>
      </w:r>
      <w:r w:rsidR="002A0DEB" w:rsidRPr="007B68A2">
        <w:rPr>
          <w:rFonts w:ascii="Arial" w:hAnsi="Arial" w:cs="Arial"/>
          <w:color w:val="auto"/>
          <w:sz w:val="22"/>
          <w:szCs w:val="22"/>
        </w:rPr>
        <w:t xml:space="preserve"> </w:t>
      </w:r>
      <w:r w:rsidR="00C36040" w:rsidRPr="007B68A2">
        <w:rPr>
          <w:rFonts w:ascii="Arial" w:hAnsi="Arial" w:cs="Arial"/>
          <w:color w:val="auto"/>
          <w:sz w:val="22"/>
          <w:szCs w:val="22"/>
        </w:rPr>
        <w:t>zákona č.</w:t>
      </w:r>
      <w:r w:rsidR="004736EF">
        <w:rPr>
          <w:rFonts w:ascii="Arial" w:hAnsi="Arial" w:cs="Arial"/>
          <w:color w:val="auto"/>
          <w:sz w:val="22"/>
          <w:szCs w:val="22"/>
        </w:rPr>
        <w:t xml:space="preserve"> </w:t>
      </w:r>
      <w:r w:rsidR="00C36040" w:rsidRPr="007B68A2">
        <w:rPr>
          <w:rFonts w:ascii="Arial" w:hAnsi="Arial" w:cs="Arial"/>
          <w:color w:val="auto"/>
          <w:sz w:val="22"/>
          <w:szCs w:val="22"/>
        </w:rPr>
        <w:t>360/1992 Sb.</w:t>
      </w:r>
      <w:r w:rsidR="00B270E6">
        <w:rPr>
          <w:rFonts w:ascii="Arial" w:hAnsi="Arial" w:cs="Arial"/>
          <w:color w:val="auto"/>
          <w:sz w:val="22"/>
          <w:szCs w:val="22"/>
        </w:rPr>
        <w:t>, autorizační zákon,</w:t>
      </w:r>
      <w:r w:rsidR="00C36040" w:rsidRPr="007B68A2">
        <w:rPr>
          <w:rFonts w:ascii="Arial" w:hAnsi="Arial" w:cs="Arial"/>
          <w:color w:val="auto"/>
          <w:sz w:val="22"/>
          <w:szCs w:val="22"/>
        </w:rPr>
        <w:t xml:space="preserve"> v</w:t>
      </w:r>
      <w:r w:rsidR="004736EF">
        <w:rPr>
          <w:rFonts w:ascii="Arial" w:hAnsi="Arial" w:cs="Arial"/>
          <w:color w:val="auto"/>
          <w:sz w:val="22"/>
          <w:szCs w:val="22"/>
        </w:rPr>
        <w:t>e znění pozdějších předpisů</w:t>
      </w:r>
      <w:r w:rsidR="00C36040" w:rsidRPr="007B68A2">
        <w:rPr>
          <w:rFonts w:ascii="Arial" w:hAnsi="Arial" w:cs="Arial"/>
          <w:color w:val="auto"/>
          <w:sz w:val="22"/>
          <w:szCs w:val="22"/>
        </w:rPr>
        <w:t>.</w:t>
      </w:r>
      <w:r w:rsidR="002A0DEB" w:rsidRPr="007B68A2">
        <w:rPr>
          <w:rFonts w:ascii="Arial" w:hAnsi="Arial" w:cs="Arial"/>
          <w:color w:val="auto"/>
          <w:sz w:val="22"/>
          <w:szCs w:val="22"/>
        </w:rPr>
        <w:t xml:space="preserve"> Zákonné povinnosti stavbyvedoucího,</w:t>
      </w:r>
      <w:r w:rsidR="007E220F" w:rsidRPr="007B68A2">
        <w:rPr>
          <w:rFonts w:ascii="Arial" w:hAnsi="Arial" w:cs="Arial"/>
          <w:color w:val="auto"/>
          <w:sz w:val="22"/>
          <w:szCs w:val="22"/>
        </w:rPr>
        <w:t xml:space="preserve"> uvedené v</w:t>
      </w:r>
      <w:r w:rsidR="008B6D1D">
        <w:rPr>
          <w:rFonts w:ascii="Arial" w:hAnsi="Arial" w:cs="Arial"/>
          <w:color w:val="auto"/>
          <w:sz w:val="22"/>
          <w:szCs w:val="22"/>
        </w:rPr>
        <w:t>e stavebním zákoně</w:t>
      </w:r>
      <w:r w:rsidR="007E220F" w:rsidRPr="007B68A2">
        <w:rPr>
          <w:rFonts w:ascii="Arial" w:hAnsi="Arial" w:cs="Arial"/>
          <w:color w:val="auto"/>
          <w:sz w:val="22"/>
          <w:szCs w:val="22"/>
        </w:rPr>
        <w:t xml:space="preserve"> </w:t>
      </w:r>
      <w:r w:rsidR="002A0DEB" w:rsidRPr="007B68A2">
        <w:rPr>
          <w:rFonts w:ascii="Arial" w:hAnsi="Arial" w:cs="Arial"/>
          <w:color w:val="auto"/>
          <w:sz w:val="22"/>
          <w:szCs w:val="22"/>
        </w:rPr>
        <w:t>nejsou převedi</w:t>
      </w:r>
      <w:r w:rsidR="00121377" w:rsidRPr="007B68A2">
        <w:rPr>
          <w:rFonts w:ascii="Arial" w:hAnsi="Arial" w:cs="Arial"/>
          <w:color w:val="auto"/>
          <w:sz w:val="22"/>
          <w:szCs w:val="22"/>
        </w:rPr>
        <w:t>telné na neautorizovanou osobu.</w:t>
      </w:r>
    </w:p>
    <w:p w14:paraId="33EB8913" w14:textId="46B027DE" w:rsidR="00121377" w:rsidRDefault="00183BC1" w:rsidP="00937EA9">
      <w:pPr>
        <w:pStyle w:val="Zkladntext"/>
        <w:keepNext/>
        <w:numPr>
          <w:ilvl w:val="0"/>
          <w:numId w:val="16"/>
        </w:numPr>
        <w:tabs>
          <w:tab w:val="left" w:pos="284"/>
        </w:tabs>
        <w:spacing w:after="120"/>
        <w:ind w:left="357" w:hanging="357"/>
        <w:rPr>
          <w:rFonts w:ascii="Arial" w:hAnsi="Arial" w:cs="Arial"/>
          <w:color w:val="auto"/>
          <w:sz w:val="22"/>
          <w:szCs w:val="22"/>
        </w:rPr>
      </w:pPr>
      <w:r>
        <w:rPr>
          <w:rFonts w:ascii="Arial" w:hAnsi="Arial" w:cs="Arial"/>
          <w:sz w:val="22"/>
          <w:szCs w:val="22"/>
        </w:rPr>
        <w:t xml:space="preserve"> </w:t>
      </w:r>
      <w:r w:rsidR="001D4FF9" w:rsidRPr="00121377">
        <w:rPr>
          <w:rFonts w:ascii="Arial" w:hAnsi="Arial" w:cs="Arial"/>
          <w:sz w:val="22"/>
          <w:szCs w:val="22"/>
        </w:rPr>
        <w:t>Zhotovitel je povinen upozornit Objednatele bez zbytečného odkladu n</w:t>
      </w:r>
      <w:r w:rsidR="00E17E3D" w:rsidRPr="00121377">
        <w:rPr>
          <w:rFonts w:ascii="Arial" w:hAnsi="Arial" w:cs="Arial"/>
          <w:sz w:val="22"/>
          <w:szCs w:val="22"/>
        </w:rPr>
        <w:t>a</w:t>
      </w:r>
      <w:r w:rsidR="001D4FF9" w:rsidRPr="00121377">
        <w:rPr>
          <w:rFonts w:ascii="Arial" w:hAnsi="Arial" w:cs="Arial"/>
          <w:sz w:val="22"/>
          <w:szCs w:val="22"/>
        </w:rPr>
        <w:t xml:space="preserve"> nevhodnou povahu věcí převzatých od Objednatele nebo pokynů daných mu Objednatelem k provedení díla, jestliže Zhotovitel mohl tuto nevhodnost zjistit při vynaložení odborné </w:t>
      </w:r>
      <w:r w:rsidR="0071787C">
        <w:rPr>
          <w:rFonts w:ascii="Arial" w:hAnsi="Arial" w:cs="Arial"/>
          <w:sz w:val="22"/>
          <w:szCs w:val="22"/>
        </w:rPr>
        <w:t>péče.</w:t>
      </w:r>
    </w:p>
    <w:p w14:paraId="54372C5D" w14:textId="45EBEA3E" w:rsidR="001D4FF9" w:rsidRPr="00121377" w:rsidRDefault="00183BC1" w:rsidP="00937EA9">
      <w:pPr>
        <w:pStyle w:val="Zkladntext"/>
        <w:keepNext/>
        <w:numPr>
          <w:ilvl w:val="0"/>
          <w:numId w:val="16"/>
        </w:numPr>
        <w:tabs>
          <w:tab w:val="left" w:pos="284"/>
        </w:tabs>
        <w:spacing w:after="120"/>
        <w:ind w:left="357" w:hanging="357"/>
        <w:rPr>
          <w:rFonts w:ascii="Arial" w:hAnsi="Arial" w:cs="Arial"/>
          <w:color w:val="auto"/>
          <w:sz w:val="22"/>
          <w:szCs w:val="22"/>
        </w:rPr>
      </w:pPr>
      <w:r>
        <w:rPr>
          <w:rFonts w:ascii="Arial" w:hAnsi="Arial" w:cs="Arial"/>
          <w:sz w:val="22"/>
          <w:szCs w:val="22"/>
        </w:rPr>
        <w:t xml:space="preserve"> </w:t>
      </w:r>
      <w:r w:rsidR="001D4FF9" w:rsidRPr="00121377">
        <w:rPr>
          <w:rFonts w:ascii="Arial" w:hAnsi="Arial" w:cs="Arial"/>
          <w:sz w:val="22"/>
          <w:szCs w:val="22"/>
        </w:rPr>
        <w:t>Dodržování bezpečnosti a hygieny práce</w:t>
      </w:r>
    </w:p>
    <w:p w14:paraId="63ADC8FE" w14:textId="77777777" w:rsidR="001D4FF9" w:rsidRPr="005F59F2" w:rsidRDefault="001D4FF9" w:rsidP="00CA6B0B">
      <w:pPr>
        <w:pStyle w:val="Zkladntext"/>
        <w:keepNext/>
        <w:tabs>
          <w:tab w:val="left" w:pos="284"/>
        </w:tabs>
        <w:spacing w:after="120"/>
        <w:ind w:left="357" w:hanging="357"/>
        <w:rPr>
          <w:rFonts w:ascii="Arial" w:hAnsi="Arial" w:cs="Arial"/>
          <w:sz w:val="22"/>
          <w:szCs w:val="22"/>
        </w:rPr>
      </w:pPr>
      <w:r w:rsidRPr="005F59F2">
        <w:rPr>
          <w:rFonts w:ascii="Arial" w:hAnsi="Arial" w:cs="Arial"/>
          <w:sz w:val="22"/>
          <w:szCs w:val="22"/>
        </w:rPr>
        <w:tab/>
      </w:r>
      <w:r w:rsidRPr="005F59F2">
        <w:rPr>
          <w:rFonts w:ascii="Arial" w:hAnsi="Arial" w:cs="Arial"/>
          <w:sz w:val="22"/>
          <w:szCs w:val="22"/>
        </w:rPr>
        <w:tab/>
        <w:t>Zhotovitel je povinen zajistit při provádění díla dodržení veškerých bezpečnostních opatření a hygienických opatření a opatření vedoucích k požární ochraně prováděného d</w:t>
      </w:r>
      <w:r w:rsidR="00C06ECF" w:rsidRPr="005F59F2">
        <w:rPr>
          <w:rFonts w:ascii="Arial" w:hAnsi="Arial" w:cs="Arial"/>
          <w:sz w:val="22"/>
          <w:szCs w:val="22"/>
        </w:rPr>
        <w:t>í</w:t>
      </w:r>
      <w:r w:rsidRPr="005F59F2">
        <w:rPr>
          <w:rFonts w:ascii="Arial" w:hAnsi="Arial" w:cs="Arial"/>
          <w:sz w:val="22"/>
          <w:szCs w:val="22"/>
        </w:rPr>
        <w:t>la, a to v rozsahu a způsobem stanoveným příslušnými předpisy.</w:t>
      </w:r>
    </w:p>
    <w:p w14:paraId="309CA752" w14:textId="7C8C5506" w:rsidR="00121377" w:rsidRDefault="00CA6B0B" w:rsidP="00937EA9">
      <w:pPr>
        <w:pStyle w:val="Zkladntext"/>
        <w:keepNext/>
        <w:numPr>
          <w:ilvl w:val="0"/>
          <w:numId w:val="16"/>
        </w:numPr>
        <w:tabs>
          <w:tab w:val="left" w:pos="284"/>
        </w:tabs>
        <w:spacing w:after="120"/>
        <w:ind w:left="357" w:hanging="357"/>
        <w:rPr>
          <w:rFonts w:ascii="Arial" w:hAnsi="Arial" w:cs="Arial"/>
          <w:sz w:val="22"/>
          <w:szCs w:val="22"/>
        </w:rPr>
      </w:pPr>
      <w:r>
        <w:rPr>
          <w:rFonts w:ascii="Arial" w:hAnsi="Arial" w:cs="Arial"/>
          <w:sz w:val="22"/>
          <w:szCs w:val="22"/>
        </w:rPr>
        <w:t xml:space="preserve"> </w:t>
      </w:r>
      <w:r w:rsidR="00842A65" w:rsidRPr="005F59F2">
        <w:rPr>
          <w:rFonts w:ascii="Arial" w:hAnsi="Arial" w:cs="Arial"/>
          <w:sz w:val="22"/>
          <w:szCs w:val="22"/>
        </w:rPr>
        <w:t xml:space="preserve">V případě, že budou před </w:t>
      </w:r>
      <w:r w:rsidR="000B0A78" w:rsidRPr="005F59F2">
        <w:rPr>
          <w:rFonts w:ascii="Arial" w:hAnsi="Arial" w:cs="Arial"/>
          <w:sz w:val="22"/>
          <w:szCs w:val="22"/>
        </w:rPr>
        <w:t>započetím</w:t>
      </w:r>
      <w:r w:rsidR="00842A65" w:rsidRPr="005F59F2">
        <w:rPr>
          <w:rFonts w:ascii="Arial" w:hAnsi="Arial" w:cs="Arial"/>
          <w:sz w:val="22"/>
          <w:szCs w:val="22"/>
        </w:rPr>
        <w:t xml:space="preserve"> díla naplněny podmínky zák</w:t>
      </w:r>
      <w:r w:rsidR="004736EF">
        <w:rPr>
          <w:rFonts w:ascii="Arial" w:hAnsi="Arial" w:cs="Arial"/>
          <w:sz w:val="22"/>
          <w:szCs w:val="22"/>
        </w:rPr>
        <w:t>ona</w:t>
      </w:r>
      <w:r w:rsidR="00842736">
        <w:rPr>
          <w:rFonts w:ascii="Arial" w:hAnsi="Arial" w:cs="Arial"/>
          <w:sz w:val="22"/>
          <w:szCs w:val="22"/>
        </w:rPr>
        <w:t xml:space="preserve"> č. </w:t>
      </w:r>
      <w:r w:rsidR="00842A65" w:rsidRPr="005F59F2">
        <w:rPr>
          <w:rFonts w:ascii="Arial" w:hAnsi="Arial" w:cs="Arial"/>
          <w:sz w:val="22"/>
          <w:szCs w:val="22"/>
        </w:rPr>
        <w:t>309/2006 Sb.</w:t>
      </w:r>
      <w:r w:rsidR="00842736">
        <w:rPr>
          <w:rFonts w:ascii="Arial" w:hAnsi="Arial" w:cs="Arial"/>
          <w:sz w:val="22"/>
          <w:szCs w:val="22"/>
        </w:rPr>
        <w:t xml:space="preserve">, </w:t>
      </w:r>
      <w:r w:rsidR="005D0C68">
        <w:rPr>
          <w:rFonts w:ascii="Arial" w:hAnsi="Arial" w:cs="Arial"/>
          <w:sz w:val="22"/>
          <w:szCs w:val="22"/>
        </w:rPr>
        <w:t xml:space="preserve">o zajištění dalších podmínek bezpečnosti a ochraně zdraví při práci, </w:t>
      </w:r>
      <w:r w:rsidR="00842736" w:rsidRPr="00842736">
        <w:rPr>
          <w:rFonts w:ascii="Arial" w:hAnsi="Arial" w:cs="Arial"/>
          <w:bCs/>
          <w:sz w:val="22"/>
          <w:szCs w:val="22"/>
        </w:rPr>
        <w:t xml:space="preserve">kterým se upravují další požadavky bezpečnosti a ochrany zdraví při práci v pracovněprávních vztazích a o </w:t>
      </w:r>
      <w:r w:rsidR="00842736" w:rsidRPr="00842736">
        <w:rPr>
          <w:rFonts w:ascii="Arial" w:hAnsi="Arial" w:cs="Arial"/>
          <w:bCs/>
          <w:sz w:val="22"/>
          <w:szCs w:val="22"/>
        </w:rPr>
        <w:lastRenderedPageBreak/>
        <w:t>zajištění bezpečnosti a ochrany zdraví při činnosti nebo poskytování služeb mimo pracovněprávní vztahy (zákon o zajištění dalších podmínek bezpečnosti a ochrany zdraví při práci)</w:t>
      </w:r>
      <w:r w:rsidR="009A59E1">
        <w:rPr>
          <w:rFonts w:ascii="Arial" w:hAnsi="Arial" w:cs="Arial"/>
          <w:bCs/>
          <w:sz w:val="22"/>
          <w:szCs w:val="22"/>
        </w:rPr>
        <w:t xml:space="preserve">, ve znění pozdějších </w:t>
      </w:r>
      <w:r w:rsidR="00842736" w:rsidRPr="00842736">
        <w:rPr>
          <w:rFonts w:ascii="Arial" w:hAnsi="Arial" w:cs="Arial"/>
          <w:bCs/>
          <w:sz w:val="22"/>
          <w:szCs w:val="22"/>
        </w:rPr>
        <w:t>předpisů,</w:t>
      </w:r>
      <w:r w:rsidR="00842A65" w:rsidRPr="005F59F2">
        <w:rPr>
          <w:rFonts w:ascii="Arial" w:hAnsi="Arial" w:cs="Arial"/>
          <w:sz w:val="22"/>
          <w:szCs w:val="22"/>
        </w:rPr>
        <w:t xml:space="preserve"> a NV</w:t>
      </w:r>
      <w:r w:rsidR="005D0C68">
        <w:rPr>
          <w:rFonts w:ascii="Arial" w:hAnsi="Arial" w:cs="Arial"/>
          <w:sz w:val="22"/>
          <w:szCs w:val="22"/>
        </w:rPr>
        <w:t xml:space="preserve"> (nařízení vlády)</w:t>
      </w:r>
      <w:r w:rsidR="004736EF">
        <w:rPr>
          <w:rFonts w:ascii="Arial" w:hAnsi="Arial" w:cs="Arial"/>
          <w:sz w:val="22"/>
          <w:szCs w:val="22"/>
        </w:rPr>
        <w:t xml:space="preserve"> </w:t>
      </w:r>
      <w:r w:rsidR="00842736">
        <w:rPr>
          <w:rFonts w:ascii="Arial" w:hAnsi="Arial" w:cs="Arial"/>
          <w:sz w:val="22"/>
          <w:szCs w:val="22"/>
        </w:rPr>
        <w:t>č. </w:t>
      </w:r>
      <w:r w:rsidR="00842A65" w:rsidRPr="005F59F2">
        <w:rPr>
          <w:rFonts w:ascii="Arial" w:hAnsi="Arial" w:cs="Arial"/>
          <w:sz w:val="22"/>
          <w:szCs w:val="22"/>
        </w:rPr>
        <w:t>591/2006 Sb.</w:t>
      </w:r>
      <w:r w:rsidR="00842736" w:rsidRPr="00842736">
        <w:rPr>
          <w:rFonts w:ascii="Arial" w:hAnsi="Arial" w:cs="Arial"/>
          <w:sz w:val="22"/>
          <w:szCs w:val="22"/>
        </w:rPr>
        <w:t xml:space="preserve">, </w:t>
      </w:r>
      <w:r w:rsidR="00842736" w:rsidRPr="00842736">
        <w:rPr>
          <w:rFonts w:ascii="Arial" w:hAnsi="Arial" w:cs="Arial"/>
          <w:bCs/>
          <w:sz w:val="22"/>
          <w:szCs w:val="22"/>
        </w:rPr>
        <w:t>o bližších minimálních požadavcích na bezpečnost a ochranu zdraví při práci na staveništích,</w:t>
      </w:r>
      <w:r w:rsidR="00B742E7">
        <w:rPr>
          <w:rFonts w:ascii="Arial" w:hAnsi="Arial" w:cs="Arial"/>
          <w:bCs/>
          <w:sz w:val="22"/>
          <w:szCs w:val="22"/>
        </w:rPr>
        <w:t xml:space="preserve"> </w:t>
      </w:r>
      <w:r w:rsidR="00842A65" w:rsidRPr="005F59F2">
        <w:rPr>
          <w:rFonts w:ascii="Arial" w:hAnsi="Arial" w:cs="Arial"/>
          <w:sz w:val="22"/>
          <w:szCs w:val="22"/>
        </w:rPr>
        <w:t>je</w:t>
      </w:r>
      <w:r w:rsidR="00B742E7">
        <w:rPr>
          <w:rFonts w:ascii="Arial" w:hAnsi="Arial" w:cs="Arial"/>
          <w:sz w:val="22"/>
          <w:szCs w:val="22"/>
        </w:rPr>
        <w:t xml:space="preserve"> </w:t>
      </w:r>
      <w:r w:rsidR="009A59E1">
        <w:rPr>
          <w:rFonts w:ascii="Arial" w:hAnsi="Arial" w:cs="Arial"/>
          <w:sz w:val="22"/>
          <w:szCs w:val="22"/>
        </w:rPr>
        <w:t>Z</w:t>
      </w:r>
      <w:r w:rsidR="000B0A78" w:rsidRPr="005F59F2">
        <w:rPr>
          <w:rFonts w:ascii="Arial" w:hAnsi="Arial" w:cs="Arial"/>
          <w:sz w:val="22"/>
          <w:szCs w:val="22"/>
        </w:rPr>
        <w:t>hotovitel</w:t>
      </w:r>
      <w:r w:rsidR="00842A65" w:rsidRPr="005F59F2">
        <w:rPr>
          <w:rFonts w:ascii="Arial" w:hAnsi="Arial" w:cs="Arial"/>
          <w:sz w:val="22"/>
          <w:szCs w:val="22"/>
        </w:rPr>
        <w:t xml:space="preserve"> povinen </w:t>
      </w:r>
      <w:r w:rsidR="000B0A78" w:rsidRPr="005F59F2">
        <w:rPr>
          <w:rFonts w:ascii="Arial" w:hAnsi="Arial" w:cs="Arial"/>
          <w:sz w:val="22"/>
          <w:szCs w:val="22"/>
        </w:rPr>
        <w:t>bezvýhradně zákonná ustanovení (§</w:t>
      </w:r>
      <w:r w:rsidR="004410CE">
        <w:rPr>
          <w:rFonts w:ascii="Arial" w:hAnsi="Arial" w:cs="Arial"/>
          <w:sz w:val="22"/>
          <w:szCs w:val="22"/>
        </w:rPr>
        <w:t xml:space="preserve"> </w:t>
      </w:r>
      <w:r w:rsidR="000B0A78" w:rsidRPr="005F59F2">
        <w:rPr>
          <w:rFonts w:ascii="Arial" w:hAnsi="Arial" w:cs="Arial"/>
          <w:sz w:val="22"/>
          <w:szCs w:val="22"/>
        </w:rPr>
        <w:t>16) dodržet.</w:t>
      </w:r>
    </w:p>
    <w:p w14:paraId="58EC7494" w14:textId="707136EC" w:rsidR="001D4FF9" w:rsidRPr="00121377" w:rsidRDefault="00CA6B0B" w:rsidP="00937EA9">
      <w:pPr>
        <w:pStyle w:val="Zkladntext"/>
        <w:keepNext/>
        <w:numPr>
          <w:ilvl w:val="0"/>
          <w:numId w:val="16"/>
        </w:numPr>
        <w:tabs>
          <w:tab w:val="left" w:pos="284"/>
        </w:tabs>
        <w:spacing w:after="120"/>
        <w:ind w:left="357" w:hanging="357"/>
        <w:rPr>
          <w:rFonts w:ascii="Arial" w:hAnsi="Arial" w:cs="Arial"/>
          <w:sz w:val="22"/>
          <w:szCs w:val="22"/>
        </w:rPr>
      </w:pPr>
      <w:r>
        <w:rPr>
          <w:rFonts w:ascii="Arial" w:hAnsi="Arial" w:cs="Arial"/>
          <w:sz w:val="22"/>
          <w:szCs w:val="22"/>
        </w:rPr>
        <w:t xml:space="preserve"> </w:t>
      </w:r>
      <w:r w:rsidR="001D4FF9" w:rsidRPr="00121377">
        <w:rPr>
          <w:rFonts w:ascii="Arial" w:hAnsi="Arial" w:cs="Arial"/>
          <w:sz w:val="22"/>
          <w:szCs w:val="22"/>
        </w:rPr>
        <w:t xml:space="preserve">Odpovědnost </w:t>
      </w:r>
      <w:r w:rsidR="009A59E1" w:rsidRPr="00121377">
        <w:rPr>
          <w:rFonts w:ascii="Arial" w:hAnsi="Arial" w:cs="Arial"/>
          <w:sz w:val="22"/>
          <w:szCs w:val="22"/>
        </w:rPr>
        <w:t xml:space="preserve">Zhotovitele </w:t>
      </w:r>
      <w:r w:rsidR="001D4FF9" w:rsidRPr="00121377">
        <w:rPr>
          <w:rFonts w:ascii="Arial" w:hAnsi="Arial" w:cs="Arial"/>
          <w:sz w:val="22"/>
          <w:szCs w:val="22"/>
        </w:rPr>
        <w:t>za škodu a povinnost nahradit škodu</w:t>
      </w:r>
    </w:p>
    <w:p w14:paraId="024130DB" w14:textId="1506E623" w:rsidR="001D4FF9" w:rsidRPr="005F59F2" w:rsidRDefault="001D4FF9" w:rsidP="00CA6B0B">
      <w:pPr>
        <w:pStyle w:val="Zkladntext"/>
        <w:keepNext/>
        <w:tabs>
          <w:tab w:val="left" w:pos="284"/>
        </w:tabs>
        <w:spacing w:after="120"/>
        <w:ind w:left="357" w:hanging="357"/>
        <w:rPr>
          <w:rFonts w:ascii="Arial" w:hAnsi="Arial" w:cs="Arial"/>
          <w:sz w:val="22"/>
          <w:szCs w:val="22"/>
        </w:rPr>
      </w:pPr>
      <w:r w:rsidRPr="005F59F2">
        <w:rPr>
          <w:rFonts w:ascii="Arial" w:hAnsi="Arial" w:cs="Arial"/>
          <w:sz w:val="22"/>
          <w:szCs w:val="22"/>
        </w:rPr>
        <w:tab/>
      </w:r>
      <w:r w:rsidR="00B742E7">
        <w:rPr>
          <w:rFonts w:ascii="Arial" w:hAnsi="Arial" w:cs="Arial"/>
          <w:sz w:val="22"/>
          <w:szCs w:val="22"/>
        </w:rPr>
        <w:t xml:space="preserve"> </w:t>
      </w:r>
      <w:r w:rsidRPr="005F59F2">
        <w:rPr>
          <w:rFonts w:ascii="Arial" w:hAnsi="Arial" w:cs="Arial"/>
          <w:sz w:val="22"/>
          <w:szCs w:val="22"/>
        </w:rPr>
        <w:t xml:space="preserve">Pokud činností </w:t>
      </w:r>
      <w:r w:rsidR="009A59E1">
        <w:rPr>
          <w:rFonts w:ascii="Arial" w:hAnsi="Arial" w:cs="Arial"/>
          <w:sz w:val="22"/>
          <w:szCs w:val="22"/>
        </w:rPr>
        <w:t>Z</w:t>
      </w:r>
      <w:r w:rsidRPr="005F59F2">
        <w:rPr>
          <w:rFonts w:ascii="Arial" w:hAnsi="Arial" w:cs="Arial"/>
          <w:sz w:val="22"/>
          <w:szCs w:val="22"/>
        </w:rPr>
        <w:t>hotovitele dojde ke způsobení škody</w:t>
      </w:r>
      <w:r w:rsidR="00CB5D47">
        <w:rPr>
          <w:rFonts w:ascii="Arial" w:hAnsi="Arial" w:cs="Arial"/>
          <w:sz w:val="22"/>
          <w:szCs w:val="22"/>
        </w:rPr>
        <w:t xml:space="preserve"> Objednateli nebo třetím osobám</w:t>
      </w:r>
      <w:r w:rsidR="00B742E7">
        <w:rPr>
          <w:rFonts w:ascii="Arial" w:hAnsi="Arial" w:cs="Arial"/>
          <w:sz w:val="22"/>
          <w:szCs w:val="22"/>
        </w:rPr>
        <w:t xml:space="preserve"> </w:t>
      </w:r>
      <w:r w:rsidRPr="005F59F2">
        <w:rPr>
          <w:rFonts w:ascii="Arial" w:hAnsi="Arial" w:cs="Arial"/>
          <w:sz w:val="22"/>
          <w:szCs w:val="22"/>
        </w:rPr>
        <w:t xml:space="preserve">z titulu opomenutí, </w:t>
      </w:r>
      <w:r w:rsidR="00842736">
        <w:rPr>
          <w:rFonts w:ascii="Arial" w:hAnsi="Arial" w:cs="Arial"/>
          <w:sz w:val="22"/>
          <w:szCs w:val="22"/>
        </w:rPr>
        <w:t>ne</w:t>
      </w:r>
      <w:r w:rsidRPr="005F59F2">
        <w:rPr>
          <w:rFonts w:ascii="Arial" w:hAnsi="Arial" w:cs="Arial"/>
          <w:sz w:val="22"/>
          <w:szCs w:val="22"/>
        </w:rPr>
        <w:t>dbalosti nebo neplněním podmínek vyplývajíc</w:t>
      </w:r>
      <w:r w:rsidR="00CB5D47">
        <w:rPr>
          <w:rFonts w:ascii="Arial" w:hAnsi="Arial" w:cs="Arial"/>
          <w:sz w:val="22"/>
          <w:szCs w:val="22"/>
        </w:rPr>
        <w:t xml:space="preserve">ích ze zákona, technických nebo </w:t>
      </w:r>
      <w:r w:rsidRPr="005F59F2">
        <w:rPr>
          <w:rFonts w:ascii="Arial" w:hAnsi="Arial" w:cs="Arial"/>
          <w:sz w:val="22"/>
          <w:szCs w:val="22"/>
        </w:rPr>
        <w:t>jiných norem nebo</w:t>
      </w:r>
      <w:r w:rsidR="00CA6B0B">
        <w:rPr>
          <w:rFonts w:ascii="Arial" w:hAnsi="Arial" w:cs="Arial"/>
          <w:sz w:val="22"/>
          <w:szCs w:val="22"/>
        </w:rPr>
        <w:t xml:space="preserve"> </w:t>
      </w:r>
      <w:r w:rsidRPr="005F59F2">
        <w:rPr>
          <w:rFonts w:ascii="Arial" w:hAnsi="Arial" w:cs="Arial"/>
          <w:sz w:val="22"/>
          <w:szCs w:val="22"/>
        </w:rPr>
        <w:t>vyplývajících z této smlouvy</w:t>
      </w:r>
      <w:r w:rsidR="00CA6B0B">
        <w:rPr>
          <w:rFonts w:ascii="Arial" w:hAnsi="Arial" w:cs="Arial"/>
          <w:sz w:val="22"/>
          <w:szCs w:val="22"/>
        </w:rPr>
        <w:t>,</w:t>
      </w:r>
      <w:r w:rsidRPr="005F59F2">
        <w:rPr>
          <w:rFonts w:ascii="Arial" w:hAnsi="Arial" w:cs="Arial"/>
          <w:sz w:val="22"/>
          <w:szCs w:val="22"/>
        </w:rPr>
        <w:t xml:space="preserve"> je Zhotovitel </w:t>
      </w:r>
      <w:r w:rsidR="00CA6B0B">
        <w:rPr>
          <w:rFonts w:ascii="Arial" w:hAnsi="Arial" w:cs="Arial"/>
          <w:sz w:val="22"/>
          <w:szCs w:val="22"/>
        </w:rPr>
        <w:t xml:space="preserve">povinen </w:t>
      </w:r>
      <w:r w:rsidRPr="005F59F2">
        <w:rPr>
          <w:rFonts w:ascii="Arial" w:hAnsi="Arial" w:cs="Arial"/>
          <w:sz w:val="22"/>
          <w:szCs w:val="22"/>
        </w:rPr>
        <w:t>bez zbytečného odkladu tuto škodu odstranit a není-li to možné, tak finančně uhradit. Veškeré náklady s tím spojené nese Zhotovitel.</w:t>
      </w:r>
    </w:p>
    <w:p w14:paraId="19FBE1EE" w14:textId="75CF2BAF" w:rsidR="001D4FF9" w:rsidRPr="005F59F2" w:rsidRDefault="001D4FF9" w:rsidP="00CA6B0B">
      <w:pPr>
        <w:pStyle w:val="Zkladntext"/>
        <w:keepNext/>
        <w:spacing w:after="120"/>
        <w:ind w:left="357" w:hanging="357"/>
        <w:rPr>
          <w:rFonts w:ascii="Arial" w:hAnsi="Arial" w:cs="Arial"/>
          <w:sz w:val="22"/>
          <w:szCs w:val="22"/>
        </w:rPr>
      </w:pPr>
      <w:r w:rsidRPr="005F59F2">
        <w:rPr>
          <w:rFonts w:ascii="Arial" w:hAnsi="Arial" w:cs="Arial"/>
          <w:sz w:val="22"/>
          <w:szCs w:val="22"/>
        </w:rPr>
        <w:t xml:space="preserve">     </w:t>
      </w:r>
      <w:r w:rsidR="00CA6B0B">
        <w:rPr>
          <w:rFonts w:ascii="Arial" w:hAnsi="Arial" w:cs="Arial"/>
          <w:sz w:val="22"/>
          <w:szCs w:val="22"/>
        </w:rPr>
        <w:t xml:space="preserve"> </w:t>
      </w:r>
      <w:r w:rsidRPr="005F59F2">
        <w:rPr>
          <w:rFonts w:ascii="Arial" w:hAnsi="Arial" w:cs="Arial"/>
          <w:sz w:val="22"/>
          <w:szCs w:val="22"/>
        </w:rPr>
        <w:t>Zhotovitel odpovídá i za škodu způsobenou činností těch, kteří pro něj dílo provádějí.</w:t>
      </w:r>
    </w:p>
    <w:p w14:paraId="6F172CEB" w14:textId="5604C24D" w:rsidR="001D4FF9" w:rsidRPr="005F59F2" w:rsidRDefault="001D4FF9" w:rsidP="00CA6B0B">
      <w:pPr>
        <w:pStyle w:val="Zkladntext"/>
        <w:keepNext/>
        <w:tabs>
          <w:tab w:val="left" w:pos="284"/>
        </w:tabs>
        <w:spacing w:after="120"/>
        <w:ind w:left="357" w:hanging="357"/>
        <w:rPr>
          <w:rFonts w:ascii="Arial" w:hAnsi="Arial" w:cs="Arial"/>
          <w:sz w:val="22"/>
          <w:szCs w:val="22"/>
        </w:rPr>
      </w:pPr>
      <w:r w:rsidRPr="005F59F2">
        <w:rPr>
          <w:rFonts w:ascii="Arial" w:hAnsi="Arial" w:cs="Arial"/>
          <w:sz w:val="22"/>
          <w:szCs w:val="22"/>
        </w:rPr>
        <w:t xml:space="preserve">     </w:t>
      </w:r>
      <w:r w:rsidR="00CA6B0B">
        <w:rPr>
          <w:rFonts w:ascii="Arial" w:hAnsi="Arial" w:cs="Arial"/>
          <w:sz w:val="22"/>
          <w:szCs w:val="22"/>
        </w:rPr>
        <w:t xml:space="preserve"> </w:t>
      </w:r>
      <w:r w:rsidRPr="005F59F2">
        <w:rPr>
          <w:rFonts w:ascii="Arial" w:hAnsi="Arial" w:cs="Arial"/>
          <w:sz w:val="22"/>
          <w:szCs w:val="22"/>
        </w:rPr>
        <w:t xml:space="preserve">Zhotovitel odpovídá za škodu způsobenou okolnostmi, které mají původ v povaze strojů, přístrojů nebo jiných věcí, které Zhotovitel použil nebo hodlal použít při provádění díla. </w:t>
      </w:r>
    </w:p>
    <w:p w14:paraId="02707CBF" w14:textId="16888374" w:rsidR="00121377" w:rsidRDefault="00C4003D" w:rsidP="0091639C">
      <w:pPr>
        <w:pStyle w:val="Zkladntext"/>
        <w:keepNext/>
        <w:numPr>
          <w:ilvl w:val="0"/>
          <w:numId w:val="16"/>
        </w:numPr>
        <w:spacing w:after="120"/>
        <w:ind w:left="357" w:hanging="357"/>
        <w:rPr>
          <w:rFonts w:ascii="Arial" w:hAnsi="Arial" w:cs="Arial"/>
          <w:sz w:val="22"/>
          <w:szCs w:val="22"/>
        </w:rPr>
      </w:pPr>
      <w:r w:rsidRPr="00C4003D">
        <w:rPr>
          <w:rFonts w:ascii="Arial" w:hAnsi="Arial" w:cs="Arial"/>
          <w:sz w:val="22"/>
          <w:szCs w:val="22"/>
        </w:rPr>
        <w:t>Zhotovitel se zavazuje dodržovat na stavbě předpisy BOZP (bezpečnosti a ochrany zdraví při práci), požární ochrany a nařízení koordinátora BOZP na staveništi (pokud je ustanoven). Respektovat zákon č.</w:t>
      </w:r>
      <w:r w:rsidR="004736EF">
        <w:rPr>
          <w:rFonts w:ascii="Arial" w:hAnsi="Arial" w:cs="Arial"/>
          <w:sz w:val="22"/>
          <w:szCs w:val="22"/>
        </w:rPr>
        <w:t xml:space="preserve"> </w:t>
      </w:r>
      <w:r w:rsidRPr="00C4003D">
        <w:rPr>
          <w:rFonts w:ascii="Arial" w:hAnsi="Arial" w:cs="Arial"/>
          <w:sz w:val="22"/>
          <w:szCs w:val="22"/>
        </w:rPr>
        <w:t>309/2006 Sb</w:t>
      </w:r>
      <w:r w:rsidR="00F47C34">
        <w:rPr>
          <w:rFonts w:ascii="Arial" w:hAnsi="Arial" w:cs="Arial"/>
          <w:sz w:val="22"/>
          <w:szCs w:val="22"/>
        </w:rPr>
        <w:t>.</w:t>
      </w:r>
      <w:r w:rsidRPr="00C4003D">
        <w:rPr>
          <w:rFonts w:ascii="Arial" w:hAnsi="Arial" w:cs="Arial"/>
          <w:sz w:val="22"/>
          <w:szCs w:val="22"/>
        </w:rPr>
        <w:t xml:space="preserve"> a nařízení vlády č. 591/2006 Sb.</w:t>
      </w:r>
      <w:r w:rsidR="00F47C34">
        <w:rPr>
          <w:rFonts w:ascii="Arial" w:hAnsi="Arial" w:cs="Arial"/>
          <w:sz w:val="22"/>
          <w:szCs w:val="22"/>
        </w:rPr>
        <w:t>, vždy v účinném znění.</w:t>
      </w:r>
    </w:p>
    <w:p w14:paraId="43C1ADC5" w14:textId="77777777" w:rsidR="00121377" w:rsidRDefault="00C4003D" w:rsidP="00937EA9">
      <w:pPr>
        <w:pStyle w:val="Zkladntext"/>
        <w:keepNext/>
        <w:numPr>
          <w:ilvl w:val="0"/>
          <w:numId w:val="16"/>
        </w:numPr>
        <w:spacing w:after="120"/>
        <w:ind w:left="357" w:hanging="357"/>
        <w:rPr>
          <w:rFonts w:ascii="Arial" w:hAnsi="Arial" w:cs="Arial"/>
          <w:sz w:val="22"/>
          <w:szCs w:val="22"/>
        </w:rPr>
      </w:pPr>
      <w:r w:rsidRPr="00121377">
        <w:rPr>
          <w:rFonts w:ascii="Arial" w:hAnsi="Arial" w:cs="Arial"/>
          <w:sz w:val="22"/>
          <w:szCs w:val="22"/>
        </w:rPr>
        <w:t xml:space="preserve">Zhotovitel je povinen respektovat ustanovení § </w:t>
      </w:r>
      <w:r w:rsidR="00D31298" w:rsidRPr="00121377">
        <w:rPr>
          <w:rFonts w:ascii="Arial" w:hAnsi="Arial" w:cs="Arial"/>
          <w:sz w:val="22"/>
          <w:szCs w:val="22"/>
        </w:rPr>
        <w:t>1</w:t>
      </w:r>
      <w:r w:rsidR="00997308" w:rsidRPr="00121377">
        <w:rPr>
          <w:rFonts w:ascii="Arial" w:hAnsi="Arial" w:cs="Arial"/>
          <w:sz w:val="22"/>
          <w:szCs w:val="22"/>
        </w:rPr>
        <w:t>5</w:t>
      </w:r>
      <w:r w:rsidRPr="00121377">
        <w:rPr>
          <w:rFonts w:ascii="Arial" w:hAnsi="Arial" w:cs="Arial"/>
          <w:sz w:val="22"/>
          <w:szCs w:val="22"/>
        </w:rPr>
        <w:t xml:space="preserve"> a </w:t>
      </w:r>
      <w:r w:rsidR="00997308" w:rsidRPr="00121377">
        <w:rPr>
          <w:rFonts w:ascii="Arial" w:hAnsi="Arial" w:cs="Arial"/>
          <w:sz w:val="22"/>
          <w:szCs w:val="22"/>
        </w:rPr>
        <w:t>16</w:t>
      </w:r>
      <w:r w:rsidRPr="00121377">
        <w:rPr>
          <w:rFonts w:ascii="Arial" w:hAnsi="Arial" w:cs="Arial"/>
          <w:sz w:val="22"/>
          <w:szCs w:val="22"/>
        </w:rPr>
        <w:t xml:space="preserv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w:t>
      </w:r>
      <w:r w:rsidR="00EB6BDF" w:rsidRPr="00121377">
        <w:rPr>
          <w:rFonts w:ascii="Arial" w:hAnsi="Arial" w:cs="Arial"/>
          <w:sz w:val="22"/>
          <w:szCs w:val="22"/>
        </w:rPr>
        <w:t>sti a ochrany zdraví při práci) o</w:t>
      </w:r>
      <w:r w:rsidRPr="00121377">
        <w:rPr>
          <w:rFonts w:ascii="Arial" w:hAnsi="Arial" w:cs="Arial"/>
          <w:sz w:val="22"/>
          <w:szCs w:val="22"/>
        </w:rPr>
        <w:t>známit písemně</w:t>
      </w:r>
      <w:r w:rsidR="00AC0657" w:rsidRPr="00121377">
        <w:rPr>
          <w:rFonts w:ascii="Arial" w:hAnsi="Arial" w:cs="Arial"/>
          <w:sz w:val="22"/>
          <w:szCs w:val="22"/>
        </w:rPr>
        <w:t xml:space="preserve"> </w:t>
      </w:r>
      <w:r w:rsidRPr="00121377">
        <w:rPr>
          <w:rFonts w:ascii="Arial" w:hAnsi="Arial" w:cs="Arial"/>
          <w:sz w:val="22"/>
          <w:szCs w:val="22"/>
        </w:rPr>
        <w:t xml:space="preserve">Objednateli, </w:t>
      </w:r>
      <w:r w:rsidR="008E4F2D" w:rsidRPr="00121377">
        <w:rPr>
          <w:rFonts w:ascii="Arial" w:hAnsi="Arial" w:cs="Arial"/>
          <w:sz w:val="22"/>
          <w:szCs w:val="22"/>
        </w:rPr>
        <w:t>bezodkladně</w:t>
      </w:r>
      <w:r w:rsidRPr="00121377">
        <w:rPr>
          <w:rFonts w:ascii="Arial" w:hAnsi="Arial" w:cs="Arial"/>
          <w:sz w:val="22"/>
          <w:szCs w:val="22"/>
        </w:rPr>
        <w:t xml:space="preserve">  před zahájením prací na staveništi, předpokládaný počet fyzických osob Zhotovitele a jeho subdodavatelů na stavbě. </w:t>
      </w:r>
    </w:p>
    <w:p w14:paraId="727588D9" w14:textId="2DD96948" w:rsidR="00121377" w:rsidRDefault="00C4003D" w:rsidP="00937EA9">
      <w:pPr>
        <w:pStyle w:val="Zkladntext"/>
        <w:keepNext/>
        <w:numPr>
          <w:ilvl w:val="0"/>
          <w:numId w:val="16"/>
        </w:numPr>
        <w:spacing w:after="120"/>
        <w:ind w:left="357" w:hanging="357"/>
        <w:rPr>
          <w:rFonts w:ascii="Arial" w:hAnsi="Arial" w:cs="Arial"/>
          <w:sz w:val="22"/>
          <w:szCs w:val="22"/>
        </w:rPr>
      </w:pPr>
      <w:r w:rsidRPr="72DED14E">
        <w:rPr>
          <w:rFonts w:ascii="Arial" w:hAnsi="Arial" w:cs="Arial"/>
          <w:sz w:val="22"/>
          <w:szCs w:val="22"/>
        </w:rPr>
        <w:t>Zh</w:t>
      </w:r>
      <w:r w:rsidR="00EB6BDF" w:rsidRPr="72DED14E">
        <w:rPr>
          <w:rFonts w:ascii="Arial" w:hAnsi="Arial" w:cs="Arial"/>
          <w:sz w:val="22"/>
          <w:szCs w:val="22"/>
        </w:rPr>
        <w:t xml:space="preserve">otovitel je povinen nejpozději </w:t>
      </w:r>
      <w:r w:rsidR="00676AA6">
        <w:rPr>
          <w:rFonts w:ascii="Arial" w:hAnsi="Arial" w:cs="Arial"/>
          <w:sz w:val="22"/>
          <w:szCs w:val="22"/>
        </w:rPr>
        <w:t>2</w:t>
      </w:r>
      <w:r w:rsidR="008E4F2D" w:rsidRPr="72DED14E">
        <w:rPr>
          <w:rFonts w:ascii="Arial" w:hAnsi="Arial" w:cs="Arial"/>
          <w:sz w:val="22"/>
          <w:szCs w:val="22"/>
        </w:rPr>
        <w:t xml:space="preserve"> </w:t>
      </w:r>
      <w:r w:rsidR="00863214" w:rsidRPr="72DED14E">
        <w:rPr>
          <w:rFonts w:ascii="Arial" w:hAnsi="Arial" w:cs="Arial"/>
          <w:sz w:val="22"/>
          <w:szCs w:val="22"/>
        </w:rPr>
        <w:t>pracovní dn</w:t>
      </w:r>
      <w:r w:rsidR="00676AA6">
        <w:rPr>
          <w:rFonts w:ascii="Arial" w:hAnsi="Arial" w:cs="Arial"/>
          <w:sz w:val="22"/>
          <w:szCs w:val="22"/>
        </w:rPr>
        <w:t>y</w:t>
      </w:r>
      <w:r w:rsidRPr="72DED14E">
        <w:rPr>
          <w:rFonts w:ascii="Arial" w:hAnsi="Arial" w:cs="Arial"/>
          <w:sz w:val="22"/>
          <w:szCs w:val="22"/>
        </w:rPr>
        <w:t xml:space="preserve"> před zahájením i dílčích prací na staveništi</w:t>
      </w:r>
      <w:r w:rsidR="005504CD" w:rsidRPr="72DED14E">
        <w:rPr>
          <w:rFonts w:ascii="Arial" w:hAnsi="Arial" w:cs="Arial"/>
          <w:sz w:val="22"/>
          <w:szCs w:val="22"/>
        </w:rPr>
        <w:t xml:space="preserve"> písemně</w:t>
      </w:r>
      <w:r w:rsidRPr="72DED14E">
        <w:rPr>
          <w:rFonts w:ascii="Arial" w:hAnsi="Arial" w:cs="Arial"/>
          <w:sz w:val="22"/>
          <w:szCs w:val="22"/>
        </w:rPr>
        <w:t xml:space="preserve"> doložit, že informoval Objednatele o rizicích vznikajících při pracovních</w:t>
      </w:r>
      <w:r w:rsidR="00CB5D47" w:rsidRPr="72DED14E">
        <w:rPr>
          <w:rFonts w:ascii="Arial" w:hAnsi="Arial" w:cs="Arial"/>
          <w:sz w:val="22"/>
          <w:szCs w:val="22"/>
        </w:rPr>
        <w:t xml:space="preserve"> nebo technologických postupech</w:t>
      </w:r>
      <w:r w:rsidRPr="72DED14E">
        <w:rPr>
          <w:rFonts w:ascii="Arial" w:hAnsi="Arial" w:cs="Arial"/>
          <w:sz w:val="22"/>
          <w:szCs w:val="22"/>
        </w:rPr>
        <w:t>, které zvolil.</w:t>
      </w:r>
      <w:r w:rsidR="00B742E7" w:rsidRPr="72DED14E">
        <w:rPr>
          <w:rFonts w:ascii="Arial" w:hAnsi="Arial" w:cs="Arial"/>
          <w:sz w:val="22"/>
          <w:szCs w:val="22"/>
        </w:rPr>
        <w:t xml:space="preserve"> </w:t>
      </w:r>
      <w:r w:rsidR="005504CD" w:rsidRPr="72DED14E">
        <w:rPr>
          <w:rFonts w:ascii="Arial" w:hAnsi="Arial" w:cs="Arial"/>
          <w:sz w:val="22"/>
          <w:szCs w:val="22"/>
        </w:rPr>
        <w:t>Nelze-li dodržet stanovenou lhůtu, pak bezodkladně.</w:t>
      </w:r>
    </w:p>
    <w:p w14:paraId="2088BD4E" w14:textId="77777777" w:rsidR="00121377" w:rsidRDefault="00C4003D" w:rsidP="00937EA9">
      <w:pPr>
        <w:pStyle w:val="Zkladntext"/>
        <w:keepNext/>
        <w:numPr>
          <w:ilvl w:val="0"/>
          <w:numId w:val="16"/>
        </w:numPr>
        <w:spacing w:after="120"/>
        <w:ind w:left="357" w:hanging="357"/>
        <w:rPr>
          <w:rFonts w:ascii="Arial" w:hAnsi="Arial" w:cs="Arial"/>
          <w:sz w:val="22"/>
          <w:szCs w:val="22"/>
        </w:rPr>
      </w:pPr>
      <w:r w:rsidRPr="00121377">
        <w:rPr>
          <w:rFonts w:ascii="Arial" w:hAnsi="Arial" w:cs="Arial"/>
          <w:sz w:val="22"/>
          <w:szCs w:val="22"/>
        </w:rPr>
        <w:t>Zhotovitel je povinen poskytovat koordinátorovi BOZP (pokud byl ustanoven) součinnost potřebnou pro plnění jeho úkolů po celou dobu svého zapojení do přípravy a realizace stavby, brát v úvahu podněty a pokyny koordinátora,</w:t>
      </w:r>
      <w:r w:rsidR="00AC0657" w:rsidRPr="00121377">
        <w:rPr>
          <w:rFonts w:ascii="Arial" w:hAnsi="Arial" w:cs="Arial"/>
          <w:sz w:val="22"/>
          <w:szCs w:val="22"/>
        </w:rPr>
        <w:t xml:space="preserve"> </w:t>
      </w:r>
      <w:r w:rsidR="005504CD" w:rsidRPr="00121377">
        <w:rPr>
          <w:rFonts w:ascii="Arial" w:hAnsi="Arial" w:cs="Arial"/>
          <w:sz w:val="22"/>
          <w:szCs w:val="22"/>
        </w:rPr>
        <w:t>bezvýhradně dodržovat</w:t>
      </w:r>
      <w:r w:rsidR="00AC0657" w:rsidRPr="00121377">
        <w:rPr>
          <w:rFonts w:ascii="Arial" w:hAnsi="Arial" w:cs="Arial"/>
          <w:sz w:val="22"/>
          <w:szCs w:val="22"/>
        </w:rPr>
        <w:t xml:space="preserve"> </w:t>
      </w:r>
      <w:r w:rsidR="0049029F" w:rsidRPr="00121377">
        <w:rPr>
          <w:rFonts w:ascii="Arial" w:hAnsi="Arial" w:cs="Arial"/>
          <w:sz w:val="22"/>
          <w:szCs w:val="22"/>
        </w:rPr>
        <w:t>plán BOZP,</w:t>
      </w:r>
      <w:r w:rsidRPr="00121377">
        <w:rPr>
          <w:rFonts w:ascii="Arial" w:hAnsi="Arial" w:cs="Arial"/>
          <w:sz w:val="22"/>
          <w:szCs w:val="22"/>
        </w:rPr>
        <w:t xml:space="preserve"> zúčastňovat se kontrolních dnů a postupovat podle dohodnutých opatření, a to v rozsahu, způsobem a ve lhůtách uvedených v plánu.</w:t>
      </w:r>
    </w:p>
    <w:p w14:paraId="214FF58D" w14:textId="57F786C9" w:rsidR="00121377" w:rsidRDefault="00CB5D47" w:rsidP="00937EA9">
      <w:pPr>
        <w:pStyle w:val="Zkladntext"/>
        <w:keepNext/>
        <w:numPr>
          <w:ilvl w:val="0"/>
          <w:numId w:val="16"/>
        </w:numPr>
        <w:spacing w:after="120"/>
        <w:ind w:left="357" w:hanging="357"/>
        <w:rPr>
          <w:rFonts w:ascii="Arial" w:hAnsi="Arial" w:cs="Arial"/>
          <w:sz w:val="22"/>
          <w:szCs w:val="22"/>
        </w:rPr>
      </w:pPr>
      <w:r w:rsidRPr="00121377">
        <w:rPr>
          <w:rFonts w:ascii="Arial" w:hAnsi="Arial" w:cs="Arial"/>
          <w:color w:val="auto"/>
          <w:sz w:val="22"/>
          <w:szCs w:val="22"/>
        </w:rPr>
        <w:t xml:space="preserve">V </w:t>
      </w:r>
      <w:r w:rsidR="00C4003D" w:rsidRPr="00121377">
        <w:rPr>
          <w:rFonts w:ascii="Arial" w:hAnsi="Arial" w:cs="Arial"/>
          <w:color w:val="auto"/>
          <w:sz w:val="22"/>
          <w:szCs w:val="22"/>
        </w:rPr>
        <w:t xml:space="preserve">případě nerespektování </w:t>
      </w:r>
      <w:r w:rsidR="007E407A" w:rsidRPr="00121377">
        <w:rPr>
          <w:rFonts w:ascii="Arial" w:hAnsi="Arial" w:cs="Arial"/>
          <w:color w:val="auto"/>
          <w:sz w:val="22"/>
          <w:szCs w:val="22"/>
        </w:rPr>
        <w:t xml:space="preserve">příslušných ustanovení </w:t>
      </w:r>
      <w:r w:rsidR="00C4003D" w:rsidRPr="00121377">
        <w:rPr>
          <w:rFonts w:ascii="Arial" w:hAnsi="Arial" w:cs="Arial"/>
          <w:color w:val="auto"/>
          <w:sz w:val="22"/>
          <w:szCs w:val="22"/>
        </w:rPr>
        <w:t xml:space="preserve">zákona č. 309/2006 Sb. a </w:t>
      </w:r>
      <w:r w:rsidR="003160BE" w:rsidRPr="00121377">
        <w:rPr>
          <w:rFonts w:ascii="Arial" w:hAnsi="Arial" w:cs="Arial"/>
          <w:color w:val="auto"/>
          <w:sz w:val="22"/>
          <w:szCs w:val="22"/>
        </w:rPr>
        <w:t>nařízení</w:t>
      </w:r>
      <w:r w:rsidR="00B742E7" w:rsidRPr="00121377">
        <w:rPr>
          <w:rFonts w:ascii="Arial" w:hAnsi="Arial" w:cs="Arial"/>
          <w:color w:val="auto"/>
          <w:sz w:val="22"/>
          <w:szCs w:val="22"/>
        </w:rPr>
        <w:t xml:space="preserve"> </w:t>
      </w:r>
      <w:r w:rsidR="003160BE" w:rsidRPr="00121377">
        <w:rPr>
          <w:rFonts w:ascii="Arial" w:hAnsi="Arial" w:cs="Arial"/>
          <w:color w:val="auto"/>
          <w:sz w:val="22"/>
          <w:szCs w:val="22"/>
        </w:rPr>
        <w:t>vlády</w:t>
      </w:r>
      <w:r w:rsidR="00AC0657" w:rsidRPr="00121377">
        <w:rPr>
          <w:rFonts w:ascii="Arial" w:hAnsi="Arial" w:cs="Arial"/>
          <w:color w:val="auto"/>
          <w:sz w:val="22"/>
          <w:szCs w:val="22"/>
        </w:rPr>
        <w:t xml:space="preserve"> </w:t>
      </w:r>
      <w:r w:rsidR="007E407A" w:rsidRPr="00121377">
        <w:rPr>
          <w:rFonts w:ascii="Arial" w:hAnsi="Arial" w:cs="Arial"/>
          <w:color w:val="auto"/>
          <w:sz w:val="22"/>
          <w:szCs w:val="22"/>
        </w:rPr>
        <w:t xml:space="preserve">č. </w:t>
      </w:r>
      <w:r w:rsidR="00C4003D" w:rsidRPr="00121377">
        <w:rPr>
          <w:rFonts w:ascii="Arial" w:hAnsi="Arial" w:cs="Arial"/>
          <w:color w:val="auto"/>
          <w:sz w:val="22"/>
          <w:szCs w:val="22"/>
        </w:rPr>
        <w:t>591/2006 Sb.</w:t>
      </w:r>
      <w:r w:rsidR="001A45D6">
        <w:rPr>
          <w:rFonts w:ascii="Arial" w:hAnsi="Arial" w:cs="Arial"/>
          <w:color w:val="auto"/>
          <w:sz w:val="22"/>
          <w:szCs w:val="22"/>
        </w:rPr>
        <w:t>,</w:t>
      </w:r>
      <w:r w:rsidR="00C4003D" w:rsidRPr="00121377">
        <w:rPr>
          <w:rFonts w:ascii="Arial" w:hAnsi="Arial" w:cs="Arial"/>
          <w:color w:val="auto"/>
          <w:sz w:val="22"/>
          <w:szCs w:val="22"/>
        </w:rPr>
        <w:t xml:space="preserve"> přebírá Zhotovitel odpovědnost za důsledky a</w:t>
      </w:r>
      <w:r w:rsidR="00AC0657" w:rsidRPr="00121377">
        <w:rPr>
          <w:rFonts w:ascii="Arial" w:hAnsi="Arial" w:cs="Arial"/>
          <w:color w:val="auto"/>
          <w:sz w:val="22"/>
          <w:szCs w:val="22"/>
        </w:rPr>
        <w:t xml:space="preserve"> </w:t>
      </w:r>
      <w:r w:rsidR="00C4003D" w:rsidRPr="00121377">
        <w:rPr>
          <w:rFonts w:ascii="Arial" w:hAnsi="Arial" w:cs="Arial"/>
          <w:color w:val="auto"/>
          <w:sz w:val="22"/>
          <w:szCs w:val="22"/>
        </w:rPr>
        <w:t>sankce z toho plynoucí v plné výši.</w:t>
      </w:r>
    </w:p>
    <w:p w14:paraId="412042F7" w14:textId="1F60DEC7" w:rsidR="008D4162" w:rsidRPr="00216356" w:rsidRDefault="005C4DB8" w:rsidP="00937EA9">
      <w:pPr>
        <w:pStyle w:val="Zkladntext"/>
        <w:keepNext/>
        <w:numPr>
          <w:ilvl w:val="0"/>
          <w:numId w:val="16"/>
        </w:numPr>
        <w:spacing w:after="120"/>
        <w:ind w:left="357" w:hanging="357"/>
        <w:rPr>
          <w:rFonts w:ascii="Arial" w:hAnsi="Arial" w:cs="Arial"/>
          <w:sz w:val="22"/>
          <w:szCs w:val="22"/>
        </w:rPr>
      </w:pPr>
      <w:r w:rsidRPr="00121377">
        <w:rPr>
          <w:rFonts w:ascii="Arial" w:hAnsi="Arial" w:cs="Arial"/>
          <w:color w:val="auto"/>
          <w:sz w:val="22"/>
          <w:szCs w:val="22"/>
        </w:rPr>
        <w:t>Z</w:t>
      </w:r>
      <w:r w:rsidR="00384F3F" w:rsidRPr="00121377">
        <w:rPr>
          <w:rFonts w:ascii="Arial" w:hAnsi="Arial" w:cs="Arial"/>
          <w:color w:val="auto"/>
          <w:sz w:val="22"/>
          <w:szCs w:val="22"/>
        </w:rPr>
        <w:t xml:space="preserve">hotovitel prohlašuje, že neumožňuje výkon nelegální práce ve smyslu zákona č. 435/2004 Sb., o zaměstnanosti, ve znění pozdějších předpisů, a ani neodebírá žádné plnění od osoby, která by výkon nelegální práce umožňovala. V případě, že se toto prohlášení ukáže v budoucnu nepravdivým a vznikne ručení </w:t>
      </w:r>
      <w:r w:rsidR="005C624D">
        <w:rPr>
          <w:rFonts w:ascii="Arial" w:hAnsi="Arial" w:cs="Arial"/>
          <w:color w:val="auto"/>
          <w:sz w:val="22"/>
          <w:szCs w:val="22"/>
        </w:rPr>
        <w:t>O</w:t>
      </w:r>
      <w:r w:rsidR="00384F3F" w:rsidRPr="00121377">
        <w:rPr>
          <w:rFonts w:ascii="Arial" w:hAnsi="Arial" w:cs="Arial"/>
          <w:color w:val="auto"/>
          <w:sz w:val="22"/>
          <w:szCs w:val="22"/>
        </w:rPr>
        <w:t>bjednatele ve smyslu ust</w:t>
      </w:r>
      <w:r w:rsidR="00CC7484" w:rsidRPr="00121377">
        <w:rPr>
          <w:rFonts w:ascii="Arial" w:hAnsi="Arial" w:cs="Arial"/>
          <w:color w:val="auto"/>
          <w:sz w:val="22"/>
          <w:szCs w:val="22"/>
        </w:rPr>
        <w:t>anovení</w:t>
      </w:r>
      <w:r w:rsidR="00391629">
        <w:rPr>
          <w:rFonts w:ascii="Arial" w:hAnsi="Arial" w:cs="Arial"/>
          <w:color w:val="auto"/>
          <w:sz w:val="22"/>
          <w:szCs w:val="22"/>
        </w:rPr>
        <w:t xml:space="preserve"> zákona </w:t>
      </w:r>
      <w:r w:rsidR="00391629">
        <w:rPr>
          <w:rFonts w:ascii="Arial" w:hAnsi="Arial" w:cs="Arial"/>
          <w:color w:val="auto"/>
          <w:sz w:val="22"/>
          <w:szCs w:val="22"/>
        </w:rPr>
        <w:lastRenderedPageBreak/>
        <w:t>č. </w:t>
      </w:r>
      <w:r w:rsidR="00384F3F" w:rsidRPr="00121377">
        <w:rPr>
          <w:rFonts w:ascii="Arial" w:hAnsi="Arial" w:cs="Arial"/>
          <w:color w:val="auto"/>
          <w:sz w:val="22"/>
          <w:szCs w:val="22"/>
        </w:rPr>
        <w:t xml:space="preserve">435/2004 Sb., má </w:t>
      </w:r>
      <w:r w:rsidR="005C624D">
        <w:rPr>
          <w:rFonts w:ascii="Arial" w:hAnsi="Arial" w:cs="Arial"/>
          <w:color w:val="auto"/>
          <w:sz w:val="22"/>
          <w:szCs w:val="22"/>
        </w:rPr>
        <w:t>O</w:t>
      </w:r>
      <w:r w:rsidR="00384F3F" w:rsidRPr="00121377">
        <w:rPr>
          <w:rFonts w:ascii="Arial" w:hAnsi="Arial" w:cs="Arial"/>
          <w:color w:val="auto"/>
          <w:sz w:val="22"/>
          <w:szCs w:val="22"/>
        </w:rPr>
        <w:t xml:space="preserve">bjednatel nárok na náhradu všeho, co za </w:t>
      </w:r>
      <w:r w:rsidR="00096567">
        <w:rPr>
          <w:rFonts w:ascii="Arial" w:hAnsi="Arial" w:cs="Arial"/>
          <w:color w:val="auto"/>
          <w:sz w:val="22"/>
          <w:szCs w:val="22"/>
        </w:rPr>
        <w:t>Z</w:t>
      </w:r>
      <w:r w:rsidR="00384F3F" w:rsidRPr="00121377">
        <w:rPr>
          <w:rFonts w:ascii="Arial" w:hAnsi="Arial" w:cs="Arial"/>
          <w:color w:val="auto"/>
          <w:sz w:val="22"/>
          <w:szCs w:val="22"/>
        </w:rPr>
        <w:t>hotovitele v souvislosti s tímto ručením plnil</w:t>
      </w:r>
      <w:r w:rsidRPr="00121377">
        <w:rPr>
          <w:rFonts w:ascii="Arial" w:hAnsi="Arial" w:cs="Arial"/>
          <w:color w:val="auto"/>
          <w:sz w:val="22"/>
          <w:szCs w:val="22"/>
        </w:rPr>
        <w:t>.</w:t>
      </w:r>
    </w:p>
    <w:p w14:paraId="0DB5C464" w14:textId="6E58C201" w:rsidR="00946D14" w:rsidRPr="00D47D48" w:rsidRDefault="00216356" w:rsidP="00CD63BE">
      <w:pPr>
        <w:pStyle w:val="Zkladntext"/>
        <w:numPr>
          <w:ilvl w:val="0"/>
          <w:numId w:val="16"/>
        </w:numPr>
        <w:spacing w:after="120"/>
        <w:ind w:left="431" w:hanging="357"/>
        <w:rPr>
          <w:rFonts w:ascii="Arial" w:hAnsi="Arial" w:cs="Arial"/>
          <w:sz w:val="22"/>
          <w:szCs w:val="22"/>
        </w:rPr>
      </w:pPr>
      <w:r w:rsidRPr="72DED14E">
        <w:rPr>
          <w:rFonts w:ascii="Arial" w:hAnsi="Arial" w:cs="Arial"/>
          <w:sz w:val="22"/>
          <w:szCs w:val="22"/>
        </w:rPr>
        <w:t>Zhotovitel dále bere na vědomí, že staveniště se nachází v budově Objednatele, kde probíhá obvyklý provoz. Zhotovitel je povinen při provádění díla respektovat provozní podmínky</w:t>
      </w:r>
      <w:r w:rsidR="00676AA6">
        <w:rPr>
          <w:rFonts w:ascii="Arial" w:hAnsi="Arial" w:cs="Arial"/>
          <w:sz w:val="22"/>
          <w:szCs w:val="22"/>
        </w:rPr>
        <w:t xml:space="preserve"> a podmínky stanovené v příloze č. 4 této smlouvy</w:t>
      </w:r>
      <w:r w:rsidRPr="72DED14E">
        <w:rPr>
          <w:rFonts w:ascii="Arial" w:hAnsi="Arial" w:cs="Arial"/>
          <w:sz w:val="22"/>
          <w:szCs w:val="22"/>
        </w:rPr>
        <w:t xml:space="preserve"> (pohyby zaměstnanců, případná časová i prostorová omezení atd.). </w:t>
      </w:r>
    </w:p>
    <w:p w14:paraId="5273CA22" w14:textId="77777777" w:rsidR="00CD63BE" w:rsidRPr="00CD63BE" w:rsidRDefault="00CD63BE" w:rsidP="00CD63BE">
      <w:pPr>
        <w:pStyle w:val="Zkladntext"/>
        <w:spacing w:after="120"/>
        <w:ind w:left="0" w:firstLine="0"/>
        <w:rPr>
          <w:rFonts w:ascii="Arial" w:hAnsi="Arial" w:cs="Arial"/>
          <w:sz w:val="22"/>
          <w:szCs w:val="22"/>
          <w:highlight w:val="green"/>
        </w:rPr>
      </w:pPr>
    </w:p>
    <w:p w14:paraId="113BEED2" w14:textId="77777777" w:rsidR="001D4FF9" w:rsidRDefault="001D4FF9" w:rsidP="00937EA9">
      <w:pPr>
        <w:pStyle w:val="Nadpis4"/>
        <w:numPr>
          <w:ilvl w:val="0"/>
          <w:numId w:val="14"/>
        </w:numPr>
        <w:jc w:val="left"/>
      </w:pPr>
      <w:r w:rsidRPr="005F59F2">
        <w:t>Předání a převzetí díla</w:t>
      </w:r>
    </w:p>
    <w:p w14:paraId="4345B47F" w14:textId="77777777" w:rsidR="00CC7484" w:rsidRPr="005F59F2" w:rsidRDefault="00CC7484" w:rsidP="002011CB">
      <w:pPr>
        <w:pStyle w:val="Zkladntext"/>
        <w:keepNext/>
        <w:ind w:left="1080" w:firstLine="0"/>
        <w:rPr>
          <w:rFonts w:ascii="Arial" w:hAnsi="Arial" w:cs="Arial"/>
          <w:b/>
          <w:sz w:val="22"/>
          <w:szCs w:val="22"/>
        </w:rPr>
      </w:pPr>
    </w:p>
    <w:p w14:paraId="49FCD71F" w14:textId="77777777" w:rsidR="001D4FF9" w:rsidRPr="00CC7484" w:rsidRDefault="001D4FF9" w:rsidP="002011CB">
      <w:pPr>
        <w:pStyle w:val="Zkladntext"/>
        <w:keepNext/>
        <w:ind w:left="721" w:hanging="284"/>
        <w:jc w:val="left"/>
        <w:rPr>
          <w:rFonts w:ascii="Arial" w:hAnsi="Arial" w:cs="Arial"/>
          <w:bCs/>
          <w:sz w:val="10"/>
          <w:szCs w:val="10"/>
        </w:rPr>
      </w:pPr>
    </w:p>
    <w:p w14:paraId="03D58DF7" w14:textId="77777777" w:rsidR="001D4FF9" w:rsidRPr="004D4E24" w:rsidRDefault="001D4FF9" w:rsidP="00904D57">
      <w:pPr>
        <w:pStyle w:val="Zkladntext"/>
        <w:keepNext/>
        <w:numPr>
          <w:ilvl w:val="0"/>
          <w:numId w:val="10"/>
        </w:numPr>
        <w:spacing w:after="120"/>
        <w:ind w:left="357" w:hanging="357"/>
        <w:jc w:val="left"/>
        <w:rPr>
          <w:rFonts w:ascii="Arial" w:hAnsi="Arial" w:cs="Arial"/>
          <w:bCs/>
          <w:color w:val="auto"/>
          <w:sz w:val="22"/>
          <w:szCs w:val="22"/>
        </w:rPr>
      </w:pPr>
      <w:r w:rsidRPr="004D4E24">
        <w:rPr>
          <w:rFonts w:ascii="Arial" w:hAnsi="Arial" w:cs="Arial"/>
          <w:bCs/>
          <w:color w:val="auto"/>
          <w:sz w:val="22"/>
          <w:szCs w:val="22"/>
        </w:rPr>
        <w:t>Protokol o předání a převzetí</w:t>
      </w:r>
    </w:p>
    <w:p w14:paraId="32B3FE12" w14:textId="0FF97872" w:rsidR="001D4FF9" w:rsidRPr="00411602" w:rsidRDefault="00B742E7" w:rsidP="00904D57">
      <w:pPr>
        <w:pStyle w:val="Zkladntext"/>
        <w:keepNext/>
        <w:spacing w:after="120"/>
        <w:ind w:left="357" w:hanging="357"/>
        <w:rPr>
          <w:rFonts w:ascii="Arial" w:hAnsi="Arial" w:cs="Arial"/>
          <w:bCs/>
          <w:color w:val="auto"/>
          <w:sz w:val="22"/>
          <w:szCs w:val="22"/>
        </w:rPr>
      </w:pPr>
      <w:r>
        <w:rPr>
          <w:rFonts w:ascii="Arial" w:hAnsi="Arial" w:cs="Arial"/>
          <w:bCs/>
          <w:color w:val="auto"/>
          <w:sz w:val="22"/>
          <w:szCs w:val="22"/>
        </w:rPr>
        <w:t xml:space="preserve">      </w:t>
      </w:r>
      <w:r w:rsidR="001D4FF9" w:rsidRPr="004D4E24">
        <w:rPr>
          <w:rFonts w:ascii="Arial" w:hAnsi="Arial" w:cs="Arial"/>
          <w:bCs/>
          <w:color w:val="auto"/>
          <w:sz w:val="22"/>
          <w:szCs w:val="22"/>
        </w:rPr>
        <w:t xml:space="preserve">O průběhu předávacího a přejímacího řízení </w:t>
      </w:r>
      <w:r w:rsidR="001D4FF9" w:rsidRPr="00411602">
        <w:rPr>
          <w:rFonts w:ascii="Arial" w:hAnsi="Arial" w:cs="Arial"/>
          <w:bCs/>
          <w:color w:val="auto"/>
          <w:sz w:val="22"/>
          <w:szCs w:val="22"/>
        </w:rPr>
        <w:t xml:space="preserve">pořídí </w:t>
      </w:r>
      <w:r w:rsidR="00410837">
        <w:rPr>
          <w:rFonts w:ascii="Arial" w:hAnsi="Arial" w:cs="Arial"/>
          <w:bCs/>
          <w:color w:val="auto"/>
          <w:sz w:val="22"/>
          <w:szCs w:val="22"/>
        </w:rPr>
        <w:t>Zhotovitel</w:t>
      </w:r>
      <w:r w:rsidR="00410837" w:rsidRPr="00411602">
        <w:rPr>
          <w:rFonts w:ascii="Arial" w:hAnsi="Arial" w:cs="Arial"/>
          <w:bCs/>
          <w:color w:val="auto"/>
          <w:sz w:val="22"/>
          <w:szCs w:val="22"/>
        </w:rPr>
        <w:t xml:space="preserve"> </w:t>
      </w:r>
      <w:r w:rsidR="001D4FF9" w:rsidRPr="00411602">
        <w:rPr>
          <w:rFonts w:ascii="Arial" w:hAnsi="Arial" w:cs="Arial"/>
          <w:bCs/>
          <w:color w:val="auto"/>
          <w:sz w:val="22"/>
          <w:szCs w:val="22"/>
        </w:rPr>
        <w:t>zápis (protokol).</w:t>
      </w:r>
      <w:r w:rsidR="000D6357" w:rsidRPr="00411602">
        <w:rPr>
          <w:rFonts w:ascii="Arial" w:hAnsi="Arial" w:cs="Arial"/>
          <w:bCs/>
          <w:color w:val="auto"/>
          <w:sz w:val="22"/>
          <w:szCs w:val="22"/>
        </w:rPr>
        <w:t xml:space="preserve"> </w:t>
      </w:r>
    </w:p>
    <w:p w14:paraId="3E26BB00" w14:textId="15C8FC94" w:rsidR="001D4FF9" w:rsidRPr="005F59F2" w:rsidRDefault="001D4FF9" w:rsidP="00904D57">
      <w:pPr>
        <w:pStyle w:val="Zkladntext"/>
        <w:keepNext/>
        <w:spacing w:after="120"/>
        <w:ind w:left="357" w:firstLine="0"/>
        <w:rPr>
          <w:rFonts w:ascii="Arial" w:hAnsi="Arial" w:cs="Arial"/>
          <w:bCs/>
          <w:sz w:val="22"/>
          <w:szCs w:val="22"/>
        </w:rPr>
      </w:pPr>
      <w:r w:rsidRPr="00411602">
        <w:rPr>
          <w:rFonts w:ascii="Arial" w:hAnsi="Arial" w:cs="Arial"/>
          <w:bCs/>
          <w:sz w:val="22"/>
          <w:szCs w:val="22"/>
        </w:rPr>
        <w:t>Obsahuje-li dílo, které je předmětem předání a převzetí</w:t>
      </w:r>
      <w:r w:rsidR="00930E87" w:rsidRPr="00411602">
        <w:rPr>
          <w:rFonts w:ascii="Arial" w:hAnsi="Arial" w:cs="Arial"/>
          <w:bCs/>
          <w:sz w:val="22"/>
          <w:szCs w:val="22"/>
        </w:rPr>
        <w:t>,</w:t>
      </w:r>
      <w:r w:rsidRPr="00411602">
        <w:rPr>
          <w:rFonts w:ascii="Arial" w:hAnsi="Arial" w:cs="Arial"/>
          <w:bCs/>
          <w:sz w:val="22"/>
          <w:szCs w:val="22"/>
        </w:rPr>
        <w:t xml:space="preserve"> Vady nebo Nedodělky</w:t>
      </w:r>
      <w:r w:rsidR="00930E87" w:rsidRPr="00411602">
        <w:rPr>
          <w:rFonts w:ascii="Arial" w:hAnsi="Arial" w:cs="Arial"/>
          <w:bCs/>
          <w:sz w:val="22"/>
          <w:szCs w:val="22"/>
        </w:rPr>
        <w:t xml:space="preserve"> (nebránící užívání díla)</w:t>
      </w:r>
      <w:r w:rsidRPr="00411602">
        <w:rPr>
          <w:rFonts w:ascii="Arial" w:hAnsi="Arial" w:cs="Arial"/>
          <w:bCs/>
          <w:sz w:val="22"/>
          <w:szCs w:val="22"/>
        </w:rPr>
        <w:t xml:space="preserve">, musí protokol obsahovat </w:t>
      </w:r>
      <w:r w:rsidR="0083305B">
        <w:rPr>
          <w:rFonts w:ascii="Arial" w:hAnsi="Arial" w:cs="Arial"/>
          <w:bCs/>
          <w:sz w:val="22"/>
          <w:szCs w:val="22"/>
        </w:rPr>
        <w:t>také</w:t>
      </w:r>
      <w:r w:rsidRPr="00411602">
        <w:rPr>
          <w:rFonts w:ascii="Arial" w:hAnsi="Arial" w:cs="Arial"/>
          <w:bCs/>
          <w:sz w:val="22"/>
          <w:szCs w:val="22"/>
        </w:rPr>
        <w:t>:</w:t>
      </w:r>
      <w:r w:rsidRPr="005F59F2">
        <w:rPr>
          <w:rFonts w:ascii="Arial" w:hAnsi="Arial" w:cs="Arial"/>
          <w:bCs/>
          <w:sz w:val="22"/>
          <w:szCs w:val="22"/>
        </w:rPr>
        <w:t xml:space="preserve"> </w:t>
      </w:r>
    </w:p>
    <w:p w14:paraId="6EE0CD42" w14:textId="447F7221" w:rsidR="001D4FF9" w:rsidRPr="005F59F2" w:rsidRDefault="00D54CB4" w:rsidP="00937EA9">
      <w:pPr>
        <w:pStyle w:val="Zkladntext"/>
        <w:keepNext/>
        <w:numPr>
          <w:ilvl w:val="0"/>
          <w:numId w:val="23"/>
        </w:numPr>
        <w:spacing w:after="120"/>
        <w:rPr>
          <w:rFonts w:ascii="Arial" w:hAnsi="Arial" w:cs="Arial"/>
          <w:bCs/>
          <w:sz w:val="22"/>
          <w:szCs w:val="22"/>
        </w:rPr>
      </w:pPr>
      <w:r>
        <w:rPr>
          <w:rFonts w:ascii="Arial" w:hAnsi="Arial" w:cs="Arial"/>
          <w:bCs/>
          <w:sz w:val="22"/>
          <w:szCs w:val="22"/>
        </w:rPr>
        <w:t>s</w:t>
      </w:r>
      <w:r w:rsidR="001D4FF9" w:rsidRPr="005F59F2">
        <w:rPr>
          <w:rFonts w:ascii="Arial" w:hAnsi="Arial" w:cs="Arial"/>
          <w:bCs/>
          <w:sz w:val="22"/>
          <w:szCs w:val="22"/>
        </w:rPr>
        <w:t>oupis zjištěných Vad a Nedodělků</w:t>
      </w:r>
      <w:r w:rsidR="006E3123">
        <w:rPr>
          <w:rFonts w:ascii="Arial" w:hAnsi="Arial" w:cs="Arial"/>
          <w:bCs/>
          <w:sz w:val="22"/>
          <w:szCs w:val="22"/>
        </w:rPr>
        <w:t>;</w:t>
      </w:r>
    </w:p>
    <w:p w14:paraId="412F4A26" w14:textId="60F70E11" w:rsidR="001D4FF9" w:rsidRPr="005F59F2" w:rsidRDefault="00D54CB4" w:rsidP="00937EA9">
      <w:pPr>
        <w:pStyle w:val="Zkladntext"/>
        <w:keepNext/>
        <w:numPr>
          <w:ilvl w:val="0"/>
          <w:numId w:val="23"/>
        </w:numPr>
        <w:tabs>
          <w:tab w:val="left" w:pos="1440"/>
        </w:tabs>
        <w:spacing w:after="120"/>
        <w:ind w:right="-108"/>
        <w:rPr>
          <w:rFonts w:ascii="Arial" w:hAnsi="Arial" w:cs="Arial"/>
          <w:bCs/>
          <w:sz w:val="22"/>
          <w:szCs w:val="22"/>
        </w:rPr>
      </w:pPr>
      <w:r>
        <w:rPr>
          <w:rFonts w:ascii="Arial" w:hAnsi="Arial" w:cs="Arial"/>
          <w:bCs/>
          <w:sz w:val="22"/>
          <w:szCs w:val="22"/>
        </w:rPr>
        <w:t>d</w:t>
      </w:r>
      <w:r w:rsidR="001D4FF9" w:rsidRPr="005F59F2">
        <w:rPr>
          <w:rFonts w:ascii="Arial" w:hAnsi="Arial" w:cs="Arial"/>
          <w:bCs/>
          <w:sz w:val="22"/>
          <w:szCs w:val="22"/>
        </w:rPr>
        <w:t>ohodu o způsobu a termínech jejich odstranění, popřípadě o jiném způsobu narovnání</w:t>
      </w:r>
      <w:r w:rsidR="006E3123">
        <w:rPr>
          <w:rFonts w:ascii="Arial" w:hAnsi="Arial" w:cs="Arial"/>
          <w:bCs/>
          <w:sz w:val="22"/>
          <w:szCs w:val="22"/>
        </w:rPr>
        <w:t>;</w:t>
      </w:r>
    </w:p>
    <w:p w14:paraId="4E3C604E" w14:textId="57084D82" w:rsidR="001D4FF9" w:rsidRPr="005F59F2" w:rsidRDefault="00D54CB4" w:rsidP="00937EA9">
      <w:pPr>
        <w:pStyle w:val="Zkladntext"/>
        <w:keepNext/>
        <w:numPr>
          <w:ilvl w:val="0"/>
          <w:numId w:val="23"/>
        </w:numPr>
        <w:spacing w:after="120"/>
        <w:rPr>
          <w:rFonts w:ascii="Arial" w:hAnsi="Arial" w:cs="Arial"/>
          <w:bCs/>
          <w:sz w:val="22"/>
          <w:szCs w:val="22"/>
        </w:rPr>
      </w:pPr>
      <w:r>
        <w:rPr>
          <w:rFonts w:ascii="Arial" w:hAnsi="Arial" w:cs="Arial"/>
          <w:bCs/>
          <w:sz w:val="22"/>
          <w:szCs w:val="22"/>
        </w:rPr>
        <w:t>d</w:t>
      </w:r>
      <w:r w:rsidR="001D4FF9" w:rsidRPr="005F59F2">
        <w:rPr>
          <w:rFonts w:ascii="Arial" w:hAnsi="Arial" w:cs="Arial"/>
          <w:bCs/>
          <w:sz w:val="22"/>
          <w:szCs w:val="22"/>
        </w:rPr>
        <w:t>ohodu o zpřístupnění díla nebo jeho částí Zhotovitel</w:t>
      </w:r>
      <w:r w:rsidR="007F3797">
        <w:rPr>
          <w:rFonts w:ascii="Arial" w:hAnsi="Arial" w:cs="Arial"/>
          <w:bCs/>
          <w:sz w:val="22"/>
          <w:szCs w:val="22"/>
        </w:rPr>
        <w:t>i</w:t>
      </w:r>
      <w:r w:rsidR="001D4FF9" w:rsidRPr="005F59F2">
        <w:rPr>
          <w:rFonts w:ascii="Arial" w:hAnsi="Arial" w:cs="Arial"/>
          <w:bCs/>
          <w:sz w:val="22"/>
          <w:szCs w:val="22"/>
        </w:rPr>
        <w:t xml:space="preserve"> za účelem odstranění Vad a Nedodělků</w:t>
      </w:r>
      <w:r w:rsidR="006E3123">
        <w:rPr>
          <w:rFonts w:ascii="Arial" w:hAnsi="Arial" w:cs="Arial"/>
          <w:bCs/>
          <w:sz w:val="22"/>
          <w:szCs w:val="22"/>
        </w:rPr>
        <w:t>.</w:t>
      </w:r>
    </w:p>
    <w:p w14:paraId="7D477BA1" w14:textId="77777777" w:rsidR="001D4FF9" w:rsidRPr="005F59F2" w:rsidRDefault="001D4FF9" w:rsidP="00904D57">
      <w:pPr>
        <w:pStyle w:val="Zkladntext"/>
        <w:keepNext/>
        <w:spacing w:after="120"/>
        <w:ind w:left="357" w:firstLine="0"/>
        <w:rPr>
          <w:rFonts w:ascii="Arial" w:hAnsi="Arial" w:cs="Arial"/>
          <w:bCs/>
          <w:sz w:val="22"/>
          <w:szCs w:val="22"/>
        </w:rPr>
      </w:pPr>
      <w:r w:rsidRPr="005F59F2">
        <w:rPr>
          <w:rFonts w:ascii="Arial" w:hAnsi="Arial" w:cs="Arial"/>
          <w:bCs/>
          <w:sz w:val="22"/>
          <w:szCs w:val="22"/>
        </w:rPr>
        <w:t xml:space="preserve">V případě, že </w:t>
      </w:r>
      <w:r w:rsidR="009D7D2C">
        <w:rPr>
          <w:rFonts w:ascii="Arial" w:hAnsi="Arial" w:cs="Arial"/>
          <w:bCs/>
          <w:sz w:val="22"/>
          <w:szCs w:val="22"/>
        </w:rPr>
        <w:t>O</w:t>
      </w:r>
      <w:r w:rsidRPr="005F59F2">
        <w:rPr>
          <w:rFonts w:ascii="Arial" w:hAnsi="Arial" w:cs="Arial"/>
          <w:bCs/>
          <w:sz w:val="22"/>
          <w:szCs w:val="22"/>
        </w:rPr>
        <w:t>bjednatel odmítá dílo převzít, uvede v protokolu o předání a převzetí díla i důvody, pro které odmítá dílo převzít.</w:t>
      </w:r>
    </w:p>
    <w:p w14:paraId="3A5ED3E3" w14:textId="77777777" w:rsidR="008D4162" w:rsidRDefault="001D4FF9" w:rsidP="00904D57">
      <w:pPr>
        <w:pStyle w:val="Zkladntext"/>
        <w:keepNext/>
        <w:spacing w:after="120"/>
        <w:ind w:left="357" w:firstLine="0"/>
        <w:rPr>
          <w:rFonts w:ascii="Arial" w:hAnsi="Arial" w:cs="Arial"/>
          <w:bCs/>
          <w:sz w:val="22"/>
          <w:szCs w:val="22"/>
        </w:rPr>
      </w:pPr>
      <w:r w:rsidRPr="005F59F2">
        <w:rPr>
          <w:rFonts w:ascii="Arial" w:hAnsi="Arial" w:cs="Arial"/>
          <w:bCs/>
          <w:sz w:val="22"/>
          <w:szCs w:val="22"/>
        </w:rPr>
        <w:t>Objednatel je oprávněn při přejímacím a předávacím řízení požadovat provedení dalších dodatečných zkoušek včetně zdůvodnění</w:t>
      </w:r>
      <w:r w:rsidR="005D0C68">
        <w:rPr>
          <w:rFonts w:ascii="Arial" w:hAnsi="Arial" w:cs="Arial"/>
          <w:bCs/>
          <w:sz w:val="22"/>
          <w:szCs w:val="22"/>
        </w:rPr>
        <w:t>,</w:t>
      </w:r>
      <w:r w:rsidRPr="005F59F2">
        <w:rPr>
          <w:rFonts w:ascii="Arial" w:hAnsi="Arial" w:cs="Arial"/>
          <w:bCs/>
          <w:sz w:val="22"/>
          <w:szCs w:val="22"/>
        </w:rPr>
        <w:t xml:space="preserve"> proč je požaduje a s uvedením termínu</w:t>
      </w:r>
      <w:r w:rsidR="005D0C68">
        <w:rPr>
          <w:rFonts w:ascii="Arial" w:hAnsi="Arial" w:cs="Arial"/>
          <w:bCs/>
          <w:sz w:val="22"/>
          <w:szCs w:val="22"/>
        </w:rPr>
        <w:t>,</w:t>
      </w:r>
      <w:r w:rsidRPr="005F59F2">
        <w:rPr>
          <w:rFonts w:ascii="Arial" w:hAnsi="Arial" w:cs="Arial"/>
          <w:bCs/>
          <w:sz w:val="22"/>
          <w:szCs w:val="22"/>
        </w:rPr>
        <w:t xml:space="preserve"> do kdy je požaduje provést. Tento požadavek však není důvodem k odmítnutí převzetí díla.</w:t>
      </w:r>
    </w:p>
    <w:p w14:paraId="27322EDF" w14:textId="77777777" w:rsidR="00C907D9" w:rsidRDefault="00C907D9" w:rsidP="005D3516">
      <w:pPr>
        <w:pStyle w:val="Zkladntext"/>
        <w:keepNext/>
        <w:spacing w:after="120"/>
        <w:ind w:left="0" w:firstLine="0"/>
        <w:rPr>
          <w:rFonts w:ascii="Arial" w:hAnsi="Arial" w:cs="Arial"/>
          <w:bCs/>
          <w:color w:val="auto"/>
          <w:sz w:val="22"/>
          <w:szCs w:val="22"/>
        </w:rPr>
      </w:pPr>
    </w:p>
    <w:p w14:paraId="4B3CF275" w14:textId="77777777" w:rsidR="001D4FF9" w:rsidRDefault="001D4FF9" w:rsidP="00937EA9">
      <w:pPr>
        <w:pStyle w:val="Nadpis4"/>
        <w:numPr>
          <w:ilvl w:val="0"/>
          <w:numId w:val="14"/>
        </w:numPr>
        <w:ind w:left="357" w:hanging="357"/>
      </w:pPr>
      <w:r w:rsidRPr="005F59F2">
        <w:t>Vlastnictví díla a nebezpečí škody na díle</w:t>
      </w:r>
    </w:p>
    <w:p w14:paraId="7C2E5D59" w14:textId="77777777" w:rsidR="00CC7484" w:rsidRPr="005F59F2" w:rsidRDefault="00CC7484" w:rsidP="002011CB">
      <w:pPr>
        <w:pStyle w:val="Zkladntext"/>
        <w:keepNext/>
        <w:ind w:left="284" w:firstLine="0"/>
        <w:rPr>
          <w:rFonts w:ascii="Arial" w:hAnsi="Arial" w:cs="Arial"/>
          <w:b/>
          <w:bCs/>
          <w:sz w:val="22"/>
          <w:szCs w:val="22"/>
        </w:rPr>
      </w:pPr>
    </w:p>
    <w:p w14:paraId="1BA088AB" w14:textId="5FEE23CC" w:rsidR="008A05BC" w:rsidRPr="003B6654" w:rsidRDefault="008A05BC" w:rsidP="00937EA9">
      <w:pPr>
        <w:pStyle w:val="Zkladntext"/>
        <w:keepNext/>
        <w:numPr>
          <w:ilvl w:val="0"/>
          <w:numId w:val="17"/>
        </w:numPr>
        <w:spacing w:after="120"/>
        <w:ind w:left="357" w:hanging="357"/>
        <w:rPr>
          <w:rFonts w:ascii="Arial" w:hAnsi="Arial" w:cs="Arial"/>
          <w:bCs/>
          <w:sz w:val="22"/>
          <w:szCs w:val="22"/>
        </w:rPr>
      </w:pPr>
      <w:r>
        <w:rPr>
          <w:rFonts w:ascii="Arial" w:hAnsi="Arial" w:cs="Arial"/>
          <w:bCs/>
          <w:sz w:val="22"/>
          <w:szCs w:val="22"/>
        </w:rPr>
        <w:t>Vlastnictví díla přechází na Objednatele zabudováním do díla, instalací nebo prostým dodáním do místa plnění</w:t>
      </w:r>
      <w:r w:rsidR="00F65CD7">
        <w:rPr>
          <w:rFonts w:ascii="Arial" w:hAnsi="Arial" w:cs="Arial"/>
          <w:bCs/>
          <w:sz w:val="22"/>
          <w:szCs w:val="22"/>
        </w:rPr>
        <w:t>.</w:t>
      </w:r>
    </w:p>
    <w:p w14:paraId="7AA35B38" w14:textId="4495CD70" w:rsidR="008D4162" w:rsidRDefault="001D4FF9" w:rsidP="00937EA9">
      <w:pPr>
        <w:pStyle w:val="Zkladntext"/>
        <w:keepNext/>
        <w:numPr>
          <w:ilvl w:val="0"/>
          <w:numId w:val="17"/>
        </w:numPr>
        <w:spacing w:after="120"/>
        <w:ind w:left="357" w:hanging="357"/>
        <w:rPr>
          <w:rFonts w:ascii="Arial" w:hAnsi="Arial" w:cs="Arial"/>
          <w:bCs/>
          <w:sz w:val="22"/>
          <w:szCs w:val="22"/>
        </w:rPr>
      </w:pPr>
      <w:r w:rsidRPr="005F59F2">
        <w:rPr>
          <w:rFonts w:ascii="Arial" w:hAnsi="Arial" w:cs="Arial"/>
          <w:bCs/>
          <w:sz w:val="22"/>
          <w:szCs w:val="22"/>
        </w:rPr>
        <w:t>Nebezpečí škody na díle nese od počátku Zhotovitel</w:t>
      </w:r>
      <w:r w:rsidR="00FC0BE9">
        <w:rPr>
          <w:rFonts w:ascii="Arial" w:hAnsi="Arial" w:cs="Arial"/>
          <w:bCs/>
          <w:sz w:val="22"/>
          <w:szCs w:val="22"/>
        </w:rPr>
        <w:t>,</w:t>
      </w:r>
      <w:r w:rsidRPr="005F59F2">
        <w:rPr>
          <w:rFonts w:ascii="Arial" w:hAnsi="Arial" w:cs="Arial"/>
          <w:bCs/>
          <w:sz w:val="22"/>
          <w:szCs w:val="22"/>
        </w:rPr>
        <w:t xml:space="preserve"> a to až do doby řádného předání a převzetí </w:t>
      </w:r>
      <w:r w:rsidR="008E4F2D">
        <w:rPr>
          <w:rFonts w:ascii="Arial" w:hAnsi="Arial" w:cs="Arial"/>
          <w:bCs/>
          <w:sz w:val="22"/>
          <w:szCs w:val="22"/>
        </w:rPr>
        <w:t xml:space="preserve">kompletního </w:t>
      </w:r>
      <w:r w:rsidR="003B6654">
        <w:rPr>
          <w:rFonts w:ascii="Arial" w:hAnsi="Arial" w:cs="Arial"/>
          <w:bCs/>
          <w:sz w:val="22"/>
          <w:szCs w:val="22"/>
        </w:rPr>
        <w:t xml:space="preserve">díla mezi </w:t>
      </w:r>
      <w:r w:rsidRPr="005F59F2">
        <w:rPr>
          <w:rFonts w:ascii="Arial" w:hAnsi="Arial" w:cs="Arial"/>
          <w:bCs/>
          <w:sz w:val="22"/>
          <w:szCs w:val="22"/>
        </w:rPr>
        <w:t>Zhotovitelem a Objednatelem.</w:t>
      </w:r>
    </w:p>
    <w:p w14:paraId="67EF7737" w14:textId="77777777" w:rsidR="008D4162" w:rsidRDefault="008D4162" w:rsidP="002011CB">
      <w:pPr>
        <w:pStyle w:val="Zkladntext"/>
        <w:keepNext/>
        <w:spacing w:after="120"/>
        <w:ind w:left="284" w:hanging="284"/>
        <w:jc w:val="left"/>
        <w:rPr>
          <w:rFonts w:ascii="Arial" w:hAnsi="Arial" w:cs="Arial"/>
          <w:bCs/>
          <w:sz w:val="22"/>
          <w:szCs w:val="22"/>
        </w:rPr>
      </w:pPr>
    </w:p>
    <w:p w14:paraId="68BD6D31" w14:textId="501B6B4D" w:rsidR="001D4FF9" w:rsidRDefault="004A1D60" w:rsidP="00937EA9">
      <w:pPr>
        <w:pStyle w:val="Nadpis4"/>
        <w:numPr>
          <w:ilvl w:val="0"/>
          <w:numId w:val="14"/>
        </w:numPr>
        <w:ind w:left="357" w:hanging="357"/>
      </w:pPr>
      <w:r>
        <w:t xml:space="preserve"> </w:t>
      </w:r>
      <w:r w:rsidR="001D4FF9" w:rsidRPr="005F59F2">
        <w:t xml:space="preserve">Pojištění </w:t>
      </w:r>
      <w:r w:rsidR="008A05BC">
        <w:t>Z</w:t>
      </w:r>
      <w:r w:rsidR="00AD0018">
        <w:t xml:space="preserve">hotovitele, pojištění </w:t>
      </w:r>
      <w:r w:rsidR="001D4FF9" w:rsidRPr="005F59F2">
        <w:t>díla</w:t>
      </w:r>
    </w:p>
    <w:p w14:paraId="4612E670" w14:textId="77777777" w:rsidR="00CC7484" w:rsidRPr="005F59F2" w:rsidRDefault="00CC7484" w:rsidP="002011CB">
      <w:pPr>
        <w:pStyle w:val="Zkladntext"/>
        <w:keepNext/>
        <w:ind w:left="284" w:firstLine="0"/>
        <w:rPr>
          <w:rFonts w:ascii="Arial" w:hAnsi="Arial" w:cs="Arial"/>
          <w:b/>
          <w:bCs/>
          <w:sz w:val="22"/>
          <w:szCs w:val="22"/>
        </w:rPr>
      </w:pPr>
    </w:p>
    <w:p w14:paraId="5E1F3745" w14:textId="15206573" w:rsidR="003160BE" w:rsidRDefault="001D4FF9" w:rsidP="00937EA9">
      <w:pPr>
        <w:pStyle w:val="Zkladntext"/>
        <w:keepNext/>
        <w:numPr>
          <w:ilvl w:val="0"/>
          <w:numId w:val="29"/>
        </w:numPr>
        <w:spacing w:after="120"/>
        <w:ind w:left="357" w:hanging="357"/>
        <w:rPr>
          <w:rFonts w:ascii="Arial" w:hAnsi="Arial" w:cs="Arial"/>
          <w:bCs/>
          <w:sz w:val="22"/>
          <w:szCs w:val="22"/>
        </w:rPr>
      </w:pPr>
      <w:r w:rsidRPr="005F59F2">
        <w:rPr>
          <w:rFonts w:ascii="Arial" w:hAnsi="Arial" w:cs="Arial"/>
          <w:bCs/>
          <w:sz w:val="22"/>
          <w:szCs w:val="22"/>
        </w:rPr>
        <w:t>Pojištění Zhotovitele</w:t>
      </w:r>
    </w:p>
    <w:p w14:paraId="3F667ED2" w14:textId="77777777" w:rsidR="000F0E42" w:rsidRDefault="003160BE" w:rsidP="00937EA9">
      <w:pPr>
        <w:pStyle w:val="Zkladntext"/>
        <w:keepNext/>
        <w:numPr>
          <w:ilvl w:val="0"/>
          <w:numId w:val="25"/>
        </w:numPr>
        <w:spacing w:after="120"/>
        <w:rPr>
          <w:rFonts w:ascii="Arial" w:hAnsi="Arial" w:cs="Arial"/>
          <w:bCs/>
          <w:sz w:val="22"/>
          <w:szCs w:val="22"/>
        </w:rPr>
      </w:pPr>
      <w:r w:rsidRPr="00AD0018">
        <w:rPr>
          <w:rFonts w:ascii="Arial" w:hAnsi="Arial" w:cs="Arial"/>
          <w:sz w:val="22"/>
          <w:szCs w:val="22"/>
        </w:rPr>
        <w:t>Zhotovitel prohlašuje, že je pojištěn proti škodám způsobeným svojí činností, včetně škod způsobených pracovníky Z</w:t>
      </w:r>
      <w:r w:rsidR="007E220F">
        <w:rPr>
          <w:rFonts w:ascii="Arial" w:hAnsi="Arial" w:cs="Arial"/>
          <w:sz w:val="22"/>
          <w:szCs w:val="22"/>
        </w:rPr>
        <w:t xml:space="preserve">hotovitele i jeho </w:t>
      </w:r>
      <w:r w:rsidR="007E220F" w:rsidRPr="00B742E7">
        <w:rPr>
          <w:rFonts w:ascii="Arial" w:hAnsi="Arial" w:cs="Arial"/>
          <w:sz w:val="22"/>
          <w:szCs w:val="22"/>
        </w:rPr>
        <w:t>pod</w:t>
      </w:r>
      <w:r w:rsidR="005D0C68" w:rsidRPr="00B742E7">
        <w:rPr>
          <w:rFonts w:ascii="Arial" w:hAnsi="Arial" w:cs="Arial"/>
          <w:sz w:val="22"/>
          <w:szCs w:val="22"/>
        </w:rPr>
        <w:t>dodavatelů</w:t>
      </w:r>
      <w:r w:rsidRPr="00B742E7">
        <w:rPr>
          <w:rFonts w:ascii="Arial" w:hAnsi="Arial" w:cs="Arial"/>
          <w:sz w:val="22"/>
          <w:szCs w:val="22"/>
        </w:rPr>
        <w:t xml:space="preserve">. </w:t>
      </w:r>
    </w:p>
    <w:p w14:paraId="7BCEEB92" w14:textId="3FD09164" w:rsidR="00C33569" w:rsidRPr="000F0E42" w:rsidRDefault="00C33569" w:rsidP="00937EA9">
      <w:pPr>
        <w:pStyle w:val="Zkladntext"/>
        <w:keepNext/>
        <w:numPr>
          <w:ilvl w:val="0"/>
          <w:numId w:val="25"/>
        </w:numPr>
        <w:spacing w:after="120"/>
        <w:rPr>
          <w:rFonts w:ascii="Arial" w:hAnsi="Arial" w:cs="Arial"/>
          <w:bCs/>
          <w:sz w:val="22"/>
          <w:szCs w:val="22"/>
        </w:rPr>
      </w:pPr>
      <w:r w:rsidRPr="000F0E42">
        <w:rPr>
          <w:rFonts w:ascii="Arial" w:hAnsi="Arial" w:cs="Arial"/>
          <w:sz w:val="22"/>
          <w:szCs w:val="22"/>
        </w:rPr>
        <w:t xml:space="preserve">Zhotovitel prohlašuje, že disponuje pojištěním odpovědnosti za škody způsobené </w:t>
      </w:r>
      <w:r w:rsidRPr="000F0E42">
        <w:rPr>
          <w:rFonts w:ascii="Arial" w:hAnsi="Arial" w:cs="Arial"/>
          <w:sz w:val="22"/>
          <w:szCs w:val="22"/>
        </w:rPr>
        <w:lastRenderedPageBreak/>
        <w:t>výkonem profese vůči třetí osobě.</w:t>
      </w:r>
    </w:p>
    <w:p w14:paraId="5F9F8C07" w14:textId="67EFF389" w:rsidR="00AD0018" w:rsidRPr="007E756C" w:rsidRDefault="001D4FF9" w:rsidP="00937EA9">
      <w:pPr>
        <w:pStyle w:val="Zkladntext"/>
        <w:keepNext/>
        <w:numPr>
          <w:ilvl w:val="0"/>
          <w:numId w:val="25"/>
        </w:numPr>
        <w:spacing w:after="120"/>
        <w:rPr>
          <w:rFonts w:ascii="Arial" w:hAnsi="Arial" w:cs="Arial"/>
          <w:bCs/>
          <w:sz w:val="22"/>
          <w:szCs w:val="22"/>
        </w:rPr>
      </w:pPr>
      <w:r w:rsidRPr="00411602">
        <w:rPr>
          <w:rFonts w:ascii="Arial" w:hAnsi="Arial" w:cs="Arial"/>
          <w:bCs/>
          <w:sz w:val="22"/>
          <w:szCs w:val="22"/>
        </w:rPr>
        <w:t>Zhotovitel je povinen být pojištěn proti škodám způsobeným jeho činností</w:t>
      </w:r>
      <w:r w:rsidR="00C33569" w:rsidRPr="00411602">
        <w:rPr>
          <w:rFonts w:ascii="Arial" w:hAnsi="Arial" w:cs="Arial"/>
          <w:bCs/>
          <w:sz w:val="22"/>
          <w:szCs w:val="22"/>
        </w:rPr>
        <w:t xml:space="preserve"> (pojištění odpovědnosti)</w:t>
      </w:r>
      <w:r w:rsidRPr="00411602">
        <w:rPr>
          <w:rFonts w:ascii="Arial" w:hAnsi="Arial" w:cs="Arial"/>
          <w:bCs/>
          <w:sz w:val="22"/>
          <w:szCs w:val="22"/>
        </w:rPr>
        <w:t xml:space="preserve"> včetně možných škod pracovníků Zhotovitele, a to </w:t>
      </w:r>
      <w:r w:rsidR="00832F3D">
        <w:rPr>
          <w:rFonts w:ascii="Arial" w:hAnsi="Arial" w:cs="Arial"/>
          <w:bCs/>
          <w:sz w:val="22"/>
          <w:szCs w:val="22"/>
        </w:rPr>
        <w:t>min. ve</w:t>
      </w:r>
      <w:r w:rsidR="00832F3D" w:rsidRPr="00411602">
        <w:rPr>
          <w:rFonts w:ascii="Arial" w:hAnsi="Arial" w:cs="Arial"/>
          <w:bCs/>
          <w:sz w:val="22"/>
          <w:szCs w:val="22"/>
        </w:rPr>
        <w:t xml:space="preserve"> </w:t>
      </w:r>
      <w:r w:rsidR="00DB0EC5" w:rsidRPr="00411602">
        <w:rPr>
          <w:rFonts w:ascii="Arial" w:hAnsi="Arial" w:cs="Arial"/>
          <w:bCs/>
          <w:sz w:val="22"/>
          <w:szCs w:val="22"/>
        </w:rPr>
        <w:t>výš</w:t>
      </w:r>
      <w:r w:rsidR="00832F3D">
        <w:rPr>
          <w:rFonts w:ascii="Arial" w:hAnsi="Arial" w:cs="Arial"/>
          <w:bCs/>
          <w:sz w:val="22"/>
          <w:szCs w:val="22"/>
        </w:rPr>
        <w:t>i</w:t>
      </w:r>
      <w:r w:rsidR="00DB0EC5" w:rsidRPr="00411602">
        <w:rPr>
          <w:rFonts w:ascii="Arial" w:hAnsi="Arial" w:cs="Arial"/>
          <w:bCs/>
          <w:sz w:val="22"/>
          <w:szCs w:val="22"/>
        </w:rPr>
        <w:t xml:space="preserve"> </w:t>
      </w:r>
      <w:r w:rsidR="00CD4615">
        <w:rPr>
          <w:rFonts w:ascii="Arial" w:hAnsi="Arial" w:cs="Arial"/>
          <w:bCs/>
          <w:sz w:val="22"/>
          <w:szCs w:val="22"/>
        </w:rPr>
        <w:t>1</w:t>
      </w:r>
      <w:r w:rsidR="0060767E">
        <w:rPr>
          <w:rFonts w:ascii="Arial" w:hAnsi="Arial" w:cs="Arial"/>
          <w:bCs/>
          <w:sz w:val="22"/>
          <w:szCs w:val="22"/>
        </w:rPr>
        <w:t>5</w:t>
      </w:r>
      <w:r w:rsidR="007F3797" w:rsidRPr="00E211B3">
        <w:rPr>
          <w:rFonts w:ascii="Arial" w:hAnsi="Arial" w:cs="Arial"/>
          <w:bCs/>
          <w:sz w:val="22"/>
          <w:szCs w:val="22"/>
        </w:rPr>
        <w:t> </w:t>
      </w:r>
      <w:r w:rsidR="007516BA" w:rsidRPr="00E211B3">
        <w:rPr>
          <w:rFonts w:ascii="Arial" w:hAnsi="Arial" w:cs="Arial"/>
          <w:bCs/>
          <w:sz w:val="22"/>
          <w:szCs w:val="22"/>
        </w:rPr>
        <w:t>000</w:t>
      </w:r>
      <w:r w:rsidR="00D11195">
        <w:rPr>
          <w:rFonts w:ascii="Arial" w:hAnsi="Arial" w:cs="Arial"/>
          <w:bCs/>
          <w:sz w:val="22"/>
          <w:szCs w:val="22"/>
        </w:rPr>
        <w:t> </w:t>
      </w:r>
      <w:r w:rsidR="007516BA" w:rsidRPr="00E211B3">
        <w:rPr>
          <w:rFonts w:ascii="Arial" w:hAnsi="Arial" w:cs="Arial"/>
          <w:bCs/>
          <w:sz w:val="22"/>
          <w:szCs w:val="22"/>
        </w:rPr>
        <w:t>000</w:t>
      </w:r>
      <w:r w:rsidR="00D11195">
        <w:rPr>
          <w:rFonts w:ascii="Arial" w:hAnsi="Arial" w:cs="Arial"/>
          <w:bCs/>
          <w:sz w:val="22"/>
          <w:szCs w:val="22"/>
        </w:rPr>
        <w:t>,00</w:t>
      </w:r>
      <w:r w:rsidR="007516BA" w:rsidRPr="007E756C">
        <w:rPr>
          <w:rFonts w:ascii="Arial" w:hAnsi="Arial" w:cs="Arial"/>
          <w:bCs/>
          <w:sz w:val="22"/>
          <w:szCs w:val="22"/>
        </w:rPr>
        <w:t xml:space="preserve"> Kč</w:t>
      </w:r>
      <w:r w:rsidRPr="007E756C">
        <w:rPr>
          <w:rFonts w:ascii="Arial" w:hAnsi="Arial" w:cs="Arial"/>
          <w:bCs/>
          <w:sz w:val="22"/>
          <w:szCs w:val="22"/>
        </w:rPr>
        <w:t>.</w:t>
      </w:r>
    </w:p>
    <w:p w14:paraId="06CBD891" w14:textId="76F1F883" w:rsidR="00AD0018" w:rsidRPr="007E756C" w:rsidRDefault="001D4FF9" w:rsidP="00937EA9">
      <w:pPr>
        <w:pStyle w:val="Zkladntext"/>
        <w:keepNext/>
        <w:numPr>
          <w:ilvl w:val="0"/>
          <w:numId w:val="25"/>
        </w:numPr>
        <w:spacing w:after="120"/>
        <w:rPr>
          <w:rFonts w:ascii="Arial" w:hAnsi="Arial" w:cs="Arial"/>
          <w:bCs/>
          <w:sz w:val="22"/>
          <w:szCs w:val="22"/>
        </w:rPr>
      </w:pPr>
      <w:r w:rsidRPr="007E756C">
        <w:rPr>
          <w:rFonts w:ascii="Arial" w:hAnsi="Arial" w:cs="Arial"/>
          <w:bCs/>
          <w:sz w:val="22"/>
          <w:szCs w:val="22"/>
        </w:rPr>
        <w:t>Doklad o pojištění</w:t>
      </w:r>
      <w:r w:rsidR="000F0E42">
        <w:rPr>
          <w:rFonts w:ascii="Arial" w:hAnsi="Arial" w:cs="Arial"/>
          <w:bCs/>
          <w:sz w:val="22"/>
          <w:szCs w:val="22"/>
        </w:rPr>
        <w:t xml:space="preserve"> Zhotovitele</w:t>
      </w:r>
      <w:r w:rsidRPr="007E756C">
        <w:rPr>
          <w:rFonts w:ascii="Arial" w:hAnsi="Arial" w:cs="Arial"/>
          <w:bCs/>
          <w:sz w:val="22"/>
          <w:szCs w:val="22"/>
        </w:rPr>
        <w:t xml:space="preserve"> je </w:t>
      </w:r>
      <w:r w:rsidR="00D41958">
        <w:rPr>
          <w:rFonts w:ascii="Arial" w:hAnsi="Arial" w:cs="Arial"/>
          <w:bCs/>
          <w:sz w:val="22"/>
          <w:szCs w:val="22"/>
        </w:rPr>
        <w:t xml:space="preserve">Zhotovitel </w:t>
      </w:r>
      <w:r w:rsidRPr="007E756C">
        <w:rPr>
          <w:rFonts w:ascii="Arial" w:hAnsi="Arial" w:cs="Arial"/>
          <w:bCs/>
          <w:sz w:val="22"/>
          <w:szCs w:val="22"/>
        </w:rPr>
        <w:t xml:space="preserve">povinen </w:t>
      </w:r>
      <w:r w:rsidR="007516BA" w:rsidRPr="007E756C">
        <w:rPr>
          <w:rFonts w:ascii="Arial" w:hAnsi="Arial" w:cs="Arial"/>
          <w:bCs/>
          <w:sz w:val="22"/>
          <w:szCs w:val="22"/>
        </w:rPr>
        <w:t xml:space="preserve">předložit Objednateli </w:t>
      </w:r>
      <w:r w:rsidR="00D41958">
        <w:rPr>
          <w:rFonts w:ascii="Arial" w:hAnsi="Arial" w:cs="Arial"/>
          <w:bCs/>
          <w:sz w:val="22"/>
          <w:szCs w:val="22"/>
        </w:rPr>
        <w:t>nejpozději do 7 pracovních dnů od doručení písemné Výzvy Objednatele</w:t>
      </w:r>
      <w:r w:rsidRPr="007E756C">
        <w:rPr>
          <w:rFonts w:ascii="Arial" w:hAnsi="Arial" w:cs="Arial"/>
          <w:bCs/>
          <w:sz w:val="22"/>
          <w:szCs w:val="22"/>
        </w:rPr>
        <w:t>.</w:t>
      </w:r>
    </w:p>
    <w:p w14:paraId="47075388" w14:textId="71CA1515" w:rsidR="00AD0018" w:rsidRDefault="001D4FF9" w:rsidP="00937EA9">
      <w:pPr>
        <w:pStyle w:val="Zkladntext"/>
        <w:keepNext/>
        <w:numPr>
          <w:ilvl w:val="0"/>
          <w:numId w:val="29"/>
        </w:numPr>
        <w:spacing w:after="120"/>
        <w:ind w:left="357" w:hanging="357"/>
        <w:rPr>
          <w:rFonts w:ascii="Arial" w:hAnsi="Arial" w:cs="Arial"/>
          <w:bCs/>
          <w:sz w:val="22"/>
          <w:szCs w:val="22"/>
        </w:rPr>
      </w:pPr>
      <w:r w:rsidRPr="005F59F2">
        <w:rPr>
          <w:rFonts w:ascii="Arial" w:hAnsi="Arial" w:cs="Arial"/>
          <w:bCs/>
          <w:sz w:val="22"/>
          <w:szCs w:val="22"/>
        </w:rPr>
        <w:t>Pojištění díla</w:t>
      </w:r>
      <w:r w:rsidR="00D11195">
        <w:rPr>
          <w:rFonts w:ascii="Arial" w:hAnsi="Arial" w:cs="Arial"/>
          <w:bCs/>
          <w:sz w:val="22"/>
          <w:szCs w:val="22"/>
        </w:rPr>
        <w:t xml:space="preserve"> </w:t>
      </w:r>
    </w:p>
    <w:p w14:paraId="7F1C73ED" w14:textId="227FA6AC" w:rsidR="00AD0018" w:rsidRPr="00D47D48" w:rsidRDefault="001D4FF9" w:rsidP="00937EA9">
      <w:pPr>
        <w:pStyle w:val="Zkladntext"/>
        <w:keepNext/>
        <w:numPr>
          <w:ilvl w:val="0"/>
          <w:numId w:val="24"/>
        </w:numPr>
        <w:spacing w:after="120"/>
        <w:ind w:left="993"/>
        <w:rPr>
          <w:rFonts w:ascii="Arial" w:hAnsi="Arial" w:cs="Arial"/>
          <w:bCs/>
          <w:sz w:val="22"/>
          <w:szCs w:val="22"/>
        </w:rPr>
      </w:pPr>
      <w:r w:rsidRPr="005F59F2">
        <w:rPr>
          <w:rFonts w:ascii="Arial" w:hAnsi="Arial" w:cs="Arial"/>
          <w:bCs/>
          <w:sz w:val="22"/>
          <w:szCs w:val="22"/>
        </w:rPr>
        <w:t xml:space="preserve">Zhotovitel je povinen pojistit dílo až do výše jeho hodnoty proti možným škodám na </w:t>
      </w:r>
      <w:r w:rsidRPr="00D47D48">
        <w:rPr>
          <w:rFonts w:ascii="Arial" w:hAnsi="Arial" w:cs="Arial"/>
          <w:bCs/>
          <w:sz w:val="22"/>
          <w:szCs w:val="22"/>
        </w:rPr>
        <w:t>díle.</w:t>
      </w:r>
    </w:p>
    <w:p w14:paraId="01983E0B" w14:textId="1A246B14" w:rsidR="002F134A" w:rsidRPr="00D47D48" w:rsidRDefault="009643E9" w:rsidP="00937EA9">
      <w:pPr>
        <w:pStyle w:val="Zkladntext"/>
        <w:keepNext/>
        <w:numPr>
          <w:ilvl w:val="0"/>
          <w:numId w:val="24"/>
        </w:numPr>
        <w:spacing w:after="120"/>
        <w:ind w:left="993"/>
        <w:rPr>
          <w:rFonts w:ascii="Arial" w:hAnsi="Arial" w:cs="Arial"/>
          <w:bCs/>
          <w:sz w:val="22"/>
          <w:szCs w:val="22"/>
        </w:rPr>
      </w:pPr>
      <w:r w:rsidRPr="00D47D48">
        <w:rPr>
          <w:rFonts w:ascii="Arial" w:hAnsi="Arial" w:cs="Arial"/>
          <w:bCs/>
          <w:sz w:val="22"/>
          <w:szCs w:val="22"/>
        </w:rPr>
        <w:t xml:space="preserve">Doklad o pojištění díla </w:t>
      </w:r>
      <w:r w:rsidR="00CD14C2" w:rsidRPr="00D47D48">
        <w:rPr>
          <w:rFonts w:ascii="Arial" w:hAnsi="Arial" w:cs="Arial"/>
          <w:bCs/>
          <w:sz w:val="22"/>
          <w:szCs w:val="22"/>
        </w:rPr>
        <w:t>je Zhotovitel povinen předložit</w:t>
      </w:r>
      <w:r w:rsidR="0027690A" w:rsidRPr="00D47D48">
        <w:rPr>
          <w:rFonts w:ascii="Arial" w:hAnsi="Arial" w:cs="Arial"/>
          <w:bCs/>
          <w:sz w:val="22"/>
          <w:szCs w:val="22"/>
        </w:rPr>
        <w:t xml:space="preserve"> </w:t>
      </w:r>
      <w:r w:rsidR="00CD14C2" w:rsidRPr="00D47D48">
        <w:rPr>
          <w:rFonts w:ascii="Arial" w:hAnsi="Arial" w:cs="Arial"/>
          <w:bCs/>
          <w:sz w:val="22"/>
          <w:szCs w:val="22"/>
        </w:rPr>
        <w:t xml:space="preserve">Objednateli </w:t>
      </w:r>
      <w:r w:rsidR="0027690A" w:rsidRPr="00D47D48">
        <w:rPr>
          <w:rFonts w:ascii="Arial" w:hAnsi="Arial" w:cs="Arial"/>
          <w:bCs/>
          <w:sz w:val="22"/>
          <w:szCs w:val="22"/>
        </w:rPr>
        <w:t xml:space="preserve">nejpozději </w:t>
      </w:r>
      <w:r w:rsidR="00D41958">
        <w:rPr>
          <w:rFonts w:ascii="Arial" w:hAnsi="Arial" w:cs="Arial"/>
          <w:bCs/>
          <w:sz w:val="22"/>
          <w:szCs w:val="22"/>
        </w:rPr>
        <w:t>do 7 pracovních dnů od doručení písemné Výzvy Objednatele</w:t>
      </w:r>
      <w:r w:rsidR="001D4FF9" w:rsidRPr="00D47D48">
        <w:rPr>
          <w:rFonts w:ascii="Arial" w:hAnsi="Arial" w:cs="Arial"/>
          <w:bCs/>
          <w:sz w:val="22"/>
          <w:szCs w:val="22"/>
        </w:rPr>
        <w:t>.</w:t>
      </w:r>
    </w:p>
    <w:p w14:paraId="4890D1AF" w14:textId="5A1C21CB" w:rsidR="008D4162" w:rsidRDefault="001D4FF9" w:rsidP="00937EA9">
      <w:pPr>
        <w:pStyle w:val="Zkladntext"/>
        <w:keepNext/>
        <w:numPr>
          <w:ilvl w:val="0"/>
          <w:numId w:val="24"/>
        </w:numPr>
        <w:spacing w:after="120"/>
        <w:ind w:left="993"/>
        <w:rPr>
          <w:rFonts w:ascii="Arial" w:hAnsi="Arial" w:cs="Arial"/>
          <w:bCs/>
          <w:sz w:val="22"/>
          <w:szCs w:val="22"/>
        </w:rPr>
      </w:pPr>
      <w:r w:rsidRPr="005F59F2">
        <w:rPr>
          <w:rFonts w:ascii="Arial" w:hAnsi="Arial" w:cs="Arial"/>
          <w:bCs/>
          <w:sz w:val="22"/>
          <w:szCs w:val="22"/>
        </w:rPr>
        <w:t>V ostatních případech se pojištění řídí ustanovením o škodovém a obnosovém pojištění podle zákona.</w:t>
      </w:r>
    </w:p>
    <w:p w14:paraId="00616436" w14:textId="04DC13C0" w:rsidR="009643E9" w:rsidRPr="005D3516" w:rsidRDefault="009643E9" w:rsidP="00937EA9">
      <w:pPr>
        <w:pStyle w:val="Zkladntext"/>
        <w:keepNext/>
        <w:numPr>
          <w:ilvl w:val="0"/>
          <w:numId w:val="29"/>
        </w:numPr>
        <w:spacing w:after="120"/>
        <w:ind w:left="357" w:hanging="357"/>
        <w:rPr>
          <w:rFonts w:ascii="Arial" w:hAnsi="Arial" w:cs="Arial"/>
          <w:bCs/>
          <w:sz w:val="22"/>
          <w:szCs w:val="22"/>
        </w:rPr>
      </w:pPr>
      <w:r w:rsidRPr="005D3516">
        <w:rPr>
          <w:rFonts w:ascii="Arial" w:hAnsi="Arial" w:cs="Arial"/>
          <w:bCs/>
          <w:sz w:val="22"/>
          <w:szCs w:val="22"/>
        </w:rPr>
        <w:t>Náklady na pojištění nese Zhotovitel a má je zahrnuty ve sjednané ceně díla.</w:t>
      </w:r>
    </w:p>
    <w:p w14:paraId="76C90E6C" w14:textId="77777777" w:rsidR="00C907D9" w:rsidRDefault="00C907D9" w:rsidP="002011CB">
      <w:pPr>
        <w:pStyle w:val="Zkladntext"/>
        <w:keepNext/>
        <w:spacing w:after="120"/>
        <w:ind w:left="284" w:hanging="284"/>
        <w:rPr>
          <w:rFonts w:ascii="Arial" w:hAnsi="Arial" w:cs="Arial"/>
          <w:bCs/>
          <w:sz w:val="22"/>
          <w:szCs w:val="22"/>
        </w:rPr>
      </w:pPr>
    </w:p>
    <w:p w14:paraId="6F314804" w14:textId="5640A886" w:rsidR="001D4FF9" w:rsidRDefault="00B454A6" w:rsidP="00937EA9">
      <w:pPr>
        <w:pStyle w:val="Nadpis4"/>
        <w:numPr>
          <w:ilvl w:val="0"/>
          <w:numId w:val="14"/>
        </w:numPr>
        <w:jc w:val="left"/>
      </w:pPr>
      <w:r>
        <w:t xml:space="preserve"> </w:t>
      </w:r>
      <w:r w:rsidR="001D4FF9" w:rsidRPr="005F59F2">
        <w:t>Vyšší moc</w:t>
      </w:r>
    </w:p>
    <w:p w14:paraId="50A4AC9A" w14:textId="77777777" w:rsidR="00CC7484" w:rsidRPr="005F59F2" w:rsidRDefault="00CC7484" w:rsidP="002011CB">
      <w:pPr>
        <w:pStyle w:val="Zkladntext"/>
        <w:keepNext/>
        <w:ind w:left="284" w:firstLine="0"/>
        <w:rPr>
          <w:rFonts w:ascii="Arial" w:hAnsi="Arial" w:cs="Arial"/>
          <w:b/>
          <w:bCs/>
          <w:sz w:val="22"/>
          <w:szCs w:val="22"/>
        </w:rPr>
      </w:pPr>
    </w:p>
    <w:p w14:paraId="587E6031" w14:textId="77777777" w:rsidR="001D4FF9" w:rsidRPr="005F59F2" w:rsidRDefault="001D4FF9" w:rsidP="00937EA9">
      <w:pPr>
        <w:pStyle w:val="Zkladntext"/>
        <w:keepNext/>
        <w:numPr>
          <w:ilvl w:val="0"/>
          <w:numId w:val="18"/>
        </w:numPr>
        <w:spacing w:after="120"/>
        <w:ind w:left="357" w:hanging="357"/>
        <w:rPr>
          <w:rFonts w:ascii="Arial" w:hAnsi="Arial" w:cs="Arial"/>
          <w:bCs/>
          <w:sz w:val="22"/>
          <w:szCs w:val="22"/>
        </w:rPr>
      </w:pPr>
      <w:r w:rsidRPr="005F59F2">
        <w:rPr>
          <w:rFonts w:ascii="Arial" w:hAnsi="Arial" w:cs="Arial"/>
          <w:bCs/>
          <w:sz w:val="22"/>
          <w:szCs w:val="22"/>
        </w:rPr>
        <w:t>Definice vyšší moci</w:t>
      </w:r>
    </w:p>
    <w:p w14:paraId="033D2640" w14:textId="0F438BE6" w:rsidR="001D4FF9" w:rsidRPr="005F59F2" w:rsidRDefault="001D4FF9" w:rsidP="00D11195">
      <w:pPr>
        <w:pStyle w:val="Zkladntext"/>
        <w:keepNext/>
        <w:spacing w:after="120"/>
        <w:ind w:left="357" w:firstLine="0"/>
        <w:rPr>
          <w:rFonts w:ascii="Arial" w:hAnsi="Arial" w:cs="Arial"/>
          <w:bCs/>
          <w:sz w:val="22"/>
          <w:szCs w:val="22"/>
        </w:rPr>
      </w:pPr>
      <w:r w:rsidRPr="005F59F2">
        <w:rPr>
          <w:rFonts w:ascii="Arial" w:hAnsi="Arial" w:cs="Arial"/>
          <w:bCs/>
          <w:sz w:val="22"/>
          <w:szCs w:val="22"/>
        </w:rPr>
        <w:t>Za vyšší moc se považují okolnosti mající vliv na dílo, které nejsou závislé na smluvních stranách a které smluvní strany nemohou ovlivnit. Jedná se např. o válku, mobilizaci, povstání, živelné pohromy</w:t>
      </w:r>
      <w:r w:rsidR="00CD159F">
        <w:rPr>
          <w:rFonts w:ascii="Arial" w:hAnsi="Arial" w:cs="Arial"/>
          <w:bCs/>
          <w:sz w:val="22"/>
          <w:szCs w:val="22"/>
        </w:rPr>
        <w:t xml:space="preserve"> nebo vládní opatření </w:t>
      </w:r>
      <w:r w:rsidR="00716A48">
        <w:rPr>
          <w:rFonts w:ascii="Arial" w:hAnsi="Arial" w:cs="Arial"/>
          <w:bCs/>
          <w:sz w:val="22"/>
          <w:szCs w:val="22"/>
        </w:rPr>
        <w:t>týkající se celostátního omezení volného pohybu osob (karanténa)</w:t>
      </w:r>
      <w:r w:rsidRPr="005F59F2">
        <w:rPr>
          <w:rFonts w:ascii="Arial" w:hAnsi="Arial" w:cs="Arial"/>
          <w:bCs/>
          <w:sz w:val="22"/>
          <w:szCs w:val="22"/>
        </w:rPr>
        <w:t>.</w:t>
      </w:r>
    </w:p>
    <w:p w14:paraId="5BF10EAF" w14:textId="77777777" w:rsidR="001D4FF9" w:rsidRPr="005F59F2" w:rsidRDefault="001D4FF9" w:rsidP="00937EA9">
      <w:pPr>
        <w:pStyle w:val="Zkladntext"/>
        <w:keepNext/>
        <w:numPr>
          <w:ilvl w:val="0"/>
          <w:numId w:val="18"/>
        </w:numPr>
        <w:spacing w:after="120"/>
        <w:ind w:left="357" w:hanging="357"/>
        <w:rPr>
          <w:rFonts w:ascii="Arial" w:hAnsi="Arial" w:cs="Arial"/>
          <w:bCs/>
          <w:sz w:val="22"/>
          <w:szCs w:val="22"/>
        </w:rPr>
      </w:pPr>
      <w:r w:rsidRPr="005F59F2">
        <w:rPr>
          <w:rFonts w:ascii="Arial" w:hAnsi="Arial" w:cs="Arial"/>
          <w:bCs/>
          <w:sz w:val="22"/>
          <w:szCs w:val="22"/>
        </w:rPr>
        <w:t>Práva a povinnosti při vzniku vyšší moci</w:t>
      </w:r>
    </w:p>
    <w:p w14:paraId="49CD3A93" w14:textId="77777777" w:rsidR="008D4162" w:rsidRDefault="001D4FF9" w:rsidP="00D11195">
      <w:pPr>
        <w:pStyle w:val="Zkladntext"/>
        <w:keepNext/>
        <w:spacing w:after="120"/>
        <w:ind w:left="357" w:firstLine="0"/>
        <w:rPr>
          <w:rFonts w:ascii="Arial" w:hAnsi="Arial" w:cs="Arial"/>
          <w:bCs/>
          <w:sz w:val="22"/>
          <w:szCs w:val="22"/>
        </w:rPr>
      </w:pPr>
      <w:r w:rsidRPr="005F59F2">
        <w:rPr>
          <w:rFonts w:ascii="Arial" w:hAnsi="Arial" w:cs="Arial"/>
          <w:bCs/>
          <w:sz w:val="22"/>
          <w:szCs w:val="22"/>
        </w:rPr>
        <w:t>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w:t>
      </w:r>
      <w:r w:rsidR="00E17E3D" w:rsidRPr="005F59F2">
        <w:rPr>
          <w:rFonts w:ascii="Arial" w:hAnsi="Arial" w:cs="Arial"/>
          <w:bCs/>
          <w:sz w:val="22"/>
          <w:szCs w:val="22"/>
        </w:rPr>
        <w:t>e</w:t>
      </w:r>
      <w:r w:rsidRPr="005F59F2">
        <w:rPr>
          <w:rFonts w:ascii="Arial" w:hAnsi="Arial" w:cs="Arial"/>
          <w:bCs/>
          <w:sz w:val="22"/>
          <w:szCs w:val="22"/>
        </w:rPr>
        <w:t>ní oznámení.</w:t>
      </w:r>
    </w:p>
    <w:p w14:paraId="614CF291" w14:textId="77777777" w:rsidR="00CC7484" w:rsidRPr="005F59F2" w:rsidRDefault="00CC7484" w:rsidP="002011CB">
      <w:pPr>
        <w:pStyle w:val="Zkladntext"/>
        <w:keepNext/>
        <w:spacing w:after="120"/>
        <w:ind w:left="284" w:hanging="284"/>
        <w:rPr>
          <w:rFonts w:ascii="Arial" w:hAnsi="Arial" w:cs="Arial"/>
          <w:bCs/>
          <w:sz w:val="22"/>
          <w:szCs w:val="22"/>
        </w:rPr>
      </w:pPr>
    </w:p>
    <w:p w14:paraId="56C30572" w14:textId="2205D097" w:rsidR="002B261C" w:rsidRPr="001607AB" w:rsidRDefault="002B261C" w:rsidP="00937EA9">
      <w:pPr>
        <w:pStyle w:val="Nadpis4"/>
        <w:numPr>
          <w:ilvl w:val="0"/>
          <w:numId w:val="14"/>
        </w:numPr>
        <w:jc w:val="left"/>
      </w:pPr>
      <w:r w:rsidRPr="001607AB">
        <w:t>Odstoupení od smlouvy</w:t>
      </w:r>
    </w:p>
    <w:p w14:paraId="541FE9F3" w14:textId="0D60A919" w:rsidR="002B261C" w:rsidRPr="001607AB" w:rsidRDefault="002B261C" w:rsidP="002B261C"/>
    <w:p w14:paraId="3D201B8C" w14:textId="126AEDED" w:rsidR="002B261C" w:rsidRPr="001607AB" w:rsidRDefault="002B261C" w:rsidP="00937EA9">
      <w:pPr>
        <w:pStyle w:val="Zkladntext"/>
        <w:keepNext/>
        <w:numPr>
          <w:ilvl w:val="0"/>
          <w:numId w:val="20"/>
        </w:numPr>
        <w:spacing w:after="120"/>
        <w:ind w:left="357" w:hanging="357"/>
        <w:rPr>
          <w:rFonts w:ascii="Arial" w:hAnsi="Arial" w:cs="Arial"/>
          <w:bCs/>
          <w:sz w:val="22"/>
          <w:szCs w:val="22"/>
        </w:rPr>
      </w:pPr>
      <w:r w:rsidRPr="001607AB">
        <w:rPr>
          <w:rFonts w:ascii="Arial" w:hAnsi="Arial" w:cs="Arial"/>
          <w:bCs/>
          <w:sz w:val="22"/>
          <w:szCs w:val="22"/>
        </w:rPr>
        <w:t xml:space="preserve">Pro účely odstoupení od </w:t>
      </w:r>
      <w:r w:rsidR="00D11195" w:rsidRPr="001607AB">
        <w:rPr>
          <w:rFonts w:ascii="Arial" w:hAnsi="Arial" w:cs="Arial"/>
          <w:bCs/>
          <w:sz w:val="22"/>
          <w:szCs w:val="22"/>
        </w:rPr>
        <w:t>s</w:t>
      </w:r>
      <w:r w:rsidRPr="001607AB">
        <w:rPr>
          <w:rFonts w:ascii="Arial" w:hAnsi="Arial" w:cs="Arial"/>
          <w:bCs/>
          <w:sz w:val="22"/>
          <w:szCs w:val="22"/>
        </w:rPr>
        <w:t>mlouvy se za podstatné porušení smlouvy ve smyslu § 2002 Občanského zákoníku, považuje:</w:t>
      </w:r>
    </w:p>
    <w:p w14:paraId="664EDAC7" w14:textId="6237B330" w:rsidR="00D83261" w:rsidRPr="001607AB" w:rsidRDefault="00FF1187" w:rsidP="00937EA9">
      <w:pPr>
        <w:pStyle w:val="Zkladntext"/>
        <w:keepNext/>
        <w:numPr>
          <w:ilvl w:val="0"/>
          <w:numId w:val="21"/>
        </w:numPr>
        <w:spacing w:after="40"/>
        <w:rPr>
          <w:rFonts w:ascii="Arial" w:hAnsi="Arial" w:cs="Arial"/>
          <w:bCs/>
          <w:sz w:val="22"/>
          <w:szCs w:val="22"/>
        </w:rPr>
      </w:pPr>
      <w:r w:rsidRPr="001607AB">
        <w:rPr>
          <w:rFonts w:ascii="Arial" w:hAnsi="Arial" w:cs="Arial"/>
          <w:bCs/>
          <w:sz w:val="22"/>
          <w:szCs w:val="22"/>
        </w:rPr>
        <w:t>bude-li Zhotovitel v prodlení s provedením zaměření prostoru místa plnění ve smyslu čl. III</w:t>
      </w:r>
      <w:r w:rsidR="00D83261" w:rsidRPr="001607AB">
        <w:rPr>
          <w:rFonts w:ascii="Arial" w:hAnsi="Arial" w:cs="Arial"/>
          <w:bCs/>
          <w:sz w:val="22"/>
          <w:szCs w:val="22"/>
        </w:rPr>
        <w:t xml:space="preserve"> </w:t>
      </w:r>
      <w:r w:rsidRPr="001607AB">
        <w:rPr>
          <w:rFonts w:ascii="Arial" w:hAnsi="Arial" w:cs="Arial"/>
          <w:bCs/>
          <w:sz w:val="22"/>
          <w:szCs w:val="22"/>
        </w:rPr>
        <w:t>odst. 2 této smlouvy o dílo o více než</w:t>
      </w:r>
      <w:r w:rsidR="00D83261" w:rsidRPr="001607AB">
        <w:rPr>
          <w:rFonts w:ascii="Arial" w:hAnsi="Arial" w:cs="Arial"/>
          <w:bCs/>
          <w:sz w:val="22"/>
          <w:szCs w:val="22"/>
        </w:rPr>
        <w:t xml:space="preserve"> </w:t>
      </w:r>
      <w:r w:rsidR="00D22974" w:rsidRPr="001607AB">
        <w:rPr>
          <w:rFonts w:ascii="Arial" w:hAnsi="Arial" w:cs="Arial"/>
          <w:bCs/>
          <w:sz w:val="22"/>
          <w:szCs w:val="22"/>
        </w:rPr>
        <w:t xml:space="preserve">10 </w:t>
      </w:r>
      <w:r w:rsidR="005D3516" w:rsidRPr="001607AB">
        <w:rPr>
          <w:rFonts w:ascii="Arial" w:hAnsi="Arial" w:cs="Arial"/>
          <w:bCs/>
          <w:sz w:val="22"/>
          <w:szCs w:val="22"/>
        </w:rPr>
        <w:t xml:space="preserve">pracovních </w:t>
      </w:r>
      <w:r w:rsidR="00D83261" w:rsidRPr="001607AB">
        <w:rPr>
          <w:rFonts w:ascii="Arial" w:hAnsi="Arial" w:cs="Arial"/>
          <w:bCs/>
          <w:sz w:val="22"/>
          <w:szCs w:val="22"/>
        </w:rPr>
        <w:t>dn</w:t>
      </w:r>
      <w:r w:rsidR="00987418" w:rsidRPr="001607AB">
        <w:rPr>
          <w:rFonts w:ascii="Arial" w:hAnsi="Arial" w:cs="Arial"/>
          <w:bCs/>
          <w:sz w:val="22"/>
          <w:szCs w:val="22"/>
        </w:rPr>
        <w:t>ů;</w:t>
      </w:r>
    </w:p>
    <w:p w14:paraId="13CDA9B2" w14:textId="5347031A" w:rsidR="002B261C" w:rsidRPr="0034432B" w:rsidRDefault="003C5CED" w:rsidP="00937EA9">
      <w:pPr>
        <w:pStyle w:val="Zkladntext"/>
        <w:keepNext/>
        <w:numPr>
          <w:ilvl w:val="0"/>
          <w:numId w:val="21"/>
        </w:numPr>
        <w:spacing w:after="40"/>
        <w:rPr>
          <w:rFonts w:ascii="Arial" w:hAnsi="Arial" w:cs="Arial"/>
          <w:bCs/>
          <w:sz w:val="22"/>
          <w:szCs w:val="22"/>
        </w:rPr>
      </w:pPr>
      <w:r w:rsidRPr="008B7E8C">
        <w:rPr>
          <w:rFonts w:ascii="Arial" w:hAnsi="Arial" w:cs="Arial"/>
          <w:bCs/>
          <w:sz w:val="22"/>
          <w:szCs w:val="22"/>
        </w:rPr>
        <w:t xml:space="preserve">vadnost díla již v průběhu jeho provádění, </w:t>
      </w:r>
      <w:r>
        <w:rPr>
          <w:rFonts w:ascii="Arial" w:hAnsi="Arial" w:cs="Arial"/>
          <w:bCs/>
          <w:sz w:val="22"/>
          <w:szCs w:val="22"/>
        </w:rPr>
        <w:t xml:space="preserve">pokud Zhotovitel na písemnou výzvu </w:t>
      </w:r>
      <w:r w:rsidRPr="0083267B">
        <w:rPr>
          <w:rFonts w:ascii="Arial" w:hAnsi="Arial" w:cs="Arial"/>
          <w:bCs/>
          <w:sz w:val="22"/>
          <w:szCs w:val="22"/>
        </w:rPr>
        <w:t xml:space="preserve">Objednatele vady neodstraní ve lhůtě </w:t>
      </w:r>
      <w:r w:rsidR="00801D19">
        <w:rPr>
          <w:rFonts w:ascii="Arial" w:hAnsi="Arial" w:cs="Arial"/>
          <w:bCs/>
          <w:sz w:val="22"/>
          <w:szCs w:val="22"/>
        </w:rPr>
        <w:t>výzvou stanovené;</w:t>
      </w:r>
    </w:p>
    <w:p w14:paraId="53F3D15A" w14:textId="5632E214" w:rsidR="002B261C" w:rsidRPr="00D11195" w:rsidRDefault="002B261C" w:rsidP="00937EA9">
      <w:pPr>
        <w:pStyle w:val="Zkladntext"/>
        <w:keepNext/>
        <w:numPr>
          <w:ilvl w:val="0"/>
          <w:numId w:val="21"/>
        </w:numPr>
        <w:spacing w:after="40"/>
        <w:rPr>
          <w:rFonts w:ascii="Arial" w:hAnsi="Arial" w:cs="Arial"/>
          <w:bCs/>
          <w:sz w:val="22"/>
          <w:szCs w:val="22"/>
        </w:rPr>
      </w:pPr>
      <w:r w:rsidRPr="00D11195">
        <w:rPr>
          <w:rFonts w:ascii="Arial" w:hAnsi="Arial" w:cs="Arial"/>
          <w:bCs/>
          <w:sz w:val="22"/>
          <w:szCs w:val="22"/>
        </w:rPr>
        <w:t>prodlení Zhotovitele s dokonče</w:t>
      </w:r>
      <w:r w:rsidR="00C05BFF" w:rsidRPr="00D11195">
        <w:rPr>
          <w:rFonts w:ascii="Arial" w:hAnsi="Arial" w:cs="Arial"/>
          <w:bCs/>
          <w:sz w:val="22"/>
          <w:szCs w:val="22"/>
        </w:rPr>
        <w:t>ním provádění díla o více než 10</w:t>
      </w:r>
      <w:r w:rsidRPr="00D11195">
        <w:rPr>
          <w:rFonts w:ascii="Arial" w:hAnsi="Arial" w:cs="Arial"/>
          <w:bCs/>
          <w:sz w:val="22"/>
          <w:szCs w:val="22"/>
        </w:rPr>
        <w:t xml:space="preserve"> </w:t>
      </w:r>
      <w:r w:rsidR="0090098B" w:rsidRPr="00D11195">
        <w:rPr>
          <w:rFonts w:ascii="Arial" w:hAnsi="Arial" w:cs="Arial"/>
          <w:bCs/>
          <w:sz w:val="22"/>
          <w:szCs w:val="22"/>
        </w:rPr>
        <w:t xml:space="preserve">pracovních </w:t>
      </w:r>
      <w:r w:rsidRPr="00D11195">
        <w:rPr>
          <w:rFonts w:ascii="Arial" w:hAnsi="Arial" w:cs="Arial"/>
          <w:bCs/>
          <w:sz w:val="22"/>
          <w:szCs w:val="22"/>
        </w:rPr>
        <w:t xml:space="preserve">dnů od konce lhůty sjednané v čl. </w:t>
      </w:r>
      <w:r w:rsidR="0042132E" w:rsidRPr="00D11195">
        <w:rPr>
          <w:rFonts w:ascii="Arial" w:hAnsi="Arial" w:cs="Arial"/>
          <w:bCs/>
          <w:sz w:val="22"/>
          <w:szCs w:val="22"/>
        </w:rPr>
        <w:t>II</w:t>
      </w:r>
      <w:r w:rsidRPr="00D11195">
        <w:rPr>
          <w:rFonts w:ascii="Arial" w:hAnsi="Arial" w:cs="Arial"/>
          <w:bCs/>
          <w:sz w:val="22"/>
          <w:szCs w:val="22"/>
        </w:rPr>
        <w:t xml:space="preserve">I. odst. 1 této Smlouvy se považuje za její podstatné </w:t>
      </w:r>
      <w:r w:rsidRPr="00D11195">
        <w:rPr>
          <w:rFonts w:ascii="Arial" w:hAnsi="Arial" w:cs="Arial"/>
          <w:bCs/>
          <w:sz w:val="22"/>
          <w:szCs w:val="22"/>
        </w:rPr>
        <w:lastRenderedPageBreak/>
        <w:t>porušení,</w:t>
      </w:r>
    </w:p>
    <w:p w14:paraId="39775651" w14:textId="35991751" w:rsidR="002B261C" w:rsidRPr="008B7E8C" w:rsidRDefault="002B261C" w:rsidP="00937EA9">
      <w:pPr>
        <w:pStyle w:val="Zkladntext"/>
        <w:keepNext/>
        <w:numPr>
          <w:ilvl w:val="0"/>
          <w:numId w:val="21"/>
        </w:numPr>
        <w:spacing w:afterLines="40" w:after="96"/>
        <w:rPr>
          <w:rFonts w:ascii="Arial" w:hAnsi="Arial" w:cs="Arial"/>
          <w:bCs/>
          <w:sz w:val="22"/>
          <w:szCs w:val="22"/>
        </w:rPr>
      </w:pPr>
      <w:r>
        <w:rPr>
          <w:rFonts w:ascii="Arial" w:hAnsi="Arial" w:cs="Arial"/>
          <w:bCs/>
          <w:sz w:val="22"/>
          <w:szCs w:val="22"/>
        </w:rPr>
        <w:t xml:space="preserve">prodlení </w:t>
      </w:r>
      <w:r w:rsidRPr="0034432B">
        <w:rPr>
          <w:rFonts w:ascii="Arial" w:hAnsi="Arial" w:cs="Arial"/>
          <w:bCs/>
          <w:sz w:val="22"/>
          <w:szCs w:val="22"/>
        </w:rPr>
        <w:t xml:space="preserve">Objednatele s předáním staveniště nebo materiálů podstatných pro plnění smlouvy o více než </w:t>
      </w:r>
      <w:r w:rsidR="00151C0A">
        <w:rPr>
          <w:rFonts w:ascii="Arial" w:hAnsi="Arial" w:cs="Arial"/>
          <w:bCs/>
          <w:sz w:val="22"/>
          <w:szCs w:val="22"/>
        </w:rPr>
        <w:t>1</w:t>
      </w:r>
      <w:r w:rsidRPr="0034432B">
        <w:rPr>
          <w:rFonts w:ascii="Arial" w:hAnsi="Arial" w:cs="Arial"/>
          <w:bCs/>
          <w:sz w:val="22"/>
          <w:szCs w:val="22"/>
        </w:rPr>
        <w:t xml:space="preserve">0 </w:t>
      </w:r>
      <w:r w:rsidR="0090098B">
        <w:rPr>
          <w:rFonts w:ascii="Arial" w:hAnsi="Arial" w:cs="Arial"/>
          <w:bCs/>
          <w:sz w:val="22"/>
          <w:szCs w:val="22"/>
        </w:rPr>
        <w:t xml:space="preserve">pracovních </w:t>
      </w:r>
      <w:r w:rsidRPr="0034432B">
        <w:rPr>
          <w:rFonts w:ascii="Arial" w:hAnsi="Arial" w:cs="Arial"/>
          <w:bCs/>
          <w:sz w:val="22"/>
          <w:szCs w:val="22"/>
        </w:rPr>
        <w:t>dní,</w:t>
      </w:r>
      <w:r w:rsidR="00C96E8C">
        <w:rPr>
          <w:rFonts w:ascii="Arial" w:hAnsi="Arial" w:cs="Arial"/>
          <w:bCs/>
          <w:sz w:val="22"/>
          <w:szCs w:val="22"/>
        </w:rPr>
        <w:t xml:space="preserve"> </w:t>
      </w:r>
    </w:p>
    <w:p w14:paraId="3237465B" w14:textId="65177089" w:rsidR="002B261C" w:rsidRDefault="002B261C" w:rsidP="00CD63BE">
      <w:pPr>
        <w:pStyle w:val="Zkladntext"/>
        <w:numPr>
          <w:ilvl w:val="0"/>
          <w:numId w:val="21"/>
        </w:numPr>
        <w:spacing w:afterLines="40" w:after="96"/>
        <w:ind w:left="924" w:hanging="357"/>
        <w:rPr>
          <w:rFonts w:ascii="Arial" w:hAnsi="Arial" w:cs="Arial"/>
          <w:bCs/>
          <w:sz w:val="22"/>
          <w:szCs w:val="22"/>
        </w:rPr>
      </w:pPr>
      <w:r>
        <w:rPr>
          <w:rFonts w:ascii="Arial" w:hAnsi="Arial" w:cs="Arial"/>
          <w:bCs/>
          <w:sz w:val="22"/>
          <w:szCs w:val="22"/>
        </w:rPr>
        <w:t xml:space="preserve">opakované prodlení Objednatele s platbou faktur o dobu delší než </w:t>
      </w:r>
      <w:r w:rsidR="005D3516">
        <w:rPr>
          <w:rFonts w:ascii="Arial" w:hAnsi="Arial" w:cs="Arial"/>
          <w:bCs/>
          <w:sz w:val="22"/>
          <w:szCs w:val="22"/>
        </w:rPr>
        <w:t>2</w:t>
      </w:r>
      <w:r>
        <w:rPr>
          <w:rFonts w:ascii="Arial" w:hAnsi="Arial" w:cs="Arial"/>
          <w:bCs/>
          <w:sz w:val="22"/>
          <w:szCs w:val="22"/>
        </w:rPr>
        <w:t xml:space="preserve">0 </w:t>
      </w:r>
      <w:r w:rsidR="005D3516">
        <w:rPr>
          <w:rFonts w:ascii="Arial" w:hAnsi="Arial" w:cs="Arial"/>
          <w:bCs/>
          <w:sz w:val="22"/>
          <w:szCs w:val="22"/>
        </w:rPr>
        <w:t xml:space="preserve">pracovních </w:t>
      </w:r>
      <w:r>
        <w:rPr>
          <w:rFonts w:ascii="Arial" w:hAnsi="Arial" w:cs="Arial"/>
          <w:bCs/>
          <w:sz w:val="22"/>
          <w:szCs w:val="22"/>
        </w:rPr>
        <w:t>dnů,</w:t>
      </w:r>
    </w:p>
    <w:p w14:paraId="0D92DE3D" w14:textId="77777777" w:rsidR="002B261C" w:rsidRDefault="002B261C" w:rsidP="00CD63BE">
      <w:pPr>
        <w:pStyle w:val="Zkladntext"/>
        <w:numPr>
          <w:ilvl w:val="0"/>
          <w:numId w:val="21"/>
        </w:numPr>
        <w:spacing w:afterLines="40" w:after="96"/>
        <w:rPr>
          <w:rFonts w:ascii="Arial" w:hAnsi="Arial" w:cs="Arial"/>
          <w:bCs/>
          <w:sz w:val="22"/>
          <w:szCs w:val="22"/>
        </w:rPr>
      </w:pPr>
      <w:r>
        <w:rPr>
          <w:rFonts w:ascii="Arial" w:hAnsi="Arial" w:cs="Arial"/>
          <w:bCs/>
          <w:sz w:val="22"/>
          <w:szCs w:val="22"/>
        </w:rPr>
        <w:t>opakované neposkytnutí součinnosti Zhotovitelem,</w:t>
      </w:r>
    </w:p>
    <w:p w14:paraId="56648115" w14:textId="77777777" w:rsidR="002B261C" w:rsidRPr="0034432B" w:rsidRDefault="002B261C" w:rsidP="00CD63BE">
      <w:pPr>
        <w:pStyle w:val="Zkladntext"/>
        <w:numPr>
          <w:ilvl w:val="0"/>
          <w:numId w:val="21"/>
        </w:numPr>
        <w:spacing w:afterLines="40" w:after="96"/>
        <w:ind w:left="851" w:hanging="284"/>
        <w:rPr>
          <w:rFonts w:ascii="Arial" w:hAnsi="Arial" w:cs="Arial"/>
          <w:bCs/>
          <w:sz w:val="22"/>
          <w:szCs w:val="22"/>
        </w:rPr>
      </w:pPr>
      <w:r>
        <w:rPr>
          <w:rFonts w:ascii="Arial" w:hAnsi="Arial" w:cs="Arial"/>
          <w:bCs/>
          <w:sz w:val="22"/>
          <w:szCs w:val="22"/>
        </w:rPr>
        <w:t xml:space="preserve"> </w:t>
      </w:r>
      <w:r w:rsidRPr="0034432B">
        <w:rPr>
          <w:rFonts w:ascii="Arial" w:hAnsi="Arial" w:cs="Arial"/>
          <w:bCs/>
          <w:sz w:val="22"/>
          <w:szCs w:val="22"/>
        </w:rPr>
        <w:t>opakované závažné porušení předpisů BOZP na straně Zhotovitele,</w:t>
      </w:r>
    </w:p>
    <w:p w14:paraId="68B8E1EF" w14:textId="7872AEF6" w:rsidR="002B261C" w:rsidRPr="00C96E8C" w:rsidRDefault="00AA11CA" w:rsidP="00CD63BE">
      <w:pPr>
        <w:pStyle w:val="Zkladntext"/>
        <w:numPr>
          <w:ilvl w:val="0"/>
          <w:numId w:val="21"/>
        </w:numPr>
        <w:spacing w:afterLines="40" w:after="96"/>
        <w:ind w:left="924" w:hanging="357"/>
        <w:rPr>
          <w:rFonts w:ascii="Arial" w:hAnsi="Arial" w:cs="Arial"/>
          <w:bCs/>
          <w:sz w:val="22"/>
          <w:szCs w:val="22"/>
        </w:rPr>
      </w:pPr>
      <w:r w:rsidRPr="00C96E8C">
        <w:rPr>
          <w:rFonts w:ascii="Arial" w:hAnsi="Arial" w:cs="Arial"/>
          <w:bCs/>
          <w:sz w:val="22"/>
          <w:szCs w:val="22"/>
        </w:rPr>
        <w:t>nedodržení povinnosti dle čl. X</w:t>
      </w:r>
      <w:r w:rsidR="0042132E" w:rsidRPr="00C96E8C">
        <w:rPr>
          <w:rFonts w:ascii="Arial" w:hAnsi="Arial" w:cs="Arial"/>
          <w:bCs/>
          <w:sz w:val="22"/>
          <w:szCs w:val="22"/>
        </w:rPr>
        <w:t>I</w:t>
      </w:r>
      <w:r w:rsidRPr="00C96E8C">
        <w:rPr>
          <w:rFonts w:ascii="Arial" w:hAnsi="Arial" w:cs="Arial"/>
          <w:bCs/>
          <w:sz w:val="22"/>
          <w:szCs w:val="22"/>
        </w:rPr>
        <w:t>. odst. 1</w:t>
      </w:r>
      <w:r w:rsidR="00120199">
        <w:rPr>
          <w:rFonts w:ascii="Arial" w:hAnsi="Arial" w:cs="Arial"/>
          <w:bCs/>
          <w:sz w:val="22"/>
          <w:szCs w:val="22"/>
        </w:rPr>
        <w:t>1</w:t>
      </w:r>
      <w:r w:rsidRPr="00C96E8C">
        <w:rPr>
          <w:rFonts w:ascii="Arial" w:hAnsi="Arial" w:cs="Arial"/>
          <w:bCs/>
          <w:sz w:val="22"/>
          <w:szCs w:val="22"/>
        </w:rPr>
        <w:t xml:space="preserve"> smlouvy</w:t>
      </w:r>
      <w:r w:rsidR="002B261C" w:rsidRPr="00C96E8C">
        <w:rPr>
          <w:rFonts w:ascii="Arial" w:hAnsi="Arial" w:cs="Arial"/>
          <w:bCs/>
          <w:sz w:val="22"/>
          <w:szCs w:val="22"/>
        </w:rPr>
        <w:t>,</w:t>
      </w:r>
    </w:p>
    <w:p w14:paraId="185274B0" w14:textId="62AF0C60" w:rsidR="002B261C" w:rsidRPr="002B261C" w:rsidRDefault="00AA11CA" w:rsidP="00937EA9">
      <w:pPr>
        <w:pStyle w:val="Zkladntext"/>
        <w:keepNext/>
        <w:numPr>
          <w:ilvl w:val="0"/>
          <w:numId w:val="21"/>
        </w:numPr>
        <w:spacing w:afterLines="40" w:after="96"/>
        <w:rPr>
          <w:rFonts w:ascii="Arial" w:hAnsi="Arial" w:cs="Arial"/>
          <w:bCs/>
          <w:sz w:val="22"/>
          <w:szCs w:val="22"/>
        </w:rPr>
      </w:pPr>
      <w:r>
        <w:rPr>
          <w:rFonts w:ascii="Arial" w:hAnsi="Arial" w:cs="Arial"/>
          <w:bCs/>
          <w:sz w:val="22"/>
          <w:szCs w:val="22"/>
        </w:rPr>
        <w:t>nedodržení povinností dle čl</w:t>
      </w:r>
      <w:r w:rsidRPr="000D7458">
        <w:rPr>
          <w:rFonts w:ascii="Arial" w:hAnsi="Arial" w:cs="Arial"/>
          <w:bCs/>
          <w:sz w:val="22"/>
          <w:szCs w:val="22"/>
        </w:rPr>
        <w:t>. X</w:t>
      </w:r>
      <w:r w:rsidR="00D22974" w:rsidRPr="000D7458">
        <w:rPr>
          <w:rFonts w:ascii="Arial" w:hAnsi="Arial" w:cs="Arial"/>
          <w:bCs/>
          <w:sz w:val="22"/>
          <w:szCs w:val="22"/>
        </w:rPr>
        <w:t>I</w:t>
      </w:r>
      <w:r w:rsidRPr="000D7458">
        <w:rPr>
          <w:rFonts w:ascii="Arial" w:hAnsi="Arial" w:cs="Arial"/>
          <w:bCs/>
          <w:sz w:val="22"/>
          <w:szCs w:val="22"/>
        </w:rPr>
        <w:t xml:space="preserve">V. </w:t>
      </w:r>
      <w:r w:rsidR="00617FC2" w:rsidRPr="00120199">
        <w:rPr>
          <w:rFonts w:ascii="Arial" w:hAnsi="Arial" w:cs="Arial"/>
          <w:bCs/>
          <w:sz w:val="22"/>
          <w:szCs w:val="22"/>
        </w:rPr>
        <w:t>s</w:t>
      </w:r>
      <w:r w:rsidRPr="00120199">
        <w:rPr>
          <w:rFonts w:ascii="Arial" w:hAnsi="Arial" w:cs="Arial"/>
          <w:bCs/>
          <w:sz w:val="22"/>
          <w:szCs w:val="22"/>
        </w:rPr>
        <w:t>mlouvy</w:t>
      </w:r>
      <w:r w:rsidR="002B261C" w:rsidRPr="00120199">
        <w:rPr>
          <w:rFonts w:ascii="Arial" w:hAnsi="Arial" w:cs="Arial"/>
          <w:bCs/>
          <w:sz w:val="22"/>
          <w:szCs w:val="22"/>
        </w:rPr>
        <w:t>,</w:t>
      </w:r>
    </w:p>
    <w:p w14:paraId="515A711C" w14:textId="372B575A" w:rsidR="002B261C" w:rsidRPr="0034432B" w:rsidRDefault="002B261C" w:rsidP="00937EA9">
      <w:pPr>
        <w:pStyle w:val="Zkladntext"/>
        <w:keepNext/>
        <w:numPr>
          <w:ilvl w:val="0"/>
          <w:numId w:val="21"/>
        </w:numPr>
        <w:spacing w:afterLines="40" w:after="96"/>
        <w:rPr>
          <w:rFonts w:ascii="Arial" w:hAnsi="Arial" w:cs="Arial"/>
          <w:bCs/>
          <w:sz w:val="22"/>
          <w:szCs w:val="22"/>
        </w:rPr>
      </w:pPr>
      <w:r w:rsidRPr="0034432B">
        <w:rPr>
          <w:rFonts w:ascii="Arial" w:hAnsi="Arial" w:cs="Arial"/>
          <w:sz w:val="22"/>
          <w:szCs w:val="22"/>
        </w:rPr>
        <w:t>neoprávněné zastavení či přerušení prací ze strany Zhotovitele po dobu delší než 15 </w:t>
      </w:r>
      <w:r w:rsidR="0090098B">
        <w:rPr>
          <w:rFonts w:ascii="Arial" w:hAnsi="Arial" w:cs="Arial"/>
          <w:sz w:val="22"/>
          <w:szCs w:val="22"/>
        </w:rPr>
        <w:t xml:space="preserve">pracovních </w:t>
      </w:r>
      <w:r w:rsidRPr="0034432B">
        <w:rPr>
          <w:rFonts w:ascii="Arial" w:hAnsi="Arial" w:cs="Arial"/>
          <w:sz w:val="22"/>
          <w:szCs w:val="22"/>
        </w:rPr>
        <w:t>dnů,</w:t>
      </w:r>
    </w:p>
    <w:p w14:paraId="15B228C0" w14:textId="6C7571AE" w:rsidR="002B261C" w:rsidRPr="0034432B" w:rsidRDefault="002B261C" w:rsidP="00937EA9">
      <w:pPr>
        <w:pStyle w:val="Zkladntext"/>
        <w:keepNext/>
        <w:numPr>
          <w:ilvl w:val="0"/>
          <w:numId w:val="21"/>
        </w:numPr>
        <w:spacing w:afterLines="40" w:after="96"/>
        <w:rPr>
          <w:rFonts w:ascii="Arial" w:hAnsi="Arial" w:cs="Arial"/>
          <w:bCs/>
          <w:sz w:val="22"/>
          <w:szCs w:val="22"/>
        </w:rPr>
      </w:pPr>
      <w:r w:rsidRPr="0034432B">
        <w:rPr>
          <w:rFonts w:ascii="Arial" w:hAnsi="Arial" w:cs="Arial"/>
          <w:sz w:val="22"/>
          <w:szCs w:val="22"/>
        </w:rPr>
        <w:t xml:space="preserve">opakované závady v provádění úklidu </w:t>
      </w:r>
      <w:r w:rsidR="007E756C">
        <w:rPr>
          <w:rFonts w:ascii="Arial" w:hAnsi="Arial" w:cs="Arial"/>
          <w:sz w:val="22"/>
          <w:szCs w:val="22"/>
        </w:rPr>
        <w:t>s</w:t>
      </w:r>
      <w:r w:rsidRPr="0034432B">
        <w:rPr>
          <w:rFonts w:ascii="Arial" w:hAnsi="Arial" w:cs="Arial"/>
          <w:sz w:val="22"/>
          <w:szCs w:val="22"/>
        </w:rPr>
        <w:t>taveniště Zhotovitelem, opakované závady v údržbě a opravách komunikací v případě jejich poškození, anebo opakované užívaní jiných přístupových tras na staveniště a do skladovacích prostor Zhotovitelem (včetně zaměstnanců Zhotovitele, kteří se budou podílet na zhotovení díla, případně jiných osob, které se budou podílet na zhotovení díla) než stanovených Objednatelem.</w:t>
      </w:r>
    </w:p>
    <w:p w14:paraId="6ED1FE9A" w14:textId="33DEFE8F" w:rsidR="002B261C" w:rsidRPr="00612237" w:rsidRDefault="002B261C" w:rsidP="00937EA9">
      <w:pPr>
        <w:pStyle w:val="Zkladntext"/>
        <w:keepNext/>
        <w:numPr>
          <w:ilvl w:val="0"/>
          <w:numId w:val="20"/>
        </w:numPr>
        <w:spacing w:after="120"/>
        <w:ind w:left="357" w:hanging="357"/>
        <w:rPr>
          <w:rFonts w:ascii="Arial" w:hAnsi="Arial" w:cs="Arial"/>
          <w:bCs/>
          <w:sz w:val="22"/>
          <w:szCs w:val="22"/>
        </w:rPr>
      </w:pPr>
      <w:r w:rsidRPr="0034432B">
        <w:rPr>
          <w:rFonts w:ascii="Arial" w:hAnsi="Arial" w:cs="Arial"/>
          <w:bCs/>
          <w:sz w:val="22"/>
          <w:szCs w:val="22"/>
        </w:rPr>
        <w:t>Objednatel je dále oprávněn od</w:t>
      </w:r>
      <w:r>
        <w:rPr>
          <w:rFonts w:ascii="Arial" w:hAnsi="Arial" w:cs="Arial"/>
          <w:bCs/>
          <w:sz w:val="22"/>
          <w:szCs w:val="22"/>
        </w:rPr>
        <w:t xml:space="preserve"> smlouvy odstoupit v násl</w:t>
      </w:r>
      <w:r w:rsidR="00976460">
        <w:rPr>
          <w:rFonts w:ascii="Arial" w:hAnsi="Arial" w:cs="Arial"/>
          <w:bCs/>
          <w:sz w:val="22"/>
          <w:szCs w:val="22"/>
        </w:rPr>
        <w:t>edujících</w:t>
      </w:r>
      <w:r>
        <w:rPr>
          <w:rFonts w:ascii="Arial" w:hAnsi="Arial" w:cs="Arial"/>
          <w:bCs/>
          <w:sz w:val="22"/>
          <w:szCs w:val="22"/>
        </w:rPr>
        <w:t xml:space="preserve"> případech: </w:t>
      </w:r>
    </w:p>
    <w:p w14:paraId="09214446" w14:textId="77777777" w:rsidR="002B261C" w:rsidRDefault="002B261C" w:rsidP="00937EA9">
      <w:pPr>
        <w:numPr>
          <w:ilvl w:val="0"/>
          <w:numId w:val="22"/>
        </w:numPr>
        <w:spacing w:after="120" w:line="276" w:lineRule="auto"/>
        <w:ind w:left="851"/>
        <w:jc w:val="both"/>
        <w:rPr>
          <w:rFonts w:ascii="Arial" w:hAnsi="Arial" w:cs="Arial"/>
          <w:sz w:val="22"/>
          <w:szCs w:val="22"/>
        </w:rPr>
      </w:pPr>
      <w:r w:rsidRPr="00612237">
        <w:rPr>
          <w:rFonts w:ascii="Arial" w:hAnsi="Arial" w:cs="Arial"/>
          <w:sz w:val="22"/>
          <w:szCs w:val="22"/>
        </w:rPr>
        <w:t>Zhotovitel postupuje při provádění díla způsobem, který zjevně neodpovídá dohodnutému rozsahu a kvalitě díla a sjednané lhůtě ukončení díla a jeho předání Objednateli</w:t>
      </w:r>
      <w:r>
        <w:rPr>
          <w:rFonts w:ascii="Arial" w:hAnsi="Arial" w:cs="Arial"/>
          <w:sz w:val="22"/>
          <w:szCs w:val="22"/>
        </w:rPr>
        <w:t>,</w:t>
      </w:r>
    </w:p>
    <w:p w14:paraId="5C44DB50" w14:textId="77777777" w:rsidR="002B261C" w:rsidRPr="005A2337" w:rsidRDefault="002B261C" w:rsidP="00937EA9">
      <w:pPr>
        <w:numPr>
          <w:ilvl w:val="0"/>
          <w:numId w:val="22"/>
        </w:numPr>
        <w:spacing w:after="120" w:line="276" w:lineRule="auto"/>
        <w:ind w:left="851"/>
        <w:jc w:val="both"/>
        <w:rPr>
          <w:rFonts w:ascii="Arial" w:hAnsi="Arial" w:cs="Arial"/>
          <w:sz w:val="22"/>
          <w:szCs w:val="22"/>
        </w:rPr>
      </w:pPr>
      <w:r w:rsidRPr="005A2337">
        <w:rPr>
          <w:rFonts w:ascii="Arial" w:hAnsi="Arial" w:cs="Arial"/>
          <w:sz w:val="22"/>
          <w:szCs w:val="22"/>
        </w:rPr>
        <w:t xml:space="preserve">bylo-li příslušným soudem rozhodnuto o tom, že Zhotovitel je v úpadku ve smyslu zákona č. 182/2006 Sb., o úpadku a způsobech jeho řešení (insolvenční zákon), ve znění pozdějších předpisů (a to bez ohledu na právní moc tohoto rozhodnutí), </w:t>
      </w:r>
    </w:p>
    <w:p w14:paraId="589E7A81" w14:textId="77777777" w:rsidR="002B261C" w:rsidRPr="005A2337" w:rsidRDefault="002B261C" w:rsidP="00937EA9">
      <w:pPr>
        <w:numPr>
          <w:ilvl w:val="0"/>
          <w:numId w:val="22"/>
        </w:numPr>
        <w:spacing w:after="120" w:line="276" w:lineRule="auto"/>
        <w:ind w:left="851"/>
        <w:jc w:val="both"/>
        <w:rPr>
          <w:rFonts w:ascii="Arial" w:hAnsi="Arial" w:cs="Arial"/>
          <w:sz w:val="22"/>
          <w:szCs w:val="22"/>
        </w:rPr>
      </w:pPr>
      <w:r w:rsidRPr="005A2337">
        <w:rPr>
          <w:rFonts w:ascii="Arial" w:hAnsi="Arial" w:cs="Arial"/>
          <w:sz w:val="22"/>
          <w:szCs w:val="22"/>
        </w:rPr>
        <w:t>bylo-li zahájeno insolvenční řízení na základě dlužnického návrhu Zhotovitele,</w:t>
      </w:r>
    </w:p>
    <w:p w14:paraId="52CE9D06" w14:textId="6D0BD593" w:rsidR="002B261C" w:rsidRPr="005A2337" w:rsidRDefault="002B261C" w:rsidP="00937EA9">
      <w:pPr>
        <w:numPr>
          <w:ilvl w:val="0"/>
          <w:numId w:val="22"/>
        </w:numPr>
        <w:spacing w:after="120" w:line="276" w:lineRule="auto"/>
        <w:ind w:left="851"/>
        <w:jc w:val="both"/>
        <w:rPr>
          <w:rFonts w:ascii="Arial" w:hAnsi="Arial" w:cs="Arial"/>
          <w:sz w:val="22"/>
          <w:szCs w:val="22"/>
        </w:rPr>
      </w:pPr>
      <w:r w:rsidRPr="005A2337">
        <w:rPr>
          <w:rFonts w:ascii="Arial" w:hAnsi="Arial" w:cs="Arial"/>
          <w:sz w:val="22"/>
          <w:szCs w:val="22"/>
        </w:rPr>
        <w:t xml:space="preserve">z důvodů uvedených v § 223 </w:t>
      </w:r>
      <w:r w:rsidR="007464B0">
        <w:rPr>
          <w:rFonts w:ascii="Arial" w:hAnsi="Arial" w:cs="Arial"/>
          <w:sz w:val="22"/>
          <w:szCs w:val="22"/>
        </w:rPr>
        <w:t>ZZVZ</w:t>
      </w:r>
      <w:r w:rsidRPr="005A2337">
        <w:rPr>
          <w:rFonts w:ascii="Arial" w:hAnsi="Arial" w:cs="Arial"/>
          <w:sz w:val="22"/>
          <w:szCs w:val="22"/>
        </w:rPr>
        <w:t>.</w:t>
      </w:r>
    </w:p>
    <w:p w14:paraId="5B6ADA2D" w14:textId="3B9DD193" w:rsidR="002B261C" w:rsidRDefault="002B261C" w:rsidP="00937EA9">
      <w:pPr>
        <w:pStyle w:val="Zkladntext"/>
        <w:keepNext/>
        <w:numPr>
          <w:ilvl w:val="0"/>
          <w:numId w:val="20"/>
        </w:numPr>
        <w:spacing w:after="120"/>
        <w:ind w:left="357" w:hanging="357"/>
        <w:rPr>
          <w:rFonts w:ascii="Arial" w:hAnsi="Arial" w:cs="Arial"/>
          <w:bCs/>
          <w:sz w:val="22"/>
          <w:szCs w:val="22"/>
        </w:rPr>
      </w:pPr>
      <w:r w:rsidRPr="005A2337">
        <w:rPr>
          <w:rFonts w:ascii="Arial" w:hAnsi="Arial" w:cs="Arial"/>
          <w:bCs/>
          <w:sz w:val="22"/>
          <w:szCs w:val="22"/>
        </w:rPr>
        <w:t xml:space="preserve">Dojde-li k výše uvedenému porušení </w:t>
      </w:r>
      <w:r>
        <w:rPr>
          <w:rFonts w:ascii="Arial" w:hAnsi="Arial" w:cs="Arial"/>
          <w:bCs/>
          <w:sz w:val="22"/>
          <w:szCs w:val="22"/>
        </w:rPr>
        <w:t>s</w:t>
      </w:r>
      <w:r w:rsidRPr="005A2337">
        <w:rPr>
          <w:rFonts w:ascii="Arial" w:hAnsi="Arial" w:cs="Arial"/>
          <w:bCs/>
          <w:sz w:val="22"/>
          <w:szCs w:val="22"/>
        </w:rPr>
        <w:t xml:space="preserve">mlouvy, je příslušná </w:t>
      </w:r>
      <w:r>
        <w:rPr>
          <w:rFonts w:ascii="Arial" w:hAnsi="Arial" w:cs="Arial"/>
          <w:bCs/>
          <w:sz w:val="22"/>
          <w:szCs w:val="22"/>
        </w:rPr>
        <w:t>s</w:t>
      </w:r>
      <w:r w:rsidRPr="005A2337">
        <w:rPr>
          <w:rFonts w:ascii="Arial" w:hAnsi="Arial" w:cs="Arial"/>
          <w:bCs/>
          <w:sz w:val="22"/>
          <w:szCs w:val="22"/>
        </w:rPr>
        <w:t>mluvní strana oprávněna od</w:t>
      </w:r>
      <w:r>
        <w:rPr>
          <w:rFonts w:ascii="Arial" w:hAnsi="Arial" w:cs="Arial"/>
          <w:bCs/>
          <w:sz w:val="22"/>
          <w:szCs w:val="22"/>
        </w:rPr>
        <w:t xml:space="preserve"> s</w:t>
      </w:r>
      <w:r w:rsidRPr="005A2337">
        <w:rPr>
          <w:rFonts w:ascii="Arial" w:hAnsi="Arial" w:cs="Arial"/>
          <w:bCs/>
          <w:sz w:val="22"/>
          <w:szCs w:val="22"/>
        </w:rPr>
        <w:t>mlouvy odstoupit. Účinky</w:t>
      </w:r>
      <w:r>
        <w:rPr>
          <w:rFonts w:ascii="Arial" w:hAnsi="Arial" w:cs="Arial"/>
          <w:bCs/>
          <w:sz w:val="22"/>
          <w:szCs w:val="22"/>
        </w:rPr>
        <w:t xml:space="preserve"> odstoupení od s</w:t>
      </w:r>
      <w:r w:rsidRPr="008B7E8C">
        <w:rPr>
          <w:rFonts w:ascii="Arial" w:hAnsi="Arial" w:cs="Arial"/>
          <w:bCs/>
          <w:sz w:val="22"/>
          <w:szCs w:val="22"/>
        </w:rPr>
        <w:t>mlouvy nastávají dnem doruče</w:t>
      </w:r>
      <w:r>
        <w:rPr>
          <w:rFonts w:ascii="Arial" w:hAnsi="Arial" w:cs="Arial"/>
          <w:bCs/>
          <w:sz w:val="22"/>
          <w:szCs w:val="22"/>
        </w:rPr>
        <w:t>ní oznámení o odstoupení druhé s</w:t>
      </w:r>
      <w:r w:rsidRPr="008B7E8C">
        <w:rPr>
          <w:rFonts w:ascii="Arial" w:hAnsi="Arial" w:cs="Arial"/>
          <w:bCs/>
          <w:sz w:val="22"/>
          <w:szCs w:val="22"/>
        </w:rPr>
        <w:t xml:space="preserve">mluvní straně na její adresu uvedenou v záhlaví této </w:t>
      </w:r>
      <w:r>
        <w:rPr>
          <w:rFonts w:ascii="Arial" w:hAnsi="Arial" w:cs="Arial"/>
          <w:bCs/>
          <w:sz w:val="22"/>
          <w:szCs w:val="22"/>
        </w:rPr>
        <w:t>s</w:t>
      </w:r>
      <w:r w:rsidRPr="008B7E8C">
        <w:rPr>
          <w:rFonts w:ascii="Arial" w:hAnsi="Arial" w:cs="Arial"/>
          <w:bCs/>
          <w:sz w:val="22"/>
          <w:szCs w:val="22"/>
        </w:rPr>
        <w:t xml:space="preserve">mlouvy, resp. na její poslední známou adresu bez ohledu na to, zda toto oznámení o odstoupení bylo druhou </w:t>
      </w:r>
      <w:r>
        <w:rPr>
          <w:rFonts w:ascii="Arial" w:hAnsi="Arial" w:cs="Arial"/>
          <w:bCs/>
          <w:sz w:val="22"/>
          <w:szCs w:val="22"/>
        </w:rPr>
        <w:t>s</w:t>
      </w:r>
      <w:r w:rsidRPr="008B7E8C">
        <w:rPr>
          <w:rFonts w:ascii="Arial" w:hAnsi="Arial" w:cs="Arial"/>
          <w:bCs/>
          <w:sz w:val="22"/>
          <w:szCs w:val="22"/>
        </w:rPr>
        <w:t>mluvní stranou převzato či nikoliv.</w:t>
      </w:r>
    </w:p>
    <w:p w14:paraId="5043E63E" w14:textId="77777777" w:rsidR="002B261C" w:rsidRPr="002B261C" w:rsidRDefault="002B261C" w:rsidP="002B261C"/>
    <w:p w14:paraId="6002845C" w14:textId="501BD4E4" w:rsidR="001D4FF9" w:rsidRPr="00066181" w:rsidRDefault="001D4FF9" w:rsidP="00937EA9">
      <w:pPr>
        <w:pStyle w:val="Nadpis4"/>
        <w:numPr>
          <w:ilvl w:val="0"/>
          <w:numId w:val="14"/>
        </w:numPr>
        <w:jc w:val="left"/>
      </w:pPr>
      <w:r w:rsidRPr="00066181">
        <w:t>Ostatní ujednání</w:t>
      </w:r>
    </w:p>
    <w:p w14:paraId="5B9C9589" w14:textId="77777777" w:rsidR="00CC7484" w:rsidRPr="005F59F2" w:rsidRDefault="00CC7484" w:rsidP="002011CB">
      <w:pPr>
        <w:pStyle w:val="Zkladntext"/>
        <w:keepNext/>
        <w:ind w:left="284" w:firstLine="0"/>
        <w:rPr>
          <w:rFonts w:ascii="Arial" w:hAnsi="Arial" w:cs="Arial"/>
          <w:b/>
          <w:bCs/>
          <w:sz w:val="22"/>
          <w:szCs w:val="22"/>
        </w:rPr>
      </w:pPr>
    </w:p>
    <w:p w14:paraId="1607F4CA" w14:textId="7D159036" w:rsidR="00121377" w:rsidRDefault="001D4FF9" w:rsidP="00937EA9">
      <w:pPr>
        <w:pStyle w:val="Zkladntext"/>
        <w:keepNext/>
        <w:numPr>
          <w:ilvl w:val="0"/>
          <w:numId w:val="19"/>
        </w:numPr>
        <w:spacing w:after="120"/>
        <w:ind w:left="357" w:hanging="357"/>
        <w:rPr>
          <w:rFonts w:ascii="Arial" w:hAnsi="Arial" w:cs="Arial"/>
          <w:bCs/>
          <w:sz w:val="22"/>
          <w:szCs w:val="22"/>
        </w:rPr>
      </w:pPr>
      <w:r w:rsidRPr="005F59F2">
        <w:rPr>
          <w:rFonts w:ascii="Arial" w:hAnsi="Arial" w:cs="Arial"/>
          <w:bCs/>
          <w:sz w:val="22"/>
          <w:szCs w:val="22"/>
        </w:rPr>
        <w:t>Jakákoliv změna smlouvy musí mít písemnou formu a musí být podepsána osobami oprávněným</w:t>
      </w:r>
      <w:r w:rsidR="00937EA9">
        <w:rPr>
          <w:rFonts w:ascii="Arial" w:hAnsi="Arial" w:cs="Arial"/>
          <w:bCs/>
          <w:sz w:val="22"/>
          <w:szCs w:val="22"/>
        </w:rPr>
        <w:t>i</w:t>
      </w:r>
      <w:r w:rsidRPr="005F59F2">
        <w:rPr>
          <w:rFonts w:ascii="Arial" w:hAnsi="Arial" w:cs="Arial"/>
          <w:bCs/>
          <w:sz w:val="22"/>
          <w:szCs w:val="22"/>
        </w:rPr>
        <w:t xml:space="preserve"> za Objednatele a </w:t>
      </w:r>
      <w:r w:rsidR="009A59E1">
        <w:rPr>
          <w:rFonts w:ascii="Arial" w:hAnsi="Arial" w:cs="Arial"/>
          <w:bCs/>
          <w:sz w:val="22"/>
          <w:szCs w:val="22"/>
        </w:rPr>
        <w:t>Z</w:t>
      </w:r>
      <w:r w:rsidRPr="005F59F2">
        <w:rPr>
          <w:rFonts w:ascii="Arial" w:hAnsi="Arial" w:cs="Arial"/>
          <w:bCs/>
          <w:sz w:val="22"/>
          <w:szCs w:val="22"/>
        </w:rPr>
        <w:t xml:space="preserve">hotovitele jednat a podepisovat nebo osobami jimi zmocněnými. Změny smlouvy se sjednávají jako dodatek ke smlouvě s číselným označením podle pořadového čísla příslušné změny smlouvy. Zhotovitel postupuje při plnění díla, tak aby neporušil autorská, nebo průmyslová práva třetích osob za jejich </w:t>
      </w:r>
      <w:r w:rsidRPr="005F59F2">
        <w:rPr>
          <w:rFonts w:ascii="Arial" w:hAnsi="Arial" w:cs="Arial"/>
          <w:bCs/>
          <w:sz w:val="22"/>
          <w:szCs w:val="22"/>
        </w:rPr>
        <w:lastRenderedPageBreak/>
        <w:t>porušení odpovídá v celém rozsahu.</w:t>
      </w:r>
    </w:p>
    <w:p w14:paraId="7FD8E03C" w14:textId="77777777" w:rsidR="00121377" w:rsidRDefault="001D4FF9" w:rsidP="00937EA9">
      <w:pPr>
        <w:pStyle w:val="Zkladntext"/>
        <w:keepNext/>
        <w:numPr>
          <w:ilvl w:val="0"/>
          <w:numId w:val="19"/>
        </w:numPr>
        <w:spacing w:after="120"/>
        <w:ind w:left="357" w:hanging="357"/>
        <w:rPr>
          <w:rFonts w:ascii="Arial" w:hAnsi="Arial" w:cs="Arial"/>
          <w:bCs/>
          <w:sz w:val="22"/>
          <w:szCs w:val="22"/>
        </w:rPr>
      </w:pPr>
      <w:r w:rsidRPr="00121377">
        <w:rPr>
          <w:rFonts w:ascii="Arial" w:hAnsi="Arial" w:cs="Arial"/>
          <w:bCs/>
          <w:sz w:val="22"/>
          <w:szCs w:val="22"/>
        </w:rPr>
        <w:t xml:space="preserve">Zhotovitel provede práce, výkony uvedené v předmětu plnění s odbornou péčí a v zájmu </w:t>
      </w:r>
      <w:r w:rsidR="009A59E1" w:rsidRPr="00121377">
        <w:rPr>
          <w:rFonts w:ascii="Arial" w:hAnsi="Arial" w:cs="Arial"/>
          <w:bCs/>
          <w:sz w:val="22"/>
          <w:szCs w:val="22"/>
        </w:rPr>
        <w:t>O</w:t>
      </w:r>
      <w:r w:rsidRPr="00121377">
        <w:rPr>
          <w:rFonts w:ascii="Arial" w:hAnsi="Arial" w:cs="Arial"/>
          <w:bCs/>
          <w:sz w:val="22"/>
          <w:szCs w:val="22"/>
        </w:rPr>
        <w:t>bjednatele.</w:t>
      </w:r>
    </w:p>
    <w:p w14:paraId="13DB8C83" w14:textId="77777777" w:rsidR="00121377" w:rsidRDefault="001D4FF9" w:rsidP="00937EA9">
      <w:pPr>
        <w:pStyle w:val="Zkladntext"/>
        <w:keepNext/>
        <w:numPr>
          <w:ilvl w:val="0"/>
          <w:numId w:val="19"/>
        </w:numPr>
        <w:spacing w:after="120"/>
        <w:ind w:left="357" w:hanging="357"/>
        <w:rPr>
          <w:rFonts w:ascii="Arial" w:hAnsi="Arial" w:cs="Arial"/>
          <w:bCs/>
          <w:sz w:val="22"/>
          <w:szCs w:val="22"/>
        </w:rPr>
      </w:pPr>
      <w:r w:rsidRPr="00121377">
        <w:rPr>
          <w:rFonts w:ascii="Arial" w:hAnsi="Arial" w:cs="Arial"/>
          <w:bCs/>
          <w:sz w:val="22"/>
          <w:szCs w:val="22"/>
        </w:rPr>
        <w:t xml:space="preserve">Práva a podmínky neupravené touto smlouvou se řídí příslušnými ustanoveními </w:t>
      </w:r>
      <w:r w:rsidR="00AD0018" w:rsidRPr="00121377">
        <w:rPr>
          <w:rFonts w:ascii="Arial" w:hAnsi="Arial" w:cs="Arial"/>
          <w:bCs/>
          <w:sz w:val="22"/>
          <w:szCs w:val="22"/>
        </w:rPr>
        <w:t>občanského zákoníku</w:t>
      </w:r>
      <w:r w:rsidRPr="00121377">
        <w:rPr>
          <w:rFonts w:ascii="Arial" w:hAnsi="Arial" w:cs="Arial"/>
          <w:bCs/>
          <w:sz w:val="22"/>
          <w:szCs w:val="22"/>
        </w:rPr>
        <w:t>.</w:t>
      </w:r>
    </w:p>
    <w:p w14:paraId="257467E9" w14:textId="2DD2E223" w:rsidR="002011CB" w:rsidRPr="002B261C" w:rsidRDefault="00AD0018" w:rsidP="00937EA9">
      <w:pPr>
        <w:pStyle w:val="Zkladntext"/>
        <w:keepNext/>
        <w:numPr>
          <w:ilvl w:val="0"/>
          <w:numId w:val="19"/>
        </w:numPr>
        <w:spacing w:after="120"/>
        <w:ind w:left="357" w:hanging="357"/>
        <w:rPr>
          <w:rFonts w:ascii="Arial" w:hAnsi="Arial" w:cs="Arial"/>
          <w:bCs/>
          <w:sz w:val="22"/>
          <w:szCs w:val="22"/>
        </w:rPr>
      </w:pPr>
      <w:r w:rsidRPr="00121377">
        <w:rPr>
          <w:rFonts w:ascii="Arial" w:hAnsi="Arial" w:cs="Arial"/>
          <w:sz w:val="22"/>
          <w:szCs w:val="22"/>
        </w:rPr>
        <w:t>Zhotovitel</w:t>
      </w:r>
      <w:r w:rsidR="00A009AE" w:rsidRPr="00121377">
        <w:rPr>
          <w:rFonts w:ascii="Arial" w:hAnsi="Arial" w:cs="Arial"/>
          <w:sz w:val="22"/>
          <w:szCs w:val="22"/>
        </w:rPr>
        <w:t xml:space="preserve"> bere na vědomí, že je osobou povinnou spolupůsobit při výkonu finanční kontroly dle § 2 písm. e) </w:t>
      </w:r>
      <w:r w:rsidR="00541E37">
        <w:rPr>
          <w:rFonts w:ascii="Arial" w:hAnsi="Arial" w:cs="Arial"/>
          <w:sz w:val="22"/>
          <w:szCs w:val="22"/>
        </w:rPr>
        <w:t xml:space="preserve">a § 13 </w:t>
      </w:r>
      <w:r w:rsidR="00A009AE" w:rsidRPr="00121377">
        <w:rPr>
          <w:rFonts w:ascii="Arial" w:hAnsi="Arial" w:cs="Arial"/>
          <w:sz w:val="22"/>
          <w:szCs w:val="22"/>
        </w:rPr>
        <w:t xml:space="preserve">zákona č. 320/2001 Sb., o finanční kontrole ve veřejné správě, v platném znění. </w:t>
      </w:r>
      <w:r w:rsidRPr="00121377">
        <w:rPr>
          <w:rFonts w:ascii="Arial" w:hAnsi="Arial" w:cs="Arial"/>
          <w:sz w:val="22"/>
          <w:szCs w:val="22"/>
        </w:rPr>
        <w:t>Zhotovitel</w:t>
      </w:r>
      <w:r w:rsidR="00A009AE" w:rsidRPr="00121377">
        <w:rPr>
          <w:rFonts w:ascii="Arial" w:hAnsi="Arial" w:cs="Arial"/>
          <w:sz w:val="22"/>
          <w:szCs w:val="22"/>
        </w:rPr>
        <w:t xml:space="preserve"> se zavazuje, že umožní všem subjektům oprávněným k výkonu kontroly, provést kontrolu dokladů souvisejících s plněním zakázky, a to po dobu danou právními předpisy ČR k jejich archivaci (zákon č. 563/19</w:t>
      </w:r>
      <w:r w:rsidR="00976460">
        <w:rPr>
          <w:rFonts w:ascii="Arial" w:hAnsi="Arial" w:cs="Arial"/>
          <w:sz w:val="22"/>
          <w:szCs w:val="22"/>
        </w:rPr>
        <w:t>91 Sb., o účetnictví a zákon č. </w:t>
      </w:r>
      <w:r w:rsidR="00A009AE" w:rsidRPr="00121377">
        <w:rPr>
          <w:rFonts w:ascii="Arial" w:hAnsi="Arial" w:cs="Arial"/>
          <w:sz w:val="22"/>
          <w:szCs w:val="22"/>
        </w:rPr>
        <w:t xml:space="preserve">235/2004 Sb., o dani z přidané hodnoty). </w:t>
      </w:r>
      <w:r w:rsidRPr="00121377">
        <w:rPr>
          <w:rFonts w:ascii="Arial" w:hAnsi="Arial" w:cs="Arial"/>
          <w:sz w:val="22"/>
          <w:szCs w:val="22"/>
        </w:rPr>
        <w:t>Zhotovitel</w:t>
      </w:r>
      <w:r w:rsidR="00A009AE" w:rsidRPr="00121377">
        <w:rPr>
          <w:rFonts w:ascii="Arial" w:hAnsi="Arial" w:cs="Arial"/>
          <w:sz w:val="22"/>
          <w:szCs w:val="22"/>
        </w:rPr>
        <w:t xml:space="preserve"> se zavazuje povinností uchovávat po dobu 10 let od skončení plnění zakázky doklady související s plněním této za</w:t>
      </w:r>
      <w:r w:rsidR="00C33569">
        <w:rPr>
          <w:rFonts w:ascii="Arial" w:hAnsi="Arial" w:cs="Arial"/>
          <w:sz w:val="22"/>
          <w:szCs w:val="22"/>
        </w:rPr>
        <w:t>kázky.</w:t>
      </w:r>
    </w:p>
    <w:p w14:paraId="5DE900E7" w14:textId="27BA23A0" w:rsidR="00833AE4" w:rsidRPr="00CD4615" w:rsidRDefault="002B261C" w:rsidP="00CD4615">
      <w:pPr>
        <w:pStyle w:val="Odstavecseseznamem"/>
        <w:keepNext/>
        <w:numPr>
          <w:ilvl w:val="0"/>
          <w:numId w:val="19"/>
        </w:numPr>
        <w:snapToGrid w:val="0"/>
        <w:spacing w:after="120"/>
        <w:ind w:left="357" w:hanging="357"/>
        <w:jc w:val="both"/>
        <w:rPr>
          <w:rFonts w:ascii="Arial" w:hAnsi="Arial" w:cs="Arial"/>
          <w:bCs/>
          <w:sz w:val="22"/>
          <w:szCs w:val="22"/>
        </w:rPr>
      </w:pPr>
      <w:r w:rsidRPr="0042132E">
        <w:rPr>
          <w:rFonts w:ascii="Arial" w:hAnsi="Arial" w:cs="Arial"/>
          <w:sz w:val="22"/>
          <w:szCs w:val="22"/>
        </w:rPr>
        <w:t xml:space="preserve">Zhotovitel 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w:t>
      </w:r>
      <w:r w:rsidR="00A64C44" w:rsidRPr="0042132E">
        <w:rPr>
          <w:rFonts w:ascii="Arial" w:hAnsi="Arial" w:cs="Arial"/>
          <w:sz w:val="22"/>
          <w:szCs w:val="22"/>
        </w:rPr>
        <w:t>odpovědnost a inovace uvedené v </w:t>
      </w:r>
      <w:r w:rsidRPr="0042132E">
        <w:rPr>
          <w:rFonts w:ascii="Arial" w:hAnsi="Arial" w:cs="Arial"/>
          <w:sz w:val="22"/>
          <w:szCs w:val="22"/>
        </w:rPr>
        <w:t>obchodních a jiných smluvních podmínkách; splnění uvedených požadavků zajistí Zhotovitel i u svých poddodavatelů.</w:t>
      </w:r>
    </w:p>
    <w:p w14:paraId="2AF572EA" w14:textId="77777777" w:rsidR="00CD4615" w:rsidRPr="00CD4615" w:rsidRDefault="00CD4615" w:rsidP="00CD4615">
      <w:pPr>
        <w:pStyle w:val="Odstavecseseznamem"/>
        <w:keepNext/>
        <w:snapToGrid w:val="0"/>
        <w:spacing w:after="120"/>
        <w:ind w:left="357"/>
        <w:jc w:val="both"/>
        <w:rPr>
          <w:rFonts w:ascii="Arial" w:hAnsi="Arial" w:cs="Arial"/>
          <w:bCs/>
          <w:sz w:val="22"/>
          <w:szCs w:val="22"/>
        </w:rPr>
      </w:pPr>
    </w:p>
    <w:p w14:paraId="0C3810CB" w14:textId="112912DC" w:rsidR="00833AE4" w:rsidRPr="003B0C95" w:rsidRDefault="0009317B" w:rsidP="00937EA9">
      <w:pPr>
        <w:pStyle w:val="Odstavecseseznamem"/>
        <w:keepNext/>
        <w:numPr>
          <w:ilvl w:val="0"/>
          <w:numId w:val="19"/>
        </w:numPr>
        <w:snapToGrid w:val="0"/>
        <w:spacing w:after="120"/>
        <w:ind w:left="357" w:hanging="357"/>
        <w:jc w:val="both"/>
        <w:rPr>
          <w:rFonts w:ascii="Arial" w:hAnsi="Arial" w:cs="Arial"/>
          <w:bCs/>
          <w:sz w:val="22"/>
          <w:szCs w:val="22"/>
        </w:rPr>
      </w:pPr>
      <w:r>
        <w:rPr>
          <w:rFonts w:ascii="Arial" w:hAnsi="Arial" w:cs="Arial"/>
          <w:bCs/>
          <w:sz w:val="22"/>
          <w:szCs w:val="22"/>
        </w:rPr>
        <w:t>Objedna</w:t>
      </w:r>
      <w:r w:rsidR="00833AE4" w:rsidRPr="00833AE4">
        <w:rPr>
          <w:rFonts w:ascii="Arial" w:hAnsi="Arial" w:cs="Arial"/>
          <w:bCs/>
          <w:sz w:val="22"/>
          <w:szCs w:val="22"/>
        </w:rPr>
        <w:t>tel si v souladu s § 100 odst. 2 ZZVZ vyhrazuje v případě naplnění některé z podmínek pro odstoupení objednatele stanovené ve Smlouvě o dílo, změnu dodavatele v průběhu provádění díla a jeho nahrazení účastníkem zadávacího řízení, který se dle výsledku hodnocení umístil jako druhý v pořadí.</w:t>
      </w:r>
      <w:r w:rsidR="000638FA">
        <w:rPr>
          <w:rFonts w:ascii="Arial" w:hAnsi="Arial" w:cs="Arial"/>
          <w:bCs/>
          <w:sz w:val="22"/>
          <w:szCs w:val="22"/>
        </w:rPr>
        <w:t xml:space="preserve"> </w:t>
      </w:r>
    </w:p>
    <w:p w14:paraId="0029DCA9" w14:textId="77777777" w:rsidR="00214D1F" w:rsidRPr="003B0C95" w:rsidRDefault="00214D1F" w:rsidP="003B0C95">
      <w:pPr>
        <w:pStyle w:val="Odstavecseseznamem"/>
        <w:rPr>
          <w:rFonts w:ascii="Arial" w:hAnsi="Arial" w:cs="Arial"/>
          <w:bCs/>
          <w:sz w:val="22"/>
          <w:szCs w:val="22"/>
        </w:rPr>
      </w:pPr>
    </w:p>
    <w:p w14:paraId="701FC488" w14:textId="77777777" w:rsidR="00D76C9E" w:rsidRPr="003B0C95" w:rsidRDefault="00D76C9E" w:rsidP="003B0C95">
      <w:pPr>
        <w:keepNext/>
        <w:snapToGrid w:val="0"/>
        <w:spacing w:after="60"/>
        <w:jc w:val="both"/>
        <w:rPr>
          <w:rFonts w:ascii="Arial" w:hAnsi="Arial" w:cs="Arial"/>
          <w:bCs/>
          <w:sz w:val="22"/>
          <w:szCs w:val="22"/>
        </w:rPr>
      </w:pPr>
    </w:p>
    <w:p w14:paraId="43F5FA3C" w14:textId="148B4305" w:rsidR="00BB6065" w:rsidRDefault="00BB6065" w:rsidP="00937EA9">
      <w:pPr>
        <w:pStyle w:val="Nadpis4"/>
        <w:numPr>
          <w:ilvl w:val="0"/>
          <w:numId w:val="14"/>
        </w:numPr>
        <w:jc w:val="left"/>
      </w:pPr>
      <w:r w:rsidRPr="00BB6065">
        <w:t>Důvěrnost informací</w:t>
      </w:r>
    </w:p>
    <w:p w14:paraId="3D96D4EF" w14:textId="77777777" w:rsidR="005643EF" w:rsidRPr="005643EF" w:rsidRDefault="005643EF" w:rsidP="005643EF"/>
    <w:p w14:paraId="4E8DB9D2" w14:textId="6943D668" w:rsidR="00BB6065" w:rsidRPr="00BB6065" w:rsidRDefault="00BB6065" w:rsidP="00937EA9">
      <w:pPr>
        <w:pStyle w:val="Odstavecseseznamem"/>
        <w:keepNext/>
        <w:widowControl/>
        <w:numPr>
          <w:ilvl w:val="0"/>
          <w:numId w:val="13"/>
        </w:numPr>
        <w:spacing w:after="120"/>
        <w:ind w:left="357" w:hanging="357"/>
        <w:contextualSpacing w:val="0"/>
        <w:jc w:val="both"/>
        <w:rPr>
          <w:rFonts w:ascii="Arial" w:hAnsi="Arial" w:cs="Arial"/>
          <w:sz w:val="22"/>
          <w:szCs w:val="22"/>
        </w:rPr>
      </w:pPr>
      <w:r w:rsidRPr="00BB6065">
        <w:rPr>
          <w:rFonts w:ascii="Arial" w:hAnsi="Arial" w:cs="Arial"/>
          <w:sz w:val="22"/>
          <w:szCs w:val="22"/>
        </w:rPr>
        <w:t xml:space="preserve">Smluvní strany jsou si vědomy toho, že v rámci plnění vyplývajícího z této smlouvy mohou jejich zaměstnanci získat vědomou činností druhé smluvní strany nebo i jejím opominutím, či jinak přístup k důvěrným informacím druhé smluvní strany, (dále jen „důvěrná informace“ nebo „důvěrné informace“), a osobním údajům </w:t>
      </w:r>
      <w:r w:rsidR="00A30FD5">
        <w:rPr>
          <w:rFonts w:ascii="Arial" w:hAnsi="Arial" w:cs="Arial"/>
          <w:sz w:val="22"/>
          <w:szCs w:val="22"/>
        </w:rPr>
        <w:t>fyzických osob souvisejících s O</w:t>
      </w:r>
      <w:r w:rsidRPr="00BB6065">
        <w:rPr>
          <w:rFonts w:ascii="Arial" w:hAnsi="Arial" w:cs="Arial"/>
          <w:sz w:val="22"/>
          <w:szCs w:val="22"/>
        </w:rPr>
        <w:t xml:space="preserve">bjednatelem, se kterými se </w:t>
      </w:r>
      <w:r w:rsidR="00096567">
        <w:rPr>
          <w:rFonts w:ascii="Arial" w:hAnsi="Arial" w:cs="Arial"/>
          <w:sz w:val="22"/>
          <w:szCs w:val="22"/>
        </w:rPr>
        <w:t>Z</w:t>
      </w:r>
      <w:r w:rsidRPr="00BB6065">
        <w:rPr>
          <w:rFonts w:ascii="Arial" w:hAnsi="Arial" w:cs="Arial"/>
          <w:sz w:val="22"/>
          <w:szCs w:val="22"/>
        </w:rPr>
        <w:t xml:space="preserve">hotovitel seznámí v rámci spolupráce stran, ať už jde o informace zaznamenané jakýmkoli možným způsobem. O tom jsou povinny zachovávat mlčenlivost. </w:t>
      </w:r>
    </w:p>
    <w:p w14:paraId="2E1E87F4" w14:textId="73C5F313" w:rsidR="00BB6065" w:rsidRPr="00BB6065" w:rsidRDefault="00BB6065" w:rsidP="00937EA9">
      <w:pPr>
        <w:pStyle w:val="Odstavecseseznamem"/>
        <w:keepNext/>
        <w:widowControl/>
        <w:numPr>
          <w:ilvl w:val="0"/>
          <w:numId w:val="13"/>
        </w:numPr>
        <w:spacing w:after="120"/>
        <w:ind w:left="357" w:hanging="357"/>
        <w:contextualSpacing w:val="0"/>
        <w:jc w:val="both"/>
        <w:rPr>
          <w:rFonts w:ascii="Arial" w:hAnsi="Arial" w:cs="Arial"/>
          <w:sz w:val="22"/>
          <w:szCs w:val="22"/>
        </w:rPr>
      </w:pPr>
      <w:r w:rsidRPr="00BB6065">
        <w:rPr>
          <w:rFonts w:ascii="Arial" w:hAnsi="Arial" w:cs="Arial"/>
          <w:sz w:val="22"/>
          <w:szCs w:val="22"/>
        </w:rPr>
        <w:t xml:space="preserve">Osobním údajem se podle Nařízení Evropského parlamentu a Rady (EU) č. 2016/679 ze dne 27. dubna 2016 o ochraně fyzických osob v souvislosti se zpracováním osobních údajů a o volném pohybu těchto údajů a o zrušení směrnice 95/46/ES (obecné nařízení o ochraně osobních údajů </w:t>
      </w:r>
      <w:r w:rsidR="00C86F4A">
        <w:rPr>
          <w:rFonts w:ascii="Arial" w:hAnsi="Arial" w:cs="Arial"/>
          <w:sz w:val="22"/>
          <w:szCs w:val="22"/>
        </w:rPr>
        <w:t>–</w:t>
      </w:r>
      <w:r w:rsidRPr="00BB6065">
        <w:rPr>
          <w:rFonts w:ascii="Arial" w:hAnsi="Arial" w:cs="Arial"/>
          <w:sz w:val="22"/>
          <w:szCs w:val="22"/>
        </w:rPr>
        <w:t xml:space="preserve"> dále jen „GDPR“) rozumí jakákoliv informace týkající se určeného nebo určitelného subjektu údajů. Subjekt údajů se považuje za určený nebo určitelný, jestliže lze subjekt údajů přímo či nepřímo identifikovat zejména na základě čísla, </w:t>
      </w:r>
      <w:r w:rsidRPr="00BB6065">
        <w:rPr>
          <w:rFonts w:ascii="Arial" w:hAnsi="Arial" w:cs="Arial"/>
          <w:sz w:val="22"/>
          <w:szCs w:val="22"/>
        </w:rPr>
        <w:lastRenderedPageBreak/>
        <w:t>kódu nebo jednoho či více prvků, specifických pro jeho fyzickou, fyziologickou, psychickou, ekonomickou, kulturní nebo sociální identitu.</w:t>
      </w:r>
    </w:p>
    <w:p w14:paraId="64526D3C" w14:textId="77777777" w:rsidR="00BB6065" w:rsidRPr="00BB6065" w:rsidRDefault="00BB6065" w:rsidP="00937EA9">
      <w:pPr>
        <w:pStyle w:val="Odstavecseseznamem"/>
        <w:keepNext/>
        <w:widowControl/>
        <w:numPr>
          <w:ilvl w:val="0"/>
          <w:numId w:val="13"/>
        </w:numPr>
        <w:spacing w:after="120"/>
        <w:ind w:left="357" w:hanging="357"/>
        <w:contextualSpacing w:val="0"/>
        <w:jc w:val="both"/>
        <w:rPr>
          <w:rFonts w:ascii="Arial" w:hAnsi="Arial" w:cs="Arial"/>
          <w:sz w:val="22"/>
          <w:szCs w:val="22"/>
        </w:rPr>
      </w:pPr>
      <w:r w:rsidRPr="00BB6065">
        <w:rPr>
          <w:rFonts w:ascii="Arial" w:hAnsi="Arial" w:cs="Arial"/>
          <w:sz w:val="22"/>
          <w:szCs w:val="22"/>
        </w:rPr>
        <w:t>Každá ze smluvních stran se zavazuje zachovávat mlčenli</w:t>
      </w:r>
      <w:r w:rsidR="00946D14">
        <w:rPr>
          <w:rFonts w:ascii="Arial" w:hAnsi="Arial" w:cs="Arial"/>
          <w:sz w:val="22"/>
          <w:szCs w:val="22"/>
        </w:rPr>
        <w:t xml:space="preserve">vost o veškerých skutečnostech </w:t>
      </w:r>
      <w:r w:rsidRPr="00BB6065">
        <w:rPr>
          <w:rFonts w:ascii="Arial" w:hAnsi="Arial" w:cs="Arial"/>
          <w:sz w:val="22"/>
          <w:szCs w:val="22"/>
        </w:rPr>
        <w:t>a informacích, zejména obchodní a technické povahy a know-how týkající se druhé smluvní strany, které získá na základě jednání předcházejících podpisu této smlouvy, při uplatňování této smlouvy a dále kdykoli po jejím podpisu.</w:t>
      </w:r>
    </w:p>
    <w:p w14:paraId="49358F95" w14:textId="77777777" w:rsidR="00BB6065" w:rsidRPr="00BB6065" w:rsidRDefault="00BB6065" w:rsidP="00937EA9">
      <w:pPr>
        <w:pStyle w:val="Odstavecseseznamem"/>
        <w:keepNext/>
        <w:widowControl/>
        <w:numPr>
          <w:ilvl w:val="0"/>
          <w:numId w:val="13"/>
        </w:numPr>
        <w:spacing w:after="120"/>
        <w:ind w:left="357" w:hanging="357"/>
        <w:contextualSpacing w:val="0"/>
        <w:jc w:val="both"/>
        <w:rPr>
          <w:rFonts w:ascii="Arial" w:hAnsi="Arial" w:cs="Arial"/>
          <w:sz w:val="22"/>
          <w:szCs w:val="22"/>
        </w:rPr>
      </w:pPr>
      <w:r w:rsidRPr="00BB6065">
        <w:rPr>
          <w:rFonts w:ascii="Arial" w:hAnsi="Arial" w:cs="Arial"/>
          <w:sz w:val="22"/>
          <w:szCs w:val="22"/>
        </w:rPr>
        <w:t xml:space="preserve">Veškeré důvěrné informace zůstávají výhradním vlastnictvím předávající strany </w:t>
      </w:r>
      <w:r w:rsidRPr="00BB6065">
        <w:rPr>
          <w:rFonts w:ascii="Arial" w:hAnsi="Arial" w:cs="Arial"/>
          <w:sz w:val="22"/>
          <w:szCs w:val="22"/>
        </w:rPr>
        <w:br/>
        <w:t xml:space="preserve">a přijímající strana vyvine pro zachování jejich důvěrnosti a pro jejich ochranu alespoň stejné úsilí, jako by se jednalo o její vlastní důvěrné informace. Obě smluvní strany se zavazují nepublikovat žádným způsobem důvěrné informace druhé strany a nepředat je třetí straně. Obě smluvní strany se dále zavazují nezálohovat, neukládat a nezneužívat, neoprávněně nesdělit, nezpřístupnit důvěrné informace druhé strany, které jsou obchodní, výrobně technické povahy, mající skutečnou nebo potenciální materiální či nemateriální hodnotu a nejsou v obchodních kruzích běžně dostupné a podle této smlouvy včetně smluvních dodatků si smluvní strany vyhradily jejich utajení. Obě strany se zároveň zavazují nepoužít důvěrné informace druhé strany jinak, než za účelem plnění smlouvy nebo uplatnění svých práv z této smlouvy. </w:t>
      </w:r>
    </w:p>
    <w:p w14:paraId="26D2197A" w14:textId="15AB4B30" w:rsidR="00BB6065" w:rsidRPr="00BB6065" w:rsidRDefault="00BB6065" w:rsidP="00CD63BE">
      <w:pPr>
        <w:pStyle w:val="Odstavecseseznamem"/>
        <w:numPr>
          <w:ilvl w:val="0"/>
          <w:numId w:val="13"/>
        </w:numPr>
        <w:spacing w:after="120"/>
        <w:ind w:left="357" w:hanging="357"/>
        <w:contextualSpacing w:val="0"/>
        <w:jc w:val="both"/>
        <w:rPr>
          <w:rFonts w:ascii="Arial" w:hAnsi="Arial" w:cs="Arial"/>
          <w:sz w:val="22"/>
          <w:szCs w:val="22"/>
        </w:rPr>
      </w:pPr>
      <w:r w:rsidRPr="00BB6065">
        <w:rPr>
          <w:rFonts w:ascii="Arial" w:hAnsi="Arial" w:cs="Arial"/>
          <w:sz w:val="22"/>
          <w:szCs w:val="22"/>
        </w:rPr>
        <w:t>Nedohodnou-li se smluvní strany výslovně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w:t>
      </w:r>
      <w:r w:rsidR="00B742E7">
        <w:rPr>
          <w:rFonts w:ascii="Arial" w:hAnsi="Arial" w:cs="Arial"/>
          <w:sz w:val="22"/>
          <w:szCs w:val="22"/>
        </w:rPr>
        <w:t xml:space="preserve"> </w:t>
      </w:r>
      <w:r w:rsidRPr="00BB6065">
        <w:rPr>
          <w:rFonts w:ascii="Arial" w:hAnsi="Arial" w:cs="Arial"/>
          <w:sz w:val="22"/>
          <w:szCs w:val="22"/>
        </w:rPr>
        <w:t xml:space="preserve">o výsledcích hospodaření, o vztazích s obchodními partnery, o pracovněprávních otázkách a všechny další informace, jejichž zveřejnění přijímající stranou by předávající straně mohlo způsobit škodu. </w:t>
      </w:r>
    </w:p>
    <w:p w14:paraId="652828B2" w14:textId="77777777" w:rsidR="00BB6065" w:rsidRPr="00BB6065" w:rsidRDefault="00BB6065" w:rsidP="003469B0">
      <w:pPr>
        <w:pStyle w:val="Odstavecseseznamem"/>
        <w:numPr>
          <w:ilvl w:val="0"/>
          <w:numId w:val="13"/>
        </w:numPr>
        <w:spacing w:after="120"/>
        <w:ind w:left="357" w:hanging="357"/>
        <w:contextualSpacing w:val="0"/>
        <w:jc w:val="both"/>
        <w:rPr>
          <w:rFonts w:ascii="Arial" w:hAnsi="Arial" w:cs="Arial"/>
          <w:sz w:val="22"/>
          <w:szCs w:val="22"/>
        </w:rPr>
      </w:pPr>
      <w:r w:rsidRPr="00BB6065">
        <w:rPr>
          <w:rFonts w:ascii="Arial" w:hAnsi="Arial" w:cs="Arial"/>
          <w:sz w:val="22"/>
          <w:szCs w:val="22"/>
        </w:rPr>
        <w:t xml:space="preserve">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 </w:t>
      </w:r>
    </w:p>
    <w:p w14:paraId="50AE2A87" w14:textId="77777777" w:rsidR="00BB6065" w:rsidRPr="00BB6065" w:rsidRDefault="00BB6065" w:rsidP="003469B0">
      <w:pPr>
        <w:pStyle w:val="Odstavecseseznamem"/>
        <w:numPr>
          <w:ilvl w:val="0"/>
          <w:numId w:val="13"/>
        </w:numPr>
        <w:spacing w:after="120"/>
        <w:ind w:left="357" w:hanging="357"/>
        <w:contextualSpacing w:val="0"/>
        <w:jc w:val="both"/>
        <w:rPr>
          <w:rFonts w:ascii="Arial" w:hAnsi="Arial" w:cs="Arial"/>
          <w:sz w:val="22"/>
          <w:szCs w:val="22"/>
        </w:rPr>
      </w:pPr>
      <w:r w:rsidRPr="00BB6065">
        <w:rPr>
          <w:rFonts w:ascii="Arial" w:hAnsi="Arial" w:cs="Arial"/>
          <w:sz w:val="22"/>
          <w:szCs w:val="22"/>
        </w:rPr>
        <w:t xml:space="preserve">Bez ohledu na výše uvedená ustanovení se za důvěrné nepovažují informace, které: </w:t>
      </w:r>
    </w:p>
    <w:p w14:paraId="44A24C2B" w14:textId="314A6961" w:rsidR="00BB6065" w:rsidRPr="00BB6065" w:rsidRDefault="00B742E7" w:rsidP="003469B0">
      <w:pPr>
        <w:pStyle w:val="Odstavecseseznamem"/>
        <w:numPr>
          <w:ilvl w:val="1"/>
          <w:numId w:val="13"/>
        </w:numPr>
        <w:spacing w:after="120"/>
        <w:ind w:left="788" w:hanging="431"/>
        <w:contextualSpacing w:val="0"/>
        <w:jc w:val="both"/>
        <w:rPr>
          <w:rFonts w:ascii="Arial" w:hAnsi="Arial" w:cs="Arial"/>
          <w:sz w:val="22"/>
          <w:szCs w:val="22"/>
        </w:rPr>
      </w:pPr>
      <w:r>
        <w:rPr>
          <w:rFonts w:ascii="Arial" w:hAnsi="Arial" w:cs="Arial"/>
          <w:sz w:val="22"/>
          <w:szCs w:val="22"/>
        </w:rPr>
        <w:t>s</w:t>
      </w:r>
      <w:r w:rsidR="00BB6065" w:rsidRPr="00BB6065">
        <w:rPr>
          <w:rFonts w:ascii="Arial" w:hAnsi="Arial" w:cs="Arial"/>
          <w:sz w:val="22"/>
          <w:szCs w:val="22"/>
        </w:rPr>
        <w:t>e</w:t>
      </w:r>
      <w:r>
        <w:rPr>
          <w:rFonts w:ascii="Arial" w:hAnsi="Arial" w:cs="Arial"/>
          <w:sz w:val="22"/>
          <w:szCs w:val="22"/>
        </w:rPr>
        <w:t xml:space="preserve"> </w:t>
      </w:r>
      <w:r w:rsidR="00BB6065" w:rsidRPr="00BB6065">
        <w:rPr>
          <w:rFonts w:ascii="Arial" w:hAnsi="Arial" w:cs="Arial"/>
          <w:sz w:val="22"/>
          <w:szCs w:val="22"/>
        </w:rPr>
        <w:t xml:space="preserve">staly veřejně známými, aniž by to zavinila záměrně či opomenutím přijímající strana, </w:t>
      </w:r>
    </w:p>
    <w:p w14:paraId="2150E045" w14:textId="77777777" w:rsidR="00BB6065" w:rsidRPr="00BB6065" w:rsidRDefault="00BB6065" w:rsidP="003469B0">
      <w:pPr>
        <w:pStyle w:val="Odstavecseseznamem"/>
        <w:numPr>
          <w:ilvl w:val="1"/>
          <w:numId w:val="13"/>
        </w:numPr>
        <w:spacing w:after="120"/>
        <w:ind w:left="788" w:hanging="431"/>
        <w:contextualSpacing w:val="0"/>
        <w:jc w:val="both"/>
        <w:rPr>
          <w:rFonts w:ascii="Arial" w:hAnsi="Arial" w:cs="Arial"/>
          <w:sz w:val="22"/>
          <w:szCs w:val="22"/>
        </w:rPr>
      </w:pPr>
      <w:r w:rsidRPr="00BB6065">
        <w:rPr>
          <w:rFonts w:ascii="Arial" w:hAnsi="Arial" w:cs="Arial"/>
          <w:sz w:val="22"/>
          <w:szCs w:val="22"/>
        </w:rPr>
        <w:t xml:space="preserve">měla přijímající strana legálně k dispozici před uzavřením smlouvy, pokud takové informace nebyly předmětem jiné, dříve mezi smluvními stranami uzavřené smlouvy o ochraně informací, </w:t>
      </w:r>
    </w:p>
    <w:p w14:paraId="36B877F5" w14:textId="77777777" w:rsidR="00BB6065" w:rsidRPr="00BB6065" w:rsidRDefault="00BB6065" w:rsidP="00937EA9">
      <w:pPr>
        <w:pStyle w:val="Odstavecseseznamem"/>
        <w:keepNext/>
        <w:widowControl/>
        <w:numPr>
          <w:ilvl w:val="1"/>
          <w:numId w:val="13"/>
        </w:numPr>
        <w:spacing w:after="120"/>
        <w:ind w:left="788" w:hanging="431"/>
        <w:contextualSpacing w:val="0"/>
        <w:jc w:val="both"/>
        <w:rPr>
          <w:rFonts w:ascii="Arial" w:hAnsi="Arial" w:cs="Arial"/>
          <w:sz w:val="22"/>
          <w:szCs w:val="22"/>
        </w:rPr>
      </w:pPr>
      <w:r w:rsidRPr="00BB6065">
        <w:rPr>
          <w:rFonts w:ascii="Arial" w:hAnsi="Arial" w:cs="Arial"/>
          <w:sz w:val="22"/>
          <w:szCs w:val="22"/>
        </w:rPr>
        <w:t xml:space="preserve">jsou výsledkem postupu, při kterém k nim přijímající strana dospěje nezávisle a je to schopna doložit svými záznamy nebo důvěrnými informacemi třetí strany, </w:t>
      </w:r>
    </w:p>
    <w:p w14:paraId="5DDEB104" w14:textId="77777777" w:rsidR="00BB6065" w:rsidRPr="00BB6065" w:rsidRDefault="00BB6065" w:rsidP="00937EA9">
      <w:pPr>
        <w:pStyle w:val="Odstavecseseznamem"/>
        <w:keepNext/>
        <w:widowControl/>
        <w:numPr>
          <w:ilvl w:val="1"/>
          <w:numId w:val="13"/>
        </w:numPr>
        <w:spacing w:after="120"/>
        <w:ind w:left="788" w:hanging="431"/>
        <w:contextualSpacing w:val="0"/>
        <w:jc w:val="both"/>
        <w:rPr>
          <w:rFonts w:ascii="Arial" w:hAnsi="Arial" w:cs="Arial"/>
          <w:sz w:val="22"/>
          <w:szCs w:val="22"/>
        </w:rPr>
      </w:pPr>
      <w:r w:rsidRPr="00BB6065">
        <w:rPr>
          <w:rFonts w:ascii="Arial" w:hAnsi="Arial" w:cs="Arial"/>
          <w:sz w:val="22"/>
          <w:szCs w:val="22"/>
        </w:rPr>
        <w:t xml:space="preserve">jsou zveřejněny a zpřístupněny ve veřejných evidencích. </w:t>
      </w:r>
    </w:p>
    <w:p w14:paraId="4339DD70" w14:textId="5AD81721" w:rsidR="00BB6065" w:rsidRPr="00BB6065" w:rsidRDefault="00BB6065" w:rsidP="00CD63BE">
      <w:pPr>
        <w:pStyle w:val="Odstavecseseznamem"/>
        <w:numPr>
          <w:ilvl w:val="0"/>
          <w:numId w:val="13"/>
        </w:numPr>
        <w:spacing w:after="120"/>
        <w:ind w:left="357" w:hanging="357"/>
        <w:contextualSpacing w:val="0"/>
        <w:jc w:val="both"/>
        <w:rPr>
          <w:rFonts w:ascii="Arial" w:hAnsi="Arial" w:cs="Arial"/>
          <w:sz w:val="22"/>
          <w:szCs w:val="22"/>
        </w:rPr>
      </w:pPr>
      <w:r w:rsidRPr="00BB6065">
        <w:rPr>
          <w:rFonts w:ascii="Arial" w:hAnsi="Arial" w:cs="Arial"/>
          <w:sz w:val="22"/>
          <w:szCs w:val="22"/>
        </w:rPr>
        <w:t>Zhotovitel se zavazuje zachovávat mlčenlivost o všech skutečnostech, zejména pak o osobních údajích, o kterých se při plnění či v</w:t>
      </w:r>
      <w:r w:rsidR="00AC0657">
        <w:rPr>
          <w:rFonts w:ascii="Arial" w:hAnsi="Arial" w:cs="Arial"/>
          <w:sz w:val="22"/>
          <w:szCs w:val="22"/>
        </w:rPr>
        <w:t> </w:t>
      </w:r>
      <w:r w:rsidRPr="00BB6065">
        <w:rPr>
          <w:rFonts w:ascii="Arial" w:hAnsi="Arial" w:cs="Arial"/>
          <w:sz w:val="22"/>
          <w:szCs w:val="22"/>
        </w:rPr>
        <w:t>souvislosti</w:t>
      </w:r>
      <w:r w:rsidR="00AC0657">
        <w:rPr>
          <w:rFonts w:ascii="Arial" w:hAnsi="Arial" w:cs="Arial"/>
          <w:sz w:val="22"/>
          <w:szCs w:val="22"/>
        </w:rPr>
        <w:t xml:space="preserve"> </w:t>
      </w:r>
      <w:r w:rsidRPr="00BB6065">
        <w:rPr>
          <w:rFonts w:ascii="Arial" w:hAnsi="Arial" w:cs="Arial"/>
          <w:sz w:val="22"/>
          <w:szCs w:val="22"/>
        </w:rPr>
        <w:t>s plněním této smlouvy dozvěděl</w:t>
      </w:r>
      <w:r w:rsidR="00ED41BB">
        <w:rPr>
          <w:rFonts w:ascii="Arial" w:hAnsi="Arial" w:cs="Arial"/>
          <w:sz w:val="22"/>
          <w:szCs w:val="22"/>
        </w:rPr>
        <w:t>. Povinnosti mlčenlivosti může Z</w:t>
      </w:r>
      <w:r w:rsidRPr="00BB6065">
        <w:rPr>
          <w:rFonts w:ascii="Arial" w:hAnsi="Arial" w:cs="Arial"/>
          <w:sz w:val="22"/>
          <w:szCs w:val="22"/>
        </w:rPr>
        <w:t xml:space="preserve">hotovitele zprostit jen </w:t>
      </w:r>
      <w:r w:rsidR="005C624D">
        <w:rPr>
          <w:rFonts w:ascii="Arial" w:hAnsi="Arial" w:cs="Arial"/>
          <w:sz w:val="22"/>
          <w:szCs w:val="22"/>
        </w:rPr>
        <w:t>O</w:t>
      </w:r>
      <w:r w:rsidRPr="00BB6065">
        <w:rPr>
          <w:rFonts w:ascii="Arial" w:hAnsi="Arial" w:cs="Arial"/>
          <w:sz w:val="22"/>
          <w:szCs w:val="22"/>
        </w:rPr>
        <w:t>bjednatel svým písemným</w:t>
      </w:r>
      <w:r w:rsidR="00CD63BE">
        <w:rPr>
          <w:rFonts w:ascii="Arial" w:hAnsi="Arial" w:cs="Arial"/>
          <w:sz w:val="22"/>
          <w:szCs w:val="22"/>
        </w:rPr>
        <w:t xml:space="preserve"> </w:t>
      </w:r>
      <w:r w:rsidRPr="00BB6065">
        <w:rPr>
          <w:rFonts w:ascii="Arial" w:hAnsi="Arial" w:cs="Arial"/>
          <w:sz w:val="22"/>
          <w:szCs w:val="22"/>
        </w:rPr>
        <w:lastRenderedPageBreak/>
        <w:t xml:space="preserve">prohlášením, a dále v případech stanovených zákonnými předpisy. Povinnost mlčenlivosti trvá i po skončení platnosti této smlouvy.  </w:t>
      </w:r>
    </w:p>
    <w:p w14:paraId="1DF0FC9D" w14:textId="77777777" w:rsidR="00BB6065" w:rsidRPr="00BB6065" w:rsidRDefault="00BB6065" w:rsidP="00CD63BE">
      <w:pPr>
        <w:pStyle w:val="Odstavecseseznamem"/>
        <w:numPr>
          <w:ilvl w:val="0"/>
          <w:numId w:val="13"/>
        </w:numPr>
        <w:spacing w:after="120"/>
        <w:ind w:left="357" w:hanging="357"/>
        <w:contextualSpacing w:val="0"/>
        <w:jc w:val="both"/>
        <w:rPr>
          <w:rFonts w:ascii="Arial" w:hAnsi="Arial" w:cs="Arial"/>
          <w:sz w:val="22"/>
          <w:szCs w:val="22"/>
        </w:rPr>
      </w:pPr>
      <w:r w:rsidRPr="00BB6065">
        <w:rPr>
          <w:rFonts w:ascii="Arial" w:hAnsi="Arial" w:cs="Arial"/>
          <w:sz w:val="22"/>
          <w:szCs w:val="22"/>
        </w:rPr>
        <w:t xml:space="preserve">Ustanovení tohoto článku není dotčeno ukončením účinnosti smlouvy z jakéhokoliv důvodu a jeho účinnost skončí nejdříve 5 let po ukončení účinnosti této smlouvy. </w:t>
      </w:r>
    </w:p>
    <w:p w14:paraId="494F73F1" w14:textId="7C7C270F" w:rsidR="00BB6065" w:rsidRDefault="00BB6065" w:rsidP="00CD63BE">
      <w:pPr>
        <w:pStyle w:val="Odstavecseseznamem"/>
        <w:numPr>
          <w:ilvl w:val="0"/>
          <w:numId w:val="13"/>
        </w:numPr>
        <w:spacing w:after="120"/>
        <w:ind w:left="357" w:hanging="357"/>
        <w:contextualSpacing w:val="0"/>
        <w:jc w:val="both"/>
        <w:rPr>
          <w:rFonts w:ascii="Arial" w:hAnsi="Arial" w:cs="Arial"/>
          <w:sz w:val="22"/>
          <w:szCs w:val="22"/>
        </w:rPr>
      </w:pPr>
      <w:r w:rsidRPr="00BB6065">
        <w:rPr>
          <w:rFonts w:ascii="Arial" w:hAnsi="Arial" w:cs="Arial"/>
          <w:sz w:val="22"/>
          <w:szCs w:val="22"/>
        </w:rPr>
        <w:t>Výše uvedenými ujednáními tohoto</w:t>
      </w:r>
      <w:r w:rsidR="00ED41BB">
        <w:rPr>
          <w:rFonts w:ascii="Arial" w:hAnsi="Arial" w:cs="Arial"/>
          <w:sz w:val="22"/>
          <w:szCs w:val="22"/>
        </w:rPr>
        <w:t xml:space="preserve"> článku není dotčena povinnost O</w:t>
      </w:r>
      <w:r w:rsidRPr="00BB6065">
        <w:rPr>
          <w:rFonts w:ascii="Arial" w:hAnsi="Arial" w:cs="Arial"/>
          <w:sz w:val="22"/>
          <w:szCs w:val="22"/>
        </w:rPr>
        <w:t>bjednatele stanovená zákonem č. 106/1999 Sb., o svobodném přístupu k informacím, ve znění pozdějších předpisů.</w:t>
      </w:r>
    </w:p>
    <w:p w14:paraId="41F35D77" w14:textId="77777777" w:rsidR="003469B0" w:rsidRPr="003469B0" w:rsidRDefault="003469B0" w:rsidP="003469B0">
      <w:pPr>
        <w:spacing w:after="120"/>
        <w:jc w:val="both"/>
        <w:rPr>
          <w:rFonts w:ascii="Arial" w:hAnsi="Arial" w:cs="Arial"/>
          <w:sz w:val="22"/>
          <w:szCs w:val="22"/>
        </w:rPr>
      </w:pPr>
    </w:p>
    <w:p w14:paraId="081FBB79" w14:textId="77777777" w:rsidR="001D4FF9" w:rsidRDefault="00BB6065" w:rsidP="00937EA9">
      <w:pPr>
        <w:pStyle w:val="Nadpis4"/>
        <w:numPr>
          <w:ilvl w:val="0"/>
          <w:numId w:val="14"/>
        </w:numPr>
        <w:jc w:val="left"/>
      </w:pPr>
      <w:r>
        <w:t>Z</w:t>
      </w:r>
      <w:r w:rsidR="001D4FF9" w:rsidRPr="005F59F2">
        <w:t>ávěrečná ustanovení</w:t>
      </w:r>
    </w:p>
    <w:p w14:paraId="4467B90B" w14:textId="77777777" w:rsidR="00CC7484" w:rsidRPr="005F59F2" w:rsidRDefault="00CC7484" w:rsidP="002011CB">
      <w:pPr>
        <w:pStyle w:val="Zkladntext"/>
        <w:keepNext/>
        <w:ind w:left="284" w:firstLine="0"/>
        <w:rPr>
          <w:rFonts w:ascii="Arial" w:hAnsi="Arial" w:cs="Arial"/>
          <w:b/>
          <w:bCs/>
          <w:sz w:val="22"/>
          <w:szCs w:val="22"/>
        </w:rPr>
      </w:pPr>
    </w:p>
    <w:p w14:paraId="5A32BBA7" w14:textId="77777777" w:rsidR="001D4FF9" w:rsidRPr="005F59F2" w:rsidRDefault="00B5515E" w:rsidP="006E546C">
      <w:pPr>
        <w:pStyle w:val="Zkladntext"/>
        <w:keepNext/>
        <w:numPr>
          <w:ilvl w:val="0"/>
          <w:numId w:val="9"/>
        </w:numPr>
        <w:spacing w:after="120"/>
        <w:ind w:left="357" w:hanging="357"/>
        <w:rPr>
          <w:rFonts w:ascii="Arial" w:hAnsi="Arial" w:cs="Arial"/>
          <w:sz w:val="22"/>
          <w:szCs w:val="22"/>
        </w:rPr>
      </w:pPr>
      <w:r>
        <w:rPr>
          <w:rFonts w:ascii="Arial" w:hAnsi="Arial" w:cs="Arial"/>
          <w:sz w:val="22"/>
          <w:szCs w:val="22"/>
        </w:rPr>
        <w:t>Vztahy v této smlouvě neupravené se řídí příslušnými ustanoveními občanského zákoníku.</w:t>
      </w:r>
    </w:p>
    <w:p w14:paraId="6755DBA5" w14:textId="77777777" w:rsidR="001D4FF9" w:rsidRPr="005F59F2" w:rsidRDefault="00B5515E" w:rsidP="006E546C">
      <w:pPr>
        <w:pStyle w:val="Zkladntext"/>
        <w:keepNext/>
        <w:numPr>
          <w:ilvl w:val="0"/>
          <w:numId w:val="9"/>
        </w:numPr>
        <w:spacing w:after="120"/>
        <w:ind w:left="357" w:hanging="357"/>
        <w:rPr>
          <w:rFonts w:ascii="Arial" w:hAnsi="Arial" w:cs="Arial"/>
          <w:sz w:val="22"/>
          <w:szCs w:val="22"/>
        </w:rPr>
      </w:pPr>
      <w:r>
        <w:rPr>
          <w:rFonts w:ascii="Arial" w:hAnsi="Arial" w:cs="Arial"/>
          <w:sz w:val="22"/>
          <w:szCs w:val="22"/>
        </w:rPr>
        <w:t>Smluvní strany berou na vědomí, že Objednatel je povinen dodržovat ustanovení zákona č. 106/1999 Sb., o svobodném přístupu k informacím, ve znění pozdějších předpisů.</w:t>
      </w:r>
    </w:p>
    <w:p w14:paraId="63D82AF2" w14:textId="77777777" w:rsidR="001D4FF9" w:rsidRDefault="00B5515E" w:rsidP="006E546C">
      <w:pPr>
        <w:pStyle w:val="Zkladntext"/>
        <w:keepNext/>
        <w:numPr>
          <w:ilvl w:val="0"/>
          <w:numId w:val="9"/>
        </w:numPr>
        <w:spacing w:after="120"/>
        <w:ind w:left="357" w:hanging="357"/>
        <w:rPr>
          <w:rFonts w:ascii="Arial" w:hAnsi="Arial" w:cs="Arial"/>
          <w:sz w:val="22"/>
          <w:szCs w:val="22"/>
        </w:rPr>
      </w:pPr>
      <w:r>
        <w:rPr>
          <w:rFonts w:ascii="Arial" w:hAnsi="Arial" w:cs="Arial"/>
          <w:sz w:val="22"/>
          <w:szCs w:val="22"/>
        </w:rPr>
        <w:t xml:space="preserve">Žádná ze smluvních stran </w:t>
      </w:r>
      <w:r w:rsidR="003D6154">
        <w:rPr>
          <w:rFonts w:ascii="Arial" w:hAnsi="Arial" w:cs="Arial"/>
          <w:sz w:val="22"/>
          <w:szCs w:val="22"/>
        </w:rPr>
        <w:t>není oprávněna postoupit práva či pohledávky nebo převést závazky z této smlouvy vyplývající na třetí osobu bez předchozího písemného souhlasu druhé smluvní strany. Práva i povinnosti ze</w:t>
      </w:r>
      <w:r w:rsidR="00AC10E3">
        <w:rPr>
          <w:rFonts w:ascii="Arial" w:hAnsi="Arial" w:cs="Arial"/>
          <w:sz w:val="22"/>
          <w:szCs w:val="22"/>
        </w:rPr>
        <w:t xml:space="preserve"> smlouvy přecházejí na právní ná</w:t>
      </w:r>
      <w:r w:rsidR="003D6154">
        <w:rPr>
          <w:rFonts w:ascii="Arial" w:hAnsi="Arial" w:cs="Arial"/>
          <w:sz w:val="22"/>
          <w:szCs w:val="22"/>
        </w:rPr>
        <w:t>stupce obou stran. Obě strany jsou povinny informovat se navzájem o takových změnách</w:t>
      </w:r>
      <w:r w:rsidR="001D4FF9" w:rsidRPr="005F59F2">
        <w:rPr>
          <w:rFonts w:ascii="Arial" w:hAnsi="Arial" w:cs="Arial"/>
          <w:sz w:val="22"/>
          <w:szCs w:val="22"/>
        </w:rPr>
        <w:t>.</w:t>
      </w:r>
    </w:p>
    <w:p w14:paraId="76F4763B" w14:textId="77777777" w:rsidR="007E407A" w:rsidRPr="00CB5D47" w:rsidRDefault="003D6154" w:rsidP="006E546C">
      <w:pPr>
        <w:pStyle w:val="Zkladntext"/>
        <w:keepNext/>
        <w:numPr>
          <w:ilvl w:val="0"/>
          <w:numId w:val="9"/>
        </w:numPr>
        <w:spacing w:after="120"/>
        <w:ind w:left="357" w:hanging="357"/>
        <w:rPr>
          <w:rFonts w:ascii="Arial" w:hAnsi="Arial" w:cs="Arial"/>
          <w:color w:val="auto"/>
          <w:sz w:val="22"/>
          <w:szCs w:val="22"/>
        </w:rPr>
      </w:pPr>
      <w:r>
        <w:rPr>
          <w:rFonts w:ascii="Arial" w:hAnsi="Arial" w:cs="Arial"/>
          <w:color w:val="auto"/>
          <w:sz w:val="22"/>
          <w:szCs w:val="22"/>
        </w:rPr>
        <w:t>Veškeré spory z této smlouvy vzniklé budou řešeny d</w:t>
      </w:r>
      <w:r w:rsidR="00A30FD5">
        <w:rPr>
          <w:rFonts w:ascii="Arial" w:hAnsi="Arial" w:cs="Arial"/>
          <w:color w:val="auto"/>
          <w:sz w:val="22"/>
          <w:szCs w:val="22"/>
        </w:rPr>
        <w:t>ohodou zástupců smluvních stran</w:t>
      </w:r>
      <w:r>
        <w:rPr>
          <w:rFonts w:ascii="Arial" w:hAnsi="Arial" w:cs="Arial"/>
          <w:color w:val="auto"/>
          <w:sz w:val="22"/>
          <w:szCs w:val="22"/>
        </w:rPr>
        <w:t>. V případě neúspěchu jednání bude ro</w:t>
      </w:r>
      <w:r w:rsidR="00AC10E3">
        <w:rPr>
          <w:rFonts w:ascii="Arial" w:hAnsi="Arial" w:cs="Arial"/>
          <w:color w:val="auto"/>
          <w:sz w:val="22"/>
          <w:szCs w:val="22"/>
        </w:rPr>
        <w:t>zhodovat věcně a místně přísluš</w:t>
      </w:r>
      <w:r>
        <w:rPr>
          <w:rFonts w:ascii="Arial" w:hAnsi="Arial" w:cs="Arial"/>
          <w:color w:val="auto"/>
          <w:sz w:val="22"/>
          <w:szCs w:val="22"/>
        </w:rPr>
        <w:t>ný soud</w:t>
      </w:r>
      <w:r w:rsidR="0024740E">
        <w:rPr>
          <w:rFonts w:ascii="Arial" w:hAnsi="Arial" w:cs="Arial"/>
          <w:color w:val="auto"/>
          <w:sz w:val="22"/>
          <w:szCs w:val="22"/>
        </w:rPr>
        <w:t>.</w:t>
      </w:r>
    </w:p>
    <w:p w14:paraId="1B6899FD" w14:textId="28BA3496" w:rsidR="001D4FF9" w:rsidRDefault="003D6154" w:rsidP="006E546C">
      <w:pPr>
        <w:pStyle w:val="Zkladntext"/>
        <w:keepNext/>
        <w:numPr>
          <w:ilvl w:val="0"/>
          <w:numId w:val="9"/>
        </w:numPr>
        <w:spacing w:after="120"/>
        <w:ind w:left="357" w:hanging="357"/>
        <w:rPr>
          <w:rFonts w:ascii="Arial" w:hAnsi="Arial" w:cs="Arial"/>
          <w:sz w:val="22"/>
          <w:szCs w:val="22"/>
        </w:rPr>
      </w:pPr>
      <w:r>
        <w:rPr>
          <w:rFonts w:ascii="Arial" w:hAnsi="Arial" w:cs="Arial"/>
          <w:sz w:val="22"/>
          <w:szCs w:val="22"/>
        </w:rPr>
        <w:t xml:space="preserve">Obě </w:t>
      </w:r>
      <w:r w:rsidR="00E7348C">
        <w:rPr>
          <w:rFonts w:ascii="Arial" w:hAnsi="Arial" w:cs="Arial"/>
          <w:sz w:val="22"/>
          <w:szCs w:val="22"/>
        </w:rPr>
        <w:t xml:space="preserve">smluvní </w:t>
      </w:r>
      <w:r>
        <w:rPr>
          <w:rFonts w:ascii="Arial" w:hAnsi="Arial" w:cs="Arial"/>
          <w:sz w:val="22"/>
          <w:szCs w:val="22"/>
        </w:rPr>
        <w:t>strany se zavazují neprodleně informovat druhou smluvní stranu o jakékoliv změně svého prá</w:t>
      </w:r>
      <w:r w:rsidR="000F5134">
        <w:rPr>
          <w:rFonts w:ascii="Arial" w:hAnsi="Arial" w:cs="Arial"/>
          <w:sz w:val="22"/>
          <w:szCs w:val="22"/>
        </w:rPr>
        <w:t xml:space="preserve">vního postavení, jakož i jiných </w:t>
      </w:r>
      <w:r>
        <w:rPr>
          <w:rFonts w:ascii="Arial" w:hAnsi="Arial" w:cs="Arial"/>
          <w:sz w:val="22"/>
          <w:szCs w:val="22"/>
        </w:rPr>
        <w:t>změnách, které by mohly mít vliv na plnění této smlouvy</w:t>
      </w:r>
      <w:r w:rsidR="001D4FF9" w:rsidRPr="005F59F2">
        <w:rPr>
          <w:rFonts w:ascii="Arial" w:hAnsi="Arial" w:cs="Arial"/>
          <w:sz w:val="22"/>
          <w:szCs w:val="22"/>
        </w:rPr>
        <w:t>.</w:t>
      </w:r>
    </w:p>
    <w:p w14:paraId="16E84FC3" w14:textId="482A6918" w:rsidR="00456AE3" w:rsidRDefault="003D6154" w:rsidP="00071A0E">
      <w:pPr>
        <w:pStyle w:val="Zkladntext"/>
        <w:keepNext/>
        <w:numPr>
          <w:ilvl w:val="0"/>
          <w:numId w:val="9"/>
        </w:numPr>
        <w:spacing w:after="120"/>
        <w:ind w:left="357" w:hanging="357"/>
        <w:rPr>
          <w:rFonts w:ascii="Arial" w:hAnsi="Arial" w:cs="Arial"/>
          <w:sz w:val="22"/>
          <w:szCs w:val="22"/>
        </w:rPr>
      </w:pPr>
      <w:r w:rsidRPr="00071A0E">
        <w:rPr>
          <w:rFonts w:ascii="Arial" w:hAnsi="Arial" w:cs="Arial"/>
          <w:sz w:val="22"/>
          <w:szCs w:val="22"/>
        </w:rPr>
        <w:t>Tuto smlouvu lze měnit jen</w:t>
      </w:r>
      <w:r w:rsidR="00E7348C" w:rsidRPr="00071A0E">
        <w:rPr>
          <w:rFonts w:ascii="Arial" w:hAnsi="Arial" w:cs="Arial"/>
          <w:sz w:val="22"/>
          <w:szCs w:val="22"/>
        </w:rPr>
        <w:t xml:space="preserve"> písemnými číslovanými dodatky, podepsanými oprávněnými zástupci obou smluvních stran.</w:t>
      </w:r>
    </w:p>
    <w:p w14:paraId="69489EF0" w14:textId="27829E42" w:rsidR="00AC10E3" w:rsidRDefault="00AC10E3" w:rsidP="00071A0E">
      <w:pPr>
        <w:pStyle w:val="Zkladntext"/>
        <w:keepNext/>
        <w:numPr>
          <w:ilvl w:val="0"/>
          <w:numId w:val="9"/>
        </w:numPr>
        <w:spacing w:after="120"/>
        <w:ind w:left="357" w:hanging="357"/>
        <w:rPr>
          <w:rFonts w:ascii="Arial" w:hAnsi="Arial" w:cs="Arial"/>
          <w:sz w:val="22"/>
          <w:szCs w:val="22"/>
        </w:rPr>
      </w:pPr>
      <w:r w:rsidRPr="00071A0E">
        <w:rPr>
          <w:rFonts w:ascii="Arial" w:hAnsi="Arial" w:cs="Arial"/>
          <w:sz w:val="22"/>
          <w:szCs w:val="22"/>
        </w:rPr>
        <w:t>Tato smlouva bude uzavřena připojením elektronických podpisů obou smluvních stran.</w:t>
      </w:r>
    </w:p>
    <w:p w14:paraId="68875F04" w14:textId="21D3821A" w:rsidR="00AC10E3" w:rsidRDefault="00E7348C" w:rsidP="00071A0E">
      <w:pPr>
        <w:pStyle w:val="Zkladntext"/>
        <w:keepNext/>
        <w:numPr>
          <w:ilvl w:val="0"/>
          <w:numId w:val="9"/>
        </w:numPr>
        <w:spacing w:after="120"/>
        <w:ind w:left="357" w:hanging="357"/>
        <w:rPr>
          <w:rFonts w:ascii="Arial" w:hAnsi="Arial" w:cs="Arial"/>
          <w:sz w:val="22"/>
          <w:szCs w:val="22"/>
        </w:rPr>
      </w:pPr>
      <w:r w:rsidRPr="00071A0E">
        <w:rPr>
          <w:rFonts w:ascii="Arial" w:hAnsi="Arial" w:cs="Arial"/>
          <w:sz w:val="22"/>
          <w:szCs w:val="22"/>
        </w:rPr>
        <w:t xml:space="preserve">Smlouva </w:t>
      </w:r>
      <w:r w:rsidR="00AC10E3" w:rsidRPr="00071A0E">
        <w:rPr>
          <w:rFonts w:ascii="Arial" w:hAnsi="Arial" w:cs="Arial"/>
          <w:sz w:val="22"/>
          <w:szCs w:val="22"/>
        </w:rPr>
        <w:t xml:space="preserve">nabývá účinnosti dnem zveřejnění </w:t>
      </w:r>
      <w:r w:rsidR="005C6F6F" w:rsidRPr="00071A0E">
        <w:rPr>
          <w:rFonts w:ascii="Arial" w:hAnsi="Arial" w:cs="Arial"/>
          <w:sz w:val="22"/>
          <w:szCs w:val="22"/>
        </w:rPr>
        <w:t>v</w:t>
      </w:r>
      <w:r w:rsidR="00716A48" w:rsidRPr="00071A0E">
        <w:rPr>
          <w:rFonts w:ascii="Arial" w:hAnsi="Arial" w:cs="Arial"/>
          <w:sz w:val="22"/>
          <w:szCs w:val="22"/>
        </w:rPr>
        <w:t> </w:t>
      </w:r>
      <w:r w:rsidR="00AC10E3" w:rsidRPr="00071A0E">
        <w:rPr>
          <w:rFonts w:ascii="Arial" w:hAnsi="Arial" w:cs="Arial"/>
          <w:sz w:val="22"/>
          <w:szCs w:val="22"/>
        </w:rPr>
        <w:t>registru</w:t>
      </w:r>
      <w:r w:rsidR="00716A48" w:rsidRPr="00071A0E">
        <w:rPr>
          <w:rFonts w:ascii="Arial" w:hAnsi="Arial" w:cs="Arial"/>
          <w:sz w:val="22"/>
          <w:szCs w:val="22"/>
        </w:rPr>
        <w:t xml:space="preserve"> smluv</w:t>
      </w:r>
      <w:r w:rsidR="005643EF" w:rsidRPr="00071A0E">
        <w:rPr>
          <w:rFonts w:ascii="Arial" w:hAnsi="Arial" w:cs="Arial"/>
          <w:sz w:val="22"/>
          <w:szCs w:val="22"/>
        </w:rPr>
        <w:t xml:space="preserve"> podle zákona č. </w:t>
      </w:r>
      <w:r w:rsidR="00AC10E3" w:rsidRPr="00071A0E">
        <w:rPr>
          <w:rFonts w:ascii="Arial" w:hAnsi="Arial" w:cs="Arial"/>
          <w:sz w:val="22"/>
          <w:szCs w:val="22"/>
        </w:rPr>
        <w:t xml:space="preserve">340/2015 Sb., o zvláštních podmínkách účinnosti některých smluv, uveřejňování těchto smluv a o registru smluv (zákon o registru smluv), ve znění pozdějších předpisů. </w:t>
      </w:r>
    </w:p>
    <w:p w14:paraId="2C550F2B" w14:textId="7EE48A4A" w:rsidR="00AC10E3" w:rsidRDefault="00AC10E3" w:rsidP="00071A0E">
      <w:pPr>
        <w:pStyle w:val="Zkladntext"/>
        <w:keepNext/>
        <w:numPr>
          <w:ilvl w:val="0"/>
          <w:numId w:val="9"/>
        </w:numPr>
        <w:spacing w:after="120"/>
        <w:ind w:left="357" w:hanging="357"/>
        <w:rPr>
          <w:rFonts w:ascii="Arial" w:hAnsi="Arial" w:cs="Arial"/>
          <w:sz w:val="22"/>
          <w:szCs w:val="22"/>
        </w:rPr>
      </w:pPr>
      <w:r w:rsidRPr="00071A0E">
        <w:rPr>
          <w:rFonts w:ascii="Arial" w:hAnsi="Arial" w:cs="Arial"/>
          <w:sz w:val="22"/>
          <w:szCs w:val="22"/>
        </w:rPr>
        <w:t xml:space="preserve">Ustanovení </w:t>
      </w:r>
      <w:r w:rsidR="00AE4191" w:rsidRPr="00071A0E">
        <w:rPr>
          <w:rFonts w:ascii="Arial" w:hAnsi="Arial" w:cs="Arial"/>
          <w:sz w:val="22"/>
          <w:szCs w:val="22"/>
        </w:rPr>
        <w:t xml:space="preserve">odst. </w:t>
      </w:r>
      <w:r w:rsidR="00445A11" w:rsidRPr="00071A0E">
        <w:rPr>
          <w:rFonts w:ascii="Arial" w:hAnsi="Arial" w:cs="Arial"/>
          <w:sz w:val="22"/>
          <w:szCs w:val="22"/>
        </w:rPr>
        <w:t>7</w:t>
      </w:r>
      <w:r w:rsidRPr="00071A0E">
        <w:rPr>
          <w:rFonts w:ascii="Arial" w:hAnsi="Arial" w:cs="Arial"/>
          <w:sz w:val="22"/>
          <w:szCs w:val="22"/>
        </w:rPr>
        <w:t xml:space="preserve"> a </w:t>
      </w:r>
      <w:r w:rsidR="00445A11" w:rsidRPr="00071A0E">
        <w:rPr>
          <w:rFonts w:ascii="Arial" w:hAnsi="Arial" w:cs="Arial"/>
          <w:sz w:val="22"/>
          <w:szCs w:val="22"/>
        </w:rPr>
        <w:t>8</w:t>
      </w:r>
      <w:r w:rsidRPr="00071A0E">
        <w:rPr>
          <w:rFonts w:ascii="Arial" w:hAnsi="Arial" w:cs="Arial"/>
          <w:sz w:val="22"/>
          <w:szCs w:val="22"/>
        </w:rPr>
        <w:t xml:space="preserve"> se použije obdobně i na dodatky.</w:t>
      </w:r>
    </w:p>
    <w:p w14:paraId="2174B662" w14:textId="77777777" w:rsidR="00071A0E" w:rsidRDefault="00324ADD" w:rsidP="00071A0E">
      <w:pPr>
        <w:pStyle w:val="Zkladntext"/>
        <w:keepNext/>
        <w:numPr>
          <w:ilvl w:val="0"/>
          <w:numId w:val="9"/>
        </w:numPr>
        <w:spacing w:after="120"/>
        <w:ind w:left="357" w:hanging="357"/>
        <w:rPr>
          <w:rFonts w:ascii="Arial" w:hAnsi="Arial" w:cs="Arial"/>
          <w:sz w:val="22"/>
          <w:szCs w:val="22"/>
        </w:rPr>
      </w:pPr>
      <w:r w:rsidRPr="00071A0E">
        <w:rPr>
          <w:rFonts w:ascii="Arial" w:hAnsi="Arial" w:cs="Arial"/>
          <w:sz w:val="22"/>
          <w:szCs w:val="22"/>
        </w:rPr>
        <w:t>Obě smluvní strany prohlašují, že ustanovení smlouvy byla dohodnuta podle jejich pravé a svobodné vůle a nebyla ujednána v tísni, ani za jednostranně nevýhodných podmínek.</w:t>
      </w:r>
    </w:p>
    <w:p w14:paraId="1AA5A077" w14:textId="02AFB540" w:rsidR="00CC7484" w:rsidRPr="00071A0E" w:rsidRDefault="00324ADD" w:rsidP="00071A0E">
      <w:pPr>
        <w:pStyle w:val="Zkladntext"/>
        <w:keepNext/>
        <w:numPr>
          <w:ilvl w:val="0"/>
          <w:numId w:val="9"/>
        </w:numPr>
        <w:spacing w:after="120"/>
        <w:ind w:left="357" w:hanging="357"/>
        <w:rPr>
          <w:rFonts w:ascii="Arial" w:hAnsi="Arial" w:cs="Arial"/>
          <w:sz w:val="22"/>
          <w:szCs w:val="22"/>
        </w:rPr>
      </w:pPr>
      <w:r w:rsidRPr="00071A0E">
        <w:rPr>
          <w:rFonts w:ascii="Arial" w:hAnsi="Arial" w:cs="Arial"/>
          <w:sz w:val="22"/>
          <w:szCs w:val="22"/>
        </w:rPr>
        <w:t xml:space="preserve">Obě smluvní strany </w:t>
      </w:r>
      <w:r w:rsidR="005C4DB8" w:rsidRPr="00071A0E">
        <w:rPr>
          <w:rFonts w:ascii="Arial" w:hAnsi="Arial" w:cs="Arial"/>
          <w:sz w:val="22"/>
          <w:szCs w:val="22"/>
        </w:rPr>
        <w:t>souhlasí s uveřejněním kompletní smlouvy včetně příloh na profilu zadavatele a v souladu se zákonem o registru smluv v registru smluv. Tuto povinnost zajistí Objednatel</w:t>
      </w:r>
      <w:r w:rsidRPr="00071A0E">
        <w:rPr>
          <w:rFonts w:ascii="Arial" w:hAnsi="Arial" w:cs="Arial"/>
          <w:sz w:val="22"/>
          <w:szCs w:val="22"/>
        </w:rPr>
        <w:t xml:space="preserve">. </w:t>
      </w:r>
    </w:p>
    <w:p w14:paraId="5F09A662" w14:textId="77777777" w:rsidR="00CC7484" w:rsidRDefault="00CC7484" w:rsidP="002011CB">
      <w:pPr>
        <w:pStyle w:val="Zkladntext"/>
        <w:keepNext/>
        <w:ind w:left="1080" w:firstLine="0"/>
        <w:rPr>
          <w:rFonts w:ascii="Arial" w:hAnsi="Arial" w:cs="Arial"/>
          <w:b/>
          <w:bCs/>
          <w:sz w:val="22"/>
          <w:szCs w:val="22"/>
        </w:rPr>
      </w:pPr>
    </w:p>
    <w:p w14:paraId="1040DD70" w14:textId="5BF51699" w:rsidR="00C907D9" w:rsidRDefault="00C907D9" w:rsidP="00C907D9">
      <w:pPr>
        <w:pStyle w:val="Zkladntext"/>
        <w:rPr>
          <w:rFonts w:ascii="Arial" w:hAnsi="Arial" w:cs="Arial"/>
          <w:b/>
          <w:bCs/>
          <w:sz w:val="22"/>
          <w:szCs w:val="22"/>
        </w:rPr>
      </w:pPr>
      <w:r>
        <w:rPr>
          <w:rFonts w:ascii="Arial" w:hAnsi="Arial" w:cs="Arial"/>
          <w:b/>
          <w:bCs/>
          <w:sz w:val="22"/>
          <w:szCs w:val="22"/>
        </w:rPr>
        <w:t>Nedíln</w:t>
      </w:r>
      <w:r w:rsidR="00071A0E">
        <w:rPr>
          <w:rFonts w:ascii="Arial" w:hAnsi="Arial" w:cs="Arial"/>
          <w:b/>
          <w:bCs/>
          <w:sz w:val="22"/>
          <w:szCs w:val="22"/>
        </w:rPr>
        <w:t>é</w:t>
      </w:r>
      <w:r>
        <w:rPr>
          <w:rFonts w:ascii="Arial" w:hAnsi="Arial" w:cs="Arial"/>
          <w:b/>
          <w:bCs/>
          <w:sz w:val="22"/>
          <w:szCs w:val="22"/>
        </w:rPr>
        <w:t xml:space="preserve"> příloh</w:t>
      </w:r>
      <w:r w:rsidR="00071A0E">
        <w:rPr>
          <w:rFonts w:ascii="Arial" w:hAnsi="Arial" w:cs="Arial"/>
          <w:b/>
          <w:bCs/>
          <w:sz w:val="22"/>
          <w:szCs w:val="22"/>
        </w:rPr>
        <w:t>y</w:t>
      </w:r>
      <w:r>
        <w:rPr>
          <w:rFonts w:ascii="Arial" w:hAnsi="Arial" w:cs="Arial"/>
          <w:b/>
          <w:bCs/>
          <w:sz w:val="22"/>
          <w:szCs w:val="22"/>
        </w:rPr>
        <w:t xml:space="preserve"> smlouvy o dílo: </w:t>
      </w:r>
    </w:p>
    <w:p w14:paraId="237BD161" w14:textId="77777777" w:rsidR="00C907D9" w:rsidRDefault="00C907D9" w:rsidP="00C907D9">
      <w:pPr>
        <w:pStyle w:val="Zkladntext"/>
        <w:rPr>
          <w:rFonts w:ascii="Arial" w:hAnsi="Arial" w:cs="Arial"/>
          <w:b/>
          <w:bCs/>
          <w:sz w:val="22"/>
          <w:szCs w:val="22"/>
        </w:rPr>
      </w:pPr>
    </w:p>
    <w:p w14:paraId="601C38D9" w14:textId="63CA4B39" w:rsidR="002E0F31" w:rsidRPr="00BD18FD" w:rsidRDefault="00C907D9" w:rsidP="00946D14">
      <w:pPr>
        <w:pStyle w:val="Zkladntext"/>
        <w:rPr>
          <w:rFonts w:ascii="Arial" w:hAnsi="Arial" w:cs="Arial"/>
          <w:bCs/>
          <w:sz w:val="22"/>
          <w:szCs w:val="22"/>
        </w:rPr>
      </w:pPr>
      <w:r>
        <w:rPr>
          <w:rFonts w:ascii="Arial" w:hAnsi="Arial" w:cs="Arial"/>
          <w:bCs/>
          <w:sz w:val="22"/>
          <w:szCs w:val="22"/>
        </w:rPr>
        <w:t>P</w:t>
      </w:r>
      <w:r w:rsidR="00DB0FF0">
        <w:rPr>
          <w:rFonts w:ascii="Arial" w:hAnsi="Arial" w:cs="Arial"/>
          <w:bCs/>
          <w:sz w:val="22"/>
          <w:szCs w:val="22"/>
        </w:rPr>
        <w:t xml:space="preserve">říloha č. 1 </w:t>
      </w:r>
      <w:r w:rsidR="00214D1F">
        <w:rPr>
          <w:rFonts w:ascii="Arial" w:hAnsi="Arial" w:cs="Arial"/>
          <w:bCs/>
          <w:sz w:val="22"/>
          <w:szCs w:val="22"/>
        </w:rPr>
        <w:t>–</w:t>
      </w:r>
      <w:r w:rsidR="00DB0FF0">
        <w:rPr>
          <w:rFonts w:ascii="Arial" w:hAnsi="Arial" w:cs="Arial"/>
          <w:bCs/>
          <w:sz w:val="22"/>
          <w:szCs w:val="22"/>
        </w:rPr>
        <w:t xml:space="preserve"> </w:t>
      </w:r>
      <w:r w:rsidRPr="00C907D9">
        <w:rPr>
          <w:rFonts w:ascii="Arial" w:hAnsi="Arial" w:cs="Arial"/>
          <w:bCs/>
          <w:sz w:val="22"/>
          <w:szCs w:val="22"/>
        </w:rPr>
        <w:t xml:space="preserve">Soupis </w:t>
      </w:r>
      <w:r w:rsidRPr="00BD18FD">
        <w:rPr>
          <w:rFonts w:ascii="Arial" w:hAnsi="Arial" w:cs="Arial"/>
          <w:bCs/>
          <w:sz w:val="22"/>
          <w:szCs w:val="22"/>
        </w:rPr>
        <w:t>stavebních prací, dodávek a služeb s výkazem výměr</w:t>
      </w:r>
    </w:p>
    <w:p w14:paraId="35BDC908" w14:textId="62B4C4BD" w:rsidR="006D1DFB" w:rsidRDefault="00DB0FF0" w:rsidP="00CD159F">
      <w:pPr>
        <w:pStyle w:val="Zkladntext"/>
        <w:rPr>
          <w:rFonts w:ascii="Arial" w:hAnsi="Arial" w:cs="Arial"/>
          <w:bCs/>
          <w:sz w:val="22"/>
          <w:szCs w:val="22"/>
        </w:rPr>
      </w:pPr>
      <w:r w:rsidRPr="00BD18FD">
        <w:rPr>
          <w:rFonts w:ascii="Arial" w:hAnsi="Arial" w:cs="Arial"/>
          <w:bCs/>
          <w:sz w:val="22"/>
          <w:szCs w:val="22"/>
        </w:rPr>
        <w:t xml:space="preserve">Příloha č. 2 </w:t>
      </w:r>
      <w:r w:rsidR="00214D1F">
        <w:rPr>
          <w:rFonts w:ascii="Arial" w:hAnsi="Arial" w:cs="Arial"/>
          <w:bCs/>
          <w:sz w:val="22"/>
          <w:szCs w:val="22"/>
        </w:rPr>
        <w:t>–</w:t>
      </w:r>
      <w:r w:rsidRPr="00BD18FD">
        <w:rPr>
          <w:rFonts w:ascii="Arial" w:hAnsi="Arial" w:cs="Arial"/>
          <w:bCs/>
          <w:sz w:val="22"/>
          <w:szCs w:val="22"/>
        </w:rPr>
        <w:t xml:space="preserve"> Harmonogram prov</w:t>
      </w:r>
      <w:r w:rsidR="0042132E">
        <w:rPr>
          <w:rFonts w:ascii="Arial" w:hAnsi="Arial" w:cs="Arial"/>
          <w:bCs/>
          <w:sz w:val="22"/>
          <w:szCs w:val="22"/>
        </w:rPr>
        <w:t>ádě</w:t>
      </w:r>
      <w:r w:rsidRPr="00BD18FD">
        <w:rPr>
          <w:rFonts w:ascii="Arial" w:hAnsi="Arial" w:cs="Arial"/>
          <w:bCs/>
          <w:sz w:val="22"/>
          <w:szCs w:val="22"/>
        </w:rPr>
        <w:t>ní prací</w:t>
      </w:r>
      <w:r w:rsidR="00B742E0" w:rsidRPr="00BD18FD">
        <w:rPr>
          <w:rFonts w:ascii="Arial" w:hAnsi="Arial" w:cs="Arial"/>
          <w:bCs/>
          <w:sz w:val="22"/>
          <w:szCs w:val="22"/>
        </w:rPr>
        <w:t xml:space="preserve"> </w:t>
      </w:r>
    </w:p>
    <w:p w14:paraId="3FD997C5" w14:textId="49CEE1D4" w:rsidR="000D7458" w:rsidRDefault="000D7458" w:rsidP="00CD159F">
      <w:pPr>
        <w:pStyle w:val="Zkladntext"/>
        <w:rPr>
          <w:rFonts w:ascii="Arial" w:hAnsi="Arial" w:cs="Arial"/>
          <w:bCs/>
          <w:sz w:val="22"/>
          <w:szCs w:val="22"/>
        </w:rPr>
      </w:pPr>
      <w:r>
        <w:rPr>
          <w:rFonts w:ascii="Arial" w:hAnsi="Arial" w:cs="Arial"/>
          <w:bCs/>
          <w:sz w:val="22"/>
          <w:szCs w:val="22"/>
        </w:rPr>
        <w:lastRenderedPageBreak/>
        <w:t>Příloha č. 3 – Závazné pokyny</w:t>
      </w:r>
      <w:r w:rsidRPr="000D7458">
        <w:t xml:space="preserve"> </w:t>
      </w:r>
      <w:r w:rsidRPr="000D7458">
        <w:rPr>
          <w:rFonts w:ascii="Arial" w:hAnsi="Arial" w:cs="Arial"/>
          <w:bCs/>
          <w:sz w:val="22"/>
          <w:szCs w:val="22"/>
        </w:rPr>
        <w:t>pro obecná a specifická pravidla projektů OP JAK</w:t>
      </w:r>
      <w:r>
        <w:rPr>
          <w:rFonts w:ascii="Arial" w:hAnsi="Arial" w:cs="Arial"/>
          <w:bCs/>
          <w:sz w:val="22"/>
          <w:szCs w:val="22"/>
        </w:rPr>
        <w:t xml:space="preserve"> </w:t>
      </w:r>
    </w:p>
    <w:p w14:paraId="20BA4BAC" w14:textId="0125F597" w:rsidR="00F902D6" w:rsidRDefault="00F902D6" w:rsidP="00CD159F">
      <w:pPr>
        <w:pStyle w:val="Zkladntext"/>
        <w:rPr>
          <w:rFonts w:ascii="Arial" w:hAnsi="Arial" w:cs="Arial"/>
          <w:bCs/>
          <w:sz w:val="22"/>
          <w:szCs w:val="22"/>
        </w:rPr>
      </w:pPr>
      <w:r>
        <w:rPr>
          <w:rFonts w:ascii="Arial" w:hAnsi="Arial" w:cs="Arial"/>
          <w:bCs/>
          <w:sz w:val="22"/>
          <w:szCs w:val="22"/>
        </w:rPr>
        <w:t>Příloha č. 4 – Podmínky pro realizaci akce za provozu ÚMBR</w:t>
      </w:r>
    </w:p>
    <w:p w14:paraId="10939566" w14:textId="77777777" w:rsidR="00A90093" w:rsidRDefault="00A90093" w:rsidP="002011CB">
      <w:pPr>
        <w:pStyle w:val="Zkladntext"/>
        <w:keepNext/>
        <w:ind w:left="5954" w:hanging="5954"/>
        <w:rPr>
          <w:rFonts w:ascii="Arial" w:hAnsi="Arial" w:cs="Arial"/>
          <w:bCs/>
          <w:sz w:val="22"/>
          <w:szCs w:val="22"/>
        </w:rPr>
      </w:pPr>
    </w:p>
    <w:p w14:paraId="639E6F13" w14:textId="77777777" w:rsidR="00A90093" w:rsidRDefault="00A90093" w:rsidP="002011CB">
      <w:pPr>
        <w:pStyle w:val="Zkladntext"/>
        <w:keepNext/>
        <w:ind w:left="5954" w:hanging="5954"/>
        <w:rPr>
          <w:rFonts w:ascii="Arial" w:hAnsi="Arial" w:cs="Arial"/>
          <w:bCs/>
          <w:sz w:val="22"/>
          <w:szCs w:val="22"/>
        </w:rPr>
      </w:pPr>
    </w:p>
    <w:p w14:paraId="475D4D22" w14:textId="763E2F1D" w:rsidR="001D4FF9" w:rsidRPr="005F59F2" w:rsidRDefault="001D4FF9" w:rsidP="00DB7665">
      <w:pPr>
        <w:pStyle w:val="Zkladntext"/>
        <w:keepNext/>
        <w:ind w:left="5954" w:hanging="5954"/>
        <w:rPr>
          <w:rFonts w:ascii="Arial" w:hAnsi="Arial" w:cs="Arial"/>
          <w:bCs/>
          <w:sz w:val="22"/>
          <w:szCs w:val="22"/>
        </w:rPr>
      </w:pPr>
      <w:r w:rsidRPr="005F59F2">
        <w:rPr>
          <w:rFonts w:ascii="Arial" w:hAnsi="Arial" w:cs="Arial"/>
          <w:bCs/>
          <w:sz w:val="22"/>
          <w:szCs w:val="22"/>
        </w:rPr>
        <w:t>V</w:t>
      </w:r>
      <w:r w:rsidR="00071A0E">
        <w:rPr>
          <w:rFonts w:ascii="Arial" w:hAnsi="Arial" w:cs="Arial"/>
          <w:bCs/>
          <w:sz w:val="22"/>
          <w:szCs w:val="22"/>
        </w:rPr>
        <w:t> </w:t>
      </w:r>
      <w:r w:rsidRPr="005F59F2">
        <w:rPr>
          <w:rFonts w:ascii="Arial" w:hAnsi="Arial" w:cs="Arial"/>
          <w:bCs/>
          <w:sz w:val="22"/>
          <w:szCs w:val="22"/>
        </w:rPr>
        <w:t>Brně</w:t>
      </w:r>
      <w:r w:rsidR="00071A0E">
        <w:rPr>
          <w:rFonts w:ascii="Arial" w:hAnsi="Arial" w:cs="Arial"/>
          <w:bCs/>
          <w:sz w:val="22"/>
          <w:szCs w:val="22"/>
        </w:rPr>
        <w:t xml:space="preserve">                                                                    </w:t>
      </w:r>
      <w:r w:rsidR="00B52113">
        <w:rPr>
          <w:rFonts w:ascii="Arial" w:hAnsi="Arial" w:cs="Arial"/>
          <w:bCs/>
          <w:sz w:val="22"/>
          <w:szCs w:val="22"/>
        </w:rPr>
        <w:t>V </w:t>
      </w:r>
      <w:r w:rsidR="00B52113" w:rsidRPr="00FF68EC">
        <w:rPr>
          <w:rFonts w:ascii="Arial" w:hAnsi="Arial" w:cs="Arial"/>
          <w:bCs/>
          <w:sz w:val="22"/>
          <w:szCs w:val="22"/>
          <w:highlight w:val="yellow"/>
        </w:rPr>
        <w:t>………………</w:t>
      </w:r>
    </w:p>
    <w:p w14:paraId="6164EEA3" w14:textId="77777777" w:rsidR="00CC7484" w:rsidRDefault="00CC7484" w:rsidP="002011CB">
      <w:pPr>
        <w:pStyle w:val="Zkladntext"/>
        <w:keepNext/>
        <w:tabs>
          <w:tab w:val="left" w:pos="5940"/>
        </w:tabs>
        <w:ind w:left="4500" w:hanging="4500"/>
        <w:rPr>
          <w:rFonts w:ascii="Arial" w:hAnsi="Arial" w:cs="Arial"/>
          <w:bCs/>
          <w:sz w:val="22"/>
          <w:szCs w:val="22"/>
        </w:rPr>
      </w:pPr>
    </w:p>
    <w:p w14:paraId="7823C285" w14:textId="53C426B7" w:rsidR="001D4FF9" w:rsidRDefault="00601616" w:rsidP="002011CB">
      <w:pPr>
        <w:pStyle w:val="Zkladntext"/>
        <w:keepNext/>
        <w:tabs>
          <w:tab w:val="left" w:pos="5940"/>
        </w:tabs>
        <w:ind w:left="4500" w:hanging="4500"/>
        <w:rPr>
          <w:rFonts w:ascii="Arial" w:hAnsi="Arial" w:cs="Arial"/>
          <w:bCs/>
          <w:sz w:val="22"/>
          <w:szCs w:val="22"/>
        </w:rPr>
      </w:pPr>
      <w:r>
        <w:rPr>
          <w:rFonts w:ascii="Arial" w:hAnsi="Arial" w:cs="Arial"/>
          <w:bCs/>
          <w:sz w:val="22"/>
          <w:szCs w:val="22"/>
        </w:rPr>
        <w:t xml:space="preserve">za </w:t>
      </w:r>
      <w:r w:rsidR="00B52113">
        <w:rPr>
          <w:rFonts w:ascii="Arial" w:hAnsi="Arial" w:cs="Arial"/>
          <w:bCs/>
          <w:sz w:val="22"/>
          <w:szCs w:val="22"/>
        </w:rPr>
        <w:t>Objednatele:</w:t>
      </w:r>
      <w:r w:rsidR="00B52113">
        <w:rPr>
          <w:rFonts w:ascii="Arial" w:hAnsi="Arial" w:cs="Arial"/>
          <w:bCs/>
          <w:sz w:val="22"/>
          <w:szCs w:val="22"/>
        </w:rPr>
        <w:tab/>
      </w:r>
      <w:r w:rsidR="00204633">
        <w:rPr>
          <w:rFonts w:ascii="Arial" w:hAnsi="Arial" w:cs="Arial"/>
          <w:bCs/>
          <w:sz w:val="22"/>
          <w:szCs w:val="22"/>
        </w:rPr>
        <w:t xml:space="preserve">     </w:t>
      </w:r>
      <w:r w:rsidR="00071A0E">
        <w:rPr>
          <w:rFonts w:ascii="Arial" w:hAnsi="Arial" w:cs="Arial"/>
          <w:bCs/>
          <w:sz w:val="22"/>
          <w:szCs w:val="22"/>
        </w:rPr>
        <w:t>z</w:t>
      </w:r>
      <w:r w:rsidR="001D4FF9" w:rsidRPr="005F59F2">
        <w:rPr>
          <w:rFonts w:ascii="Arial" w:hAnsi="Arial" w:cs="Arial"/>
          <w:bCs/>
          <w:sz w:val="22"/>
          <w:szCs w:val="22"/>
        </w:rPr>
        <w:t xml:space="preserve">a </w:t>
      </w:r>
      <w:r w:rsidR="009D7D2C">
        <w:rPr>
          <w:rFonts w:ascii="Arial" w:hAnsi="Arial" w:cs="Arial"/>
          <w:bCs/>
          <w:sz w:val="22"/>
          <w:szCs w:val="22"/>
        </w:rPr>
        <w:t>Z</w:t>
      </w:r>
      <w:r w:rsidR="001D4FF9" w:rsidRPr="005F59F2">
        <w:rPr>
          <w:rFonts w:ascii="Arial" w:hAnsi="Arial" w:cs="Arial"/>
          <w:bCs/>
          <w:sz w:val="22"/>
          <w:szCs w:val="22"/>
        </w:rPr>
        <w:t>hotovitele</w:t>
      </w:r>
      <w:r w:rsidR="00B52113">
        <w:rPr>
          <w:rFonts w:ascii="Arial" w:hAnsi="Arial" w:cs="Arial"/>
          <w:bCs/>
          <w:sz w:val="22"/>
          <w:szCs w:val="22"/>
        </w:rPr>
        <w:t>:</w:t>
      </w:r>
    </w:p>
    <w:p w14:paraId="0EEA6A52" w14:textId="77777777" w:rsidR="00B52113" w:rsidRDefault="00B52113" w:rsidP="002011CB">
      <w:pPr>
        <w:pStyle w:val="Zkladntext"/>
        <w:keepNext/>
        <w:tabs>
          <w:tab w:val="left" w:pos="5940"/>
        </w:tabs>
        <w:ind w:left="4500" w:hanging="4500"/>
        <w:rPr>
          <w:rFonts w:ascii="Arial" w:hAnsi="Arial" w:cs="Arial"/>
          <w:bCs/>
          <w:sz w:val="22"/>
          <w:szCs w:val="22"/>
        </w:rPr>
      </w:pPr>
    </w:p>
    <w:p w14:paraId="51FD84F5" w14:textId="79A4EEA7" w:rsidR="00CC7484" w:rsidRDefault="00CC7484" w:rsidP="002011CB">
      <w:pPr>
        <w:pStyle w:val="Zkladntext"/>
        <w:keepNext/>
        <w:tabs>
          <w:tab w:val="left" w:pos="5940"/>
        </w:tabs>
        <w:ind w:left="4500" w:hanging="4500"/>
        <w:rPr>
          <w:rFonts w:ascii="Arial" w:hAnsi="Arial" w:cs="Arial"/>
          <w:bCs/>
          <w:sz w:val="22"/>
          <w:szCs w:val="22"/>
        </w:rPr>
      </w:pPr>
    </w:p>
    <w:p w14:paraId="4764712E" w14:textId="77777777" w:rsidR="00071A0E" w:rsidRDefault="00071A0E" w:rsidP="002011CB">
      <w:pPr>
        <w:pStyle w:val="Zkladntext"/>
        <w:keepNext/>
        <w:tabs>
          <w:tab w:val="left" w:pos="5940"/>
        </w:tabs>
        <w:ind w:left="4500" w:hanging="4500"/>
        <w:rPr>
          <w:rFonts w:ascii="Arial" w:hAnsi="Arial" w:cs="Arial"/>
          <w:bCs/>
          <w:sz w:val="22"/>
          <w:szCs w:val="22"/>
        </w:rPr>
      </w:pPr>
    </w:p>
    <w:p w14:paraId="61761CF4" w14:textId="77777777" w:rsidR="001D4FF9" w:rsidRDefault="001D4FF9" w:rsidP="002011CB">
      <w:pPr>
        <w:pStyle w:val="Zkladntext"/>
        <w:keepNext/>
        <w:ind w:left="0" w:firstLine="0"/>
        <w:rPr>
          <w:rFonts w:ascii="Arial" w:hAnsi="Arial" w:cs="Arial"/>
          <w:bCs/>
          <w:sz w:val="22"/>
          <w:szCs w:val="22"/>
        </w:rPr>
      </w:pPr>
    </w:p>
    <w:p w14:paraId="0B41A758" w14:textId="77777777" w:rsidR="00B52113" w:rsidRPr="005F59F2" w:rsidRDefault="00B52113" w:rsidP="002011CB">
      <w:pPr>
        <w:pStyle w:val="Zkladntext"/>
        <w:keepNext/>
        <w:ind w:left="0" w:firstLine="0"/>
        <w:rPr>
          <w:rFonts w:ascii="Arial" w:hAnsi="Arial" w:cs="Arial"/>
          <w:bCs/>
          <w:sz w:val="22"/>
          <w:szCs w:val="22"/>
        </w:rPr>
      </w:pPr>
    </w:p>
    <w:p w14:paraId="70BD8141" w14:textId="12337A49" w:rsidR="001D4FF9" w:rsidRPr="005F59F2" w:rsidRDefault="00B52113" w:rsidP="002011CB">
      <w:pPr>
        <w:pStyle w:val="Zkladntext"/>
        <w:keepNext/>
        <w:tabs>
          <w:tab w:val="left" w:pos="5940"/>
        </w:tabs>
        <w:ind w:left="0" w:firstLine="0"/>
        <w:jc w:val="left"/>
        <w:rPr>
          <w:rFonts w:ascii="Arial" w:hAnsi="Arial" w:cs="Arial"/>
          <w:bCs/>
          <w:sz w:val="22"/>
          <w:szCs w:val="22"/>
        </w:rPr>
      </w:pPr>
      <w:r>
        <w:rPr>
          <w:rFonts w:ascii="Arial" w:hAnsi="Arial" w:cs="Arial"/>
          <w:bCs/>
          <w:sz w:val="22"/>
          <w:szCs w:val="22"/>
        </w:rPr>
        <w:t xml:space="preserve">…..…………………………………..                        </w:t>
      </w:r>
      <w:r w:rsidR="00071A0E">
        <w:rPr>
          <w:rFonts w:ascii="Arial" w:hAnsi="Arial" w:cs="Arial"/>
          <w:bCs/>
          <w:sz w:val="22"/>
          <w:szCs w:val="22"/>
        </w:rPr>
        <w:t xml:space="preserve"> </w:t>
      </w:r>
      <w:r w:rsidRPr="005F59F2">
        <w:rPr>
          <w:rFonts w:ascii="Arial" w:hAnsi="Arial" w:cs="Arial"/>
          <w:bCs/>
          <w:sz w:val="22"/>
          <w:szCs w:val="22"/>
        </w:rPr>
        <w:t>….………………………………</w:t>
      </w:r>
    </w:p>
    <w:p w14:paraId="0A76E841" w14:textId="54D362F6" w:rsidR="003D35CF" w:rsidRPr="003D35CF" w:rsidRDefault="003D35CF" w:rsidP="002011CB">
      <w:pPr>
        <w:pStyle w:val="Zkladntext"/>
        <w:keepNext/>
        <w:tabs>
          <w:tab w:val="left" w:pos="5940"/>
        </w:tabs>
        <w:ind w:left="0" w:firstLine="0"/>
        <w:jc w:val="left"/>
        <w:rPr>
          <w:rFonts w:ascii="Arial" w:hAnsi="Arial" w:cs="Arial"/>
          <w:sz w:val="22"/>
          <w:szCs w:val="22"/>
        </w:rPr>
      </w:pPr>
      <w:r w:rsidRPr="003D35CF">
        <w:rPr>
          <w:rFonts w:ascii="Arial" w:hAnsi="Arial" w:cs="Arial"/>
          <w:color w:val="auto"/>
          <w:sz w:val="22"/>
          <w:szCs w:val="22"/>
        </w:rPr>
        <w:t>prof. Dr. Ing. Jan Mareš</w:t>
      </w:r>
      <w:r w:rsidRPr="003D35CF">
        <w:rPr>
          <w:rFonts w:ascii="Arial" w:hAnsi="Arial" w:cs="Arial"/>
          <w:sz w:val="22"/>
          <w:szCs w:val="22"/>
        </w:rPr>
        <w:t xml:space="preserve">                   </w:t>
      </w:r>
      <w:r w:rsidR="00801D19" w:rsidRPr="003D35CF">
        <w:rPr>
          <w:rFonts w:ascii="Arial" w:hAnsi="Arial" w:cs="Arial"/>
          <w:sz w:val="22"/>
          <w:szCs w:val="22"/>
        </w:rPr>
        <w:t xml:space="preserve"> </w:t>
      </w:r>
      <w:r w:rsidR="00204633" w:rsidRPr="003D35CF">
        <w:rPr>
          <w:rFonts w:ascii="Arial" w:hAnsi="Arial" w:cs="Arial"/>
          <w:sz w:val="22"/>
          <w:szCs w:val="22"/>
        </w:rPr>
        <w:t xml:space="preserve">                      </w:t>
      </w:r>
      <w:r w:rsidR="00204633" w:rsidRPr="003D35CF">
        <w:rPr>
          <w:rFonts w:ascii="Arial" w:hAnsi="Arial" w:cs="Arial"/>
          <w:bCs/>
          <w:sz w:val="22"/>
          <w:szCs w:val="22"/>
        </w:rPr>
        <w:t xml:space="preserve">Statutární zástupce </w:t>
      </w:r>
      <w:r w:rsidR="00071A0E">
        <w:rPr>
          <w:rFonts w:ascii="Arial" w:hAnsi="Arial" w:cs="Arial"/>
          <w:bCs/>
          <w:sz w:val="22"/>
          <w:szCs w:val="22"/>
        </w:rPr>
        <w:t>Zhotovitele</w:t>
      </w:r>
    </w:p>
    <w:p w14:paraId="77DAAB91" w14:textId="6B821D24" w:rsidR="00801D19" w:rsidRPr="00071A0E" w:rsidRDefault="00AA18DA" w:rsidP="002011CB">
      <w:pPr>
        <w:pStyle w:val="Zkladntext"/>
        <w:keepNext/>
        <w:tabs>
          <w:tab w:val="left" w:pos="5940"/>
        </w:tabs>
        <w:ind w:left="0" w:firstLine="0"/>
        <w:jc w:val="left"/>
        <w:rPr>
          <w:rFonts w:ascii="Arial" w:hAnsi="Arial" w:cs="Arial"/>
          <w:bCs/>
          <w:sz w:val="22"/>
          <w:szCs w:val="22"/>
        </w:rPr>
      </w:pPr>
      <w:r w:rsidRPr="003D35CF">
        <w:rPr>
          <w:rFonts w:ascii="Arial" w:hAnsi="Arial" w:cs="Arial"/>
          <w:sz w:val="22"/>
          <w:szCs w:val="22"/>
        </w:rPr>
        <w:t xml:space="preserve">rektor </w:t>
      </w:r>
      <w:r w:rsidR="00071A0E">
        <w:rPr>
          <w:rFonts w:ascii="Arial" w:hAnsi="Arial" w:cs="Arial"/>
          <w:bCs/>
          <w:sz w:val="22"/>
          <w:szCs w:val="22"/>
        </w:rPr>
        <w:t xml:space="preserve">                                                                      </w:t>
      </w:r>
      <w:r w:rsidR="00204633" w:rsidRPr="00CF2835">
        <w:rPr>
          <w:rFonts w:ascii="Arial" w:hAnsi="Arial" w:cs="Arial"/>
          <w:bCs/>
          <w:i/>
          <w:sz w:val="22"/>
          <w:szCs w:val="22"/>
          <w:highlight w:val="yellow"/>
        </w:rPr>
        <w:t>(doplní Zhotovitel)</w:t>
      </w:r>
    </w:p>
    <w:p w14:paraId="7D78C1C5" w14:textId="6C08EFA8" w:rsidR="00B52113" w:rsidRPr="005F59F2" w:rsidRDefault="00B52113" w:rsidP="002011CB">
      <w:pPr>
        <w:pStyle w:val="Zkladntext"/>
        <w:keepNext/>
        <w:ind w:left="0"/>
        <w:rPr>
          <w:rFonts w:ascii="Arial" w:hAnsi="Arial" w:cs="Arial"/>
          <w:bCs/>
          <w:sz w:val="22"/>
          <w:szCs w:val="22"/>
        </w:rPr>
      </w:pPr>
      <w:r>
        <w:rPr>
          <w:rFonts w:ascii="Arial" w:hAnsi="Arial" w:cs="Arial"/>
          <w:sz w:val="22"/>
          <w:szCs w:val="22"/>
        </w:rPr>
        <w:t xml:space="preserve">         </w:t>
      </w:r>
      <w:r w:rsidR="00DD4B87">
        <w:rPr>
          <w:rFonts w:ascii="Arial" w:hAnsi="Arial" w:cs="Arial"/>
          <w:sz w:val="22"/>
          <w:szCs w:val="22"/>
        </w:rPr>
        <w:t xml:space="preserve">  </w:t>
      </w:r>
      <w:r w:rsidR="00204633">
        <w:rPr>
          <w:rFonts w:ascii="Arial" w:hAnsi="Arial" w:cs="Arial"/>
          <w:sz w:val="22"/>
          <w:szCs w:val="22"/>
        </w:rPr>
        <w:tab/>
      </w:r>
      <w:r w:rsidR="00204633">
        <w:rPr>
          <w:rFonts w:ascii="Arial" w:hAnsi="Arial" w:cs="Arial"/>
          <w:sz w:val="22"/>
          <w:szCs w:val="22"/>
        </w:rPr>
        <w:tab/>
      </w:r>
      <w:r w:rsidR="00204633">
        <w:rPr>
          <w:rFonts w:ascii="Arial" w:hAnsi="Arial" w:cs="Arial"/>
          <w:sz w:val="22"/>
          <w:szCs w:val="22"/>
        </w:rPr>
        <w:tab/>
      </w:r>
      <w:r w:rsidR="00204633">
        <w:rPr>
          <w:rFonts w:ascii="Arial" w:hAnsi="Arial" w:cs="Arial"/>
          <w:sz w:val="22"/>
          <w:szCs w:val="22"/>
        </w:rPr>
        <w:tab/>
      </w:r>
      <w:r w:rsidR="00204633">
        <w:rPr>
          <w:rFonts w:ascii="Arial" w:hAnsi="Arial" w:cs="Arial"/>
          <w:sz w:val="22"/>
          <w:szCs w:val="22"/>
        </w:rPr>
        <w:tab/>
      </w:r>
      <w:r w:rsidR="00204633">
        <w:rPr>
          <w:rFonts w:ascii="Arial" w:hAnsi="Arial" w:cs="Arial"/>
          <w:sz w:val="22"/>
          <w:szCs w:val="22"/>
        </w:rPr>
        <w:tab/>
      </w:r>
      <w:r w:rsidR="00204633">
        <w:rPr>
          <w:rFonts w:ascii="Arial" w:hAnsi="Arial" w:cs="Arial"/>
          <w:sz w:val="22"/>
          <w:szCs w:val="22"/>
        </w:rPr>
        <w:tab/>
      </w:r>
      <w:r w:rsidR="00AC0657">
        <w:rPr>
          <w:rFonts w:ascii="Arial" w:hAnsi="Arial" w:cs="Arial"/>
          <w:sz w:val="22"/>
          <w:szCs w:val="22"/>
        </w:rPr>
        <w:tab/>
      </w:r>
      <w:r w:rsidR="00AC0657">
        <w:rPr>
          <w:rFonts w:ascii="Arial" w:hAnsi="Arial" w:cs="Arial"/>
          <w:sz w:val="22"/>
          <w:szCs w:val="22"/>
        </w:rPr>
        <w:tab/>
      </w:r>
      <w:r w:rsidR="00801D19">
        <w:rPr>
          <w:rFonts w:ascii="Arial" w:hAnsi="Arial" w:cs="Arial"/>
          <w:sz w:val="22"/>
          <w:szCs w:val="22"/>
        </w:rPr>
        <w:t xml:space="preserve">      </w:t>
      </w:r>
    </w:p>
    <w:p w14:paraId="1CAEAFE2" w14:textId="0C3ADB4C" w:rsidR="001D4FF9" w:rsidRDefault="003D35CF" w:rsidP="002011CB">
      <w:pPr>
        <w:pStyle w:val="Zkladntext"/>
        <w:keepNext/>
        <w:tabs>
          <w:tab w:val="left" w:pos="5940"/>
        </w:tabs>
        <w:ind w:left="0" w:firstLine="0"/>
        <w:jc w:val="left"/>
        <w:rPr>
          <w:rFonts w:ascii="Arial" w:hAnsi="Arial" w:cs="Arial"/>
          <w:bCs/>
          <w:sz w:val="22"/>
          <w:szCs w:val="22"/>
        </w:rPr>
      </w:pPr>
      <w:r>
        <w:rPr>
          <w:rFonts w:ascii="Arial" w:hAnsi="Arial" w:cs="Arial"/>
          <w:bCs/>
          <w:sz w:val="22"/>
          <w:szCs w:val="22"/>
        </w:rPr>
        <w:t xml:space="preserve"> </w:t>
      </w:r>
    </w:p>
    <w:p w14:paraId="749E3AC1" w14:textId="77777777" w:rsidR="00CC7484" w:rsidRDefault="00CC7484" w:rsidP="002011CB">
      <w:pPr>
        <w:pStyle w:val="Zkladntext"/>
        <w:keepNext/>
        <w:tabs>
          <w:tab w:val="left" w:pos="5940"/>
        </w:tabs>
        <w:ind w:left="0" w:firstLine="0"/>
        <w:jc w:val="left"/>
        <w:rPr>
          <w:rFonts w:ascii="Arial" w:hAnsi="Arial" w:cs="Arial"/>
          <w:bCs/>
          <w:sz w:val="22"/>
          <w:szCs w:val="22"/>
        </w:rPr>
      </w:pPr>
    </w:p>
    <w:p w14:paraId="7540ED27" w14:textId="77777777" w:rsidR="00456AE3" w:rsidRDefault="00456AE3" w:rsidP="00175C40">
      <w:pPr>
        <w:pStyle w:val="Zkladntext"/>
        <w:keepNext/>
        <w:tabs>
          <w:tab w:val="left" w:pos="4500"/>
          <w:tab w:val="left" w:pos="5940"/>
        </w:tabs>
        <w:rPr>
          <w:rFonts w:ascii="Arial" w:hAnsi="Arial" w:cs="Arial"/>
          <w:bCs/>
          <w:sz w:val="22"/>
          <w:szCs w:val="22"/>
        </w:rPr>
      </w:pPr>
    </w:p>
    <w:p w14:paraId="4FAA634C" w14:textId="77777777" w:rsidR="00142289" w:rsidRDefault="00142289" w:rsidP="00142289">
      <w:pPr>
        <w:pStyle w:val="Zkladntext"/>
        <w:keepNext/>
        <w:tabs>
          <w:tab w:val="left" w:pos="4500"/>
          <w:tab w:val="left" w:pos="5940"/>
        </w:tabs>
        <w:rPr>
          <w:rFonts w:ascii="Arial" w:hAnsi="Arial" w:cs="Arial"/>
          <w:bCs/>
          <w:sz w:val="22"/>
          <w:szCs w:val="22"/>
        </w:rPr>
      </w:pPr>
    </w:p>
    <w:p w14:paraId="56B0284F" w14:textId="77777777" w:rsidR="00142289" w:rsidRPr="005F59F2" w:rsidRDefault="00142289" w:rsidP="00142289">
      <w:pPr>
        <w:pStyle w:val="Zkladntext"/>
        <w:keepNext/>
        <w:tabs>
          <w:tab w:val="left" w:pos="4500"/>
          <w:tab w:val="left" w:pos="5940"/>
        </w:tabs>
        <w:rPr>
          <w:rFonts w:ascii="Arial" w:hAnsi="Arial" w:cs="Arial"/>
          <w:bCs/>
          <w:sz w:val="22"/>
          <w:szCs w:val="22"/>
        </w:rPr>
      </w:pPr>
      <w:r>
        <w:rPr>
          <w:rFonts w:ascii="Arial" w:hAnsi="Arial" w:cs="Arial"/>
          <w:bCs/>
          <w:sz w:val="22"/>
          <w:szCs w:val="22"/>
        </w:rPr>
        <w:t>…..………………………………….</w:t>
      </w:r>
      <w:r w:rsidRPr="005F59F2">
        <w:rPr>
          <w:rFonts w:ascii="Arial" w:hAnsi="Arial" w:cs="Arial"/>
          <w:bCs/>
          <w:sz w:val="22"/>
          <w:szCs w:val="22"/>
        </w:rPr>
        <w:tab/>
      </w:r>
      <w:r w:rsidRPr="005F59F2">
        <w:rPr>
          <w:rFonts w:ascii="Arial" w:hAnsi="Arial" w:cs="Arial"/>
          <w:bCs/>
          <w:sz w:val="22"/>
          <w:szCs w:val="22"/>
        </w:rPr>
        <w:tab/>
      </w:r>
    </w:p>
    <w:p w14:paraId="3F074666" w14:textId="1F59AED8" w:rsidR="00142289" w:rsidRDefault="009812B7" w:rsidP="00071A0E">
      <w:pPr>
        <w:pStyle w:val="Zkladntext"/>
        <w:keepNext/>
        <w:ind w:left="0" w:firstLine="0"/>
        <w:rPr>
          <w:rFonts w:ascii="Arial" w:hAnsi="Arial" w:cs="Arial"/>
          <w:bCs/>
          <w:sz w:val="22"/>
          <w:szCs w:val="22"/>
        </w:rPr>
      </w:pPr>
      <w:r>
        <w:rPr>
          <w:rFonts w:ascii="Arial" w:hAnsi="Arial" w:cs="Arial"/>
          <w:bCs/>
          <w:sz w:val="22"/>
          <w:szCs w:val="22"/>
        </w:rPr>
        <w:t>Mgr. Luděk Hanák</w:t>
      </w:r>
    </w:p>
    <w:p w14:paraId="15249FE2" w14:textId="0507329F" w:rsidR="00142289" w:rsidRDefault="00142289" w:rsidP="0042132E">
      <w:pPr>
        <w:pStyle w:val="Zkladntext"/>
        <w:keepNext/>
        <w:ind w:left="142" w:hanging="284"/>
        <w:rPr>
          <w:rFonts w:ascii="Arial" w:hAnsi="Arial" w:cs="Arial"/>
          <w:bCs/>
          <w:sz w:val="22"/>
          <w:szCs w:val="22"/>
        </w:rPr>
      </w:pPr>
      <w:r>
        <w:rPr>
          <w:rFonts w:ascii="Arial" w:hAnsi="Arial" w:cs="Arial"/>
          <w:bCs/>
          <w:sz w:val="22"/>
          <w:szCs w:val="22"/>
        </w:rPr>
        <w:t xml:space="preserve">  </w:t>
      </w:r>
      <w:r w:rsidR="00454D08">
        <w:rPr>
          <w:rFonts w:ascii="Arial" w:hAnsi="Arial" w:cs="Arial"/>
          <w:bCs/>
          <w:sz w:val="22"/>
          <w:szCs w:val="22"/>
        </w:rPr>
        <w:t>s</w:t>
      </w:r>
      <w:r w:rsidR="009812B7">
        <w:rPr>
          <w:rFonts w:ascii="Arial" w:hAnsi="Arial" w:cs="Arial"/>
          <w:bCs/>
          <w:sz w:val="22"/>
          <w:szCs w:val="22"/>
        </w:rPr>
        <w:t>právce</w:t>
      </w:r>
      <w:r w:rsidR="00454D08">
        <w:rPr>
          <w:rFonts w:ascii="Arial" w:hAnsi="Arial" w:cs="Arial"/>
          <w:bCs/>
          <w:sz w:val="22"/>
          <w:szCs w:val="22"/>
        </w:rPr>
        <w:t xml:space="preserve"> rozpočtu</w:t>
      </w:r>
    </w:p>
    <w:p w14:paraId="41E13B25" w14:textId="77777777" w:rsidR="009812B7" w:rsidRPr="005F59F2" w:rsidRDefault="009812B7" w:rsidP="009812B7">
      <w:pPr>
        <w:pStyle w:val="Zkladntext"/>
        <w:keepNext/>
        <w:ind w:left="0"/>
        <w:rPr>
          <w:rFonts w:ascii="Arial" w:hAnsi="Arial" w:cs="Arial"/>
          <w:bCs/>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78A6E510" w14:textId="77777777" w:rsidR="009812B7" w:rsidRDefault="009812B7" w:rsidP="009812B7">
      <w:pPr>
        <w:pStyle w:val="Zkladntext"/>
        <w:keepNext/>
        <w:tabs>
          <w:tab w:val="left" w:pos="5940"/>
        </w:tabs>
        <w:ind w:left="0" w:firstLine="0"/>
        <w:jc w:val="left"/>
        <w:rPr>
          <w:rFonts w:ascii="Arial" w:hAnsi="Arial" w:cs="Arial"/>
          <w:bCs/>
          <w:sz w:val="22"/>
          <w:szCs w:val="22"/>
        </w:rPr>
      </w:pPr>
      <w:r>
        <w:rPr>
          <w:rFonts w:ascii="Arial" w:hAnsi="Arial" w:cs="Arial"/>
          <w:bCs/>
          <w:sz w:val="22"/>
          <w:szCs w:val="22"/>
        </w:rPr>
        <w:t xml:space="preserve"> </w:t>
      </w:r>
    </w:p>
    <w:p w14:paraId="35AE82DC" w14:textId="77777777" w:rsidR="009812B7" w:rsidRDefault="009812B7" w:rsidP="009812B7">
      <w:pPr>
        <w:pStyle w:val="Zkladntext"/>
        <w:keepNext/>
        <w:tabs>
          <w:tab w:val="left" w:pos="5940"/>
        </w:tabs>
        <w:ind w:left="0" w:firstLine="0"/>
        <w:jc w:val="left"/>
        <w:rPr>
          <w:rFonts w:ascii="Arial" w:hAnsi="Arial" w:cs="Arial"/>
          <w:bCs/>
          <w:sz w:val="22"/>
          <w:szCs w:val="22"/>
        </w:rPr>
      </w:pPr>
    </w:p>
    <w:p w14:paraId="02DF0911" w14:textId="77777777" w:rsidR="009812B7" w:rsidRDefault="009812B7" w:rsidP="009812B7">
      <w:pPr>
        <w:pStyle w:val="Zkladntext"/>
        <w:keepNext/>
        <w:tabs>
          <w:tab w:val="left" w:pos="4500"/>
          <w:tab w:val="left" w:pos="5940"/>
        </w:tabs>
        <w:rPr>
          <w:rFonts w:ascii="Arial" w:hAnsi="Arial" w:cs="Arial"/>
          <w:bCs/>
          <w:sz w:val="22"/>
          <w:szCs w:val="22"/>
        </w:rPr>
      </w:pPr>
    </w:p>
    <w:p w14:paraId="416B8E2B" w14:textId="77777777" w:rsidR="009812B7" w:rsidRDefault="009812B7" w:rsidP="009812B7">
      <w:pPr>
        <w:pStyle w:val="Zkladntext"/>
        <w:keepNext/>
        <w:tabs>
          <w:tab w:val="left" w:pos="4500"/>
          <w:tab w:val="left" w:pos="5940"/>
        </w:tabs>
        <w:rPr>
          <w:rFonts w:ascii="Arial" w:hAnsi="Arial" w:cs="Arial"/>
          <w:bCs/>
          <w:sz w:val="22"/>
          <w:szCs w:val="22"/>
        </w:rPr>
      </w:pPr>
    </w:p>
    <w:p w14:paraId="5639DBEB" w14:textId="77777777" w:rsidR="009812B7" w:rsidRPr="005F59F2" w:rsidRDefault="009812B7" w:rsidP="009812B7">
      <w:pPr>
        <w:pStyle w:val="Zkladntext"/>
        <w:keepNext/>
        <w:tabs>
          <w:tab w:val="left" w:pos="4500"/>
          <w:tab w:val="left" w:pos="5940"/>
        </w:tabs>
        <w:rPr>
          <w:rFonts w:ascii="Arial" w:hAnsi="Arial" w:cs="Arial"/>
          <w:bCs/>
          <w:sz w:val="22"/>
          <w:szCs w:val="22"/>
        </w:rPr>
      </w:pPr>
      <w:r>
        <w:rPr>
          <w:rFonts w:ascii="Arial" w:hAnsi="Arial" w:cs="Arial"/>
          <w:bCs/>
          <w:sz w:val="22"/>
          <w:szCs w:val="22"/>
        </w:rPr>
        <w:t>…..………………………………….</w:t>
      </w:r>
      <w:r w:rsidRPr="005F59F2">
        <w:rPr>
          <w:rFonts w:ascii="Arial" w:hAnsi="Arial" w:cs="Arial"/>
          <w:bCs/>
          <w:sz w:val="22"/>
          <w:szCs w:val="22"/>
        </w:rPr>
        <w:tab/>
      </w:r>
      <w:r w:rsidRPr="005F59F2">
        <w:rPr>
          <w:rFonts w:ascii="Arial" w:hAnsi="Arial" w:cs="Arial"/>
          <w:bCs/>
          <w:sz w:val="22"/>
          <w:szCs w:val="22"/>
        </w:rPr>
        <w:tab/>
      </w:r>
    </w:p>
    <w:p w14:paraId="04B69E1E" w14:textId="4809EBC2" w:rsidR="009812B7" w:rsidRDefault="009812B7" w:rsidP="009812B7">
      <w:pPr>
        <w:pStyle w:val="Zkladntext"/>
        <w:keepNext/>
        <w:ind w:left="0" w:firstLine="0"/>
        <w:rPr>
          <w:rFonts w:ascii="Arial" w:hAnsi="Arial" w:cs="Arial"/>
          <w:bCs/>
          <w:sz w:val="22"/>
          <w:szCs w:val="22"/>
        </w:rPr>
      </w:pPr>
      <w:r>
        <w:rPr>
          <w:rFonts w:ascii="Arial" w:hAnsi="Arial" w:cs="Arial"/>
          <w:bCs/>
          <w:sz w:val="22"/>
          <w:szCs w:val="22"/>
        </w:rPr>
        <w:t>doc. Ing. Pavlína Adam, Ph.D.</w:t>
      </w:r>
    </w:p>
    <w:p w14:paraId="6CDC8CE8" w14:textId="51BA587C" w:rsidR="009812B7" w:rsidRDefault="009812B7" w:rsidP="009812B7">
      <w:pPr>
        <w:pStyle w:val="Zkladntext"/>
        <w:keepNext/>
        <w:ind w:left="142" w:hanging="284"/>
        <w:rPr>
          <w:rFonts w:ascii="Arial" w:hAnsi="Arial" w:cs="Arial"/>
          <w:bCs/>
          <w:sz w:val="22"/>
          <w:szCs w:val="22"/>
        </w:rPr>
      </w:pPr>
      <w:r>
        <w:rPr>
          <w:rFonts w:ascii="Arial" w:hAnsi="Arial" w:cs="Arial"/>
          <w:bCs/>
          <w:sz w:val="22"/>
          <w:szCs w:val="22"/>
        </w:rPr>
        <w:t xml:space="preserve">  příkazce</w:t>
      </w:r>
      <w:r w:rsidR="00454D08">
        <w:rPr>
          <w:rFonts w:ascii="Arial" w:hAnsi="Arial" w:cs="Arial"/>
          <w:bCs/>
          <w:sz w:val="22"/>
          <w:szCs w:val="22"/>
        </w:rPr>
        <w:t xml:space="preserve"> operace </w:t>
      </w:r>
    </w:p>
    <w:p w14:paraId="39165900" w14:textId="77777777" w:rsidR="00142289" w:rsidRDefault="00142289" w:rsidP="00142289">
      <w:pPr>
        <w:pStyle w:val="Zkladntext"/>
        <w:keepNext/>
        <w:ind w:left="0"/>
        <w:rPr>
          <w:rFonts w:ascii="Arial" w:hAnsi="Arial" w:cs="Arial"/>
          <w:bCs/>
          <w:sz w:val="22"/>
          <w:szCs w:val="22"/>
        </w:rPr>
      </w:pPr>
    </w:p>
    <w:p w14:paraId="29611BCF" w14:textId="77777777" w:rsidR="00142289" w:rsidRPr="00C13E81" w:rsidRDefault="00142289" w:rsidP="00142289">
      <w:pPr>
        <w:pStyle w:val="Zkladntext"/>
        <w:keepNext/>
        <w:ind w:left="0"/>
        <w:rPr>
          <w:rFonts w:ascii="Arial" w:hAnsi="Arial" w:cs="Arial"/>
          <w:bCs/>
          <w:sz w:val="22"/>
          <w:szCs w:val="22"/>
        </w:rPr>
      </w:pPr>
    </w:p>
    <w:p w14:paraId="17C027F8" w14:textId="77777777" w:rsidR="00872EE8" w:rsidRPr="00C13E81" w:rsidRDefault="00872EE8" w:rsidP="002011CB">
      <w:pPr>
        <w:pStyle w:val="Zkladntext"/>
        <w:keepNext/>
        <w:ind w:left="0"/>
        <w:rPr>
          <w:rFonts w:ascii="Arial" w:hAnsi="Arial" w:cs="Arial"/>
          <w:bCs/>
          <w:sz w:val="22"/>
          <w:szCs w:val="22"/>
        </w:rPr>
      </w:pPr>
    </w:p>
    <w:sectPr w:rsidR="00872EE8" w:rsidRPr="00C13E81" w:rsidSect="0044444A">
      <w:headerReference w:type="default" r:id="rId10"/>
      <w:footerReference w:type="default" r:id="rId11"/>
      <w:headerReference w:type="first" r:id="rId12"/>
      <w:footerReference w:type="first" r:id="rId13"/>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A5A51" w14:textId="77777777" w:rsidR="008737C0" w:rsidRDefault="008737C0">
      <w:r>
        <w:separator/>
      </w:r>
    </w:p>
  </w:endnote>
  <w:endnote w:type="continuationSeparator" w:id="0">
    <w:p w14:paraId="12A35B71" w14:textId="77777777" w:rsidR="008737C0" w:rsidRDefault="00873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ynaGrotesk R">
    <w:altName w:val="Franklin Gothic Medium Cond"/>
    <w:panose1 w:val="00000000000000000000"/>
    <w:charset w:val="00"/>
    <w:family w:val="modern"/>
    <w:notTrueType/>
    <w:pitch w:val="variable"/>
    <w:sig w:usb0="A00000AF" w:usb1="5000004A" w:usb2="00000000" w:usb3="00000000" w:csb0="00000093" w:csb1="00000000"/>
  </w:font>
  <w:font w:name="Times">
    <w:panose1 w:val="020206030504050203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Geneva">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MS Serif">
    <w:panose1 w:val="00000000000000000000"/>
    <w:charset w:val="00"/>
    <w:family w:val="roman"/>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New York">
    <w:panose1 w:val="02040503060506020304"/>
    <w:charset w:val="00"/>
    <w:family w:val="roman"/>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ontserrat">
    <w:altName w:val="Montserrat"/>
    <w:charset w:val="EE"/>
    <w:family w:val="auto"/>
    <w:pitch w:val="variable"/>
    <w:sig w:usb0="2000020F" w:usb1="00000003" w:usb2="00000000" w:usb3="00000000" w:csb0="00000197"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91862481"/>
      <w:docPartObj>
        <w:docPartGallery w:val="Page Numbers (Bottom of Page)"/>
        <w:docPartUnique/>
      </w:docPartObj>
    </w:sdtPr>
    <w:sdtEndPr/>
    <w:sdtContent>
      <w:sdt>
        <w:sdtPr>
          <w:rPr>
            <w:rFonts w:ascii="Arial" w:hAnsi="Arial" w:cs="Arial"/>
          </w:rPr>
          <w:id w:val="860082579"/>
          <w:docPartObj>
            <w:docPartGallery w:val="Page Numbers (Top of Page)"/>
            <w:docPartUnique/>
          </w:docPartObj>
        </w:sdtPr>
        <w:sdtEndPr/>
        <w:sdtContent>
          <w:p w14:paraId="6031435D" w14:textId="7BB12E1E" w:rsidR="003A7380" w:rsidRDefault="003A7380">
            <w:pPr>
              <w:pStyle w:val="Zpat"/>
              <w:jc w:val="right"/>
              <w:rPr>
                <w:rFonts w:ascii="Arial" w:hAnsi="Arial" w:cs="Arial"/>
              </w:rPr>
            </w:pPr>
            <w:r>
              <w:rPr>
                <w:noProof/>
              </w:rPr>
              <w:drawing>
                <wp:anchor distT="0" distB="0" distL="114300" distR="114300" simplePos="0" relativeHeight="251666432" behindDoc="1" locked="0" layoutInCell="1" allowOverlap="1" wp14:anchorId="53202E8A" wp14:editId="2E72259C">
                  <wp:simplePos x="0" y="0"/>
                  <wp:positionH relativeFrom="margin">
                    <wp:posOffset>-33020</wp:posOffset>
                  </wp:positionH>
                  <wp:positionV relativeFrom="bottomMargin">
                    <wp:posOffset>90170</wp:posOffset>
                  </wp:positionV>
                  <wp:extent cx="2524125" cy="364490"/>
                  <wp:effectExtent l="0" t="0" r="9525" b="0"/>
                  <wp:wrapNone/>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MŠMT Barevné.png"/>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p>
          <w:p w14:paraId="2620F742" w14:textId="7D6B721C" w:rsidR="003A7380" w:rsidRDefault="003A7380">
            <w:pPr>
              <w:pStyle w:val="Zpat"/>
              <w:jc w:val="right"/>
              <w:rPr>
                <w:rFonts w:ascii="Arial" w:hAnsi="Arial" w:cs="Arial"/>
              </w:rPr>
            </w:pPr>
          </w:p>
          <w:p w14:paraId="1E73B95F" w14:textId="439DCBE8" w:rsidR="003A7380" w:rsidRDefault="003A7380">
            <w:pPr>
              <w:pStyle w:val="Zpat"/>
              <w:jc w:val="right"/>
              <w:rPr>
                <w:rFonts w:ascii="Arial" w:hAnsi="Arial" w:cs="Arial"/>
              </w:rPr>
            </w:pPr>
          </w:p>
          <w:p w14:paraId="59430A41" w14:textId="77777777" w:rsidR="003A7380" w:rsidRPr="003A7380" w:rsidRDefault="003A7380" w:rsidP="006236A8">
            <w:pPr>
              <w:pStyle w:val="Zpat"/>
              <w:rPr>
                <w:rFonts w:ascii="Arial" w:hAnsi="Arial" w:cs="Arial"/>
                <w:sz w:val="16"/>
                <w:szCs w:val="16"/>
              </w:rPr>
            </w:pPr>
          </w:p>
          <w:p w14:paraId="4A36BFB7" w14:textId="77777777" w:rsidR="006236A8" w:rsidRDefault="006236A8" w:rsidP="003A7380">
            <w:pPr>
              <w:pStyle w:val="Zpat"/>
              <w:jc w:val="right"/>
              <w:rPr>
                <w:rFonts w:ascii="Arial" w:hAnsi="Arial" w:cs="Arial"/>
              </w:rPr>
            </w:pPr>
          </w:p>
          <w:p w14:paraId="76D01AB1" w14:textId="673DD58F" w:rsidR="006236A8" w:rsidRDefault="0052492F" w:rsidP="003A7380">
            <w:pPr>
              <w:pStyle w:val="Zpat"/>
              <w:jc w:val="right"/>
              <w:rPr>
                <w:rFonts w:ascii="Arial" w:hAnsi="Arial" w:cs="Arial"/>
                <w:bCs/>
              </w:rPr>
            </w:pPr>
            <w:r w:rsidRPr="00BB6065">
              <w:rPr>
                <w:rFonts w:ascii="Arial" w:hAnsi="Arial" w:cs="Arial"/>
              </w:rPr>
              <w:t xml:space="preserve">Stránka </w:t>
            </w:r>
            <w:r w:rsidR="003716F8" w:rsidRPr="00BB6065">
              <w:rPr>
                <w:rFonts w:ascii="Arial" w:hAnsi="Arial" w:cs="Arial"/>
                <w:bCs/>
              </w:rPr>
              <w:fldChar w:fldCharType="begin"/>
            </w:r>
            <w:r w:rsidRPr="00BB6065">
              <w:rPr>
                <w:rFonts w:ascii="Arial" w:hAnsi="Arial" w:cs="Arial"/>
                <w:bCs/>
              </w:rPr>
              <w:instrText>PAGE</w:instrText>
            </w:r>
            <w:r w:rsidR="003716F8" w:rsidRPr="00BB6065">
              <w:rPr>
                <w:rFonts w:ascii="Arial" w:hAnsi="Arial" w:cs="Arial"/>
                <w:bCs/>
              </w:rPr>
              <w:fldChar w:fldCharType="separate"/>
            </w:r>
            <w:r w:rsidR="00FF68EC">
              <w:rPr>
                <w:rFonts w:ascii="Arial" w:hAnsi="Arial" w:cs="Arial"/>
                <w:bCs/>
                <w:noProof/>
              </w:rPr>
              <w:t>18</w:t>
            </w:r>
            <w:r w:rsidR="003716F8" w:rsidRPr="00BB6065">
              <w:rPr>
                <w:rFonts w:ascii="Arial" w:hAnsi="Arial" w:cs="Arial"/>
                <w:bCs/>
              </w:rPr>
              <w:fldChar w:fldCharType="end"/>
            </w:r>
            <w:r w:rsidRPr="00BB6065">
              <w:rPr>
                <w:rFonts w:ascii="Arial" w:hAnsi="Arial" w:cs="Arial"/>
              </w:rPr>
              <w:t xml:space="preserve"> z </w:t>
            </w:r>
            <w:r w:rsidR="003716F8" w:rsidRPr="00BB6065">
              <w:rPr>
                <w:rFonts w:ascii="Arial" w:hAnsi="Arial" w:cs="Arial"/>
                <w:bCs/>
              </w:rPr>
              <w:fldChar w:fldCharType="begin"/>
            </w:r>
            <w:r w:rsidRPr="00BB6065">
              <w:rPr>
                <w:rFonts w:ascii="Arial" w:hAnsi="Arial" w:cs="Arial"/>
                <w:bCs/>
              </w:rPr>
              <w:instrText>NUMPAGES</w:instrText>
            </w:r>
            <w:r w:rsidR="003716F8" w:rsidRPr="00BB6065">
              <w:rPr>
                <w:rFonts w:ascii="Arial" w:hAnsi="Arial" w:cs="Arial"/>
                <w:bCs/>
              </w:rPr>
              <w:fldChar w:fldCharType="separate"/>
            </w:r>
            <w:r w:rsidR="00FF68EC">
              <w:rPr>
                <w:rFonts w:ascii="Arial" w:hAnsi="Arial" w:cs="Arial"/>
                <w:bCs/>
                <w:noProof/>
              </w:rPr>
              <w:t>18</w:t>
            </w:r>
            <w:r w:rsidR="003716F8" w:rsidRPr="00BB6065">
              <w:rPr>
                <w:rFonts w:ascii="Arial" w:hAnsi="Arial" w:cs="Arial"/>
                <w:bCs/>
              </w:rPr>
              <w:fldChar w:fldCharType="end"/>
            </w:r>
          </w:p>
          <w:p w14:paraId="7279F461" w14:textId="66661F6A" w:rsidR="003A7380" w:rsidRDefault="00676AA6" w:rsidP="003A7380">
            <w:pPr>
              <w:pStyle w:val="Zpat"/>
              <w:jc w:val="right"/>
              <w:rPr>
                <w:rFonts w:ascii="Arial" w:hAnsi="Arial" w:cs="Arial"/>
              </w:rPr>
            </w:pPr>
          </w:p>
        </w:sdtContent>
      </w:sdt>
    </w:sdtContent>
  </w:sdt>
  <w:p w14:paraId="73841C0F" w14:textId="341DB372" w:rsidR="0052492F" w:rsidRPr="003A7380" w:rsidRDefault="003A7380" w:rsidP="003A7380">
    <w:pPr>
      <w:pStyle w:val="Zpat"/>
      <w:jc w:val="right"/>
      <w:rPr>
        <w:rFonts w:ascii="Arial" w:hAnsi="Arial" w:cs="Arial"/>
        <w:bCs/>
      </w:rPr>
    </w:pPr>
    <w:r>
      <w:rPr>
        <w:noProof/>
      </w:rPr>
      <mc:AlternateContent>
        <mc:Choice Requires="wps">
          <w:drawing>
            <wp:anchor distT="45720" distB="45720" distL="114300" distR="0" simplePos="0" relativeHeight="251667456" behindDoc="0" locked="1" layoutInCell="1" allowOverlap="0" wp14:anchorId="4C787F07" wp14:editId="76BA6190">
              <wp:simplePos x="0" y="0"/>
              <wp:positionH relativeFrom="margin">
                <wp:posOffset>4765040</wp:posOffset>
              </wp:positionH>
              <wp:positionV relativeFrom="bottomMargin">
                <wp:posOffset>73660</wp:posOffset>
              </wp:positionV>
              <wp:extent cx="1001395" cy="495300"/>
              <wp:effectExtent l="0" t="0" r="0" b="0"/>
              <wp:wrapSquare wrapText="bothSides"/>
              <wp:docPr id="21" name="Textové pol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1395" cy="495300"/>
                      </a:xfrm>
                      <a:prstGeom prst="rect">
                        <a:avLst/>
                      </a:prstGeom>
                      <a:noFill/>
                      <a:ln w="9525">
                        <a:noFill/>
                        <a:miter lim="800000"/>
                        <a:headEnd/>
                        <a:tailEnd/>
                      </a:ln>
                    </wps:spPr>
                    <wps:txbx>
                      <w:txbxContent>
                        <w:p w14:paraId="593D6BBD" w14:textId="53F3AD08" w:rsidR="003A7380" w:rsidRPr="006F1B93" w:rsidRDefault="003A7380" w:rsidP="003A7380">
                          <w:pPr>
                            <w:pStyle w:val="Webovstrnkyvzpat"/>
                            <w:rPr>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730C293">
            <v:shapetype id="_x0000_t202" coordsize="21600,21600" o:spt="202" path="m,l,21600r21600,l21600,xe" w14:anchorId="4C787F07">
              <v:stroke joinstyle="miter"/>
              <v:path gradientshapeok="t" o:connecttype="rect"/>
            </v:shapetype>
            <v:shape id="Textové pole 21" style="position:absolute;left:0;text-align:left;margin-left:375.2pt;margin-top:5.8pt;width:78.85pt;height:39pt;z-index:251667456;visibility:visible;mso-wrap-style:square;mso-width-percent:0;mso-height-percent:0;mso-wrap-distance-left:9pt;mso-wrap-distance-top:3.6pt;mso-wrap-distance-right:0;mso-wrap-distance-bottom:3.6pt;mso-position-horizontal:absolute;mso-position-horizontal-relative:margin;mso-position-vertical:absolute;mso-position-vertical-relative:bottom-margin-area;mso-width-percent:0;mso-height-percent:0;mso-width-relative:margin;mso-height-relative:margin;v-text-anchor:top" o:spid="_x0000_s1026" o:allowoverlap="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">
              <v:textbox>
                <w:txbxContent>
                  <w:p w:rsidRPr="006F1B93" w:rsidR="003A7380" w:rsidP="003A7380" w:rsidRDefault="003A7380" w14:paraId="0A37501D" w14:textId="53F3AD08">
                    <w:pPr>
                      <w:pStyle w:val="Webovstrnkyvzpat"/>
                      <w:rPr>
                        <w:sz w:val="26"/>
                        <w:szCs w:val="26"/>
                      </w:rPr>
                    </w:pPr>
                  </w:p>
                </w:txbxContent>
              </v:textbox>
              <w10:wrap type="square"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6FC1" w14:textId="77777777" w:rsidR="0044444A" w:rsidRDefault="0044444A" w:rsidP="0044444A">
    <w:pPr>
      <w:pStyle w:val="Zpat"/>
    </w:pPr>
    <w:r>
      <w:rPr>
        <w:noProof/>
      </w:rPr>
      <w:drawing>
        <wp:anchor distT="0" distB="0" distL="114300" distR="114300" simplePos="0" relativeHeight="251661312" behindDoc="1" locked="0" layoutInCell="1" allowOverlap="1" wp14:anchorId="502DA1CE" wp14:editId="77810D06">
          <wp:simplePos x="0" y="0"/>
          <wp:positionH relativeFrom="margin">
            <wp:posOffset>-52070</wp:posOffset>
          </wp:positionH>
          <wp:positionV relativeFrom="bottomMargin">
            <wp:posOffset>104775</wp:posOffset>
          </wp:positionV>
          <wp:extent cx="2524125" cy="364490"/>
          <wp:effectExtent l="0" t="0" r="9525" b="0"/>
          <wp:wrapNone/>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MŠMT Barevné.png"/>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p>
  <w:p w14:paraId="4CB0282A" w14:textId="77777777" w:rsidR="0044444A" w:rsidRDefault="0044444A" w:rsidP="0044444A">
    <w:pPr>
      <w:pStyle w:val="Zpat"/>
    </w:pPr>
    <w:r>
      <w:rPr>
        <w:noProof/>
      </w:rPr>
      <mc:AlternateContent>
        <mc:Choice Requires="wps">
          <w:drawing>
            <wp:anchor distT="45720" distB="45720" distL="114300" distR="0" simplePos="0" relativeHeight="251662336" behindDoc="0" locked="1" layoutInCell="1" allowOverlap="0" wp14:anchorId="3D84176E" wp14:editId="7D15D42A">
              <wp:simplePos x="0" y="0"/>
              <wp:positionH relativeFrom="margin">
                <wp:posOffset>4785360</wp:posOffset>
              </wp:positionH>
              <wp:positionV relativeFrom="bottomMargin">
                <wp:posOffset>23495</wp:posOffset>
              </wp:positionV>
              <wp:extent cx="1001395" cy="495300"/>
              <wp:effectExtent l="0" t="0" r="0" b="0"/>
              <wp:wrapSquare wrapText="bothSides"/>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1395" cy="495300"/>
                      </a:xfrm>
                      <a:prstGeom prst="rect">
                        <a:avLst/>
                      </a:prstGeom>
                      <a:noFill/>
                      <a:ln w="9525">
                        <a:noFill/>
                        <a:miter lim="800000"/>
                        <a:headEnd/>
                        <a:tailEnd/>
                      </a:ln>
                    </wps:spPr>
                    <wps:txbx>
                      <w:txbxContent>
                        <w:p w14:paraId="1D151E34" w14:textId="4A3A472A" w:rsidR="0044444A" w:rsidRPr="006F1B93" w:rsidRDefault="0044444A" w:rsidP="00D612D4">
                          <w:pPr>
                            <w:pStyle w:val="Webovstrnkyvzpat"/>
                            <w:jc w:val="center"/>
                            <w:rPr>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F30ECFA">
            <v:shapetype id="_x0000_t202" coordsize="21600,21600" o:spt="202" path="m,l,21600r21600,l21600,xe" w14:anchorId="3D84176E">
              <v:stroke joinstyle="miter"/>
              <v:path gradientshapeok="t" o:connecttype="rect"/>
            </v:shapetype>
            <v:shape id="Textové pole 5" style="position:absolute;margin-left:376.8pt;margin-top:1.85pt;width:78.85pt;height:39pt;z-index:251662336;visibility:visible;mso-wrap-style:square;mso-width-percent:0;mso-height-percent:0;mso-wrap-distance-left:9pt;mso-wrap-distance-top:3.6pt;mso-wrap-distance-right:0;mso-wrap-distance-bottom:3.6pt;mso-position-horizontal:absolute;mso-position-horizontal-relative:margin;mso-position-vertical:absolute;mso-position-vertical-relative:bottom-margin-area;mso-width-percent:0;mso-height-percent:0;mso-width-relative:margin;mso-height-relative:margin;v-text-anchor:top" o:spid="_x0000_s1027" o:allowoverlap="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">
              <v:textbox>
                <w:txbxContent>
                  <w:p w:rsidRPr="006F1B93" w:rsidR="0044444A" w:rsidP="00D612D4" w:rsidRDefault="0044444A" w14:paraId="672A6659" w14:textId="4A3A472A">
                    <w:pPr>
                      <w:pStyle w:val="Webovstrnkyvzpat"/>
                      <w:jc w:val="center"/>
                      <w:rPr>
                        <w:sz w:val="26"/>
                        <w:szCs w:val="26"/>
                      </w:rPr>
                    </w:pPr>
                  </w:p>
                </w:txbxContent>
              </v:textbox>
              <w10:wrap type="square" anchorx="margin" anchory="margin"/>
              <w10:anchorlock/>
            </v:shape>
          </w:pict>
        </mc:Fallback>
      </mc:AlternateContent>
    </w:r>
  </w:p>
  <w:p w14:paraId="1D01A010" w14:textId="77777777" w:rsidR="0044444A" w:rsidRDefault="0044444A" w:rsidP="0044444A">
    <w:pPr>
      <w:pStyle w:val="Zpat"/>
    </w:pPr>
  </w:p>
  <w:p w14:paraId="59FC604B" w14:textId="29704EDD" w:rsidR="0044444A" w:rsidRPr="0044444A" w:rsidRDefault="0044444A" w:rsidP="00F656F0">
    <w:pPr>
      <w:pStyle w:val="Zpat"/>
      <w:rPr>
        <w:rFonts w:asciiTheme="minorHAnsi" w:hAnsiTheme="minorHAnsi" w:cstheme="minorHAnsi"/>
        <w:b/>
        <w:bCs/>
        <w:i/>
        <w:iCs/>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C43AA" w14:textId="77777777" w:rsidR="008737C0" w:rsidRDefault="008737C0">
      <w:r>
        <w:separator/>
      </w:r>
    </w:p>
  </w:footnote>
  <w:footnote w:type="continuationSeparator" w:id="0">
    <w:p w14:paraId="051A7BEA" w14:textId="77777777" w:rsidR="008737C0" w:rsidRDefault="00873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3"/>
      <w:gridCol w:w="3023"/>
      <w:gridCol w:w="3023"/>
    </w:tblGrid>
    <w:tr w:rsidR="003A7380" w14:paraId="578C4691" w14:textId="77777777" w:rsidTr="00E97F16">
      <w:tc>
        <w:tcPr>
          <w:tcW w:w="3023" w:type="dxa"/>
        </w:tcPr>
        <w:p w14:paraId="4098146A" w14:textId="2FB31A7F" w:rsidR="003A7380" w:rsidRDefault="003A7380" w:rsidP="003A7380">
          <w:pPr>
            <w:pStyle w:val="Zhlav"/>
            <w:tabs>
              <w:tab w:val="left" w:pos="75"/>
            </w:tabs>
            <w:ind w:left="-115"/>
          </w:pPr>
          <w:r>
            <w:tab/>
          </w:r>
        </w:p>
      </w:tc>
      <w:tc>
        <w:tcPr>
          <w:tcW w:w="3023" w:type="dxa"/>
        </w:tcPr>
        <w:p w14:paraId="255406A5" w14:textId="77777777" w:rsidR="003A7380" w:rsidRPr="00A15908" w:rsidRDefault="003A7380" w:rsidP="003A7380">
          <w:pPr>
            <w:jc w:val="right"/>
          </w:pPr>
        </w:p>
      </w:tc>
      <w:tc>
        <w:tcPr>
          <w:tcW w:w="3023" w:type="dxa"/>
        </w:tcPr>
        <w:p w14:paraId="238F9D24" w14:textId="77777777" w:rsidR="003A7380" w:rsidRDefault="003A7380" w:rsidP="003A7380">
          <w:pPr>
            <w:pStyle w:val="Zhlav"/>
            <w:ind w:right="-115"/>
            <w:jc w:val="right"/>
          </w:pPr>
          <w:r w:rsidRPr="00E563F3">
            <w:rPr>
              <w:noProof/>
            </w:rPr>
            <w:drawing>
              <wp:inline distT="0" distB="0" distL="0" distR="0" wp14:anchorId="336D978B" wp14:editId="0E5B6DEA">
                <wp:extent cx="981075" cy="674147"/>
                <wp:effectExtent l="0" t="0" r="0" b="0"/>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pic:nvPicPr>
                      <pic:blipFill>
                        <a:blip r:embed="rId1">
                          <a:extLst>
                            <a:ext uri="{28A0092B-C50C-407E-A947-70E740481C1C}">
                              <a14:useLocalDpi xmlns:a14="http://schemas.microsoft.com/office/drawing/2010/main" val="0"/>
                            </a:ext>
                          </a:extLst>
                        </a:blip>
                        <a:stretch>
                          <a:fillRect/>
                        </a:stretch>
                      </pic:blipFill>
                      <pic:spPr>
                        <a:xfrm>
                          <a:off x="0" y="0"/>
                          <a:ext cx="992456" cy="681968"/>
                        </a:xfrm>
                        <a:prstGeom prst="rect">
                          <a:avLst/>
                        </a:prstGeom>
                      </pic:spPr>
                    </pic:pic>
                  </a:graphicData>
                </a:graphic>
              </wp:inline>
            </w:drawing>
          </w:r>
        </w:p>
      </w:tc>
    </w:tr>
  </w:tbl>
  <w:p w14:paraId="10D51351" w14:textId="46A199DA" w:rsidR="004E5061" w:rsidRDefault="004E5061" w:rsidP="004E5061">
    <w:pPr>
      <w:spacing w:before="100" w:beforeAutospacing="1" w:after="100" w:afterAutospacing="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3"/>
      <w:gridCol w:w="3023"/>
      <w:gridCol w:w="3023"/>
    </w:tblGrid>
    <w:tr w:rsidR="0044444A" w14:paraId="34806427" w14:textId="77777777" w:rsidTr="00E97F16">
      <w:tc>
        <w:tcPr>
          <w:tcW w:w="3023" w:type="dxa"/>
        </w:tcPr>
        <w:p w14:paraId="3CDFFF08" w14:textId="6B566953" w:rsidR="0044444A" w:rsidRDefault="0044444A" w:rsidP="0044444A">
          <w:pPr>
            <w:pStyle w:val="Zhlav"/>
            <w:tabs>
              <w:tab w:val="left" w:pos="75"/>
            </w:tabs>
            <w:ind w:left="-115"/>
          </w:pPr>
          <w:bookmarkStart w:id="6" w:name="_Hlk170128448"/>
          <w:bookmarkStart w:id="7" w:name="_Hlk170128449"/>
          <w:bookmarkStart w:id="8" w:name="_Hlk170128463"/>
          <w:bookmarkStart w:id="9" w:name="_Hlk170128464"/>
          <w:r>
            <w:tab/>
          </w:r>
        </w:p>
      </w:tc>
      <w:tc>
        <w:tcPr>
          <w:tcW w:w="3023" w:type="dxa"/>
        </w:tcPr>
        <w:p w14:paraId="7847B9DC" w14:textId="77777777" w:rsidR="0044444A" w:rsidRPr="00A15908" w:rsidRDefault="0044444A" w:rsidP="0044444A">
          <w:pPr>
            <w:jc w:val="right"/>
          </w:pPr>
        </w:p>
      </w:tc>
      <w:tc>
        <w:tcPr>
          <w:tcW w:w="3023" w:type="dxa"/>
        </w:tcPr>
        <w:p w14:paraId="72B21299" w14:textId="77777777" w:rsidR="0044444A" w:rsidRDefault="0044444A" w:rsidP="0044444A">
          <w:pPr>
            <w:pStyle w:val="Zhlav"/>
            <w:ind w:right="-115"/>
            <w:jc w:val="right"/>
          </w:pPr>
          <w:r w:rsidRPr="00E563F3">
            <w:rPr>
              <w:noProof/>
            </w:rPr>
            <w:drawing>
              <wp:inline distT="0" distB="0" distL="0" distR="0" wp14:anchorId="1DB7DE53" wp14:editId="31D8D41F">
                <wp:extent cx="981075" cy="674147"/>
                <wp:effectExtent l="0" t="0" r="0" b="0"/>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pic:nvPicPr>
                      <pic:blipFill>
                        <a:blip r:embed="rId1">
                          <a:extLst>
                            <a:ext uri="{28A0092B-C50C-407E-A947-70E740481C1C}">
                              <a14:useLocalDpi xmlns:a14="http://schemas.microsoft.com/office/drawing/2010/main" val="0"/>
                            </a:ext>
                          </a:extLst>
                        </a:blip>
                        <a:stretch>
                          <a:fillRect/>
                        </a:stretch>
                      </pic:blipFill>
                      <pic:spPr>
                        <a:xfrm>
                          <a:off x="0" y="0"/>
                          <a:ext cx="992456" cy="681968"/>
                        </a:xfrm>
                        <a:prstGeom prst="rect">
                          <a:avLst/>
                        </a:prstGeom>
                      </pic:spPr>
                    </pic:pic>
                  </a:graphicData>
                </a:graphic>
              </wp:inline>
            </w:drawing>
          </w:r>
        </w:p>
      </w:tc>
    </w:tr>
    <w:bookmarkEnd w:id="6"/>
    <w:bookmarkEnd w:id="7"/>
    <w:bookmarkEnd w:id="8"/>
    <w:bookmarkEnd w:id="9"/>
  </w:tbl>
  <w:p w14:paraId="0784E148" w14:textId="0D6B262B" w:rsidR="00F81023" w:rsidRPr="00F81023" w:rsidRDefault="00F81023" w:rsidP="0044444A">
    <w:pPr>
      <w:spacing w:before="100" w:beforeAutospacing="1" w:after="100" w:afterAutospacing="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2B98"/>
    <w:multiLevelType w:val="hybridMultilevel"/>
    <w:tmpl w:val="EA961B44"/>
    <w:lvl w:ilvl="0" w:tplc="5D422C36">
      <w:start w:val="6"/>
      <w:numFmt w:val="upperRoman"/>
      <w:lvlText w:val="%1."/>
      <w:lvlJc w:val="left"/>
      <w:pPr>
        <w:ind w:left="1516" w:hanging="720"/>
      </w:pPr>
      <w:rPr>
        <w:rFonts w:hint="default"/>
        <w:color w:val="auto"/>
      </w:rPr>
    </w:lvl>
    <w:lvl w:ilvl="1" w:tplc="0405000F">
      <w:start w:val="1"/>
      <w:numFmt w:val="decimal"/>
      <w:lvlText w:val="%2."/>
      <w:lvlJc w:val="left"/>
      <w:pPr>
        <w:ind w:left="1876" w:hanging="360"/>
      </w:pPr>
    </w:lvl>
    <w:lvl w:ilvl="2" w:tplc="0405001B" w:tentative="1">
      <w:start w:val="1"/>
      <w:numFmt w:val="lowerRoman"/>
      <w:lvlText w:val="%3."/>
      <w:lvlJc w:val="right"/>
      <w:pPr>
        <w:ind w:left="2596" w:hanging="180"/>
      </w:pPr>
    </w:lvl>
    <w:lvl w:ilvl="3" w:tplc="0405000F" w:tentative="1">
      <w:start w:val="1"/>
      <w:numFmt w:val="decimal"/>
      <w:lvlText w:val="%4."/>
      <w:lvlJc w:val="left"/>
      <w:pPr>
        <w:ind w:left="3316" w:hanging="360"/>
      </w:pPr>
    </w:lvl>
    <w:lvl w:ilvl="4" w:tplc="04050019" w:tentative="1">
      <w:start w:val="1"/>
      <w:numFmt w:val="lowerLetter"/>
      <w:lvlText w:val="%5."/>
      <w:lvlJc w:val="left"/>
      <w:pPr>
        <w:ind w:left="4036" w:hanging="360"/>
      </w:pPr>
    </w:lvl>
    <w:lvl w:ilvl="5" w:tplc="0405001B" w:tentative="1">
      <w:start w:val="1"/>
      <w:numFmt w:val="lowerRoman"/>
      <w:lvlText w:val="%6."/>
      <w:lvlJc w:val="right"/>
      <w:pPr>
        <w:ind w:left="4756" w:hanging="180"/>
      </w:pPr>
    </w:lvl>
    <w:lvl w:ilvl="6" w:tplc="0405000F" w:tentative="1">
      <w:start w:val="1"/>
      <w:numFmt w:val="decimal"/>
      <w:lvlText w:val="%7."/>
      <w:lvlJc w:val="left"/>
      <w:pPr>
        <w:ind w:left="5476" w:hanging="360"/>
      </w:pPr>
    </w:lvl>
    <w:lvl w:ilvl="7" w:tplc="04050019" w:tentative="1">
      <w:start w:val="1"/>
      <w:numFmt w:val="lowerLetter"/>
      <w:lvlText w:val="%8."/>
      <w:lvlJc w:val="left"/>
      <w:pPr>
        <w:ind w:left="6196" w:hanging="360"/>
      </w:pPr>
    </w:lvl>
    <w:lvl w:ilvl="8" w:tplc="0405001B" w:tentative="1">
      <w:start w:val="1"/>
      <w:numFmt w:val="lowerRoman"/>
      <w:lvlText w:val="%9."/>
      <w:lvlJc w:val="right"/>
      <w:pPr>
        <w:ind w:left="6916" w:hanging="180"/>
      </w:pPr>
    </w:lvl>
  </w:abstractNum>
  <w:abstractNum w:abstractNumId="1" w15:restartNumberingAfterBreak="0">
    <w:nsid w:val="00BD755C"/>
    <w:multiLevelType w:val="hybridMultilevel"/>
    <w:tmpl w:val="3D8A5C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1B79BA"/>
    <w:multiLevelType w:val="hybridMultilevel"/>
    <w:tmpl w:val="1264DDB6"/>
    <w:lvl w:ilvl="0" w:tplc="3FA29BB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FE18F0"/>
    <w:multiLevelType w:val="hybridMultilevel"/>
    <w:tmpl w:val="413AD06E"/>
    <w:lvl w:ilvl="0" w:tplc="A0263FBA">
      <w:start w:val="1"/>
      <w:numFmt w:val="decimal"/>
      <w:lvlText w:val="%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0A04614B"/>
    <w:multiLevelType w:val="hybridMultilevel"/>
    <w:tmpl w:val="AF5C0002"/>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467CDD"/>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DA7E6E"/>
    <w:multiLevelType w:val="hybridMultilevel"/>
    <w:tmpl w:val="36B64778"/>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1E1417BF"/>
    <w:multiLevelType w:val="multilevel"/>
    <w:tmpl w:val="8438D7F0"/>
    <w:lvl w:ilvl="0">
      <w:start w:val="1"/>
      <w:numFmt w:val="upperRoman"/>
      <w:lvlText w:val="%1."/>
      <w:lvlJc w:val="left"/>
      <w:pPr>
        <w:ind w:left="4046" w:hanging="360"/>
      </w:pPr>
      <w:rPr>
        <w:rFonts w:cs="Times New Roman" w:hint="default"/>
        <w:color w:val="auto"/>
      </w:rPr>
    </w:lvl>
    <w:lvl w:ilvl="1">
      <w:start w:val="1"/>
      <w:numFmt w:val="bullet"/>
      <w:lvlText w:val=""/>
      <w:lvlJc w:val="left"/>
      <w:pPr>
        <w:ind w:left="1800" w:hanging="360"/>
      </w:pPr>
      <w:rPr>
        <w:rFonts w:ascii="Symbol" w:hAnsi="Symbol" w:hint="default"/>
        <w:color w:val="000000"/>
      </w:rPr>
    </w:lvl>
    <w:lvl w:ilvl="2">
      <w:start w:val="1"/>
      <w:numFmt w:val="decimal"/>
      <w:isLgl/>
      <w:lvlText w:val="%1.%2.%3"/>
      <w:lvlJc w:val="left"/>
      <w:pPr>
        <w:ind w:left="3240" w:hanging="720"/>
      </w:pPr>
      <w:rPr>
        <w:rFonts w:hint="default"/>
        <w:color w:val="000000"/>
      </w:rPr>
    </w:lvl>
    <w:lvl w:ilvl="3">
      <w:start w:val="1"/>
      <w:numFmt w:val="decimal"/>
      <w:isLgl/>
      <w:lvlText w:val="%1.%2.%3.%4"/>
      <w:lvlJc w:val="left"/>
      <w:pPr>
        <w:ind w:left="4320" w:hanging="720"/>
      </w:pPr>
      <w:rPr>
        <w:rFonts w:hint="default"/>
        <w:color w:val="000000"/>
      </w:rPr>
    </w:lvl>
    <w:lvl w:ilvl="4">
      <w:start w:val="1"/>
      <w:numFmt w:val="decimal"/>
      <w:isLgl/>
      <w:lvlText w:val="%1.%2.%3.%4.%5"/>
      <w:lvlJc w:val="left"/>
      <w:pPr>
        <w:ind w:left="5760" w:hanging="1080"/>
      </w:pPr>
      <w:rPr>
        <w:rFonts w:hint="default"/>
        <w:color w:val="000000"/>
      </w:rPr>
    </w:lvl>
    <w:lvl w:ilvl="5">
      <w:start w:val="1"/>
      <w:numFmt w:val="decimal"/>
      <w:isLgl/>
      <w:lvlText w:val="%1.%2.%3.%4.%5.%6"/>
      <w:lvlJc w:val="left"/>
      <w:pPr>
        <w:ind w:left="6840" w:hanging="1080"/>
      </w:pPr>
      <w:rPr>
        <w:rFonts w:hint="default"/>
        <w:color w:val="000000"/>
      </w:rPr>
    </w:lvl>
    <w:lvl w:ilvl="6">
      <w:start w:val="1"/>
      <w:numFmt w:val="decimal"/>
      <w:isLgl/>
      <w:lvlText w:val="%1.%2.%3.%4.%5.%6.%7"/>
      <w:lvlJc w:val="left"/>
      <w:pPr>
        <w:ind w:left="8280" w:hanging="1440"/>
      </w:pPr>
      <w:rPr>
        <w:rFonts w:hint="default"/>
        <w:color w:val="000000"/>
      </w:rPr>
    </w:lvl>
    <w:lvl w:ilvl="7">
      <w:start w:val="1"/>
      <w:numFmt w:val="decimal"/>
      <w:isLgl/>
      <w:lvlText w:val="%1.%2.%3.%4.%5.%6.%7.%8"/>
      <w:lvlJc w:val="left"/>
      <w:pPr>
        <w:ind w:left="9360" w:hanging="1440"/>
      </w:pPr>
      <w:rPr>
        <w:rFonts w:hint="default"/>
        <w:color w:val="000000"/>
      </w:rPr>
    </w:lvl>
    <w:lvl w:ilvl="8">
      <w:start w:val="1"/>
      <w:numFmt w:val="decimal"/>
      <w:isLgl/>
      <w:lvlText w:val="%1.%2.%3.%4.%5.%6.%7.%8.%9"/>
      <w:lvlJc w:val="left"/>
      <w:pPr>
        <w:ind w:left="10800" w:hanging="1800"/>
      </w:pPr>
      <w:rPr>
        <w:rFonts w:hint="default"/>
        <w:color w:val="000000"/>
      </w:rPr>
    </w:lvl>
  </w:abstractNum>
  <w:abstractNum w:abstractNumId="8" w15:restartNumberingAfterBreak="0">
    <w:nsid w:val="21D77B67"/>
    <w:multiLevelType w:val="hybridMultilevel"/>
    <w:tmpl w:val="D066704A"/>
    <w:lvl w:ilvl="0" w:tplc="04050017">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9" w15:restartNumberingAfterBreak="0">
    <w:nsid w:val="21DF23CD"/>
    <w:multiLevelType w:val="hybridMultilevel"/>
    <w:tmpl w:val="6A06C55C"/>
    <w:lvl w:ilvl="0" w:tplc="04050017">
      <w:start w:val="1"/>
      <w:numFmt w:val="lowerLetter"/>
      <w:lvlText w:val="%1)"/>
      <w:lvlJc w:val="left"/>
      <w:pPr>
        <w:ind w:left="760" w:hanging="360"/>
      </w:pPr>
      <w:rPr>
        <w:rFonts w:hint="default"/>
      </w:rPr>
    </w:lvl>
    <w:lvl w:ilvl="1" w:tplc="04050003">
      <w:start w:val="1"/>
      <w:numFmt w:val="bullet"/>
      <w:lvlText w:val="o"/>
      <w:lvlJc w:val="left"/>
      <w:pPr>
        <w:ind w:left="1480" w:hanging="360"/>
      </w:pPr>
      <w:rPr>
        <w:rFonts w:ascii="Courier New" w:hAnsi="Courier New" w:cs="Courier New" w:hint="default"/>
      </w:rPr>
    </w:lvl>
    <w:lvl w:ilvl="2" w:tplc="9D509A9E">
      <w:start w:val="9"/>
      <w:numFmt w:val="bullet"/>
      <w:lvlText w:val="-"/>
      <w:lvlJc w:val="left"/>
      <w:pPr>
        <w:ind w:left="2200" w:hanging="360"/>
      </w:pPr>
      <w:rPr>
        <w:rFonts w:ascii="Arial Narrow" w:hAnsi="Arial Narrow" w:hint="default"/>
        <w:b/>
      </w:rPr>
    </w:lvl>
    <w:lvl w:ilvl="3" w:tplc="04050001" w:tentative="1">
      <w:start w:val="1"/>
      <w:numFmt w:val="bullet"/>
      <w:lvlText w:val=""/>
      <w:lvlJc w:val="left"/>
      <w:pPr>
        <w:ind w:left="2920" w:hanging="360"/>
      </w:pPr>
      <w:rPr>
        <w:rFonts w:ascii="Symbol" w:hAnsi="Symbol" w:hint="default"/>
      </w:rPr>
    </w:lvl>
    <w:lvl w:ilvl="4" w:tplc="04050003" w:tentative="1">
      <w:start w:val="1"/>
      <w:numFmt w:val="bullet"/>
      <w:lvlText w:val="o"/>
      <w:lvlJc w:val="left"/>
      <w:pPr>
        <w:ind w:left="3640" w:hanging="360"/>
      </w:pPr>
      <w:rPr>
        <w:rFonts w:ascii="Courier New" w:hAnsi="Courier New" w:cs="Courier New" w:hint="default"/>
      </w:rPr>
    </w:lvl>
    <w:lvl w:ilvl="5" w:tplc="04050005" w:tentative="1">
      <w:start w:val="1"/>
      <w:numFmt w:val="bullet"/>
      <w:lvlText w:val=""/>
      <w:lvlJc w:val="left"/>
      <w:pPr>
        <w:ind w:left="4360" w:hanging="360"/>
      </w:pPr>
      <w:rPr>
        <w:rFonts w:ascii="Wingdings" w:hAnsi="Wingdings" w:hint="default"/>
      </w:rPr>
    </w:lvl>
    <w:lvl w:ilvl="6" w:tplc="04050001" w:tentative="1">
      <w:start w:val="1"/>
      <w:numFmt w:val="bullet"/>
      <w:lvlText w:val=""/>
      <w:lvlJc w:val="left"/>
      <w:pPr>
        <w:ind w:left="5080" w:hanging="360"/>
      </w:pPr>
      <w:rPr>
        <w:rFonts w:ascii="Symbol" w:hAnsi="Symbol" w:hint="default"/>
      </w:rPr>
    </w:lvl>
    <w:lvl w:ilvl="7" w:tplc="04050003" w:tentative="1">
      <w:start w:val="1"/>
      <w:numFmt w:val="bullet"/>
      <w:lvlText w:val="o"/>
      <w:lvlJc w:val="left"/>
      <w:pPr>
        <w:ind w:left="5800" w:hanging="360"/>
      </w:pPr>
      <w:rPr>
        <w:rFonts w:ascii="Courier New" w:hAnsi="Courier New" w:cs="Courier New" w:hint="default"/>
      </w:rPr>
    </w:lvl>
    <w:lvl w:ilvl="8" w:tplc="04050005" w:tentative="1">
      <w:start w:val="1"/>
      <w:numFmt w:val="bullet"/>
      <w:lvlText w:val=""/>
      <w:lvlJc w:val="left"/>
      <w:pPr>
        <w:ind w:left="6520" w:hanging="360"/>
      </w:pPr>
      <w:rPr>
        <w:rFonts w:ascii="Wingdings" w:hAnsi="Wingdings" w:hint="default"/>
      </w:rPr>
    </w:lvl>
  </w:abstractNum>
  <w:abstractNum w:abstractNumId="10" w15:restartNumberingAfterBreak="0">
    <w:nsid w:val="295D113E"/>
    <w:multiLevelType w:val="hybridMultilevel"/>
    <w:tmpl w:val="CA3CD39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C562CEA"/>
    <w:multiLevelType w:val="hybridMultilevel"/>
    <w:tmpl w:val="13120F8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1AD65B8"/>
    <w:multiLevelType w:val="hybridMultilevel"/>
    <w:tmpl w:val="D32CD3EC"/>
    <w:lvl w:ilvl="0" w:tplc="83BAE582">
      <w:start w:val="1"/>
      <w:numFmt w:val="decimal"/>
      <w:lvlText w:val="%1."/>
      <w:lvlJc w:val="left"/>
      <w:pPr>
        <w:ind w:left="720" w:hanging="360"/>
      </w:pPr>
      <w:rPr>
        <w:rFonts w:cs="Times New Roman" w:hint="default"/>
        <w:b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3D260E18"/>
    <w:multiLevelType w:val="hybridMultilevel"/>
    <w:tmpl w:val="2AF6AD14"/>
    <w:lvl w:ilvl="0" w:tplc="0405000F">
      <w:start w:val="1"/>
      <w:numFmt w:val="decimal"/>
      <w:lvlText w:val="%1."/>
      <w:lvlJc w:val="left"/>
      <w:pPr>
        <w:ind w:left="502" w:hanging="360"/>
      </w:pPr>
      <w:rPr>
        <w:rFonts w:cs="Times New Roman" w:hint="default"/>
      </w:rPr>
    </w:lvl>
    <w:lvl w:ilvl="1" w:tplc="9D509A9E">
      <w:start w:val="9"/>
      <w:numFmt w:val="bullet"/>
      <w:lvlText w:val="-"/>
      <w:lvlJc w:val="left"/>
      <w:pPr>
        <w:tabs>
          <w:tab w:val="num" w:pos="760"/>
        </w:tabs>
        <w:ind w:left="760" w:hanging="360"/>
      </w:pPr>
      <w:rPr>
        <w:rFonts w:ascii="Arial Narrow" w:hAnsi="Arial Narrow" w:hint="default"/>
      </w:rPr>
    </w:lvl>
    <w:lvl w:ilvl="2" w:tplc="0405001B" w:tentative="1">
      <w:start w:val="1"/>
      <w:numFmt w:val="lowerRoman"/>
      <w:lvlText w:val="%3."/>
      <w:lvlJc w:val="right"/>
      <w:pPr>
        <w:ind w:left="1480" w:hanging="180"/>
      </w:pPr>
      <w:rPr>
        <w:rFonts w:cs="Times New Roman"/>
      </w:rPr>
    </w:lvl>
    <w:lvl w:ilvl="3" w:tplc="0405000F" w:tentative="1">
      <w:start w:val="1"/>
      <w:numFmt w:val="decimal"/>
      <w:lvlText w:val="%4."/>
      <w:lvlJc w:val="left"/>
      <w:pPr>
        <w:ind w:left="2200" w:hanging="360"/>
      </w:pPr>
      <w:rPr>
        <w:rFonts w:cs="Times New Roman"/>
      </w:rPr>
    </w:lvl>
    <w:lvl w:ilvl="4" w:tplc="04050019" w:tentative="1">
      <w:start w:val="1"/>
      <w:numFmt w:val="lowerLetter"/>
      <w:lvlText w:val="%5."/>
      <w:lvlJc w:val="left"/>
      <w:pPr>
        <w:ind w:left="2920" w:hanging="360"/>
      </w:pPr>
      <w:rPr>
        <w:rFonts w:cs="Times New Roman"/>
      </w:rPr>
    </w:lvl>
    <w:lvl w:ilvl="5" w:tplc="0405001B" w:tentative="1">
      <w:start w:val="1"/>
      <w:numFmt w:val="lowerRoman"/>
      <w:lvlText w:val="%6."/>
      <w:lvlJc w:val="right"/>
      <w:pPr>
        <w:ind w:left="3640" w:hanging="180"/>
      </w:pPr>
      <w:rPr>
        <w:rFonts w:cs="Times New Roman"/>
      </w:rPr>
    </w:lvl>
    <w:lvl w:ilvl="6" w:tplc="0405000F" w:tentative="1">
      <w:start w:val="1"/>
      <w:numFmt w:val="decimal"/>
      <w:lvlText w:val="%7."/>
      <w:lvlJc w:val="left"/>
      <w:pPr>
        <w:ind w:left="4360" w:hanging="360"/>
      </w:pPr>
      <w:rPr>
        <w:rFonts w:cs="Times New Roman"/>
      </w:rPr>
    </w:lvl>
    <w:lvl w:ilvl="7" w:tplc="04050019" w:tentative="1">
      <w:start w:val="1"/>
      <w:numFmt w:val="lowerLetter"/>
      <w:lvlText w:val="%8."/>
      <w:lvlJc w:val="left"/>
      <w:pPr>
        <w:ind w:left="5080" w:hanging="360"/>
      </w:pPr>
      <w:rPr>
        <w:rFonts w:cs="Times New Roman"/>
      </w:rPr>
    </w:lvl>
    <w:lvl w:ilvl="8" w:tplc="0405001B" w:tentative="1">
      <w:start w:val="1"/>
      <w:numFmt w:val="lowerRoman"/>
      <w:lvlText w:val="%9."/>
      <w:lvlJc w:val="right"/>
      <w:pPr>
        <w:ind w:left="5800" w:hanging="180"/>
      </w:pPr>
      <w:rPr>
        <w:rFonts w:cs="Times New Roman"/>
      </w:rPr>
    </w:lvl>
  </w:abstractNum>
  <w:abstractNum w:abstractNumId="14" w15:restartNumberingAfterBreak="0">
    <w:nsid w:val="40FD6466"/>
    <w:multiLevelType w:val="multilevel"/>
    <w:tmpl w:val="3C1C78EE"/>
    <w:lvl w:ilvl="0">
      <w:start w:val="1"/>
      <w:numFmt w:val="upperRoman"/>
      <w:lvlText w:val="%1."/>
      <w:lvlJc w:val="left"/>
      <w:pPr>
        <w:ind w:left="4046" w:hanging="360"/>
      </w:pPr>
      <w:rPr>
        <w:rFonts w:cs="Times New Roman" w:hint="default"/>
        <w:color w:val="auto"/>
      </w:rPr>
    </w:lvl>
    <w:lvl w:ilvl="1">
      <w:start w:val="1"/>
      <w:numFmt w:val="decimal"/>
      <w:isLgl/>
      <w:lvlText w:val="%1.%2"/>
      <w:lvlJc w:val="left"/>
      <w:pPr>
        <w:ind w:left="1800" w:hanging="360"/>
      </w:pPr>
      <w:rPr>
        <w:rFonts w:hint="default"/>
        <w:color w:val="000000"/>
      </w:rPr>
    </w:lvl>
    <w:lvl w:ilvl="2">
      <w:start w:val="1"/>
      <w:numFmt w:val="decimal"/>
      <w:isLgl/>
      <w:lvlText w:val="%1.%2.%3"/>
      <w:lvlJc w:val="left"/>
      <w:pPr>
        <w:ind w:left="3240" w:hanging="720"/>
      </w:pPr>
      <w:rPr>
        <w:rFonts w:hint="default"/>
        <w:color w:val="000000"/>
      </w:rPr>
    </w:lvl>
    <w:lvl w:ilvl="3">
      <w:start w:val="1"/>
      <w:numFmt w:val="decimal"/>
      <w:isLgl/>
      <w:lvlText w:val="%1.%2.%3.%4"/>
      <w:lvlJc w:val="left"/>
      <w:pPr>
        <w:ind w:left="4320" w:hanging="720"/>
      </w:pPr>
      <w:rPr>
        <w:rFonts w:hint="default"/>
        <w:color w:val="000000"/>
      </w:rPr>
    </w:lvl>
    <w:lvl w:ilvl="4">
      <w:start w:val="1"/>
      <w:numFmt w:val="decimal"/>
      <w:isLgl/>
      <w:lvlText w:val="%1.%2.%3.%4.%5"/>
      <w:lvlJc w:val="left"/>
      <w:pPr>
        <w:ind w:left="5760" w:hanging="1080"/>
      </w:pPr>
      <w:rPr>
        <w:rFonts w:hint="default"/>
        <w:color w:val="000000"/>
      </w:rPr>
    </w:lvl>
    <w:lvl w:ilvl="5">
      <w:start w:val="1"/>
      <w:numFmt w:val="decimal"/>
      <w:isLgl/>
      <w:lvlText w:val="%1.%2.%3.%4.%5.%6"/>
      <w:lvlJc w:val="left"/>
      <w:pPr>
        <w:ind w:left="6840" w:hanging="1080"/>
      </w:pPr>
      <w:rPr>
        <w:rFonts w:hint="default"/>
        <w:color w:val="000000"/>
      </w:rPr>
    </w:lvl>
    <w:lvl w:ilvl="6">
      <w:start w:val="1"/>
      <w:numFmt w:val="decimal"/>
      <w:isLgl/>
      <w:lvlText w:val="%1.%2.%3.%4.%5.%6.%7"/>
      <w:lvlJc w:val="left"/>
      <w:pPr>
        <w:ind w:left="8280" w:hanging="1440"/>
      </w:pPr>
      <w:rPr>
        <w:rFonts w:hint="default"/>
        <w:color w:val="000000"/>
      </w:rPr>
    </w:lvl>
    <w:lvl w:ilvl="7">
      <w:start w:val="1"/>
      <w:numFmt w:val="decimal"/>
      <w:isLgl/>
      <w:lvlText w:val="%1.%2.%3.%4.%5.%6.%7.%8"/>
      <w:lvlJc w:val="left"/>
      <w:pPr>
        <w:ind w:left="9360" w:hanging="1440"/>
      </w:pPr>
      <w:rPr>
        <w:rFonts w:hint="default"/>
        <w:color w:val="000000"/>
      </w:rPr>
    </w:lvl>
    <w:lvl w:ilvl="8">
      <w:start w:val="1"/>
      <w:numFmt w:val="decimal"/>
      <w:isLgl/>
      <w:lvlText w:val="%1.%2.%3.%4.%5.%6.%7.%8.%9"/>
      <w:lvlJc w:val="left"/>
      <w:pPr>
        <w:ind w:left="10800" w:hanging="1800"/>
      </w:pPr>
      <w:rPr>
        <w:rFonts w:hint="default"/>
        <w:color w:val="000000"/>
      </w:rPr>
    </w:lvl>
  </w:abstractNum>
  <w:abstractNum w:abstractNumId="15" w15:restartNumberingAfterBreak="0">
    <w:nsid w:val="41965801"/>
    <w:multiLevelType w:val="hybridMultilevel"/>
    <w:tmpl w:val="03702A5C"/>
    <w:lvl w:ilvl="0" w:tplc="D4F8CB24">
      <w:start w:val="1"/>
      <w:numFmt w:val="decimal"/>
      <w:lvlText w:val="%1."/>
      <w:lvlJc w:val="left"/>
      <w:pPr>
        <w:ind w:left="720" w:hanging="360"/>
      </w:pPr>
      <w:rPr>
        <w:rFonts w:ascii="Arial" w:hAnsi="Arial" w:cs="Arial" w:hint="default"/>
        <w:b w:val="0"/>
        <w:sz w:val="22"/>
        <w:szCs w:val="22"/>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5797802"/>
    <w:multiLevelType w:val="hybridMultilevel"/>
    <w:tmpl w:val="8CFAC4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5C97243"/>
    <w:multiLevelType w:val="hybridMultilevel"/>
    <w:tmpl w:val="8A1E3FE2"/>
    <w:lvl w:ilvl="0" w:tplc="21B8019E">
      <w:start w:val="1"/>
      <w:numFmt w:val="bullet"/>
      <w:lvlText w:val=""/>
      <w:lvlJc w:val="left"/>
      <w:pPr>
        <w:ind w:left="36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C8608EB"/>
    <w:multiLevelType w:val="hybridMultilevel"/>
    <w:tmpl w:val="C4B602BA"/>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9" w15:restartNumberingAfterBreak="0">
    <w:nsid w:val="52000CE4"/>
    <w:multiLevelType w:val="hybridMultilevel"/>
    <w:tmpl w:val="C68467B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53B57BC9"/>
    <w:multiLevelType w:val="hybridMultilevel"/>
    <w:tmpl w:val="441EC55C"/>
    <w:lvl w:ilvl="0" w:tplc="04050001">
      <w:start w:val="1"/>
      <w:numFmt w:val="bullet"/>
      <w:lvlText w:val=""/>
      <w:lvlJc w:val="left"/>
      <w:pPr>
        <w:ind w:left="720" w:hanging="360"/>
      </w:pPr>
      <w:rPr>
        <w:rFonts w:ascii="Symbol" w:hAnsi="Symbol" w:hint="default"/>
        <w:b w:val="0"/>
        <w:sz w:val="22"/>
        <w:szCs w:val="22"/>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5A8D0CB8"/>
    <w:multiLevelType w:val="hybridMultilevel"/>
    <w:tmpl w:val="7E307590"/>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617C158D"/>
    <w:multiLevelType w:val="hybridMultilevel"/>
    <w:tmpl w:val="3288DD06"/>
    <w:lvl w:ilvl="0" w:tplc="E550EA6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B76691"/>
    <w:multiLevelType w:val="hybridMultilevel"/>
    <w:tmpl w:val="466C34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4ED6B2D"/>
    <w:multiLevelType w:val="hybridMultilevel"/>
    <w:tmpl w:val="04EE61BE"/>
    <w:lvl w:ilvl="0" w:tplc="E48C5552">
      <w:start w:val="1"/>
      <w:numFmt w:val="decimal"/>
      <w:lvlText w:val="%1."/>
      <w:lvlJc w:val="left"/>
      <w:pPr>
        <w:ind w:left="436" w:hanging="360"/>
      </w:pPr>
      <w:rPr>
        <w:rFonts w:hint="default"/>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5" w15:restartNumberingAfterBreak="0">
    <w:nsid w:val="76BB2C4F"/>
    <w:multiLevelType w:val="hybridMultilevel"/>
    <w:tmpl w:val="3A7AE058"/>
    <w:lvl w:ilvl="0" w:tplc="744AD328">
      <w:start w:val="1"/>
      <w:numFmt w:val="decimal"/>
      <w:lvlText w:val="%1."/>
      <w:lvlJc w:val="left"/>
      <w:pPr>
        <w:ind w:left="502" w:hanging="360"/>
      </w:pPr>
      <w:rPr>
        <w:rFonts w:cs="Times New Roman" w:hint="default"/>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26" w15:restartNumberingAfterBreak="0">
    <w:nsid w:val="7A101C36"/>
    <w:multiLevelType w:val="hybridMultilevel"/>
    <w:tmpl w:val="F9C0CFF0"/>
    <w:lvl w:ilvl="0" w:tplc="E550EA6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7A8171ED"/>
    <w:multiLevelType w:val="hybridMultilevel"/>
    <w:tmpl w:val="D9DEA6E0"/>
    <w:lvl w:ilvl="0" w:tplc="6288845A">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7ED92A04"/>
    <w:multiLevelType w:val="hybridMultilevel"/>
    <w:tmpl w:val="4E5A59DC"/>
    <w:lvl w:ilvl="0" w:tplc="D4F8CB24">
      <w:start w:val="1"/>
      <w:numFmt w:val="decimal"/>
      <w:lvlText w:val="%1."/>
      <w:lvlJc w:val="left"/>
      <w:pPr>
        <w:ind w:left="720" w:hanging="360"/>
      </w:pPr>
      <w:rPr>
        <w:rFonts w:ascii="Arial" w:hAnsi="Arial" w:cs="Arial" w:hint="default"/>
        <w:b w:val="0"/>
        <w:sz w:val="22"/>
        <w:szCs w:val="22"/>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2"/>
  </w:num>
  <w:num w:numId="2">
    <w:abstractNumId w:val="28"/>
  </w:num>
  <w:num w:numId="3">
    <w:abstractNumId w:val="11"/>
  </w:num>
  <w:num w:numId="4">
    <w:abstractNumId w:val="6"/>
  </w:num>
  <w:num w:numId="5">
    <w:abstractNumId w:val="27"/>
  </w:num>
  <w:num w:numId="6">
    <w:abstractNumId w:val="17"/>
  </w:num>
  <w:num w:numId="7">
    <w:abstractNumId w:val="13"/>
  </w:num>
  <w:num w:numId="8">
    <w:abstractNumId w:val="19"/>
  </w:num>
  <w:num w:numId="9">
    <w:abstractNumId w:val="22"/>
  </w:num>
  <w:num w:numId="10">
    <w:abstractNumId w:val="26"/>
  </w:num>
  <w:num w:numId="11">
    <w:abstractNumId w:val="25"/>
  </w:num>
  <w:num w:numId="12">
    <w:abstractNumId w:val="0"/>
  </w:num>
  <w:num w:numId="13">
    <w:abstractNumId w:val="5"/>
  </w:num>
  <w:num w:numId="14">
    <w:abstractNumId w:val="14"/>
  </w:num>
  <w:num w:numId="15">
    <w:abstractNumId w:val="16"/>
  </w:num>
  <w:num w:numId="16">
    <w:abstractNumId w:val="24"/>
  </w:num>
  <w:num w:numId="17">
    <w:abstractNumId w:val="10"/>
  </w:num>
  <w:num w:numId="18">
    <w:abstractNumId w:val="2"/>
  </w:num>
  <w:num w:numId="19">
    <w:abstractNumId w:val="21"/>
  </w:num>
  <w:num w:numId="20">
    <w:abstractNumId w:val="3"/>
  </w:num>
  <w:num w:numId="21">
    <w:abstractNumId w:val="18"/>
  </w:num>
  <w:num w:numId="22">
    <w:abstractNumId w:val="9"/>
  </w:num>
  <w:num w:numId="23">
    <w:abstractNumId w:val="1"/>
  </w:num>
  <w:num w:numId="24">
    <w:abstractNumId w:val="4"/>
  </w:num>
  <w:num w:numId="25">
    <w:abstractNumId w:val="8"/>
  </w:num>
  <w:num w:numId="26">
    <w:abstractNumId w:val="20"/>
  </w:num>
  <w:num w:numId="27">
    <w:abstractNumId w:val="15"/>
  </w:num>
  <w:num w:numId="28">
    <w:abstractNumId w:val="7"/>
  </w:num>
  <w:num w:numId="29">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3F7"/>
    <w:rsid w:val="000012C9"/>
    <w:rsid w:val="00010605"/>
    <w:rsid w:val="00012DBC"/>
    <w:rsid w:val="00013F2C"/>
    <w:rsid w:val="000144D7"/>
    <w:rsid w:val="00016F0F"/>
    <w:rsid w:val="000171C8"/>
    <w:rsid w:val="000172E0"/>
    <w:rsid w:val="000206B2"/>
    <w:rsid w:val="000208C3"/>
    <w:rsid w:val="00024461"/>
    <w:rsid w:val="00024579"/>
    <w:rsid w:val="00031EE3"/>
    <w:rsid w:val="000321A8"/>
    <w:rsid w:val="000325C6"/>
    <w:rsid w:val="000340FC"/>
    <w:rsid w:val="0004615A"/>
    <w:rsid w:val="00046C38"/>
    <w:rsid w:val="00046E58"/>
    <w:rsid w:val="0004785C"/>
    <w:rsid w:val="0005353B"/>
    <w:rsid w:val="000536CD"/>
    <w:rsid w:val="000563AD"/>
    <w:rsid w:val="00056827"/>
    <w:rsid w:val="00057997"/>
    <w:rsid w:val="000623AC"/>
    <w:rsid w:val="00062C5D"/>
    <w:rsid w:val="00063042"/>
    <w:rsid w:val="000638FA"/>
    <w:rsid w:val="00064DCB"/>
    <w:rsid w:val="0006573C"/>
    <w:rsid w:val="00066181"/>
    <w:rsid w:val="00071A0E"/>
    <w:rsid w:val="00071D23"/>
    <w:rsid w:val="00072B2A"/>
    <w:rsid w:val="00072B9B"/>
    <w:rsid w:val="00076A0F"/>
    <w:rsid w:val="0007779A"/>
    <w:rsid w:val="000823D8"/>
    <w:rsid w:val="00085A0B"/>
    <w:rsid w:val="0008606E"/>
    <w:rsid w:val="00086BC2"/>
    <w:rsid w:val="000876EE"/>
    <w:rsid w:val="0009317B"/>
    <w:rsid w:val="00093E8A"/>
    <w:rsid w:val="00093F99"/>
    <w:rsid w:val="00095202"/>
    <w:rsid w:val="00095715"/>
    <w:rsid w:val="00096567"/>
    <w:rsid w:val="000A08E8"/>
    <w:rsid w:val="000A31E0"/>
    <w:rsid w:val="000A4460"/>
    <w:rsid w:val="000B012F"/>
    <w:rsid w:val="000B0A78"/>
    <w:rsid w:val="000B62AF"/>
    <w:rsid w:val="000B70F9"/>
    <w:rsid w:val="000C3565"/>
    <w:rsid w:val="000C7868"/>
    <w:rsid w:val="000D1F40"/>
    <w:rsid w:val="000D6357"/>
    <w:rsid w:val="000D6A33"/>
    <w:rsid w:val="000D7458"/>
    <w:rsid w:val="000F0834"/>
    <w:rsid w:val="000F0E42"/>
    <w:rsid w:val="000F1F3A"/>
    <w:rsid w:val="000F24C8"/>
    <w:rsid w:val="000F3EC2"/>
    <w:rsid w:val="000F4531"/>
    <w:rsid w:val="000F5134"/>
    <w:rsid w:val="000F63BA"/>
    <w:rsid w:val="0010186B"/>
    <w:rsid w:val="001030E3"/>
    <w:rsid w:val="0010427A"/>
    <w:rsid w:val="00106C1D"/>
    <w:rsid w:val="00111976"/>
    <w:rsid w:val="001148B6"/>
    <w:rsid w:val="00120199"/>
    <w:rsid w:val="00120ABD"/>
    <w:rsid w:val="00121377"/>
    <w:rsid w:val="00124A64"/>
    <w:rsid w:val="001276CC"/>
    <w:rsid w:val="00132C0D"/>
    <w:rsid w:val="00134699"/>
    <w:rsid w:val="0013762A"/>
    <w:rsid w:val="0014042B"/>
    <w:rsid w:val="00141110"/>
    <w:rsid w:val="0014166A"/>
    <w:rsid w:val="00142289"/>
    <w:rsid w:val="0014292E"/>
    <w:rsid w:val="00142A7A"/>
    <w:rsid w:val="0014672C"/>
    <w:rsid w:val="00151C0A"/>
    <w:rsid w:val="001536C7"/>
    <w:rsid w:val="00154B57"/>
    <w:rsid w:val="00156612"/>
    <w:rsid w:val="00157D74"/>
    <w:rsid w:val="00157FA2"/>
    <w:rsid w:val="001607AB"/>
    <w:rsid w:val="00162F53"/>
    <w:rsid w:val="00170EF6"/>
    <w:rsid w:val="00175C40"/>
    <w:rsid w:val="00176D73"/>
    <w:rsid w:val="00176F50"/>
    <w:rsid w:val="00180B02"/>
    <w:rsid w:val="0018263E"/>
    <w:rsid w:val="00183BC1"/>
    <w:rsid w:val="00185FC4"/>
    <w:rsid w:val="00190525"/>
    <w:rsid w:val="00192CA1"/>
    <w:rsid w:val="0019679E"/>
    <w:rsid w:val="00196BAB"/>
    <w:rsid w:val="001A170A"/>
    <w:rsid w:val="001A2817"/>
    <w:rsid w:val="001A45D6"/>
    <w:rsid w:val="001A68A9"/>
    <w:rsid w:val="001A6AAC"/>
    <w:rsid w:val="001A7BCB"/>
    <w:rsid w:val="001B3B3F"/>
    <w:rsid w:val="001B3CE7"/>
    <w:rsid w:val="001B4B88"/>
    <w:rsid w:val="001C0380"/>
    <w:rsid w:val="001C2751"/>
    <w:rsid w:val="001C27D7"/>
    <w:rsid w:val="001C314E"/>
    <w:rsid w:val="001D0786"/>
    <w:rsid w:val="001D4FF9"/>
    <w:rsid w:val="001D6752"/>
    <w:rsid w:val="001E1D45"/>
    <w:rsid w:val="001E6EFA"/>
    <w:rsid w:val="001F060A"/>
    <w:rsid w:val="001F0738"/>
    <w:rsid w:val="001F3D1B"/>
    <w:rsid w:val="001F632A"/>
    <w:rsid w:val="001F633E"/>
    <w:rsid w:val="001F719A"/>
    <w:rsid w:val="002011CB"/>
    <w:rsid w:val="002041E0"/>
    <w:rsid w:val="00204633"/>
    <w:rsid w:val="00204890"/>
    <w:rsid w:val="002064FD"/>
    <w:rsid w:val="0021066F"/>
    <w:rsid w:val="00210674"/>
    <w:rsid w:val="00210BC7"/>
    <w:rsid w:val="00211C55"/>
    <w:rsid w:val="0021203F"/>
    <w:rsid w:val="00214D1F"/>
    <w:rsid w:val="00216356"/>
    <w:rsid w:val="002164AE"/>
    <w:rsid w:val="00216E04"/>
    <w:rsid w:val="002178C7"/>
    <w:rsid w:val="00217979"/>
    <w:rsid w:val="0022135D"/>
    <w:rsid w:val="00224EAE"/>
    <w:rsid w:val="00233826"/>
    <w:rsid w:val="0023512A"/>
    <w:rsid w:val="00236933"/>
    <w:rsid w:val="00241F7D"/>
    <w:rsid w:val="002446CE"/>
    <w:rsid w:val="0024740E"/>
    <w:rsid w:val="00250922"/>
    <w:rsid w:val="00253661"/>
    <w:rsid w:val="00253E92"/>
    <w:rsid w:val="00254798"/>
    <w:rsid w:val="00255E7A"/>
    <w:rsid w:val="00256D7E"/>
    <w:rsid w:val="002670E8"/>
    <w:rsid w:val="002710EA"/>
    <w:rsid w:val="0027585C"/>
    <w:rsid w:val="0027690A"/>
    <w:rsid w:val="00282F34"/>
    <w:rsid w:val="00284717"/>
    <w:rsid w:val="002873F8"/>
    <w:rsid w:val="00293055"/>
    <w:rsid w:val="00293FA7"/>
    <w:rsid w:val="002946C9"/>
    <w:rsid w:val="0029483B"/>
    <w:rsid w:val="00295365"/>
    <w:rsid w:val="0029566B"/>
    <w:rsid w:val="00295C5F"/>
    <w:rsid w:val="00296B66"/>
    <w:rsid w:val="002A0287"/>
    <w:rsid w:val="002A0D30"/>
    <w:rsid w:val="002A0DEB"/>
    <w:rsid w:val="002A1C68"/>
    <w:rsid w:val="002A403D"/>
    <w:rsid w:val="002A477E"/>
    <w:rsid w:val="002B261C"/>
    <w:rsid w:val="002B3152"/>
    <w:rsid w:val="002B7942"/>
    <w:rsid w:val="002C0B22"/>
    <w:rsid w:val="002C0F87"/>
    <w:rsid w:val="002C3074"/>
    <w:rsid w:val="002C4FD4"/>
    <w:rsid w:val="002C7795"/>
    <w:rsid w:val="002D22F2"/>
    <w:rsid w:val="002D2ACF"/>
    <w:rsid w:val="002D2B07"/>
    <w:rsid w:val="002D7E55"/>
    <w:rsid w:val="002D7EB9"/>
    <w:rsid w:val="002E0235"/>
    <w:rsid w:val="002E0B97"/>
    <w:rsid w:val="002E0F31"/>
    <w:rsid w:val="002E3397"/>
    <w:rsid w:val="002E3884"/>
    <w:rsid w:val="002F06FF"/>
    <w:rsid w:val="002F134A"/>
    <w:rsid w:val="002F493E"/>
    <w:rsid w:val="003004B6"/>
    <w:rsid w:val="00300A29"/>
    <w:rsid w:val="00305E29"/>
    <w:rsid w:val="00311C4E"/>
    <w:rsid w:val="0031307F"/>
    <w:rsid w:val="00313D81"/>
    <w:rsid w:val="0031450F"/>
    <w:rsid w:val="00314D44"/>
    <w:rsid w:val="0031589B"/>
    <w:rsid w:val="003160BE"/>
    <w:rsid w:val="0031649F"/>
    <w:rsid w:val="00316E33"/>
    <w:rsid w:val="00320E26"/>
    <w:rsid w:val="003240BB"/>
    <w:rsid w:val="00324ADD"/>
    <w:rsid w:val="00330A75"/>
    <w:rsid w:val="00337040"/>
    <w:rsid w:val="003430FA"/>
    <w:rsid w:val="003452CD"/>
    <w:rsid w:val="00346774"/>
    <w:rsid w:val="003469B0"/>
    <w:rsid w:val="00346ACC"/>
    <w:rsid w:val="00347C18"/>
    <w:rsid w:val="00356B56"/>
    <w:rsid w:val="003577C1"/>
    <w:rsid w:val="00360969"/>
    <w:rsid w:val="00362EC2"/>
    <w:rsid w:val="00363C1C"/>
    <w:rsid w:val="0036455E"/>
    <w:rsid w:val="0036456E"/>
    <w:rsid w:val="00364C82"/>
    <w:rsid w:val="00365CB3"/>
    <w:rsid w:val="00366BF4"/>
    <w:rsid w:val="00367EC1"/>
    <w:rsid w:val="003704D1"/>
    <w:rsid w:val="003716F8"/>
    <w:rsid w:val="00373E50"/>
    <w:rsid w:val="00374EB6"/>
    <w:rsid w:val="00376B75"/>
    <w:rsid w:val="00381E44"/>
    <w:rsid w:val="003835F5"/>
    <w:rsid w:val="00384F3F"/>
    <w:rsid w:val="0038740D"/>
    <w:rsid w:val="00391629"/>
    <w:rsid w:val="00395A07"/>
    <w:rsid w:val="00396F13"/>
    <w:rsid w:val="003972C9"/>
    <w:rsid w:val="003A0A06"/>
    <w:rsid w:val="003A21E9"/>
    <w:rsid w:val="003A4F6D"/>
    <w:rsid w:val="003A585C"/>
    <w:rsid w:val="003A5C9B"/>
    <w:rsid w:val="003A60A8"/>
    <w:rsid w:val="003A620D"/>
    <w:rsid w:val="003A7380"/>
    <w:rsid w:val="003B0C7A"/>
    <w:rsid w:val="003B0C95"/>
    <w:rsid w:val="003B14D7"/>
    <w:rsid w:val="003B353E"/>
    <w:rsid w:val="003B6654"/>
    <w:rsid w:val="003C5CED"/>
    <w:rsid w:val="003D08EC"/>
    <w:rsid w:val="003D1B49"/>
    <w:rsid w:val="003D2D4A"/>
    <w:rsid w:val="003D2FC1"/>
    <w:rsid w:val="003D35CF"/>
    <w:rsid w:val="003D5FA6"/>
    <w:rsid w:val="003D6154"/>
    <w:rsid w:val="003D6BF4"/>
    <w:rsid w:val="003E0518"/>
    <w:rsid w:val="003E07F1"/>
    <w:rsid w:val="003E168E"/>
    <w:rsid w:val="003E1AF4"/>
    <w:rsid w:val="003E220B"/>
    <w:rsid w:val="003E654C"/>
    <w:rsid w:val="003E7408"/>
    <w:rsid w:val="003F25B3"/>
    <w:rsid w:val="003F5CA0"/>
    <w:rsid w:val="00402259"/>
    <w:rsid w:val="0040425D"/>
    <w:rsid w:val="00407577"/>
    <w:rsid w:val="00410837"/>
    <w:rsid w:val="00411602"/>
    <w:rsid w:val="00411826"/>
    <w:rsid w:val="00416B8C"/>
    <w:rsid w:val="0042017D"/>
    <w:rsid w:val="0042132E"/>
    <w:rsid w:val="004216D8"/>
    <w:rsid w:val="004227D5"/>
    <w:rsid w:val="00424B8F"/>
    <w:rsid w:val="00431529"/>
    <w:rsid w:val="00435F2E"/>
    <w:rsid w:val="00436680"/>
    <w:rsid w:val="00437152"/>
    <w:rsid w:val="00440B11"/>
    <w:rsid w:val="004410CE"/>
    <w:rsid w:val="00441EE9"/>
    <w:rsid w:val="004425DA"/>
    <w:rsid w:val="00442A15"/>
    <w:rsid w:val="00444274"/>
    <w:rsid w:val="0044444A"/>
    <w:rsid w:val="00444CFE"/>
    <w:rsid w:val="00445A11"/>
    <w:rsid w:val="004534DD"/>
    <w:rsid w:val="00454D08"/>
    <w:rsid w:val="00456AE3"/>
    <w:rsid w:val="00456E49"/>
    <w:rsid w:val="00457A03"/>
    <w:rsid w:val="004630BC"/>
    <w:rsid w:val="004648DB"/>
    <w:rsid w:val="004649D6"/>
    <w:rsid w:val="00466F33"/>
    <w:rsid w:val="00466F48"/>
    <w:rsid w:val="004716B3"/>
    <w:rsid w:val="00471F78"/>
    <w:rsid w:val="00471F8E"/>
    <w:rsid w:val="004736EF"/>
    <w:rsid w:val="004759DF"/>
    <w:rsid w:val="004770D6"/>
    <w:rsid w:val="00477877"/>
    <w:rsid w:val="00482ABF"/>
    <w:rsid w:val="004859A0"/>
    <w:rsid w:val="00485B5F"/>
    <w:rsid w:val="004868EC"/>
    <w:rsid w:val="00490242"/>
    <w:rsid w:val="0049029F"/>
    <w:rsid w:val="004917D1"/>
    <w:rsid w:val="00496D1C"/>
    <w:rsid w:val="00497190"/>
    <w:rsid w:val="00497E3D"/>
    <w:rsid w:val="004A06FD"/>
    <w:rsid w:val="004A1D60"/>
    <w:rsid w:val="004A2E17"/>
    <w:rsid w:val="004A55CD"/>
    <w:rsid w:val="004A5FD7"/>
    <w:rsid w:val="004A6450"/>
    <w:rsid w:val="004A6EF0"/>
    <w:rsid w:val="004A725D"/>
    <w:rsid w:val="004B21C9"/>
    <w:rsid w:val="004B2ECC"/>
    <w:rsid w:val="004B559A"/>
    <w:rsid w:val="004B6107"/>
    <w:rsid w:val="004B79B3"/>
    <w:rsid w:val="004B7A20"/>
    <w:rsid w:val="004C0A86"/>
    <w:rsid w:val="004C0BCF"/>
    <w:rsid w:val="004C0C85"/>
    <w:rsid w:val="004C31B9"/>
    <w:rsid w:val="004C3BD2"/>
    <w:rsid w:val="004C7428"/>
    <w:rsid w:val="004D1122"/>
    <w:rsid w:val="004D35F1"/>
    <w:rsid w:val="004D4E24"/>
    <w:rsid w:val="004D5783"/>
    <w:rsid w:val="004E15B7"/>
    <w:rsid w:val="004E1E0C"/>
    <w:rsid w:val="004E3E64"/>
    <w:rsid w:val="004E5061"/>
    <w:rsid w:val="004E7CCE"/>
    <w:rsid w:val="004F1A8D"/>
    <w:rsid w:val="004F2224"/>
    <w:rsid w:val="00501865"/>
    <w:rsid w:val="00502314"/>
    <w:rsid w:val="00502CD5"/>
    <w:rsid w:val="00503D97"/>
    <w:rsid w:val="005043EF"/>
    <w:rsid w:val="0050680B"/>
    <w:rsid w:val="00507DC1"/>
    <w:rsid w:val="0051013D"/>
    <w:rsid w:val="005148AC"/>
    <w:rsid w:val="005177C5"/>
    <w:rsid w:val="0052492F"/>
    <w:rsid w:val="005326CA"/>
    <w:rsid w:val="005331E4"/>
    <w:rsid w:val="005369EA"/>
    <w:rsid w:val="00536CC3"/>
    <w:rsid w:val="00537817"/>
    <w:rsid w:val="00537B6C"/>
    <w:rsid w:val="00540C05"/>
    <w:rsid w:val="00540F32"/>
    <w:rsid w:val="00540FB4"/>
    <w:rsid w:val="00541E37"/>
    <w:rsid w:val="005463C1"/>
    <w:rsid w:val="005465B4"/>
    <w:rsid w:val="005504CD"/>
    <w:rsid w:val="0055264C"/>
    <w:rsid w:val="00553DD6"/>
    <w:rsid w:val="00555E2C"/>
    <w:rsid w:val="0056086E"/>
    <w:rsid w:val="00560877"/>
    <w:rsid w:val="00562E1D"/>
    <w:rsid w:val="005643EF"/>
    <w:rsid w:val="00564A76"/>
    <w:rsid w:val="00565730"/>
    <w:rsid w:val="0056616A"/>
    <w:rsid w:val="00571FF8"/>
    <w:rsid w:val="005724E9"/>
    <w:rsid w:val="00580333"/>
    <w:rsid w:val="0058134D"/>
    <w:rsid w:val="00581A18"/>
    <w:rsid w:val="0058218A"/>
    <w:rsid w:val="00587EDF"/>
    <w:rsid w:val="0059071B"/>
    <w:rsid w:val="00595B93"/>
    <w:rsid w:val="00595C4D"/>
    <w:rsid w:val="00596E11"/>
    <w:rsid w:val="005A3373"/>
    <w:rsid w:val="005A343F"/>
    <w:rsid w:val="005A54CE"/>
    <w:rsid w:val="005A708B"/>
    <w:rsid w:val="005B23BB"/>
    <w:rsid w:val="005B7004"/>
    <w:rsid w:val="005C3907"/>
    <w:rsid w:val="005C4591"/>
    <w:rsid w:val="005C4DB8"/>
    <w:rsid w:val="005C5562"/>
    <w:rsid w:val="005C624D"/>
    <w:rsid w:val="005C6F6F"/>
    <w:rsid w:val="005D0C68"/>
    <w:rsid w:val="005D3516"/>
    <w:rsid w:val="005D44E7"/>
    <w:rsid w:val="005D4EBF"/>
    <w:rsid w:val="005D6085"/>
    <w:rsid w:val="005E0304"/>
    <w:rsid w:val="005E11ED"/>
    <w:rsid w:val="005E60C9"/>
    <w:rsid w:val="005E7CC8"/>
    <w:rsid w:val="005F099A"/>
    <w:rsid w:val="005F4619"/>
    <w:rsid w:val="005F4A98"/>
    <w:rsid w:val="005F59F2"/>
    <w:rsid w:val="005F6237"/>
    <w:rsid w:val="005F76FF"/>
    <w:rsid w:val="00601616"/>
    <w:rsid w:val="0060541B"/>
    <w:rsid w:val="0060767E"/>
    <w:rsid w:val="006116A4"/>
    <w:rsid w:val="00613032"/>
    <w:rsid w:val="00614DDE"/>
    <w:rsid w:val="006158A7"/>
    <w:rsid w:val="00617FC2"/>
    <w:rsid w:val="006213B3"/>
    <w:rsid w:val="006236A8"/>
    <w:rsid w:val="00623DCF"/>
    <w:rsid w:val="00625A0F"/>
    <w:rsid w:val="00627D59"/>
    <w:rsid w:val="00630DCA"/>
    <w:rsid w:val="00630E41"/>
    <w:rsid w:val="006319BD"/>
    <w:rsid w:val="00632EBD"/>
    <w:rsid w:val="00633126"/>
    <w:rsid w:val="00634B8C"/>
    <w:rsid w:val="0063775C"/>
    <w:rsid w:val="0064279B"/>
    <w:rsid w:val="00642BF8"/>
    <w:rsid w:val="00647290"/>
    <w:rsid w:val="00647A99"/>
    <w:rsid w:val="00647F9B"/>
    <w:rsid w:val="0065027F"/>
    <w:rsid w:val="00653663"/>
    <w:rsid w:val="00654C64"/>
    <w:rsid w:val="00654C87"/>
    <w:rsid w:val="00663400"/>
    <w:rsid w:val="00665B58"/>
    <w:rsid w:val="00666340"/>
    <w:rsid w:val="00666745"/>
    <w:rsid w:val="00667974"/>
    <w:rsid w:val="00672D98"/>
    <w:rsid w:val="00676AA6"/>
    <w:rsid w:val="00676DED"/>
    <w:rsid w:val="00680FC5"/>
    <w:rsid w:val="00682B26"/>
    <w:rsid w:val="006919CF"/>
    <w:rsid w:val="00691EBD"/>
    <w:rsid w:val="006930DA"/>
    <w:rsid w:val="00695692"/>
    <w:rsid w:val="006A161E"/>
    <w:rsid w:val="006A490B"/>
    <w:rsid w:val="006A4F1B"/>
    <w:rsid w:val="006A52A9"/>
    <w:rsid w:val="006A5560"/>
    <w:rsid w:val="006B582E"/>
    <w:rsid w:val="006C1DC3"/>
    <w:rsid w:val="006C339A"/>
    <w:rsid w:val="006C490C"/>
    <w:rsid w:val="006C5957"/>
    <w:rsid w:val="006D1085"/>
    <w:rsid w:val="006D1DFB"/>
    <w:rsid w:val="006D20FA"/>
    <w:rsid w:val="006D78F7"/>
    <w:rsid w:val="006E156E"/>
    <w:rsid w:val="006E302E"/>
    <w:rsid w:val="006E3123"/>
    <w:rsid w:val="006E546C"/>
    <w:rsid w:val="006F020E"/>
    <w:rsid w:val="006F1741"/>
    <w:rsid w:val="006F21C5"/>
    <w:rsid w:val="006F2BE6"/>
    <w:rsid w:val="006F4E9D"/>
    <w:rsid w:val="006F6740"/>
    <w:rsid w:val="00712323"/>
    <w:rsid w:val="00716A48"/>
    <w:rsid w:val="007171BA"/>
    <w:rsid w:val="0071787C"/>
    <w:rsid w:val="00721B86"/>
    <w:rsid w:val="0072412A"/>
    <w:rsid w:val="007254B6"/>
    <w:rsid w:val="0072783A"/>
    <w:rsid w:val="00727FD1"/>
    <w:rsid w:val="00730436"/>
    <w:rsid w:val="00732764"/>
    <w:rsid w:val="007401E6"/>
    <w:rsid w:val="007406B2"/>
    <w:rsid w:val="00743DC0"/>
    <w:rsid w:val="007441F0"/>
    <w:rsid w:val="00744464"/>
    <w:rsid w:val="007464B0"/>
    <w:rsid w:val="007516BA"/>
    <w:rsid w:val="00751BA0"/>
    <w:rsid w:val="0075257A"/>
    <w:rsid w:val="00754422"/>
    <w:rsid w:val="007621AB"/>
    <w:rsid w:val="007635F3"/>
    <w:rsid w:val="00764379"/>
    <w:rsid w:val="00764967"/>
    <w:rsid w:val="0076519F"/>
    <w:rsid w:val="00770E91"/>
    <w:rsid w:val="0077137F"/>
    <w:rsid w:val="00773835"/>
    <w:rsid w:val="00775797"/>
    <w:rsid w:val="00777F35"/>
    <w:rsid w:val="00780012"/>
    <w:rsid w:val="00781ACD"/>
    <w:rsid w:val="00783465"/>
    <w:rsid w:val="0078381A"/>
    <w:rsid w:val="00785B1A"/>
    <w:rsid w:val="00790F9D"/>
    <w:rsid w:val="00791956"/>
    <w:rsid w:val="00792134"/>
    <w:rsid w:val="007A23D0"/>
    <w:rsid w:val="007A42CE"/>
    <w:rsid w:val="007A7C06"/>
    <w:rsid w:val="007B0E66"/>
    <w:rsid w:val="007B114A"/>
    <w:rsid w:val="007B11A5"/>
    <w:rsid w:val="007B2D5A"/>
    <w:rsid w:val="007B68A2"/>
    <w:rsid w:val="007B7EC2"/>
    <w:rsid w:val="007C22EE"/>
    <w:rsid w:val="007C25BE"/>
    <w:rsid w:val="007C320B"/>
    <w:rsid w:val="007C648B"/>
    <w:rsid w:val="007C7F42"/>
    <w:rsid w:val="007D00AB"/>
    <w:rsid w:val="007D273C"/>
    <w:rsid w:val="007D4256"/>
    <w:rsid w:val="007D5919"/>
    <w:rsid w:val="007D5BCF"/>
    <w:rsid w:val="007D6E6B"/>
    <w:rsid w:val="007D7FA3"/>
    <w:rsid w:val="007E168E"/>
    <w:rsid w:val="007E1E11"/>
    <w:rsid w:val="007E220F"/>
    <w:rsid w:val="007E2D29"/>
    <w:rsid w:val="007E3F26"/>
    <w:rsid w:val="007E407A"/>
    <w:rsid w:val="007E4C27"/>
    <w:rsid w:val="007E5488"/>
    <w:rsid w:val="007E756C"/>
    <w:rsid w:val="007F249D"/>
    <w:rsid w:val="007F26DD"/>
    <w:rsid w:val="007F3797"/>
    <w:rsid w:val="007F436D"/>
    <w:rsid w:val="007F4445"/>
    <w:rsid w:val="00801450"/>
    <w:rsid w:val="00801D19"/>
    <w:rsid w:val="00802193"/>
    <w:rsid w:val="00802EEC"/>
    <w:rsid w:val="00803774"/>
    <w:rsid w:val="00803F6E"/>
    <w:rsid w:val="00804E52"/>
    <w:rsid w:val="00806012"/>
    <w:rsid w:val="0080714D"/>
    <w:rsid w:val="00807BB8"/>
    <w:rsid w:val="008118DC"/>
    <w:rsid w:val="00812350"/>
    <w:rsid w:val="00812FA3"/>
    <w:rsid w:val="00814E92"/>
    <w:rsid w:val="00816B8B"/>
    <w:rsid w:val="00820915"/>
    <w:rsid w:val="008235BF"/>
    <w:rsid w:val="008259D6"/>
    <w:rsid w:val="008279B0"/>
    <w:rsid w:val="00832F3D"/>
    <w:rsid w:val="0083305B"/>
    <w:rsid w:val="008333C5"/>
    <w:rsid w:val="00833AE4"/>
    <w:rsid w:val="008348F7"/>
    <w:rsid w:val="008405EB"/>
    <w:rsid w:val="00842736"/>
    <w:rsid w:val="00842A65"/>
    <w:rsid w:val="008517A2"/>
    <w:rsid w:val="0085593F"/>
    <w:rsid w:val="00857A65"/>
    <w:rsid w:val="008610C0"/>
    <w:rsid w:val="00862928"/>
    <w:rsid w:val="00863214"/>
    <w:rsid w:val="00864006"/>
    <w:rsid w:val="008662FF"/>
    <w:rsid w:val="00866712"/>
    <w:rsid w:val="00866823"/>
    <w:rsid w:val="0086716F"/>
    <w:rsid w:val="008672B0"/>
    <w:rsid w:val="0086770D"/>
    <w:rsid w:val="00871453"/>
    <w:rsid w:val="00872EE8"/>
    <w:rsid w:val="008737C0"/>
    <w:rsid w:val="0088095A"/>
    <w:rsid w:val="00880A18"/>
    <w:rsid w:val="00882EE3"/>
    <w:rsid w:val="0088387D"/>
    <w:rsid w:val="0088630A"/>
    <w:rsid w:val="00887312"/>
    <w:rsid w:val="00887ED5"/>
    <w:rsid w:val="008956DD"/>
    <w:rsid w:val="00895FD4"/>
    <w:rsid w:val="008A05BC"/>
    <w:rsid w:val="008A208E"/>
    <w:rsid w:val="008A6183"/>
    <w:rsid w:val="008A683E"/>
    <w:rsid w:val="008A6BF2"/>
    <w:rsid w:val="008B6D1D"/>
    <w:rsid w:val="008C116E"/>
    <w:rsid w:val="008C28F2"/>
    <w:rsid w:val="008C332D"/>
    <w:rsid w:val="008C3EDB"/>
    <w:rsid w:val="008C4C91"/>
    <w:rsid w:val="008C7153"/>
    <w:rsid w:val="008D0971"/>
    <w:rsid w:val="008D1194"/>
    <w:rsid w:val="008D1523"/>
    <w:rsid w:val="008D2F3D"/>
    <w:rsid w:val="008D3F42"/>
    <w:rsid w:val="008D4162"/>
    <w:rsid w:val="008E147C"/>
    <w:rsid w:val="008E2FF7"/>
    <w:rsid w:val="008E46D9"/>
    <w:rsid w:val="008E48A6"/>
    <w:rsid w:val="008E4F2D"/>
    <w:rsid w:val="008E6D46"/>
    <w:rsid w:val="008F3934"/>
    <w:rsid w:val="008F4CE8"/>
    <w:rsid w:val="008F5D58"/>
    <w:rsid w:val="008F67D2"/>
    <w:rsid w:val="0090098B"/>
    <w:rsid w:val="00900A5E"/>
    <w:rsid w:val="00900AD2"/>
    <w:rsid w:val="009040D4"/>
    <w:rsid w:val="00904D57"/>
    <w:rsid w:val="00904F87"/>
    <w:rsid w:val="0091212B"/>
    <w:rsid w:val="00914375"/>
    <w:rsid w:val="009143AE"/>
    <w:rsid w:val="0091639C"/>
    <w:rsid w:val="00920207"/>
    <w:rsid w:val="00920750"/>
    <w:rsid w:val="00921772"/>
    <w:rsid w:val="009220C4"/>
    <w:rsid w:val="009224E6"/>
    <w:rsid w:val="00925BBB"/>
    <w:rsid w:val="00926A45"/>
    <w:rsid w:val="009275C6"/>
    <w:rsid w:val="00927E92"/>
    <w:rsid w:val="00930E87"/>
    <w:rsid w:val="0093351C"/>
    <w:rsid w:val="00933FA8"/>
    <w:rsid w:val="00934C52"/>
    <w:rsid w:val="0093544C"/>
    <w:rsid w:val="00937EA9"/>
    <w:rsid w:val="009454CB"/>
    <w:rsid w:val="00946D14"/>
    <w:rsid w:val="00946F67"/>
    <w:rsid w:val="00950E06"/>
    <w:rsid w:val="00951F9C"/>
    <w:rsid w:val="0095384D"/>
    <w:rsid w:val="009550FA"/>
    <w:rsid w:val="00961F94"/>
    <w:rsid w:val="0096342C"/>
    <w:rsid w:val="009643E9"/>
    <w:rsid w:val="00964E81"/>
    <w:rsid w:val="0096599F"/>
    <w:rsid w:val="009666D0"/>
    <w:rsid w:val="00967891"/>
    <w:rsid w:val="009704AC"/>
    <w:rsid w:val="00971881"/>
    <w:rsid w:val="009733C5"/>
    <w:rsid w:val="009759B1"/>
    <w:rsid w:val="00976460"/>
    <w:rsid w:val="009812B7"/>
    <w:rsid w:val="0098195E"/>
    <w:rsid w:val="00981F9A"/>
    <w:rsid w:val="0098312C"/>
    <w:rsid w:val="009838D1"/>
    <w:rsid w:val="009839F7"/>
    <w:rsid w:val="00987418"/>
    <w:rsid w:val="00992CE4"/>
    <w:rsid w:val="00993919"/>
    <w:rsid w:val="0099540D"/>
    <w:rsid w:val="009964D4"/>
    <w:rsid w:val="00997308"/>
    <w:rsid w:val="009A59E1"/>
    <w:rsid w:val="009B48F6"/>
    <w:rsid w:val="009B4B82"/>
    <w:rsid w:val="009B5958"/>
    <w:rsid w:val="009B7715"/>
    <w:rsid w:val="009C63E1"/>
    <w:rsid w:val="009D087C"/>
    <w:rsid w:val="009D1968"/>
    <w:rsid w:val="009D4E86"/>
    <w:rsid w:val="009D643E"/>
    <w:rsid w:val="009D7D2C"/>
    <w:rsid w:val="009E03F9"/>
    <w:rsid w:val="009E0E61"/>
    <w:rsid w:val="009E160F"/>
    <w:rsid w:val="009E366D"/>
    <w:rsid w:val="009E67A5"/>
    <w:rsid w:val="009F3596"/>
    <w:rsid w:val="009F5949"/>
    <w:rsid w:val="00A009AE"/>
    <w:rsid w:val="00A00EA8"/>
    <w:rsid w:val="00A070DE"/>
    <w:rsid w:val="00A0755E"/>
    <w:rsid w:val="00A12F1E"/>
    <w:rsid w:val="00A149CF"/>
    <w:rsid w:val="00A15D9C"/>
    <w:rsid w:val="00A15DBB"/>
    <w:rsid w:val="00A17B16"/>
    <w:rsid w:val="00A2080F"/>
    <w:rsid w:val="00A219E2"/>
    <w:rsid w:val="00A2416E"/>
    <w:rsid w:val="00A30123"/>
    <w:rsid w:val="00A308B6"/>
    <w:rsid w:val="00A30FD5"/>
    <w:rsid w:val="00A354C4"/>
    <w:rsid w:val="00A365B1"/>
    <w:rsid w:val="00A36F19"/>
    <w:rsid w:val="00A40715"/>
    <w:rsid w:val="00A41994"/>
    <w:rsid w:val="00A42E7F"/>
    <w:rsid w:val="00A442A8"/>
    <w:rsid w:val="00A47951"/>
    <w:rsid w:val="00A51EE5"/>
    <w:rsid w:val="00A52FDB"/>
    <w:rsid w:val="00A55E01"/>
    <w:rsid w:val="00A560FC"/>
    <w:rsid w:val="00A61291"/>
    <w:rsid w:val="00A63E4E"/>
    <w:rsid w:val="00A64C44"/>
    <w:rsid w:val="00A65F1B"/>
    <w:rsid w:val="00A66903"/>
    <w:rsid w:val="00A72778"/>
    <w:rsid w:val="00A727C4"/>
    <w:rsid w:val="00A76F5A"/>
    <w:rsid w:val="00A771EB"/>
    <w:rsid w:val="00A77864"/>
    <w:rsid w:val="00A77E1B"/>
    <w:rsid w:val="00A80A01"/>
    <w:rsid w:val="00A81F5D"/>
    <w:rsid w:val="00A85E0F"/>
    <w:rsid w:val="00A864F9"/>
    <w:rsid w:val="00A86983"/>
    <w:rsid w:val="00A90093"/>
    <w:rsid w:val="00A90209"/>
    <w:rsid w:val="00A90FFF"/>
    <w:rsid w:val="00A9431D"/>
    <w:rsid w:val="00A9432C"/>
    <w:rsid w:val="00A96AB3"/>
    <w:rsid w:val="00A97829"/>
    <w:rsid w:val="00A97E96"/>
    <w:rsid w:val="00AA08F1"/>
    <w:rsid w:val="00AA11CA"/>
    <w:rsid w:val="00AA18DA"/>
    <w:rsid w:val="00AA6410"/>
    <w:rsid w:val="00AB23A5"/>
    <w:rsid w:val="00AB3434"/>
    <w:rsid w:val="00AC0657"/>
    <w:rsid w:val="00AC10E3"/>
    <w:rsid w:val="00AC3638"/>
    <w:rsid w:val="00AC62ED"/>
    <w:rsid w:val="00AC706B"/>
    <w:rsid w:val="00AD0018"/>
    <w:rsid w:val="00AD57E5"/>
    <w:rsid w:val="00AD584D"/>
    <w:rsid w:val="00AD6642"/>
    <w:rsid w:val="00AE0C0E"/>
    <w:rsid w:val="00AE4191"/>
    <w:rsid w:val="00AE4A5B"/>
    <w:rsid w:val="00AF5608"/>
    <w:rsid w:val="00AF56D0"/>
    <w:rsid w:val="00AF668A"/>
    <w:rsid w:val="00AF71F9"/>
    <w:rsid w:val="00AF763F"/>
    <w:rsid w:val="00B01DA9"/>
    <w:rsid w:val="00B02DC5"/>
    <w:rsid w:val="00B06860"/>
    <w:rsid w:val="00B1060F"/>
    <w:rsid w:val="00B10B65"/>
    <w:rsid w:val="00B12E6B"/>
    <w:rsid w:val="00B16C1B"/>
    <w:rsid w:val="00B17580"/>
    <w:rsid w:val="00B177FA"/>
    <w:rsid w:val="00B238A3"/>
    <w:rsid w:val="00B270E6"/>
    <w:rsid w:val="00B309AF"/>
    <w:rsid w:val="00B35C7D"/>
    <w:rsid w:val="00B43919"/>
    <w:rsid w:val="00B454A6"/>
    <w:rsid w:val="00B474F7"/>
    <w:rsid w:val="00B5027C"/>
    <w:rsid w:val="00B52113"/>
    <w:rsid w:val="00B54493"/>
    <w:rsid w:val="00B54B2C"/>
    <w:rsid w:val="00B5515E"/>
    <w:rsid w:val="00B55B05"/>
    <w:rsid w:val="00B55FEB"/>
    <w:rsid w:val="00B567FE"/>
    <w:rsid w:val="00B5713F"/>
    <w:rsid w:val="00B578D2"/>
    <w:rsid w:val="00B62322"/>
    <w:rsid w:val="00B653DB"/>
    <w:rsid w:val="00B70404"/>
    <w:rsid w:val="00B71FBC"/>
    <w:rsid w:val="00B729D5"/>
    <w:rsid w:val="00B742E0"/>
    <w:rsid w:val="00B742E7"/>
    <w:rsid w:val="00B77447"/>
    <w:rsid w:val="00B82356"/>
    <w:rsid w:val="00B82977"/>
    <w:rsid w:val="00B87AF3"/>
    <w:rsid w:val="00B90758"/>
    <w:rsid w:val="00B91132"/>
    <w:rsid w:val="00B914F7"/>
    <w:rsid w:val="00B917F0"/>
    <w:rsid w:val="00B96EF2"/>
    <w:rsid w:val="00B97C90"/>
    <w:rsid w:val="00BA066F"/>
    <w:rsid w:val="00BA2145"/>
    <w:rsid w:val="00BB10B1"/>
    <w:rsid w:val="00BB3C92"/>
    <w:rsid w:val="00BB58BE"/>
    <w:rsid w:val="00BB6065"/>
    <w:rsid w:val="00BC783B"/>
    <w:rsid w:val="00BD1860"/>
    <w:rsid w:val="00BD18FD"/>
    <w:rsid w:val="00BE0C03"/>
    <w:rsid w:val="00BE3175"/>
    <w:rsid w:val="00BE3B42"/>
    <w:rsid w:val="00BF0D8D"/>
    <w:rsid w:val="00BF2747"/>
    <w:rsid w:val="00BF4CA0"/>
    <w:rsid w:val="00BF5678"/>
    <w:rsid w:val="00BF7EB8"/>
    <w:rsid w:val="00C03C88"/>
    <w:rsid w:val="00C05BFF"/>
    <w:rsid w:val="00C06ECF"/>
    <w:rsid w:val="00C071D6"/>
    <w:rsid w:val="00C13819"/>
    <w:rsid w:val="00C13E81"/>
    <w:rsid w:val="00C14B3C"/>
    <w:rsid w:val="00C21978"/>
    <w:rsid w:val="00C24A74"/>
    <w:rsid w:val="00C27C4C"/>
    <w:rsid w:val="00C27E54"/>
    <w:rsid w:val="00C30071"/>
    <w:rsid w:val="00C32204"/>
    <w:rsid w:val="00C33569"/>
    <w:rsid w:val="00C3389F"/>
    <w:rsid w:val="00C33B5A"/>
    <w:rsid w:val="00C34983"/>
    <w:rsid w:val="00C35AE0"/>
    <w:rsid w:val="00C36040"/>
    <w:rsid w:val="00C4003D"/>
    <w:rsid w:val="00C43D55"/>
    <w:rsid w:val="00C54447"/>
    <w:rsid w:val="00C57361"/>
    <w:rsid w:val="00C6256C"/>
    <w:rsid w:val="00C642C2"/>
    <w:rsid w:val="00C6478B"/>
    <w:rsid w:val="00C6593F"/>
    <w:rsid w:val="00C663F7"/>
    <w:rsid w:val="00C72831"/>
    <w:rsid w:val="00C762D5"/>
    <w:rsid w:val="00C76A64"/>
    <w:rsid w:val="00C801DE"/>
    <w:rsid w:val="00C8139B"/>
    <w:rsid w:val="00C81E7B"/>
    <w:rsid w:val="00C86F4A"/>
    <w:rsid w:val="00C907D9"/>
    <w:rsid w:val="00C90C1B"/>
    <w:rsid w:val="00C922D0"/>
    <w:rsid w:val="00C944B0"/>
    <w:rsid w:val="00C96E8C"/>
    <w:rsid w:val="00C972CC"/>
    <w:rsid w:val="00CA01E1"/>
    <w:rsid w:val="00CA072A"/>
    <w:rsid w:val="00CA17B1"/>
    <w:rsid w:val="00CA6508"/>
    <w:rsid w:val="00CA6B0B"/>
    <w:rsid w:val="00CB2ECB"/>
    <w:rsid w:val="00CB49CF"/>
    <w:rsid w:val="00CB5D47"/>
    <w:rsid w:val="00CC20E3"/>
    <w:rsid w:val="00CC2108"/>
    <w:rsid w:val="00CC2111"/>
    <w:rsid w:val="00CC4C62"/>
    <w:rsid w:val="00CC63BB"/>
    <w:rsid w:val="00CC6B81"/>
    <w:rsid w:val="00CC7484"/>
    <w:rsid w:val="00CC7785"/>
    <w:rsid w:val="00CD0599"/>
    <w:rsid w:val="00CD14C2"/>
    <w:rsid w:val="00CD159F"/>
    <w:rsid w:val="00CD3529"/>
    <w:rsid w:val="00CD4279"/>
    <w:rsid w:val="00CD4615"/>
    <w:rsid w:val="00CD5136"/>
    <w:rsid w:val="00CD63BE"/>
    <w:rsid w:val="00CE2632"/>
    <w:rsid w:val="00CE4D4F"/>
    <w:rsid w:val="00CE61FF"/>
    <w:rsid w:val="00CE62D2"/>
    <w:rsid w:val="00CE793F"/>
    <w:rsid w:val="00CE7C93"/>
    <w:rsid w:val="00CF06AC"/>
    <w:rsid w:val="00CF2835"/>
    <w:rsid w:val="00CF52D4"/>
    <w:rsid w:val="00CF53FA"/>
    <w:rsid w:val="00CF6B33"/>
    <w:rsid w:val="00CF72CA"/>
    <w:rsid w:val="00D00B71"/>
    <w:rsid w:val="00D03A0A"/>
    <w:rsid w:val="00D062A7"/>
    <w:rsid w:val="00D065E5"/>
    <w:rsid w:val="00D06B86"/>
    <w:rsid w:val="00D10900"/>
    <w:rsid w:val="00D10D06"/>
    <w:rsid w:val="00D11195"/>
    <w:rsid w:val="00D12251"/>
    <w:rsid w:val="00D12505"/>
    <w:rsid w:val="00D143A5"/>
    <w:rsid w:val="00D15021"/>
    <w:rsid w:val="00D1541E"/>
    <w:rsid w:val="00D21907"/>
    <w:rsid w:val="00D22974"/>
    <w:rsid w:val="00D23295"/>
    <w:rsid w:val="00D24E42"/>
    <w:rsid w:val="00D2767E"/>
    <w:rsid w:val="00D31298"/>
    <w:rsid w:val="00D3318C"/>
    <w:rsid w:val="00D3368A"/>
    <w:rsid w:val="00D34A3D"/>
    <w:rsid w:val="00D34A92"/>
    <w:rsid w:val="00D41192"/>
    <w:rsid w:val="00D41958"/>
    <w:rsid w:val="00D42CEA"/>
    <w:rsid w:val="00D44CB3"/>
    <w:rsid w:val="00D46899"/>
    <w:rsid w:val="00D47D48"/>
    <w:rsid w:val="00D50DEA"/>
    <w:rsid w:val="00D51659"/>
    <w:rsid w:val="00D51ACB"/>
    <w:rsid w:val="00D52BB1"/>
    <w:rsid w:val="00D54629"/>
    <w:rsid w:val="00D54A7F"/>
    <w:rsid w:val="00D54CB4"/>
    <w:rsid w:val="00D56F5D"/>
    <w:rsid w:val="00D57E1E"/>
    <w:rsid w:val="00D60995"/>
    <w:rsid w:val="00D60C3B"/>
    <w:rsid w:val="00D612D4"/>
    <w:rsid w:val="00D6194E"/>
    <w:rsid w:val="00D61EA5"/>
    <w:rsid w:val="00D627EB"/>
    <w:rsid w:val="00D65E92"/>
    <w:rsid w:val="00D72279"/>
    <w:rsid w:val="00D7333F"/>
    <w:rsid w:val="00D7383F"/>
    <w:rsid w:val="00D74453"/>
    <w:rsid w:val="00D75E1C"/>
    <w:rsid w:val="00D75FA7"/>
    <w:rsid w:val="00D76C9E"/>
    <w:rsid w:val="00D80B0B"/>
    <w:rsid w:val="00D80F25"/>
    <w:rsid w:val="00D81033"/>
    <w:rsid w:val="00D82090"/>
    <w:rsid w:val="00D83261"/>
    <w:rsid w:val="00D83A87"/>
    <w:rsid w:val="00D84282"/>
    <w:rsid w:val="00D846D9"/>
    <w:rsid w:val="00D85A42"/>
    <w:rsid w:val="00D86607"/>
    <w:rsid w:val="00D8755C"/>
    <w:rsid w:val="00D87B6C"/>
    <w:rsid w:val="00D911DC"/>
    <w:rsid w:val="00D93F62"/>
    <w:rsid w:val="00D9717C"/>
    <w:rsid w:val="00DA1390"/>
    <w:rsid w:val="00DA1DC3"/>
    <w:rsid w:val="00DA303C"/>
    <w:rsid w:val="00DA3C63"/>
    <w:rsid w:val="00DA3F2C"/>
    <w:rsid w:val="00DA7C42"/>
    <w:rsid w:val="00DB0EC5"/>
    <w:rsid w:val="00DB0F51"/>
    <w:rsid w:val="00DB0FF0"/>
    <w:rsid w:val="00DB1B6C"/>
    <w:rsid w:val="00DB4A51"/>
    <w:rsid w:val="00DB7665"/>
    <w:rsid w:val="00DC4295"/>
    <w:rsid w:val="00DC617B"/>
    <w:rsid w:val="00DD06FB"/>
    <w:rsid w:val="00DD2E3F"/>
    <w:rsid w:val="00DD4153"/>
    <w:rsid w:val="00DD4B87"/>
    <w:rsid w:val="00DD6562"/>
    <w:rsid w:val="00DE733C"/>
    <w:rsid w:val="00DF2100"/>
    <w:rsid w:val="00DF279A"/>
    <w:rsid w:val="00DF4ED4"/>
    <w:rsid w:val="00E01B70"/>
    <w:rsid w:val="00E03805"/>
    <w:rsid w:val="00E10928"/>
    <w:rsid w:val="00E11F04"/>
    <w:rsid w:val="00E15282"/>
    <w:rsid w:val="00E15CD8"/>
    <w:rsid w:val="00E1603E"/>
    <w:rsid w:val="00E16791"/>
    <w:rsid w:val="00E16A62"/>
    <w:rsid w:val="00E17E3D"/>
    <w:rsid w:val="00E203E0"/>
    <w:rsid w:val="00E210A8"/>
    <w:rsid w:val="00E211B3"/>
    <w:rsid w:val="00E215EE"/>
    <w:rsid w:val="00E258E3"/>
    <w:rsid w:val="00E25B85"/>
    <w:rsid w:val="00E26BC8"/>
    <w:rsid w:val="00E30DD9"/>
    <w:rsid w:val="00E32877"/>
    <w:rsid w:val="00E33354"/>
    <w:rsid w:val="00E33CF6"/>
    <w:rsid w:val="00E348DC"/>
    <w:rsid w:val="00E34EBE"/>
    <w:rsid w:val="00E41C28"/>
    <w:rsid w:val="00E42346"/>
    <w:rsid w:val="00E444CF"/>
    <w:rsid w:val="00E451CC"/>
    <w:rsid w:val="00E52E87"/>
    <w:rsid w:val="00E55B2D"/>
    <w:rsid w:val="00E57236"/>
    <w:rsid w:val="00E6040C"/>
    <w:rsid w:val="00E63AF8"/>
    <w:rsid w:val="00E64ABE"/>
    <w:rsid w:val="00E714FE"/>
    <w:rsid w:val="00E7348C"/>
    <w:rsid w:val="00E76BB7"/>
    <w:rsid w:val="00E773AB"/>
    <w:rsid w:val="00E77E7A"/>
    <w:rsid w:val="00E8253A"/>
    <w:rsid w:val="00E867F2"/>
    <w:rsid w:val="00E9012B"/>
    <w:rsid w:val="00E901AC"/>
    <w:rsid w:val="00E90EFB"/>
    <w:rsid w:val="00E91A9E"/>
    <w:rsid w:val="00E942B7"/>
    <w:rsid w:val="00E95023"/>
    <w:rsid w:val="00E95A37"/>
    <w:rsid w:val="00EA07F0"/>
    <w:rsid w:val="00EA1476"/>
    <w:rsid w:val="00EA1BDF"/>
    <w:rsid w:val="00EA2661"/>
    <w:rsid w:val="00EA72B3"/>
    <w:rsid w:val="00EB2536"/>
    <w:rsid w:val="00EB3CE1"/>
    <w:rsid w:val="00EB57FA"/>
    <w:rsid w:val="00EB6704"/>
    <w:rsid w:val="00EB6BDF"/>
    <w:rsid w:val="00EB7FF2"/>
    <w:rsid w:val="00EC0459"/>
    <w:rsid w:val="00EC0C7F"/>
    <w:rsid w:val="00EC1A23"/>
    <w:rsid w:val="00EC23BB"/>
    <w:rsid w:val="00EC41E1"/>
    <w:rsid w:val="00EC79E5"/>
    <w:rsid w:val="00ED09EA"/>
    <w:rsid w:val="00ED236A"/>
    <w:rsid w:val="00ED41BB"/>
    <w:rsid w:val="00ED428D"/>
    <w:rsid w:val="00ED514D"/>
    <w:rsid w:val="00EE0625"/>
    <w:rsid w:val="00EF3C12"/>
    <w:rsid w:val="00EF78DD"/>
    <w:rsid w:val="00F06E17"/>
    <w:rsid w:val="00F0748A"/>
    <w:rsid w:val="00F13DF8"/>
    <w:rsid w:val="00F25664"/>
    <w:rsid w:val="00F322E7"/>
    <w:rsid w:val="00F334E6"/>
    <w:rsid w:val="00F364D0"/>
    <w:rsid w:val="00F36B60"/>
    <w:rsid w:val="00F43647"/>
    <w:rsid w:val="00F43F0F"/>
    <w:rsid w:val="00F43F1D"/>
    <w:rsid w:val="00F44352"/>
    <w:rsid w:val="00F44FAB"/>
    <w:rsid w:val="00F47C34"/>
    <w:rsid w:val="00F554EB"/>
    <w:rsid w:val="00F57731"/>
    <w:rsid w:val="00F637C8"/>
    <w:rsid w:val="00F656F0"/>
    <w:rsid w:val="00F65A2C"/>
    <w:rsid w:val="00F65CD7"/>
    <w:rsid w:val="00F66058"/>
    <w:rsid w:val="00F72569"/>
    <w:rsid w:val="00F7473F"/>
    <w:rsid w:val="00F75994"/>
    <w:rsid w:val="00F776D1"/>
    <w:rsid w:val="00F77BAC"/>
    <w:rsid w:val="00F81023"/>
    <w:rsid w:val="00F814AC"/>
    <w:rsid w:val="00F83D74"/>
    <w:rsid w:val="00F841CF"/>
    <w:rsid w:val="00F842AC"/>
    <w:rsid w:val="00F87081"/>
    <w:rsid w:val="00F902D6"/>
    <w:rsid w:val="00F93B94"/>
    <w:rsid w:val="00FA066C"/>
    <w:rsid w:val="00FA0E50"/>
    <w:rsid w:val="00FA1652"/>
    <w:rsid w:val="00FA5923"/>
    <w:rsid w:val="00FB32E2"/>
    <w:rsid w:val="00FB368F"/>
    <w:rsid w:val="00FB390E"/>
    <w:rsid w:val="00FB3AC5"/>
    <w:rsid w:val="00FB3FBA"/>
    <w:rsid w:val="00FB6B7E"/>
    <w:rsid w:val="00FC07F8"/>
    <w:rsid w:val="00FC0BE9"/>
    <w:rsid w:val="00FC3A3A"/>
    <w:rsid w:val="00FC3D3D"/>
    <w:rsid w:val="00FC5BE7"/>
    <w:rsid w:val="00FC6C0E"/>
    <w:rsid w:val="00FC7758"/>
    <w:rsid w:val="00FD58FE"/>
    <w:rsid w:val="00FD7318"/>
    <w:rsid w:val="00FE0071"/>
    <w:rsid w:val="00FE0439"/>
    <w:rsid w:val="00FE0EBC"/>
    <w:rsid w:val="00FE1F3F"/>
    <w:rsid w:val="00FE29F2"/>
    <w:rsid w:val="00FE3A18"/>
    <w:rsid w:val="00FE693A"/>
    <w:rsid w:val="00FE6CD5"/>
    <w:rsid w:val="00FF1187"/>
    <w:rsid w:val="00FF3A56"/>
    <w:rsid w:val="00FF68EC"/>
    <w:rsid w:val="0E6E7447"/>
    <w:rsid w:val="18CF6D04"/>
    <w:rsid w:val="27281516"/>
    <w:rsid w:val="2FA4797A"/>
    <w:rsid w:val="30228E71"/>
    <w:rsid w:val="34EB03C0"/>
    <w:rsid w:val="3EE49E22"/>
    <w:rsid w:val="48389914"/>
    <w:rsid w:val="4B2C8515"/>
    <w:rsid w:val="4C96DC36"/>
    <w:rsid w:val="5423AF3D"/>
    <w:rsid w:val="5AE63624"/>
    <w:rsid w:val="72DED14E"/>
    <w:rsid w:val="78C5D32D"/>
    <w:rsid w:val="7A549D62"/>
    <w:rsid w:val="7C4FEF0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285AE191"/>
  <w15:docId w15:val="{52987F11-2979-4A1F-827A-22892DB68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663F7"/>
    <w:pPr>
      <w:widowControl w:val="0"/>
    </w:pPr>
    <w:rPr>
      <w:rFonts w:ascii="Times New Roman" w:eastAsia="Times New Roman" w:hAnsi="Times New Roman"/>
      <w:color w:val="000000"/>
    </w:rPr>
  </w:style>
  <w:style w:type="paragraph" w:styleId="Nadpis1">
    <w:name w:val="heading 1"/>
    <w:basedOn w:val="Normln"/>
    <w:next w:val="Normln"/>
    <w:link w:val="Nadpis1Char"/>
    <w:uiPriority w:val="99"/>
    <w:qFormat/>
    <w:rsid w:val="00C663F7"/>
    <w:pPr>
      <w:keepNext/>
      <w:widowControl/>
      <w:spacing w:before="120"/>
      <w:jc w:val="both"/>
      <w:outlineLvl w:val="0"/>
    </w:pPr>
    <w:rPr>
      <w:rFonts w:eastAsia="Calibri"/>
      <w:b/>
    </w:rPr>
  </w:style>
  <w:style w:type="paragraph" w:styleId="Nadpis2">
    <w:name w:val="heading 2"/>
    <w:basedOn w:val="Normln"/>
    <w:next w:val="Normln"/>
    <w:link w:val="Nadpis2Char"/>
    <w:uiPriority w:val="99"/>
    <w:qFormat/>
    <w:rsid w:val="00C663F7"/>
    <w:pPr>
      <w:keepNext/>
      <w:widowControl/>
      <w:spacing w:before="120"/>
      <w:ind w:left="2160" w:firstLine="720"/>
      <w:outlineLvl w:val="1"/>
    </w:pPr>
    <w:rPr>
      <w:rFonts w:eastAsia="Calibri"/>
      <w:b/>
    </w:rPr>
  </w:style>
  <w:style w:type="paragraph" w:styleId="Nadpis3">
    <w:name w:val="heading 3"/>
    <w:basedOn w:val="Normln"/>
    <w:next w:val="Normln"/>
    <w:link w:val="Nadpis3Char"/>
    <w:uiPriority w:val="99"/>
    <w:qFormat/>
    <w:rsid w:val="00C663F7"/>
    <w:pPr>
      <w:keepNext/>
      <w:jc w:val="center"/>
      <w:outlineLvl w:val="2"/>
    </w:pPr>
    <w:rPr>
      <w:rFonts w:ascii="DynaGrotesk R" w:eastAsia="Calibri" w:hAnsi="DynaGrotesk R"/>
      <w:b/>
    </w:rPr>
  </w:style>
  <w:style w:type="paragraph" w:styleId="Nadpis4">
    <w:name w:val="heading 4"/>
    <w:basedOn w:val="Normln"/>
    <w:next w:val="Normln"/>
    <w:link w:val="Nadpis4Char"/>
    <w:uiPriority w:val="9"/>
    <w:unhideWhenUsed/>
    <w:qFormat/>
    <w:locked/>
    <w:rsid w:val="00DA1DC3"/>
    <w:pPr>
      <w:keepNext/>
      <w:keepLines/>
      <w:spacing w:before="40"/>
      <w:jc w:val="center"/>
      <w:outlineLvl w:val="3"/>
    </w:pPr>
    <w:rPr>
      <w:rFonts w:ascii="Arial" w:eastAsiaTheme="majorEastAsia" w:hAnsi="Arial" w:cstheme="majorBidi"/>
      <w:b/>
      <w:iCs/>
      <w:color w:val="auto"/>
      <w:sz w:val="22"/>
    </w:rPr>
  </w:style>
  <w:style w:type="paragraph" w:styleId="Nadpis6">
    <w:name w:val="heading 6"/>
    <w:basedOn w:val="Normln"/>
    <w:next w:val="Normln"/>
    <w:link w:val="Nadpis6Char"/>
    <w:uiPriority w:val="99"/>
    <w:qFormat/>
    <w:rsid w:val="00C663F7"/>
    <w:pPr>
      <w:widowControl/>
      <w:spacing w:before="240" w:after="60"/>
      <w:outlineLvl w:val="5"/>
    </w:pPr>
    <w:rPr>
      <w:rFonts w:eastAsia="Calibri"/>
      <w:b/>
      <w:color w:val="auto"/>
    </w:rPr>
  </w:style>
  <w:style w:type="paragraph" w:styleId="Nadpis7">
    <w:name w:val="heading 7"/>
    <w:basedOn w:val="Normln"/>
    <w:next w:val="Normln"/>
    <w:link w:val="Nadpis7Char"/>
    <w:uiPriority w:val="99"/>
    <w:qFormat/>
    <w:rsid w:val="00C663F7"/>
    <w:pPr>
      <w:keepNext/>
      <w:widowControl/>
      <w:tabs>
        <w:tab w:val="num" w:pos="675"/>
      </w:tabs>
      <w:spacing w:before="120" w:line="240" w:lineRule="atLeast"/>
      <w:ind w:left="675" w:hanging="675"/>
      <w:outlineLvl w:val="6"/>
    </w:pPr>
    <w:rPr>
      <w:rFonts w:ascii="Arial" w:eastAsia="Calibri" w:hAnsi="Arial"/>
      <w:b/>
      <w:color w:val="auto"/>
      <w:u w:val="single"/>
    </w:rPr>
  </w:style>
  <w:style w:type="paragraph" w:styleId="Nadpis8">
    <w:name w:val="heading 8"/>
    <w:basedOn w:val="Normln"/>
    <w:next w:val="Normln"/>
    <w:link w:val="Nadpis8Char"/>
    <w:uiPriority w:val="99"/>
    <w:qFormat/>
    <w:rsid w:val="00C663F7"/>
    <w:pPr>
      <w:keepNext/>
      <w:widowControl/>
      <w:outlineLvl w:val="7"/>
    </w:pPr>
    <w:rPr>
      <w:rFonts w:ascii="Arial" w:eastAsia="Calibri" w:hAnsi="Arial"/>
      <w:b/>
      <w:color w:val="auto"/>
      <w:u w:val="single"/>
    </w:rPr>
  </w:style>
  <w:style w:type="paragraph" w:styleId="Nadpis9">
    <w:name w:val="heading 9"/>
    <w:basedOn w:val="Normln"/>
    <w:next w:val="Normln"/>
    <w:link w:val="Nadpis9Char"/>
    <w:uiPriority w:val="99"/>
    <w:qFormat/>
    <w:rsid w:val="00C663F7"/>
    <w:pPr>
      <w:keepNext/>
      <w:widowControl/>
      <w:outlineLvl w:val="8"/>
    </w:pPr>
    <w:rPr>
      <w:rFonts w:ascii="Arial" w:eastAsia="Calibri" w:hAnsi="Arial"/>
      <w:b/>
      <w:color w:val="auto"/>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C663F7"/>
    <w:rPr>
      <w:rFonts w:ascii="Times New Roman" w:hAnsi="Times New Roman" w:cs="Times New Roman"/>
      <w:b/>
      <w:snapToGrid w:val="0"/>
      <w:color w:val="000000"/>
      <w:sz w:val="20"/>
      <w:lang w:eastAsia="cs-CZ"/>
    </w:rPr>
  </w:style>
  <w:style w:type="character" w:customStyle="1" w:styleId="Nadpis2Char">
    <w:name w:val="Nadpis 2 Char"/>
    <w:link w:val="Nadpis2"/>
    <w:uiPriority w:val="99"/>
    <w:locked/>
    <w:rsid w:val="00C663F7"/>
    <w:rPr>
      <w:rFonts w:ascii="Times New Roman" w:hAnsi="Times New Roman" w:cs="Times New Roman"/>
      <w:b/>
      <w:snapToGrid w:val="0"/>
      <w:color w:val="000000"/>
      <w:sz w:val="20"/>
      <w:lang w:eastAsia="cs-CZ"/>
    </w:rPr>
  </w:style>
  <w:style w:type="character" w:customStyle="1" w:styleId="Nadpis3Char">
    <w:name w:val="Nadpis 3 Char"/>
    <w:link w:val="Nadpis3"/>
    <w:uiPriority w:val="99"/>
    <w:locked/>
    <w:rsid w:val="00C663F7"/>
    <w:rPr>
      <w:rFonts w:ascii="DynaGrotesk R" w:hAnsi="DynaGrotesk R" w:cs="Times New Roman"/>
      <w:b/>
      <w:snapToGrid w:val="0"/>
      <w:color w:val="000000"/>
      <w:sz w:val="20"/>
      <w:lang w:eastAsia="cs-CZ"/>
    </w:rPr>
  </w:style>
  <w:style w:type="character" w:customStyle="1" w:styleId="Nadpis6Char">
    <w:name w:val="Nadpis 6 Char"/>
    <w:link w:val="Nadpis6"/>
    <w:uiPriority w:val="99"/>
    <w:locked/>
    <w:rsid w:val="00C663F7"/>
    <w:rPr>
      <w:rFonts w:ascii="Times New Roman" w:hAnsi="Times New Roman" w:cs="Times New Roman"/>
      <w:b/>
      <w:lang w:eastAsia="cs-CZ"/>
    </w:rPr>
  </w:style>
  <w:style w:type="character" w:customStyle="1" w:styleId="Nadpis7Char">
    <w:name w:val="Nadpis 7 Char"/>
    <w:link w:val="Nadpis7"/>
    <w:uiPriority w:val="99"/>
    <w:locked/>
    <w:rsid w:val="00C663F7"/>
    <w:rPr>
      <w:rFonts w:ascii="Arial" w:hAnsi="Arial"/>
      <w:b/>
      <w:u w:val="single"/>
    </w:rPr>
  </w:style>
  <w:style w:type="character" w:customStyle="1" w:styleId="Nadpis8Char">
    <w:name w:val="Nadpis 8 Char"/>
    <w:link w:val="Nadpis8"/>
    <w:uiPriority w:val="99"/>
    <w:locked/>
    <w:rsid w:val="00C663F7"/>
    <w:rPr>
      <w:rFonts w:ascii="Arial" w:hAnsi="Arial" w:cs="Times New Roman"/>
      <w:b/>
      <w:sz w:val="20"/>
      <w:u w:val="single"/>
      <w:lang w:eastAsia="cs-CZ"/>
    </w:rPr>
  </w:style>
  <w:style w:type="character" w:customStyle="1" w:styleId="Nadpis9Char">
    <w:name w:val="Nadpis 9 Char"/>
    <w:link w:val="Nadpis9"/>
    <w:uiPriority w:val="99"/>
    <w:locked/>
    <w:rsid w:val="00C663F7"/>
    <w:rPr>
      <w:rFonts w:ascii="Arial" w:hAnsi="Arial" w:cs="Times New Roman"/>
      <w:b/>
      <w:sz w:val="20"/>
      <w:lang w:eastAsia="cs-CZ"/>
    </w:rPr>
  </w:style>
  <w:style w:type="paragraph" w:styleId="Zkladntext">
    <w:name w:val="Body Text"/>
    <w:basedOn w:val="Normln"/>
    <w:link w:val="ZkladntextChar"/>
    <w:uiPriority w:val="99"/>
    <w:rsid w:val="00C663F7"/>
    <w:pPr>
      <w:ind w:left="680" w:hanging="680"/>
      <w:jc w:val="both"/>
    </w:pPr>
    <w:rPr>
      <w:rFonts w:eastAsia="Calibri"/>
    </w:rPr>
  </w:style>
  <w:style w:type="character" w:customStyle="1" w:styleId="ZkladntextChar">
    <w:name w:val="Základní text Char"/>
    <w:link w:val="Zkladntext"/>
    <w:uiPriority w:val="99"/>
    <w:locked/>
    <w:rsid w:val="00C663F7"/>
    <w:rPr>
      <w:rFonts w:ascii="Times New Roman" w:hAnsi="Times New Roman" w:cs="Times New Roman"/>
      <w:snapToGrid w:val="0"/>
      <w:color w:val="000000"/>
      <w:sz w:val="20"/>
      <w:lang w:eastAsia="cs-CZ"/>
    </w:rPr>
  </w:style>
  <w:style w:type="paragraph" w:customStyle="1" w:styleId="Heading11">
    <w:name w:val="Heading 11"/>
    <w:uiPriority w:val="99"/>
    <w:rsid w:val="00C663F7"/>
    <w:pPr>
      <w:widowControl w:val="0"/>
    </w:pPr>
    <w:rPr>
      <w:rFonts w:ascii="Times New Roman" w:eastAsia="Times New Roman" w:hAnsi="Times New Roman"/>
      <w:color w:val="000000"/>
    </w:rPr>
  </w:style>
  <w:style w:type="character" w:styleId="Hypertextovodkaz">
    <w:name w:val="Hyperlink"/>
    <w:uiPriority w:val="99"/>
    <w:rsid w:val="00C663F7"/>
    <w:rPr>
      <w:rFonts w:cs="Times New Roman"/>
      <w:color w:val="0000FF"/>
      <w:u w:val="single"/>
    </w:rPr>
  </w:style>
  <w:style w:type="paragraph" w:customStyle="1" w:styleId="dka">
    <w:name w:val="Řádka"/>
    <w:uiPriority w:val="99"/>
    <w:rsid w:val="00C663F7"/>
    <w:pPr>
      <w:widowControl w:val="0"/>
    </w:pPr>
    <w:rPr>
      <w:rFonts w:ascii="Times New Roman" w:eastAsia="Times New Roman" w:hAnsi="Times New Roman"/>
      <w:color w:val="000000"/>
      <w:sz w:val="24"/>
    </w:rPr>
  </w:style>
  <w:style w:type="paragraph" w:customStyle="1" w:styleId="Znaka">
    <w:name w:val="Značka"/>
    <w:uiPriority w:val="99"/>
    <w:rsid w:val="00C663F7"/>
    <w:pPr>
      <w:widowControl w:val="0"/>
      <w:ind w:left="288"/>
    </w:pPr>
    <w:rPr>
      <w:rFonts w:ascii="Times New Roman" w:eastAsia="Times New Roman" w:hAnsi="Times New Roman"/>
      <w:color w:val="000000"/>
      <w:sz w:val="24"/>
    </w:rPr>
  </w:style>
  <w:style w:type="paragraph" w:customStyle="1" w:styleId="Znaka1">
    <w:name w:val="Značka 1"/>
    <w:uiPriority w:val="99"/>
    <w:rsid w:val="00C663F7"/>
    <w:pPr>
      <w:widowControl w:val="0"/>
      <w:ind w:left="576"/>
    </w:pPr>
    <w:rPr>
      <w:rFonts w:ascii="Times New Roman" w:eastAsia="Times New Roman" w:hAnsi="Times New Roman"/>
      <w:color w:val="000000"/>
      <w:sz w:val="24"/>
    </w:rPr>
  </w:style>
  <w:style w:type="paragraph" w:customStyle="1" w:styleId="sloseznamu">
    <w:name w:val="Číslo seznamu"/>
    <w:uiPriority w:val="99"/>
    <w:rsid w:val="00C663F7"/>
    <w:pPr>
      <w:widowControl w:val="0"/>
      <w:ind w:left="720"/>
    </w:pPr>
    <w:rPr>
      <w:rFonts w:ascii="Times New Roman" w:eastAsia="Times New Roman" w:hAnsi="Times New Roman"/>
      <w:color w:val="000000"/>
      <w:sz w:val="24"/>
    </w:rPr>
  </w:style>
  <w:style w:type="paragraph" w:customStyle="1" w:styleId="Podnadpis1">
    <w:name w:val="Podnadpis1"/>
    <w:uiPriority w:val="99"/>
    <w:rsid w:val="00C663F7"/>
    <w:pPr>
      <w:widowControl w:val="0"/>
    </w:pPr>
    <w:rPr>
      <w:rFonts w:ascii="Times New Roman" w:eastAsia="Times New Roman" w:hAnsi="Times New Roman"/>
      <w:b/>
      <w:i/>
      <w:color w:val="000000"/>
      <w:sz w:val="24"/>
    </w:rPr>
  </w:style>
  <w:style w:type="paragraph" w:customStyle="1" w:styleId="Nadpis">
    <w:name w:val="Nadpis"/>
    <w:uiPriority w:val="99"/>
    <w:rsid w:val="00C663F7"/>
    <w:pPr>
      <w:widowControl w:val="0"/>
      <w:jc w:val="center"/>
    </w:pPr>
    <w:rPr>
      <w:rFonts w:ascii="Arial" w:eastAsia="Times New Roman" w:hAnsi="Arial"/>
      <w:b/>
      <w:color w:val="000000"/>
      <w:sz w:val="36"/>
    </w:rPr>
  </w:style>
  <w:style w:type="paragraph" w:styleId="Zhlav">
    <w:name w:val="header"/>
    <w:basedOn w:val="Normln"/>
    <w:link w:val="ZhlavChar"/>
    <w:uiPriority w:val="99"/>
    <w:rsid w:val="00C663F7"/>
    <w:rPr>
      <w:rFonts w:eastAsia="Calibri"/>
    </w:rPr>
  </w:style>
  <w:style w:type="character" w:customStyle="1" w:styleId="ZhlavChar">
    <w:name w:val="Záhlaví Char"/>
    <w:link w:val="Zhlav"/>
    <w:uiPriority w:val="99"/>
    <w:locked/>
    <w:rsid w:val="00C663F7"/>
    <w:rPr>
      <w:rFonts w:ascii="Times New Roman" w:hAnsi="Times New Roman" w:cs="Times New Roman"/>
      <w:snapToGrid w:val="0"/>
      <w:color w:val="000000"/>
      <w:sz w:val="20"/>
      <w:lang w:eastAsia="cs-CZ"/>
    </w:rPr>
  </w:style>
  <w:style w:type="paragraph" w:customStyle="1" w:styleId="Pata">
    <w:name w:val="Pata"/>
    <w:uiPriority w:val="99"/>
    <w:rsid w:val="00C663F7"/>
    <w:pPr>
      <w:widowControl w:val="0"/>
    </w:pPr>
    <w:rPr>
      <w:rFonts w:ascii="Times New Roman" w:eastAsia="Times New Roman" w:hAnsi="Times New Roman"/>
      <w:color w:val="000000"/>
      <w:sz w:val="24"/>
    </w:rPr>
  </w:style>
  <w:style w:type="paragraph" w:customStyle="1" w:styleId="dka1">
    <w:name w:val="Řádka1"/>
    <w:uiPriority w:val="99"/>
    <w:rsid w:val="00C663F7"/>
    <w:pPr>
      <w:widowControl w:val="0"/>
    </w:pPr>
    <w:rPr>
      <w:rFonts w:ascii="Times New Roman" w:eastAsia="Times New Roman" w:hAnsi="Times New Roman"/>
      <w:color w:val="000000"/>
      <w:sz w:val="24"/>
    </w:rPr>
  </w:style>
  <w:style w:type="paragraph" w:customStyle="1" w:styleId="Znaka10">
    <w:name w:val="Značka1"/>
    <w:uiPriority w:val="99"/>
    <w:rsid w:val="00C663F7"/>
    <w:pPr>
      <w:widowControl w:val="0"/>
      <w:ind w:left="288"/>
    </w:pPr>
    <w:rPr>
      <w:rFonts w:ascii="Times New Roman" w:eastAsia="Times New Roman" w:hAnsi="Times New Roman"/>
      <w:color w:val="000000"/>
      <w:sz w:val="24"/>
    </w:rPr>
  </w:style>
  <w:style w:type="paragraph" w:customStyle="1" w:styleId="Znaka11">
    <w:name w:val="Značka 11"/>
    <w:uiPriority w:val="99"/>
    <w:rsid w:val="00C663F7"/>
    <w:pPr>
      <w:widowControl w:val="0"/>
      <w:ind w:left="576"/>
    </w:pPr>
    <w:rPr>
      <w:rFonts w:ascii="Times New Roman" w:eastAsia="Times New Roman" w:hAnsi="Times New Roman"/>
      <w:color w:val="000000"/>
      <w:sz w:val="24"/>
    </w:rPr>
  </w:style>
  <w:style w:type="paragraph" w:customStyle="1" w:styleId="sloseznamu1">
    <w:name w:val="Číslo seznamu1"/>
    <w:uiPriority w:val="99"/>
    <w:rsid w:val="00C663F7"/>
    <w:pPr>
      <w:widowControl w:val="0"/>
      <w:ind w:left="720"/>
    </w:pPr>
    <w:rPr>
      <w:rFonts w:ascii="Times New Roman" w:eastAsia="Times New Roman" w:hAnsi="Times New Roman"/>
      <w:color w:val="000000"/>
      <w:sz w:val="24"/>
    </w:rPr>
  </w:style>
  <w:style w:type="paragraph" w:customStyle="1" w:styleId="Podnadpis10">
    <w:name w:val="Podnadpis10"/>
    <w:uiPriority w:val="99"/>
    <w:rsid w:val="00C663F7"/>
    <w:pPr>
      <w:widowControl w:val="0"/>
    </w:pPr>
    <w:rPr>
      <w:rFonts w:ascii="Times New Roman" w:eastAsia="Times New Roman" w:hAnsi="Times New Roman"/>
      <w:b/>
      <w:i/>
      <w:color w:val="000000"/>
      <w:sz w:val="24"/>
    </w:rPr>
  </w:style>
  <w:style w:type="paragraph" w:customStyle="1" w:styleId="Nadpis10">
    <w:name w:val="Nadpis1"/>
    <w:uiPriority w:val="99"/>
    <w:rsid w:val="00C663F7"/>
    <w:pPr>
      <w:widowControl w:val="0"/>
      <w:jc w:val="center"/>
    </w:pPr>
    <w:rPr>
      <w:rFonts w:ascii="Arial" w:eastAsia="Times New Roman" w:hAnsi="Arial"/>
      <w:b/>
      <w:color w:val="000000"/>
      <w:sz w:val="36"/>
    </w:rPr>
  </w:style>
  <w:style w:type="paragraph" w:customStyle="1" w:styleId="Pata1">
    <w:name w:val="Pata1"/>
    <w:uiPriority w:val="99"/>
    <w:rsid w:val="00C663F7"/>
    <w:pPr>
      <w:widowControl w:val="0"/>
    </w:pPr>
    <w:rPr>
      <w:rFonts w:ascii="Times New Roman" w:eastAsia="Times New Roman" w:hAnsi="Times New Roman"/>
      <w:color w:val="000000"/>
      <w:sz w:val="24"/>
    </w:rPr>
  </w:style>
  <w:style w:type="paragraph" w:customStyle="1" w:styleId="Heading21">
    <w:name w:val="Heading 21"/>
    <w:uiPriority w:val="99"/>
    <w:rsid w:val="00C663F7"/>
    <w:pPr>
      <w:widowControl w:val="0"/>
    </w:pPr>
    <w:rPr>
      <w:rFonts w:ascii="Arial" w:eastAsia="Times New Roman" w:hAnsi="Arial"/>
      <w:color w:val="000000"/>
    </w:rPr>
  </w:style>
  <w:style w:type="paragraph" w:customStyle="1" w:styleId="Heading31">
    <w:name w:val="Heading 31"/>
    <w:uiPriority w:val="99"/>
    <w:rsid w:val="00C663F7"/>
    <w:pPr>
      <w:widowControl w:val="0"/>
    </w:pPr>
    <w:rPr>
      <w:rFonts w:ascii="Courier New" w:eastAsia="Times New Roman" w:hAnsi="Courier New"/>
      <w:color w:val="000000"/>
    </w:rPr>
  </w:style>
  <w:style w:type="paragraph" w:customStyle="1" w:styleId="Heading41">
    <w:name w:val="Heading 41"/>
    <w:uiPriority w:val="99"/>
    <w:rsid w:val="00C663F7"/>
    <w:pPr>
      <w:widowControl w:val="0"/>
    </w:pPr>
    <w:rPr>
      <w:rFonts w:ascii="Symbol" w:eastAsia="Times New Roman" w:hAnsi="Symbol"/>
      <w:color w:val="000000"/>
    </w:rPr>
  </w:style>
  <w:style w:type="paragraph" w:customStyle="1" w:styleId="Heading51">
    <w:name w:val="Heading 51"/>
    <w:uiPriority w:val="99"/>
    <w:rsid w:val="00C663F7"/>
    <w:pPr>
      <w:widowControl w:val="0"/>
    </w:pPr>
    <w:rPr>
      <w:rFonts w:ascii="Times" w:eastAsia="Times New Roman" w:hAnsi="Times"/>
      <w:color w:val="000000"/>
    </w:rPr>
  </w:style>
  <w:style w:type="paragraph" w:customStyle="1" w:styleId="Heading61">
    <w:name w:val="Heading 61"/>
    <w:uiPriority w:val="99"/>
    <w:rsid w:val="00C663F7"/>
    <w:pPr>
      <w:widowControl w:val="0"/>
    </w:pPr>
    <w:rPr>
      <w:rFonts w:ascii="Helvetica" w:eastAsia="Times New Roman" w:hAnsi="Helvetica"/>
      <w:color w:val="000000"/>
    </w:rPr>
  </w:style>
  <w:style w:type="paragraph" w:customStyle="1" w:styleId="Heading71">
    <w:name w:val="Heading 71"/>
    <w:uiPriority w:val="99"/>
    <w:rsid w:val="00C663F7"/>
    <w:pPr>
      <w:widowControl w:val="0"/>
    </w:pPr>
    <w:rPr>
      <w:rFonts w:ascii="Courier" w:eastAsia="Times New Roman" w:hAnsi="Courier"/>
      <w:color w:val="000000"/>
    </w:rPr>
  </w:style>
  <w:style w:type="paragraph" w:customStyle="1" w:styleId="Heading81">
    <w:name w:val="Heading 81"/>
    <w:uiPriority w:val="99"/>
    <w:rsid w:val="00C663F7"/>
    <w:pPr>
      <w:widowControl w:val="0"/>
    </w:pPr>
    <w:rPr>
      <w:rFonts w:ascii="Geneva" w:eastAsia="Times New Roman" w:hAnsi="Geneva"/>
      <w:color w:val="000000"/>
    </w:rPr>
  </w:style>
  <w:style w:type="paragraph" w:customStyle="1" w:styleId="Heading91">
    <w:name w:val="Heading 91"/>
    <w:uiPriority w:val="99"/>
    <w:rsid w:val="00C663F7"/>
    <w:pPr>
      <w:widowControl w:val="0"/>
    </w:pPr>
    <w:rPr>
      <w:rFonts w:ascii="Tms Rmn" w:eastAsia="Times New Roman" w:hAnsi="Tms Rmn"/>
      <w:color w:val="000000"/>
    </w:rPr>
  </w:style>
  <w:style w:type="paragraph" w:customStyle="1" w:styleId="Heading10">
    <w:name w:val="Heading 10"/>
    <w:uiPriority w:val="99"/>
    <w:rsid w:val="00C663F7"/>
    <w:pPr>
      <w:widowControl w:val="0"/>
    </w:pPr>
    <w:rPr>
      <w:rFonts w:ascii="Helv" w:eastAsia="Times New Roman" w:hAnsi="Helv"/>
      <w:color w:val="000000"/>
    </w:rPr>
  </w:style>
  <w:style w:type="paragraph" w:customStyle="1" w:styleId="Heading111">
    <w:name w:val="Heading 111"/>
    <w:uiPriority w:val="99"/>
    <w:rsid w:val="00C663F7"/>
    <w:pPr>
      <w:widowControl w:val="0"/>
    </w:pPr>
    <w:rPr>
      <w:rFonts w:ascii="MS Serif" w:eastAsia="Times New Roman" w:hAnsi="MS Serif"/>
      <w:color w:val="000000"/>
    </w:rPr>
  </w:style>
  <w:style w:type="paragraph" w:customStyle="1" w:styleId="Heading12">
    <w:name w:val="Heading 12"/>
    <w:uiPriority w:val="99"/>
    <w:rsid w:val="00C663F7"/>
    <w:pPr>
      <w:widowControl w:val="0"/>
    </w:pPr>
    <w:rPr>
      <w:rFonts w:ascii="MS Sans Serif" w:eastAsia="Times New Roman" w:hAnsi="MS Sans Serif"/>
      <w:color w:val="000000"/>
    </w:rPr>
  </w:style>
  <w:style w:type="paragraph" w:customStyle="1" w:styleId="Heading13">
    <w:name w:val="Heading 13"/>
    <w:uiPriority w:val="99"/>
    <w:rsid w:val="00C663F7"/>
    <w:pPr>
      <w:widowControl w:val="0"/>
    </w:pPr>
    <w:rPr>
      <w:rFonts w:ascii="New York" w:eastAsia="Times New Roman" w:hAnsi="New York"/>
      <w:color w:val="000000"/>
    </w:rPr>
  </w:style>
  <w:style w:type="paragraph" w:customStyle="1" w:styleId="Heading14">
    <w:name w:val="Heading 14"/>
    <w:uiPriority w:val="99"/>
    <w:rsid w:val="00C663F7"/>
    <w:pPr>
      <w:widowControl w:val="0"/>
    </w:pPr>
    <w:rPr>
      <w:rFonts w:ascii="System" w:eastAsia="Times New Roman" w:hAnsi="System"/>
      <w:color w:val="000000"/>
    </w:rPr>
  </w:style>
  <w:style w:type="paragraph" w:customStyle="1" w:styleId="Heading15">
    <w:name w:val="Heading 15"/>
    <w:uiPriority w:val="99"/>
    <w:rsid w:val="00C663F7"/>
    <w:pPr>
      <w:widowControl w:val="0"/>
    </w:pPr>
    <w:rPr>
      <w:rFonts w:ascii="Wingdings" w:eastAsia="Times New Roman" w:hAnsi="Wingdings"/>
      <w:color w:val="000000"/>
    </w:rPr>
  </w:style>
  <w:style w:type="paragraph" w:customStyle="1" w:styleId="Heading16">
    <w:name w:val="Heading 16"/>
    <w:uiPriority w:val="99"/>
    <w:rsid w:val="00C663F7"/>
    <w:pPr>
      <w:widowControl w:val="0"/>
    </w:pPr>
    <w:rPr>
      <w:rFonts w:ascii="Tahoma" w:eastAsia="Times New Roman" w:hAnsi="Tahoma"/>
      <w:color w:val="000000"/>
    </w:rPr>
  </w:style>
  <w:style w:type="paragraph" w:customStyle="1" w:styleId="Heading17">
    <w:name w:val="Heading 17"/>
    <w:uiPriority w:val="99"/>
    <w:rsid w:val="00C663F7"/>
    <w:pPr>
      <w:widowControl w:val="0"/>
    </w:pPr>
    <w:rPr>
      <w:rFonts w:ascii="Times New Roman" w:eastAsia="Times New Roman" w:hAnsi="Times New Roman"/>
      <w:color w:val="000000"/>
    </w:rPr>
  </w:style>
  <w:style w:type="paragraph" w:customStyle="1" w:styleId="Heading18">
    <w:name w:val="Heading 18"/>
    <w:uiPriority w:val="99"/>
    <w:rsid w:val="00C663F7"/>
    <w:pPr>
      <w:widowControl w:val="0"/>
    </w:pPr>
    <w:rPr>
      <w:rFonts w:ascii="Times New Roman" w:eastAsia="Times New Roman" w:hAnsi="Times New Roman"/>
      <w:color w:val="000000"/>
    </w:rPr>
  </w:style>
  <w:style w:type="paragraph" w:customStyle="1" w:styleId="Heading19">
    <w:name w:val="Heading 19"/>
    <w:uiPriority w:val="99"/>
    <w:rsid w:val="00C663F7"/>
    <w:pPr>
      <w:widowControl w:val="0"/>
    </w:pPr>
    <w:rPr>
      <w:rFonts w:ascii="Times New Roman" w:eastAsia="Times New Roman" w:hAnsi="Times New Roman"/>
      <w:color w:val="000000"/>
    </w:rPr>
  </w:style>
  <w:style w:type="paragraph" w:customStyle="1" w:styleId="Heading20">
    <w:name w:val="Heading 20"/>
    <w:uiPriority w:val="99"/>
    <w:rsid w:val="00C663F7"/>
    <w:pPr>
      <w:widowControl w:val="0"/>
    </w:pPr>
    <w:rPr>
      <w:rFonts w:ascii="Times New Roman" w:eastAsia="Times New Roman" w:hAnsi="Times New Roman"/>
      <w:color w:val="000000"/>
    </w:rPr>
  </w:style>
  <w:style w:type="paragraph" w:customStyle="1" w:styleId="Heading211">
    <w:name w:val="Heading 211"/>
    <w:uiPriority w:val="99"/>
    <w:rsid w:val="00C663F7"/>
    <w:pPr>
      <w:widowControl w:val="0"/>
    </w:pPr>
    <w:rPr>
      <w:rFonts w:ascii="Times New Roman" w:eastAsia="Times New Roman" w:hAnsi="Times New Roman"/>
      <w:color w:val="000000"/>
    </w:rPr>
  </w:style>
  <w:style w:type="paragraph" w:customStyle="1" w:styleId="Heading22">
    <w:name w:val="Heading 22"/>
    <w:uiPriority w:val="99"/>
    <w:rsid w:val="00C663F7"/>
    <w:pPr>
      <w:widowControl w:val="0"/>
    </w:pPr>
    <w:rPr>
      <w:rFonts w:ascii="Arial" w:eastAsia="Times New Roman" w:hAnsi="Arial"/>
      <w:color w:val="000000"/>
    </w:rPr>
  </w:style>
  <w:style w:type="paragraph" w:customStyle="1" w:styleId="Heading23">
    <w:name w:val="Heading 23"/>
    <w:uiPriority w:val="99"/>
    <w:rsid w:val="00C663F7"/>
    <w:pPr>
      <w:widowControl w:val="0"/>
    </w:pPr>
    <w:rPr>
      <w:rFonts w:ascii="Arial" w:eastAsia="Times New Roman" w:hAnsi="Arial"/>
      <w:color w:val="000000"/>
    </w:rPr>
  </w:style>
  <w:style w:type="paragraph" w:customStyle="1" w:styleId="Heading24">
    <w:name w:val="Heading 24"/>
    <w:uiPriority w:val="99"/>
    <w:rsid w:val="00C663F7"/>
    <w:pPr>
      <w:widowControl w:val="0"/>
    </w:pPr>
    <w:rPr>
      <w:rFonts w:ascii="Arial" w:eastAsia="Times New Roman" w:hAnsi="Arial"/>
      <w:color w:val="000000"/>
    </w:rPr>
  </w:style>
  <w:style w:type="paragraph" w:customStyle="1" w:styleId="Heading25">
    <w:name w:val="Heading 25"/>
    <w:uiPriority w:val="99"/>
    <w:rsid w:val="00C663F7"/>
    <w:pPr>
      <w:widowControl w:val="0"/>
    </w:pPr>
    <w:rPr>
      <w:rFonts w:ascii="Arial" w:eastAsia="Times New Roman" w:hAnsi="Arial"/>
      <w:color w:val="000000"/>
    </w:rPr>
  </w:style>
  <w:style w:type="paragraph" w:customStyle="1" w:styleId="Heading26">
    <w:name w:val="Heading 26"/>
    <w:uiPriority w:val="99"/>
    <w:rsid w:val="00C663F7"/>
    <w:pPr>
      <w:widowControl w:val="0"/>
    </w:pPr>
    <w:rPr>
      <w:rFonts w:ascii="Arial" w:eastAsia="Times New Roman" w:hAnsi="Arial"/>
      <w:color w:val="000000"/>
    </w:rPr>
  </w:style>
  <w:style w:type="paragraph" w:styleId="Prosttext">
    <w:name w:val="Plain Text"/>
    <w:basedOn w:val="Normln"/>
    <w:link w:val="ProsttextChar"/>
    <w:uiPriority w:val="99"/>
    <w:rsid w:val="00C663F7"/>
    <w:pPr>
      <w:widowControl/>
    </w:pPr>
    <w:rPr>
      <w:rFonts w:ascii="Courier New" w:eastAsia="Calibri" w:hAnsi="Courier New"/>
      <w:color w:val="auto"/>
    </w:rPr>
  </w:style>
  <w:style w:type="character" w:customStyle="1" w:styleId="ProsttextChar">
    <w:name w:val="Prostý text Char"/>
    <w:link w:val="Prosttext"/>
    <w:uiPriority w:val="99"/>
    <w:locked/>
    <w:rsid w:val="00C663F7"/>
    <w:rPr>
      <w:rFonts w:ascii="Courier New" w:hAnsi="Courier New" w:cs="Times New Roman"/>
      <w:sz w:val="20"/>
      <w:lang w:eastAsia="cs-CZ"/>
    </w:rPr>
  </w:style>
  <w:style w:type="paragraph" w:styleId="Rozloendokumentu">
    <w:name w:val="Document Map"/>
    <w:basedOn w:val="Normln"/>
    <w:link w:val="RozloendokumentuChar"/>
    <w:uiPriority w:val="99"/>
    <w:semiHidden/>
    <w:rsid w:val="00C663F7"/>
    <w:pPr>
      <w:shd w:val="clear" w:color="auto" w:fill="000080"/>
    </w:pPr>
    <w:rPr>
      <w:rFonts w:ascii="Tahoma" w:eastAsia="Calibri" w:hAnsi="Tahoma"/>
    </w:rPr>
  </w:style>
  <w:style w:type="character" w:customStyle="1" w:styleId="RozloendokumentuChar">
    <w:name w:val="Rozložení dokumentu Char"/>
    <w:link w:val="Rozloendokumentu"/>
    <w:uiPriority w:val="99"/>
    <w:semiHidden/>
    <w:locked/>
    <w:rsid w:val="00C663F7"/>
    <w:rPr>
      <w:rFonts w:ascii="Tahoma" w:hAnsi="Tahoma" w:cs="Times New Roman"/>
      <w:snapToGrid w:val="0"/>
      <w:color w:val="000000"/>
      <w:sz w:val="20"/>
      <w:shd w:val="clear" w:color="auto" w:fill="000080"/>
      <w:lang w:eastAsia="cs-CZ"/>
    </w:rPr>
  </w:style>
  <w:style w:type="paragraph" w:styleId="Zpat">
    <w:name w:val="footer"/>
    <w:basedOn w:val="Normln"/>
    <w:link w:val="ZpatChar"/>
    <w:uiPriority w:val="99"/>
    <w:rsid w:val="00C663F7"/>
    <w:pPr>
      <w:tabs>
        <w:tab w:val="center" w:pos="4536"/>
        <w:tab w:val="right" w:pos="9072"/>
      </w:tabs>
    </w:pPr>
    <w:rPr>
      <w:rFonts w:eastAsia="Calibri"/>
    </w:rPr>
  </w:style>
  <w:style w:type="character" w:customStyle="1" w:styleId="ZpatChar">
    <w:name w:val="Zápatí Char"/>
    <w:link w:val="Zpat"/>
    <w:uiPriority w:val="99"/>
    <w:locked/>
    <w:rsid w:val="00C663F7"/>
    <w:rPr>
      <w:rFonts w:ascii="Times New Roman" w:hAnsi="Times New Roman" w:cs="Times New Roman"/>
      <w:snapToGrid w:val="0"/>
      <w:color w:val="000000"/>
      <w:sz w:val="20"/>
      <w:lang w:eastAsia="cs-CZ"/>
    </w:rPr>
  </w:style>
  <w:style w:type="character" w:styleId="slostrnky">
    <w:name w:val="page number"/>
    <w:uiPriority w:val="99"/>
    <w:rsid w:val="00C663F7"/>
    <w:rPr>
      <w:rFonts w:cs="Times New Roman"/>
    </w:rPr>
  </w:style>
  <w:style w:type="paragraph" w:styleId="Textbubliny">
    <w:name w:val="Balloon Text"/>
    <w:basedOn w:val="Normln"/>
    <w:link w:val="TextbublinyChar"/>
    <w:uiPriority w:val="99"/>
    <w:semiHidden/>
    <w:rsid w:val="00C663F7"/>
    <w:rPr>
      <w:rFonts w:ascii="Tahoma" w:eastAsia="Calibri" w:hAnsi="Tahoma"/>
      <w:sz w:val="16"/>
    </w:rPr>
  </w:style>
  <w:style w:type="character" w:customStyle="1" w:styleId="TextbublinyChar">
    <w:name w:val="Text bubliny Char"/>
    <w:link w:val="Textbubliny"/>
    <w:uiPriority w:val="99"/>
    <w:semiHidden/>
    <w:locked/>
    <w:rsid w:val="00C663F7"/>
    <w:rPr>
      <w:rFonts w:ascii="Tahoma" w:hAnsi="Tahoma" w:cs="Times New Roman"/>
      <w:snapToGrid w:val="0"/>
      <w:color w:val="000000"/>
      <w:sz w:val="16"/>
      <w:lang w:eastAsia="cs-CZ"/>
    </w:rPr>
  </w:style>
  <w:style w:type="paragraph" w:styleId="Zkladntext2">
    <w:name w:val="Body Text 2"/>
    <w:basedOn w:val="Normln"/>
    <w:link w:val="Zkladntext2Char"/>
    <w:uiPriority w:val="99"/>
    <w:rsid w:val="00C663F7"/>
    <w:pPr>
      <w:jc w:val="both"/>
    </w:pPr>
    <w:rPr>
      <w:rFonts w:ascii="DynaGrotesk R" w:eastAsia="Calibri" w:hAnsi="DynaGrotesk R"/>
    </w:rPr>
  </w:style>
  <w:style w:type="character" w:customStyle="1" w:styleId="Zkladntext2Char">
    <w:name w:val="Základní text 2 Char"/>
    <w:link w:val="Zkladntext2"/>
    <w:uiPriority w:val="99"/>
    <w:locked/>
    <w:rsid w:val="00C663F7"/>
    <w:rPr>
      <w:rFonts w:ascii="DynaGrotesk R" w:hAnsi="DynaGrotesk R" w:cs="Times New Roman"/>
      <w:snapToGrid w:val="0"/>
      <w:color w:val="000000"/>
      <w:sz w:val="20"/>
      <w:lang w:eastAsia="cs-CZ"/>
    </w:rPr>
  </w:style>
  <w:style w:type="paragraph" w:styleId="Zkladntextodsazen">
    <w:name w:val="Body Text Indent"/>
    <w:basedOn w:val="Normln"/>
    <w:link w:val="ZkladntextodsazenChar"/>
    <w:uiPriority w:val="99"/>
    <w:rsid w:val="00C663F7"/>
    <w:pPr>
      <w:widowControl/>
      <w:spacing w:before="120" w:line="240" w:lineRule="atLeast"/>
      <w:ind w:left="426" w:hanging="426"/>
      <w:jc w:val="both"/>
    </w:pPr>
    <w:rPr>
      <w:rFonts w:ascii="Arial" w:eastAsia="Calibri" w:hAnsi="Arial"/>
      <w:color w:val="auto"/>
    </w:rPr>
  </w:style>
  <w:style w:type="character" w:customStyle="1" w:styleId="ZkladntextodsazenChar">
    <w:name w:val="Základní text odsazený Char"/>
    <w:link w:val="Zkladntextodsazen"/>
    <w:uiPriority w:val="99"/>
    <w:locked/>
    <w:rsid w:val="00C663F7"/>
    <w:rPr>
      <w:rFonts w:ascii="Arial" w:hAnsi="Arial" w:cs="Times New Roman"/>
      <w:sz w:val="20"/>
      <w:lang w:eastAsia="cs-CZ"/>
    </w:rPr>
  </w:style>
  <w:style w:type="paragraph" w:styleId="Zkladntextodsazen2">
    <w:name w:val="Body Text Indent 2"/>
    <w:basedOn w:val="Normln"/>
    <w:link w:val="Zkladntextodsazen2Char"/>
    <w:uiPriority w:val="99"/>
    <w:rsid w:val="00C663F7"/>
    <w:pPr>
      <w:widowControl/>
      <w:ind w:left="284" w:hanging="284"/>
    </w:pPr>
    <w:rPr>
      <w:rFonts w:ascii="Arial" w:eastAsia="Calibri" w:hAnsi="Arial"/>
      <w:color w:val="auto"/>
    </w:rPr>
  </w:style>
  <w:style w:type="character" w:customStyle="1" w:styleId="Zkladntextodsazen2Char">
    <w:name w:val="Základní text odsazený 2 Char"/>
    <w:link w:val="Zkladntextodsazen2"/>
    <w:uiPriority w:val="99"/>
    <w:locked/>
    <w:rsid w:val="00C663F7"/>
    <w:rPr>
      <w:rFonts w:ascii="Arial" w:hAnsi="Arial" w:cs="Times New Roman"/>
      <w:sz w:val="20"/>
      <w:lang w:eastAsia="cs-CZ"/>
    </w:rPr>
  </w:style>
  <w:style w:type="character" w:styleId="Odkaznakoment">
    <w:name w:val="annotation reference"/>
    <w:uiPriority w:val="99"/>
    <w:rsid w:val="00C663F7"/>
    <w:rPr>
      <w:rFonts w:cs="Times New Roman"/>
      <w:sz w:val="16"/>
    </w:rPr>
  </w:style>
  <w:style w:type="paragraph" w:styleId="Textkomente">
    <w:name w:val="annotation text"/>
    <w:basedOn w:val="Normln"/>
    <w:link w:val="TextkomenteChar"/>
    <w:uiPriority w:val="99"/>
    <w:rsid w:val="00C663F7"/>
    <w:rPr>
      <w:rFonts w:eastAsia="Calibri"/>
    </w:rPr>
  </w:style>
  <w:style w:type="character" w:customStyle="1" w:styleId="TextkomenteChar">
    <w:name w:val="Text komentáře Char"/>
    <w:link w:val="Textkomente"/>
    <w:uiPriority w:val="99"/>
    <w:locked/>
    <w:rsid w:val="00C663F7"/>
    <w:rPr>
      <w:rFonts w:ascii="Times New Roman" w:hAnsi="Times New Roman" w:cs="Times New Roman"/>
      <w:snapToGrid w:val="0"/>
      <w:color w:val="000000"/>
      <w:sz w:val="20"/>
      <w:lang w:eastAsia="cs-CZ"/>
    </w:rPr>
  </w:style>
  <w:style w:type="paragraph" w:styleId="Pedmtkomente">
    <w:name w:val="annotation subject"/>
    <w:basedOn w:val="Textkomente"/>
    <w:next w:val="Textkomente"/>
    <w:link w:val="PedmtkomenteChar"/>
    <w:uiPriority w:val="99"/>
    <w:semiHidden/>
    <w:rsid w:val="00C663F7"/>
    <w:rPr>
      <w:b/>
    </w:rPr>
  </w:style>
  <w:style w:type="character" w:customStyle="1" w:styleId="PedmtkomenteChar">
    <w:name w:val="Předmět komentáře Char"/>
    <w:link w:val="Pedmtkomente"/>
    <w:uiPriority w:val="99"/>
    <w:semiHidden/>
    <w:locked/>
    <w:rsid w:val="00C663F7"/>
    <w:rPr>
      <w:rFonts w:ascii="Times New Roman" w:hAnsi="Times New Roman" w:cs="Times New Roman"/>
      <w:b/>
      <w:snapToGrid w:val="0"/>
      <w:color w:val="000000"/>
      <w:sz w:val="20"/>
      <w:lang w:eastAsia="cs-CZ"/>
    </w:rPr>
  </w:style>
  <w:style w:type="paragraph" w:styleId="Odstavecseseznamem">
    <w:name w:val="List Paragraph"/>
    <w:aliases w:val="Nad,List Paragraph,Odstavec cíl se seznamem,Odstavec se seznamem5,Odstavec_muj,Odrážky,A-Odrážky1,Bullet Number"/>
    <w:basedOn w:val="Normln"/>
    <w:link w:val="OdstavecseseznamemChar"/>
    <w:uiPriority w:val="34"/>
    <w:qFormat/>
    <w:rsid w:val="00F72569"/>
    <w:pPr>
      <w:ind w:left="720"/>
      <w:contextualSpacing/>
    </w:pPr>
  </w:style>
  <w:style w:type="character" w:customStyle="1" w:styleId="xbe">
    <w:name w:val="_xbe"/>
    <w:rsid w:val="0096599F"/>
  </w:style>
  <w:style w:type="character" w:styleId="Sledovanodkaz">
    <w:name w:val="FollowedHyperlink"/>
    <w:basedOn w:val="Standardnpsmoodstavce"/>
    <w:uiPriority w:val="99"/>
    <w:semiHidden/>
    <w:unhideWhenUsed/>
    <w:locked/>
    <w:rsid w:val="00596E11"/>
    <w:rPr>
      <w:color w:val="800080" w:themeColor="followedHyperlink"/>
      <w:u w:val="single"/>
    </w:rPr>
  </w:style>
  <w:style w:type="table" w:styleId="Mkatabulky">
    <w:name w:val="Table Grid"/>
    <w:basedOn w:val="Normlntabulka"/>
    <w:uiPriority w:val="59"/>
    <w:locked/>
    <w:rsid w:val="00792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locked/>
    <w:rsid w:val="007A23D0"/>
    <w:pPr>
      <w:widowControl/>
      <w:tabs>
        <w:tab w:val="left" w:pos="284"/>
      </w:tabs>
      <w:spacing w:line="240" w:lineRule="atLeast"/>
      <w:ind w:left="284" w:right="46" w:hanging="284"/>
      <w:jc w:val="both"/>
    </w:pPr>
    <w:rPr>
      <w:color w:val="auto"/>
    </w:rPr>
  </w:style>
  <w:style w:type="paragraph" w:customStyle="1" w:styleId="center">
    <w:name w:val="center"/>
    <w:basedOn w:val="Normln"/>
    <w:rsid w:val="003B6654"/>
    <w:pPr>
      <w:widowControl/>
      <w:spacing w:before="100" w:beforeAutospacing="1" w:after="100" w:afterAutospacing="1"/>
    </w:pPr>
    <w:rPr>
      <w:color w:val="auto"/>
      <w:sz w:val="24"/>
      <w:szCs w:val="24"/>
    </w:rPr>
  </w:style>
  <w:style w:type="character" w:customStyle="1" w:styleId="Nadpis4Char">
    <w:name w:val="Nadpis 4 Char"/>
    <w:basedOn w:val="Standardnpsmoodstavce"/>
    <w:link w:val="Nadpis4"/>
    <w:uiPriority w:val="9"/>
    <w:rsid w:val="00DA1DC3"/>
    <w:rPr>
      <w:rFonts w:ascii="Arial" w:eastAsiaTheme="majorEastAsia" w:hAnsi="Arial" w:cstheme="majorBidi"/>
      <w:b/>
      <w:iCs/>
      <w:sz w:val="22"/>
    </w:rPr>
  </w:style>
  <w:style w:type="character" w:customStyle="1" w:styleId="OdstavecseseznamemChar">
    <w:name w:val="Odstavec se seznamem Char"/>
    <w:aliases w:val="Nad Char,List Paragraph Char,Odstavec cíl se seznamem Char,Odstavec se seznamem5 Char,Odstavec_muj Char,Odrážky Char,A-Odrážky1 Char,Bullet Number Char"/>
    <w:link w:val="Odstavecseseznamem"/>
    <w:uiPriority w:val="34"/>
    <w:locked/>
    <w:rsid w:val="002B261C"/>
    <w:rPr>
      <w:rFonts w:ascii="Times New Roman" w:eastAsia="Times New Roman" w:hAnsi="Times New Roman"/>
      <w:color w:val="000000"/>
    </w:rPr>
  </w:style>
  <w:style w:type="character" w:customStyle="1" w:styleId="Nevyeenzmnka1">
    <w:name w:val="Nevyřešená zmínka1"/>
    <w:basedOn w:val="Standardnpsmoodstavce"/>
    <w:uiPriority w:val="99"/>
    <w:semiHidden/>
    <w:unhideWhenUsed/>
    <w:rsid w:val="00072B9B"/>
    <w:rPr>
      <w:color w:val="605E5C"/>
      <w:shd w:val="clear" w:color="auto" w:fill="E1DFDD"/>
    </w:rPr>
  </w:style>
  <w:style w:type="paragraph" w:customStyle="1" w:styleId="Vchoz">
    <w:name w:val="Výchozí"/>
    <w:link w:val="VchozChar"/>
    <w:uiPriority w:val="99"/>
    <w:rsid w:val="003D35CF"/>
    <w:pPr>
      <w:tabs>
        <w:tab w:val="left" w:pos="708"/>
      </w:tabs>
      <w:suppressAutoHyphens/>
      <w:spacing w:before="120" w:line="100" w:lineRule="atLeast"/>
      <w:jc w:val="both"/>
    </w:pPr>
    <w:rPr>
      <w:rFonts w:ascii="Times New Roman" w:eastAsia="Times New Roman" w:hAnsi="Times New Roman"/>
      <w:color w:val="00000A"/>
      <w:sz w:val="24"/>
      <w:szCs w:val="24"/>
      <w:lang w:eastAsia="en-US"/>
    </w:rPr>
  </w:style>
  <w:style w:type="character" w:customStyle="1" w:styleId="VchozChar">
    <w:name w:val="Výchozí Char"/>
    <w:link w:val="Vchoz"/>
    <w:uiPriority w:val="99"/>
    <w:locked/>
    <w:rsid w:val="003D35CF"/>
    <w:rPr>
      <w:rFonts w:ascii="Times New Roman" w:eastAsia="Times New Roman" w:hAnsi="Times New Roman"/>
      <w:color w:val="00000A"/>
      <w:sz w:val="24"/>
      <w:szCs w:val="24"/>
      <w:lang w:eastAsia="en-US"/>
    </w:rPr>
  </w:style>
  <w:style w:type="paragraph" w:styleId="Bezmezer">
    <w:name w:val="No Spacing"/>
    <w:uiPriority w:val="1"/>
    <w:qFormat/>
    <w:rsid w:val="00D86607"/>
    <w:pPr>
      <w:widowControl w:val="0"/>
    </w:pPr>
    <w:rPr>
      <w:rFonts w:ascii="Times New Roman" w:eastAsia="Times New Roman" w:hAnsi="Times New Roman"/>
      <w:color w:val="000000"/>
    </w:rPr>
  </w:style>
  <w:style w:type="paragraph" w:customStyle="1" w:styleId="Default">
    <w:name w:val="Default"/>
    <w:rsid w:val="005F4619"/>
    <w:pPr>
      <w:autoSpaceDE w:val="0"/>
      <w:autoSpaceDN w:val="0"/>
      <w:adjustRightInd w:val="0"/>
    </w:pPr>
    <w:rPr>
      <w:rFonts w:ascii="Arial" w:hAnsi="Arial" w:cs="Arial"/>
      <w:color w:val="000000"/>
      <w:sz w:val="24"/>
      <w:szCs w:val="24"/>
    </w:rPr>
  </w:style>
  <w:style w:type="character" w:styleId="Nevyeenzmnka">
    <w:name w:val="Unresolved Mention"/>
    <w:basedOn w:val="Standardnpsmoodstavce"/>
    <w:uiPriority w:val="99"/>
    <w:semiHidden/>
    <w:unhideWhenUsed/>
    <w:rsid w:val="00E34EBE"/>
    <w:rPr>
      <w:color w:val="605E5C"/>
      <w:shd w:val="clear" w:color="auto" w:fill="E1DFDD"/>
    </w:rPr>
  </w:style>
  <w:style w:type="paragraph" w:customStyle="1" w:styleId="Webovstrnkyvzpat">
    <w:name w:val="Webové stránky v zápatí"/>
    <w:basedOn w:val="Normln"/>
    <w:link w:val="WebovstrnkyvzpatChar"/>
    <w:rsid w:val="0044444A"/>
    <w:pPr>
      <w:widowControl/>
      <w:tabs>
        <w:tab w:val="left" w:pos="5790"/>
      </w:tabs>
      <w:jc w:val="right"/>
      <w:outlineLvl w:val="4"/>
    </w:pPr>
    <w:rPr>
      <w:rFonts w:ascii="Montserrat" w:eastAsiaTheme="minorHAnsi" w:hAnsi="Montserrat"/>
      <w:b/>
      <w:color w:val="173271"/>
      <w:sz w:val="24"/>
      <w:szCs w:val="24"/>
      <w:lang w:eastAsia="en-US"/>
    </w:rPr>
  </w:style>
  <w:style w:type="character" w:customStyle="1" w:styleId="WebovstrnkyvzpatChar">
    <w:name w:val="Webové stránky v zápatí Char"/>
    <w:basedOn w:val="Standardnpsmoodstavce"/>
    <w:link w:val="Webovstrnkyvzpat"/>
    <w:rsid w:val="0044444A"/>
    <w:rPr>
      <w:rFonts w:ascii="Montserrat" w:eastAsiaTheme="minorHAnsi" w:hAnsi="Montserrat"/>
      <w:b/>
      <w:color w:val="17327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10674">
      <w:bodyDiv w:val="1"/>
      <w:marLeft w:val="0"/>
      <w:marRight w:val="0"/>
      <w:marTop w:val="0"/>
      <w:marBottom w:val="0"/>
      <w:divBdr>
        <w:top w:val="none" w:sz="0" w:space="0" w:color="auto"/>
        <w:left w:val="none" w:sz="0" w:space="0" w:color="auto"/>
        <w:bottom w:val="none" w:sz="0" w:space="0" w:color="auto"/>
        <w:right w:val="none" w:sz="0" w:space="0" w:color="auto"/>
      </w:divBdr>
    </w:div>
    <w:div w:id="269433971">
      <w:bodyDiv w:val="1"/>
      <w:marLeft w:val="0"/>
      <w:marRight w:val="0"/>
      <w:marTop w:val="0"/>
      <w:marBottom w:val="0"/>
      <w:divBdr>
        <w:top w:val="none" w:sz="0" w:space="0" w:color="auto"/>
        <w:left w:val="none" w:sz="0" w:space="0" w:color="auto"/>
        <w:bottom w:val="none" w:sz="0" w:space="0" w:color="auto"/>
        <w:right w:val="none" w:sz="0" w:space="0" w:color="auto"/>
      </w:divBdr>
      <w:divsChild>
        <w:div w:id="1556551468">
          <w:marLeft w:val="0"/>
          <w:marRight w:val="0"/>
          <w:marTop w:val="0"/>
          <w:marBottom w:val="0"/>
          <w:divBdr>
            <w:top w:val="none" w:sz="0" w:space="0" w:color="auto"/>
            <w:left w:val="none" w:sz="0" w:space="0" w:color="auto"/>
            <w:bottom w:val="none" w:sz="0" w:space="0" w:color="auto"/>
            <w:right w:val="none" w:sz="0" w:space="0" w:color="auto"/>
          </w:divBdr>
          <w:divsChild>
            <w:div w:id="1661615201">
              <w:marLeft w:val="0"/>
              <w:marRight w:val="0"/>
              <w:marTop w:val="0"/>
              <w:marBottom w:val="0"/>
              <w:divBdr>
                <w:top w:val="none" w:sz="0" w:space="0" w:color="auto"/>
                <w:left w:val="none" w:sz="0" w:space="0" w:color="auto"/>
                <w:bottom w:val="none" w:sz="0" w:space="0" w:color="auto"/>
                <w:right w:val="none" w:sz="0" w:space="0" w:color="auto"/>
              </w:divBdr>
              <w:divsChild>
                <w:div w:id="751271744">
                  <w:marLeft w:val="0"/>
                  <w:marRight w:val="0"/>
                  <w:marTop w:val="0"/>
                  <w:marBottom w:val="0"/>
                  <w:divBdr>
                    <w:top w:val="none" w:sz="0" w:space="0" w:color="auto"/>
                    <w:left w:val="none" w:sz="0" w:space="0" w:color="auto"/>
                    <w:bottom w:val="none" w:sz="0" w:space="0" w:color="auto"/>
                    <w:right w:val="none" w:sz="0" w:space="0" w:color="auto"/>
                  </w:divBdr>
                  <w:divsChild>
                    <w:div w:id="1915125186">
                      <w:marLeft w:val="0"/>
                      <w:marRight w:val="0"/>
                      <w:marTop w:val="0"/>
                      <w:marBottom w:val="0"/>
                      <w:divBdr>
                        <w:top w:val="none" w:sz="0" w:space="0" w:color="auto"/>
                        <w:left w:val="none" w:sz="0" w:space="0" w:color="auto"/>
                        <w:bottom w:val="none" w:sz="0" w:space="0" w:color="auto"/>
                        <w:right w:val="none" w:sz="0" w:space="0" w:color="auto"/>
                      </w:divBdr>
                      <w:divsChild>
                        <w:div w:id="137114343">
                          <w:marLeft w:val="0"/>
                          <w:marRight w:val="0"/>
                          <w:marTop w:val="0"/>
                          <w:marBottom w:val="0"/>
                          <w:divBdr>
                            <w:top w:val="none" w:sz="0" w:space="0" w:color="auto"/>
                            <w:left w:val="none" w:sz="0" w:space="0" w:color="auto"/>
                            <w:bottom w:val="none" w:sz="0" w:space="0" w:color="auto"/>
                            <w:right w:val="none" w:sz="0" w:space="0" w:color="auto"/>
                          </w:divBdr>
                          <w:divsChild>
                            <w:div w:id="1591769964">
                              <w:marLeft w:val="0"/>
                              <w:marRight w:val="0"/>
                              <w:marTop w:val="0"/>
                              <w:marBottom w:val="0"/>
                              <w:divBdr>
                                <w:top w:val="none" w:sz="0" w:space="0" w:color="auto"/>
                                <w:left w:val="none" w:sz="0" w:space="0" w:color="auto"/>
                                <w:bottom w:val="none" w:sz="0" w:space="0" w:color="auto"/>
                                <w:right w:val="none" w:sz="0" w:space="0" w:color="auto"/>
                              </w:divBdr>
                              <w:divsChild>
                                <w:div w:id="1444113985">
                                  <w:marLeft w:val="0"/>
                                  <w:marRight w:val="0"/>
                                  <w:marTop w:val="0"/>
                                  <w:marBottom w:val="0"/>
                                  <w:divBdr>
                                    <w:top w:val="none" w:sz="0" w:space="0" w:color="auto"/>
                                    <w:left w:val="none" w:sz="0" w:space="0" w:color="auto"/>
                                    <w:bottom w:val="none" w:sz="0" w:space="0" w:color="auto"/>
                                    <w:right w:val="none" w:sz="0" w:space="0" w:color="auto"/>
                                  </w:divBdr>
                                  <w:divsChild>
                                    <w:div w:id="2125153714">
                                      <w:marLeft w:val="0"/>
                                      <w:marRight w:val="0"/>
                                      <w:marTop w:val="0"/>
                                      <w:marBottom w:val="0"/>
                                      <w:divBdr>
                                        <w:top w:val="none" w:sz="0" w:space="0" w:color="auto"/>
                                        <w:left w:val="none" w:sz="0" w:space="0" w:color="auto"/>
                                        <w:bottom w:val="none" w:sz="0" w:space="0" w:color="auto"/>
                                        <w:right w:val="none" w:sz="0" w:space="0" w:color="auto"/>
                                      </w:divBdr>
                                      <w:divsChild>
                                        <w:div w:id="745304575">
                                          <w:marLeft w:val="0"/>
                                          <w:marRight w:val="0"/>
                                          <w:marTop w:val="0"/>
                                          <w:marBottom w:val="0"/>
                                          <w:divBdr>
                                            <w:top w:val="none" w:sz="0" w:space="0" w:color="auto"/>
                                            <w:left w:val="none" w:sz="0" w:space="0" w:color="auto"/>
                                            <w:bottom w:val="none" w:sz="0" w:space="0" w:color="auto"/>
                                            <w:right w:val="none" w:sz="0" w:space="0" w:color="auto"/>
                                          </w:divBdr>
                                          <w:divsChild>
                                            <w:div w:id="560411776">
                                              <w:marLeft w:val="0"/>
                                              <w:marRight w:val="0"/>
                                              <w:marTop w:val="0"/>
                                              <w:marBottom w:val="0"/>
                                              <w:divBdr>
                                                <w:top w:val="none" w:sz="0" w:space="0" w:color="auto"/>
                                                <w:left w:val="none" w:sz="0" w:space="0" w:color="auto"/>
                                                <w:bottom w:val="none" w:sz="0" w:space="0" w:color="auto"/>
                                                <w:right w:val="none" w:sz="0" w:space="0" w:color="auto"/>
                                              </w:divBdr>
                                              <w:divsChild>
                                                <w:div w:id="486744644">
                                                  <w:marLeft w:val="0"/>
                                                  <w:marRight w:val="0"/>
                                                  <w:marTop w:val="0"/>
                                                  <w:marBottom w:val="0"/>
                                                  <w:divBdr>
                                                    <w:top w:val="none" w:sz="0" w:space="0" w:color="auto"/>
                                                    <w:left w:val="none" w:sz="0" w:space="0" w:color="auto"/>
                                                    <w:bottom w:val="none" w:sz="0" w:space="0" w:color="auto"/>
                                                    <w:right w:val="none" w:sz="0" w:space="0" w:color="auto"/>
                                                  </w:divBdr>
                                                  <w:divsChild>
                                                    <w:div w:id="1441755888">
                                                      <w:marLeft w:val="0"/>
                                                      <w:marRight w:val="0"/>
                                                      <w:marTop w:val="0"/>
                                                      <w:marBottom w:val="0"/>
                                                      <w:divBdr>
                                                        <w:top w:val="none" w:sz="0" w:space="0" w:color="auto"/>
                                                        <w:left w:val="none" w:sz="0" w:space="0" w:color="auto"/>
                                                        <w:bottom w:val="none" w:sz="0" w:space="0" w:color="auto"/>
                                                        <w:right w:val="none" w:sz="0" w:space="0" w:color="auto"/>
                                                      </w:divBdr>
                                                      <w:divsChild>
                                                        <w:div w:id="2084596973">
                                                          <w:marLeft w:val="0"/>
                                                          <w:marRight w:val="0"/>
                                                          <w:marTop w:val="0"/>
                                                          <w:marBottom w:val="0"/>
                                                          <w:divBdr>
                                                            <w:top w:val="none" w:sz="0" w:space="0" w:color="auto"/>
                                                            <w:left w:val="none" w:sz="0" w:space="0" w:color="auto"/>
                                                            <w:bottom w:val="none" w:sz="0" w:space="0" w:color="auto"/>
                                                            <w:right w:val="none" w:sz="0" w:space="0" w:color="auto"/>
                                                          </w:divBdr>
                                                          <w:divsChild>
                                                            <w:div w:id="1752580744">
                                                              <w:marLeft w:val="0"/>
                                                              <w:marRight w:val="0"/>
                                                              <w:marTop w:val="0"/>
                                                              <w:marBottom w:val="0"/>
                                                              <w:divBdr>
                                                                <w:top w:val="none" w:sz="0" w:space="0" w:color="auto"/>
                                                                <w:left w:val="none" w:sz="0" w:space="0" w:color="auto"/>
                                                                <w:bottom w:val="none" w:sz="0" w:space="0" w:color="auto"/>
                                                                <w:right w:val="none" w:sz="0" w:space="0" w:color="auto"/>
                                                              </w:divBdr>
                                                              <w:divsChild>
                                                                <w:div w:id="1478573019">
                                                                  <w:marLeft w:val="0"/>
                                                                  <w:marRight w:val="0"/>
                                                                  <w:marTop w:val="0"/>
                                                                  <w:marBottom w:val="0"/>
                                                                  <w:divBdr>
                                                                    <w:top w:val="none" w:sz="0" w:space="0" w:color="auto"/>
                                                                    <w:left w:val="none" w:sz="0" w:space="0" w:color="auto"/>
                                                                    <w:bottom w:val="none" w:sz="0" w:space="0" w:color="auto"/>
                                                                    <w:right w:val="none" w:sz="0" w:space="0" w:color="auto"/>
                                                                  </w:divBdr>
                                                                  <w:divsChild>
                                                                    <w:div w:id="1040203352">
                                                                      <w:marLeft w:val="0"/>
                                                                      <w:marRight w:val="0"/>
                                                                      <w:marTop w:val="0"/>
                                                                      <w:marBottom w:val="0"/>
                                                                      <w:divBdr>
                                                                        <w:top w:val="none" w:sz="0" w:space="0" w:color="auto"/>
                                                                        <w:left w:val="none" w:sz="0" w:space="0" w:color="auto"/>
                                                                        <w:bottom w:val="none" w:sz="0" w:space="0" w:color="auto"/>
                                                                        <w:right w:val="none" w:sz="0" w:space="0" w:color="auto"/>
                                                                      </w:divBdr>
                                                                      <w:divsChild>
                                                                        <w:div w:id="91528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4977390">
      <w:bodyDiv w:val="1"/>
      <w:marLeft w:val="0"/>
      <w:marRight w:val="0"/>
      <w:marTop w:val="0"/>
      <w:marBottom w:val="0"/>
      <w:divBdr>
        <w:top w:val="none" w:sz="0" w:space="0" w:color="auto"/>
        <w:left w:val="none" w:sz="0" w:space="0" w:color="auto"/>
        <w:bottom w:val="none" w:sz="0" w:space="0" w:color="auto"/>
        <w:right w:val="none" w:sz="0" w:space="0" w:color="auto"/>
      </w:divBdr>
    </w:div>
    <w:div w:id="777943033">
      <w:bodyDiv w:val="1"/>
      <w:marLeft w:val="0"/>
      <w:marRight w:val="0"/>
      <w:marTop w:val="0"/>
      <w:marBottom w:val="0"/>
      <w:divBdr>
        <w:top w:val="none" w:sz="0" w:space="0" w:color="auto"/>
        <w:left w:val="none" w:sz="0" w:space="0" w:color="auto"/>
        <w:bottom w:val="none" w:sz="0" w:space="0" w:color="auto"/>
        <w:right w:val="none" w:sz="0" w:space="0" w:color="auto"/>
      </w:divBdr>
    </w:div>
    <w:div w:id="927275266">
      <w:bodyDiv w:val="1"/>
      <w:marLeft w:val="0"/>
      <w:marRight w:val="0"/>
      <w:marTop w:val="0"/>
      <w:marBottom w:val="0"/>
      <w:divBdr>
        <w:top w:val="none" w:sz="0" w:space="0" w:color="auto"/>
        <w:left w:val="none" w:sz="0" w:space="0" w:color="auto"/>
        <w:bottom w:val="none" w:sz="0" w:space="0" w:color="auto"/>
        <w:right w:val="none" w:sz="0" w:space="0" w:color="auto"/>
      </w:divBdr>
    </w:div>
    <w:div w:id="1378894906">
      <w:bodyDiv w:val="1"/>
      <w:marLeft w:val="0"/>
      <w:marRight w:val="0"/>
      <w:marTop w:val="0"/>
      <w:marBottom w:val="0"/>
      <w:divBdr>
        <w:top w:val="none" w:sz="0" w:space="0" w:color="auto"/>
        <w:left w:val="none" w:sz="0" w:space="0" w:color="auto"/>
        <w:bottom w:val="none" w:sz="0" w:space="0" w:color="auto"/>
        <w:right w:val="none" w:sz="0" w:space="0" w:color="auto"/>
      </w:divBdr>
    </w:div>
    <w:div w:id="1481966224">
      <w:bodyDiv w:val="1"/>
      <w:marLeft w:val="0"/>
      <w:marRight w:val="0"/>
      <w:marTop w:val="0"/>
      <w:marBottom w:val="0"/>
      <w:divBdr>
        <w:top w:val="none" w:sz="0" w:space="0" w:color="auto"/>
        <w:left w:val="none" w:sz="0" w:space="0" w:color="auto"/>
        <w:bottom w:val="none" w:sz="0" w:space="0" w:color="auto"/>
        <w:right w:val="none" w:sz="0" w:space="0" w:color="auto"/>
      </w:divBdr>
      <w:divsChild>
        <w:div w:id="481702262">
          <w:marLeft w:val="0"/>
          <w:marRight w:val="0"/>
          <w:marTop w:val="0"/>
          <w:marBottom w:val="0"/>
          <w:divBdr>
            <w:top w:val="none" w:sz="0" w:space="0" w:color="auto"/>
            <w:left w:val="none" w:sz="0" w:space="0" w:color="auto"/>
            <w:bottom w:val="none" w:sz="0" w:space="0" w:color="auto"/>
            <w:right w:val="none" w:sz="0" w:space="0" w:color="auto"/>
          </w:divBdr>
          <w:divsChild>
            <w:div w:id="174182669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denek.vrana@mendelu.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avebni@mendelu.cz"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FD089-26EF-4A77-9F30-6A17A7CC5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20</Pages>
  <Words>7214</Words>
  <Characters>43294</Characters>
  <Application>Microsoft Office Word</Application>
  <DocSecurity>0</DocSecurity>
  <Lines>360</Lines>
  <Paragraphs>100</Paragraphs>
  <ScaleCrop>false</ScaleCrop>
  <HeadingPairs>
    <vt:vector size="2" baseType="variant">
      <vt:variant>
        <vt:lpstr>Název</vt:lpstr>
      </vt:variant>
      <vt:variant>
        <vt:i4>1</vt:i4>
      </vt:variant>
    </vt:vector>
  </HeadingPairs>
  <TitlesOfParts>
    <vt:vector size="1" baseType="lpstr">
      <vt:lpstr>SMLOUVA  O DÍLO č</vt:lpstr>
    </vt:vector>
  </TitlesOfParts>
  <Company>Mendelova univerzita v Brně</Company>
  <LinksUpToDate>false</LinksUpToDate>
  <CharactersWithSpaces>50408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Štěpán Kubičík</dc:creator>
  <cp:lastModifiedBy>Veronika Řezníková</cp:lastModifiedBy>
  <cp:revision>21</cp:revision>
  <cp:lastPrinted>2022-03-08T09:30:00Z</cp:lastPrinted>
  <dcterms:created xsi:type="dcterms:W3CDTF">2025-03-14T10:57:00Z</dcterms:created>
  <dcterms:modified xsi:type="dcterms:W3CDTF">2025-04-10T05:57:00Z</dcterms:modified>
</cp:coreProperties>
</file>