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" w:tblpY="1996"/>
        <w:tblW w:w="0" w:type="auto"/>
        <w:tblLayout w:type="fixed"/>
        <w:tblLook w:val="0000" w:firstRow="0" w:lastRow="0" w:firstColumn="0" w:lastColumn="0" w:noHBand="0" w:noVBand="0"/>
      </w:tblPr>
      <w:tblGrid>
        <w:gridCol w:w="2405"/>
        <w:gridCol w:w="1561"/>
        <w:gridCol w:w="1701"/>
        <w:gridCol w:w="1843"/>
        <w:gridCol w:w="1747"/>
      </w:tblGrid>
      <w:tr w:rsidR="00FF1F2F" w:rsidRPr="00065BF7" w:rsidTr="00100FBB">
        <w:trPr>
          <w:trHeight w:val="699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jc w:val="center"/>
              <w:rPr>
                <w:b/>
                <w:sz w:val="32"/>
                <w:szCs w:val="32"/>
              </w:rPr>
            </w:pPr>
            <w:r w:rsidRPr="00065BF7">
              <w:rPr>
                <w:b/>
                <w:sz w:val="32"/>
                <w:szCs w:val="32"/>
              </w:rPr>
              <w:t>KRYCÍ LIST NABÍDKY</w:t>
            </w:r>
          </w:p>
        </w:tc>
      </w:tr>
      <w:tr w:rsidR="00FF1F2F" w:rsidRPr="00065BF7" w:rsidTr="00100FBB">
        <w:trPr>
          <w:trHeight w:val="9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b/>
                <w:bCs/>
                <w:i/>
                <w:iCs/>
                <w:sz w:val="20"/>
                <w:szCs w:val="20"/>
              </w:rPr>
            </w:pPr>
            <w:r w:rsidRPr="00065BF7">
              <w:rPr>
                <w:b/>
                <w:bCs/>
                <w:sz w:val="20"/>
                <w:szCs w:val="20"/>
              </w:rPr>
              <w:t xml:space="preserve">Název </w:t>
            </w:r>
            <w:r w:rsidR="006D4F82" w:rsidRPr="00065BF7">
              <w:rPr>
                <w:b/>
                <w:bCs/>
                <w:sz w:val="20"/>
                <w:szCs w:val="20"/>
              </w:rPr>
              <w:t>veřejné zakázky</w:t>
            </w:r>
            <w:r w:rsidRPr="00065BF7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247697" w:rsidRDefault="00247697" w:rsidP="001801AA">
            <w:pPr>
              <w:snapToGrid w:val="0"/>
              <w:spacing w:before="0"/>
              <w:rPr>
                <w:b/>
                <w:bCs/>
                <w:iCs/>
                <w:sz w:val="20"/>
                <w:szCs w:val="20"/>
              </w:rPr>
            </w:pPr>
            <w:r w:rsidRPr="00247697">
              <w:rPr>
                <w:b/>
                <w:bCs/>
                <w:iCs/>
                <w:sz w:val="20"/>
                <w:szCs w:val="20"/>
              </w:rPr>
              <w:t>Vytvoření  a správa integrovaného webu MENDELU</w:t>
            </w:r>
          </w:p>
        </w:tc>
      </w:tr>
      <w:tr w:rsidR="00FF1F2F" w:rsidRPr="00065BF7" w:rsidTr="00100FBB">
        <w:trPr>
          <w:trHeight w:val="42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065BF7">
              <w:rPr>
                <w:b/>
                <w:sz w:val="20"/>
                <w:szCs w:val="20"/>
              </w:rPr>
              <w:t>1. Základní identifikační údaje</w:t>
            </w:r>
          </w:p>
        </w:tc>
      </w:tr>
      <w:tr w:rsidR="00FF1F2F" w:rsidRPr="00065BF7" w:rsidTr="00100FBB">
        <w:trPr>
          <w:trHeight w:val="42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b/>
                <w:sz w:val="20"/>
                <w:szCs w:val="20"/>
              </w:rPr>
            </w:pPr>
            <w:r w:rsidRPr="00065BF7">
              <w:rPr>
                <w:b/>
                <w:sz w:val="20"/>
                <w:szCs w:val="20"/>
              </w:rPr>
              <w:t>1.1. Zadavatel</w:t>
            </w:r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Název: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6D4F82" w:rsidP="00447A51">
            <w:pPr>
              <w:snapToGrid w:val="0"/>
              <w:spacing w:before="0"/>
              <w:rPr>
                <w:iCs/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 xml:space="preserve">Mendelova univerzita v Brně </w:t>
            </w:r>
            <w:r w:rsidR="00FF1F2F" w:rsidRPr="00065BF7">
              <w:rPr>
                <w:iCs/>
                <w:sz w:val="20"/>
                <w:szCs w:val="20"/>
              </w:rPr>
              <w:tab/>
            </w:r>
            <w:r w:rsidR="00FF1F2F" w:rsidRPr="00065BF7">
              <w:rPr>
                <w:iCs/>
                <w:sz w:val="20"/>
                <w:szCs w:val="20"/>
              </w:rPr>
              <w:tab/>
            </w:r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Sídlo: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6D4F82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Zemědělská 1665/1, 613 00 Brno</w:t>
            </w:r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IČ</w:t>
            </w:r>
            <w:r w:rsidR="003F742D" w:rsidRPr="00065BF7">
              <w:rPr>
                <w:sz w:val="20"/>
                <w:szCs w:val="20"/>
              </w:rPr>
              <w:t>O</w:t>
            </w:r>
            <w:r w:rsidR="00FE1C95" w:rsidRPr="00065BF7">
              <w:rPr>
                <w:sz w:val="20"/>
                <w:szCs w:val="20"/>
              </w:rPr>
              <w:t>, DIČ</w:t>
            </w:r>
            <w:r w:rsidRPr="00065BF7">
              <w:rPr>
                <w:sz w:val="20"/>
                <w:szCs w:val="20"/>
              </w:rPr>
              <w:t>: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6D4F82" w:rsidP="00447A51">
            <w:pPr>
              <w:pStyle w:val="Heading11"/>
              <w:rPr>
                <w:color w:val="auto"/>
              </w:rPr>
            </w:pPr>
            <w:r w:rsidRPr="00065BF7">
              <w:rPr>
                <w:color w:val="auto"/>
              </w:rPr>
              <w:t xml:space="preserve">621 56 489, </w:t>
            </w:r>
            <w:r w:rsidRPr="00065BF7">
              <w:t>CZ62156489</w:t>
            </w:r>
          </w:p>
        </w:tc>
      </w:tr>
      <w:tr w:rsidR="00FF1F2F" w:rsidRPr="00065BF7" w:rsidTr="00100FBB">
        <w:trPr>
          <w:trHeight w:val="42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b/>
                <w:sz w:val="20"/>
                <w:szCs w:val="20"/>
              </w:rPr>
            </w:pPr>
            <w:r w:rsidRPr="00065BF7">
              <w:rPr>
                <w:b/>
                <w:sz w:val="20"/>
                <w:szCs w:val="20"/>
              </w:rPr>
              <w:t xml:space="preserve">1.2. </w:t>
            </w:r>
            <w:r w:rsidR="006D4F82" w:rsidRPr="00065BF7">
              <w:rPr>
                <w:b/>
                <w:sz w:val="20"/>
                <w:szCs w:val="20"/>
              </w:rPr>
              <w:t>Účastník</w:t>
            </w:r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Název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DB1D85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DB1D85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077F45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IČ</w:t>
            </w:r>
            <w:r w:rsidR="006D4F82" w:rsidRPr="00065BF7">
              <w:rPr>
                <w:sz w:val="20"/>
                <w:szCs w:val="20"/>
              </w:rPr>
              <w:t>O</w:t>
            </w:r>
            <w:r w:rsidRPr="00065BF7">
              <w:rPr>
                <w:sz w:val="20"/>
                <w:szCs w:val="20"/>
              </w:rPr>
              <w:t>, DIČ: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DB1D85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07CFA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FA" w:rsidRPr="00065BF7" w:rsidRDefault="00807CFA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Účastník uvede, zda je plátce DPH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FA" w:rsidRPr="00065BF7" w:rsidRDefault="00807CFA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t>Jsem/nejsem plátce DPH</w:t>
            </w:r>
          </w:p>
        </w:tc>
      </w:tr>
      <w:tr w:rsidR="00502AD1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1" w:rsidRPr="00065BF7" w:rsidRDefault="00502AD1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ID datové schránky: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1" w:rsidRPr="00065BF7" w:rsidRDefault="00DB1D85" w:rsidP="00447A51">
            <w:pPr>
              <w:snapToGrid w:val="0"/>
              <w:spacing w:before="0"/>
              <w:rPr>
                <w:sz w:val="20"/>
                <w:szCs w:val="20"/>
                <w:highlight w:val="yellow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 xml:space="preserve">Osoba oprávněná </w:t>
            </w:r>
            <w:r w:rsidR="006D4F82" w:rsidRPr="00065BF7">
              <w:rPr>
                <w:sz w:val="20"/>
                <w:szCs w:val="20"/>
              </w:rPr>
              <w:t>jednat jménem účastníka:</w:t>
            </w:r>
            <w:r w:rsidRPr="00065B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DB1D85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Kontaktní osoba</w:t>
            </w:r>
            <w:r w:rsidR="006D4F82" w:rsidRPr="00065BF7">
              <w:rPr>
                <w:sz w:val="20"/>
                <w:szCs w:val="20"/>
              </w:rPr>
              <w:t xml:space="preserve"> ve věci veřejné zakázky: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DB1D85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F1F2F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FF1F2F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Tel./</w:t>
            </w:r>
            <w:r w:rsidR="00077F45" w:rsidRPr="00065BF7">
              <w:rPr>
                <w:sz w:val="20"/>
                <w:szCs w:val="20"/>
              </w:rPr>
              <w:t>e-mail</w:t>
            </w:r>
            <w:r w:rsidRPr="00065BF7">
              <w:rPr>
                <w:sz w:val="20"/>
                <w:szCs w:val="20"/>
              </w:rPr>
              <w:t>: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2F" w:rsidRPr="00065BF7" w:rsidRDefault="00DB1D85" w:rsidP="00447A51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  <w:r w:rsidR="0053323A" w:rsidRPr="00065BF7">
              <w:rPr>
                <w:sz w:val="20"/>
                <w:szCs w:val="20"/>
              </w:rPr>
              <w:t>/</w:t>
            </w:r>
            <w:r w:rsidR="0053323A"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23A"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53323A" w:rsidRPr="00065BF7">
              <w:rPr>
                <w:sz w:val="20"/>
                <w:szCs w:val="20"/>
                <w:highlight w:val="yellow"/>
              </w:rPr>
            </w:r>
            <w:r w:rsidR="0053323A"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="0053323A"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="0053323A"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="0053323A"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="0053323A"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="0053323A"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="0053323A"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47A51" w:rsidRPr="00065BF7" w:rsidTr="00100FBB">
        <w:trPr>
          <w:trHeight w:val="42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A51" w:rsidRPr="00065BF7" w:rsidRDefault="00447A51" w:rsidP="008F6B4F">
            <w:pPr>
              <w:jc w:val="center"/>
              <w:rPr>
                <w:sz w:val="20"/>
                <w:szCs w:val="20"/>
              </w:rPr>
            </w:pPr>
            <w:r w:rsidRPr="00065BF7">
              <w:rPr>
                <w:b/>
                <w:sz w:val="20"/>
                <w:szCs w:val="20"/>
              </w:rPr>
              <w:t xml:space="preserve">2. </w:t>
            </w:r>
            <w:r w:rsidR="008F6B4F">
              <w:rPr>
                <w:b/>
                <w:sz w:val="20"/>
                <w:szCs w:val="20"/>
              </w:rPr>
              <w:t>Celková n</w:t>
            </w:r>
            <w:r w:rsidRPr="00065BF7">
              <w:rPr>
                <w:b/>
                <w:sz w:val="20"/>
                <w:szCs w:val="20"/>
              </w:rPr>
              <w:t>abídková cena</w:t>
            </w:r>
          </w:p>
        </w:tc>
      </w:tr>
      <w:tr w:rsidR="00447A51" w:rsidRPr="00065BF7" w:rsidTr="00100FBB">
        <w:trPr>
          <w:trHeight w:val="9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447A51" w:rsidP="00247697">
            <w:pPr>
              <w:ind w:right="91"/>
              <w:jc w:val="both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Položka nabídkové ceny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447A51" w:rsidP="00447A51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Nabídková cena v 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447A51" w:rsidP="00447A51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447A51" w:rsidP="00447A51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DPH v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447A51" w:rsidP="00447A51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Nabídková cena v Kč včetně DPH</w:t>
            </w:r>
          </w:p>
        </w:tc>
      </w:tr>
      <w:tr w:rsidR="00447A51" w:rsidRPr="00065BF7" w:rsidTr="00100FBB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A81F2A" w:rsidP="00554C7D">
            <w:pPr>
              <w:ind w:right="91"/>
              <w:jc w:val="both"/>
              <w:rPr>
                <w:rFonts w:eastAsiaTheme="majorEastAsia"/>
                <w:iCs/>
                <w:sz w:val="20"/>
                <w:szCs w:val="20"/>
              </w:rPr>
            </w:pPr>
            <w:r>
              <w:rPr>
                <w:rFonts w:eastAsiaTheme="majorEastAsia"/>
                <w:iCs/>
                <w:sz w:val="20"/>
                <w:szCs w:val="20"/>
              </w:rPr>
              <w:t xml:space="preserve">A - </w:t>
            </w:r>
            <w:r w:rsidR="00447A51" w:rsidRPr="00100FBB">
              <w:rPr>
                <w:rFonts w:eastAsiaTheme="majorEastAsia"/>
                <w:iCs/>
                <w:sz w:val="20"/>
                <w:szCs w:val="20"/>
              </w:rPr>
              <w:t xml:space="preserve">Nabídková cena za </w:t>
            </w:r>
            <w:r w:rsidR="00247697">
              <w:rPr>
                <w:rFonts w:eastAsiaTheme="majorEastAsia"/>
                <w:iCs/>
                <w:sz w:val="20"/>
                <w:szCs w:val="20"/>
              </w:rPr>
              <w:t xml:space="preserve">vytvoření </w:t>
            </w:r>
            <w:r w:rsidR="00554C7D">
              <w:rPr>
                <w:rFonts w:eastAsiaTheme="majorEastAsia"/>
                <w:iCs/>
                <w:sz w:val="20"/>
                <w:szCs w:val="20"/>
              </w:rPr>
              <w:t>desíti</w:t>
            </w:r>
            <w:r w:rsidR="00247697">
              <w:rPr>
                <w:rFonts w:eastAsiaTheme="majorEastAsia"/>
                <w:iCs/>
                <w:sz w:val="20"/>
                <w:szCs w:val="20"/>
              </w:rPr>
              <w:t xml:space="preserve"> webových prezentací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B816C1" w:rsidP="00447A51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B816C1" w:rsidP="00447A51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B816C1" w:rsidP="00447A51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A51" w:rsidRPr="00100FBB" w:rsidRDefault="00B816C1" w:rsidP="00447A51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7697" w:rsidRPr="00065BF7" w:rsidTr="00247697">
        <w:trPr>
          <w:trHeight w:val="13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697" w:rsidRPr="00247697" w:rsidRDefault="00A81F2A" w:rsidP="00247697">
            <w:pPr>
              <w:ind w:right="91"/>
              <w:jc w:val="both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- </w:t>
            </w:r>
            <w:r w:rsidR="00247697" w:rsidRPr="00247697">
              <w:rPr>
                <w:sz w:val="20"/>
                <w:szCs w:val="20"/>
              </w:rPr>
              <w:t xml:space="preserve">Nabídková cena </w:t>
            </w:r>
            <w:r w:rsidR="001A7770">
              <w:rPr>
                <w:rFonts w:eastAsia="Quattrocento Sans"/>
                <w:color w:val="000000"/>
                <w:sz w:val="20"/>
                <w:szCs w:val="20"/>
              </w:rPr>
              <w:t xml:space="preserve">za </w:t>
            </w:r>
            <w:r w:rsidR="00247697" w:rsidRPr="00247697">
              <w:rPr>
                <w:rFonts w:eastAsia="Quattrocento Sans"/>
                <w:color w:val="000000"/>
                <w:sz w:val="20"/>
                <w:szCs w:val="20"/>
              </w:rPr>
              <w:t>správu</w:t>
            </w:r>
            <w:r w:rsidR="00FE6650">
              <w:rPr>
                <w:rFonts w:eastAsia="Quattrocento Sans"/>
                <w:color w:val="000000"/>
                <w:sz w:val="20"/>
                <w:szCs w:val="20"/>
              </w:rPr>
              <w:t>, technickou podporu</w:t>
            </w:r>
            <w:r w:rsidR="00247697" w:rsidRPr="00247697">
              <w:rPr>
                <w:rFonts w:eastAsia="Quattrocento Sans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247697" w:rsidRPr="00247697">
              <w:rPr>
                <w:rFonts w:eastAsia="Quattrocento Sans"/>
                <w:color w:val="000000"/>
                <w:sz w:val="20"/>
                <w:szCs w:val="20"/>
              </w:rPr>
              <w:t>webhosting</w:t>
            </w:r>
            <w:proofErr w:type="spellEnd"/>
            <w:r w:rsidR="00247697" w:rsidRPr="00247697">
              <w:rPr>
                <w:rFonts w:eastAsia="Quattrocento Sans"/>
                <w:color w:val="000000"/>
                <w:sz w:val="20"/>
                <w:szCs w:val="20"/>
              </w:rPr>
              <w:t xml:space="preserve"> po dobu 48 měsíců</w:t>
            </w:r>
          </w:p>
          <w:p w:rsidR="00247697" w:rsidRDefault="00247697" w:rsidP="00247697">
            <w:pPr>
              <w:ind w:right="91"/>
              <w:jc w:val="both"/>
              <w:rPr>
                <w:rFonts w:eastAsia="Quattrocento Sans"/>
                <w:color w:val="000000"/>
                <w:sz w:val="20"/>
                <w:szCs w:val="20"/>
              </w:rPr>
            </w:pPr>
          </w:p>
          <w:p w:rsidR="00247697" w:rsidRDefault="00247697" w:rsidP="00247697">
            <w:pPr>
              <w:ind w:right="91"/>
              <w:jc w:val="both"/>
              <w:rPr>
                <w:rFonts w:eastAsia="Quattrocento Sans"/>
                <w:color w:val="000000"/>
                <w:sz w:val="20"/>
                <w:szCs w:val="20"/>
              </w:rPr>
            </w:pPr>
          </w:p>
          <w:p w:rsidR="00247697" w:rsidRDefault="00247697" w:rsidP="00247697">
            <w:pPr>
              <w:ind w:right="91"/>
              <w:jc w:val="both"/>
              <w:rPr>
                <w:rFonts w:eastAsia="Quattrocento Sans"/>
                <w:color w:val="000000"/>
                <w:sz w:val="20"/>
                <w:szCs w:val="20"/>
              </w:rPr>
            </w:pPr>
          </w:p>
          <w:p w:rsidR="00247697" w:rsidRPr="00247697" w:rsidRDefault="00247697" w:rsidP="00247697">
            <w:pPr>
              <w:pStyle w:val="Odstavecseseznamem"/>
              <w:numPr>
                <w:ilvl w:val="0"/>
                <w:numId w:val="1"/>
              </w:numPr>
              <w:ind w:right="91"/>
              <w:jc w:val="both"/>
              <w:rPr>
                <w:rFonts w:eastAsiaTheme="majorEastAsia"/>
                <w:iCs/>
                <w:sz w:val="20"/>
                <w:szCs w:val="20"/>
              </w:rPr>
            </w:pPr>
            <w:r w:rsidRPr="00247697">
              <w:rPr>
                <w:i/>
                <w:sz w:val="20"/>
                <w:szCs w:val="20"/>
              </w:rPr>
              <w:t>Z toho měsíční paušál za správu</w:t>
            </w:r>
            <w:r w:rsidR="00451F19">
              <w:rPr>
                <w:i/>
                <w:sz w:val="20"/>
                <w:szCs w:val="20"/>
              </w:rPr>
              <w:t>,</w:t>
            </w:r>
            <w:bookmarkStart w:id="1" w:name="_GoBack"/>
            <w:bookmarkEnd w:id="1"/>
            <w:r w:rsidR="00FE6650">
              <w:rPr>
                <w:i/>
                <w:sz w:val="20"/>
                <w:szCs w:val="20"/>
              </w:rPr>
              <w:t xml:space="preserve"> technickou </w:t>
            </w:r>
            <w:r w:rsidR="00FE6650">
              <w:rPr>
                <w:i/>
                <w:sz w:val="20"/>
                <w:szCs w:val="20"/>
              </w:rPr>
              <w:lastRenderedPageBreak/>
              <w:t>podporu</w:t>
            </w:r>
            <w:r w:rsidRPr="00247697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247697">
              <w:rPr>
                <w:i/>
                <w:sz w:val="20"/>
                <w:szCs w:val="20"/>
              </w:rPr>
              <w:t>webhosting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697" w:rsidRPr="00100FBB" w:rsidRDefault="00247697" w:rsidP="00447A51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697" w:rsidRPr="00100FBB" w:rsidRDefault="00247697" w:rsidP="00447A51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697" w:rsidRPr="00100FBB" w:rsidRDefault="00247697" w:rsidP="00447A51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697" w:rsidRPr="00100FBB" w:rsidRDefault="00247697" w:rsidP="00447A51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7697" w:rsidRPr="00065BF7" w:rsidTr="00247697">
        <w:trPr>
          <w:trHeight w:val="28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697" w:rsidRPr="00247697" w:rsidRDefault="00247697" w:rsidP="00247697">
            <w:pPr>
              <w:ind w:right="9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97" w:rsidRPr="00247697" w:rsidRDefault="00247697" w:rsidP="00247697">
            <w:pPr>
              <w:jc w:val="center"/>
              <w:rPr>
                <w:sz w:val="20"/>
                <w:szCs w:val="20"/>
              </w:rPr>
            </w:pPr>
            <w:r w:rsidRPr="00247697">
              <w:rPr>
                <w:rFonts w:eastAsiaTheme="majorEastAsia"/>
                <w:b/>
                <w:bCs/>
                <w:iCs/>
                <w:sz w:val="20"/>
                <w:szCs w:val="20"/>
              </w:rPr>
              <w:t>Nabídková cena v Kč bez DPH/měsíc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97" w:rsidRPr="00247697" w:rsidRDefault="00247697" w:rsidP="00247697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247697">
              <w:rPr>
                <w:rFonts w:eastAsiaTheme="majorEastAsia"/>
                <w:b/>
                <w:bCs/>
                <w:iCs/>
                <w:sz w:val="20"/>
                <w:szCs w:val="20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97" w:rsidRPr="00247697" w:rsidRDefault="00247697" w:rsidP="00247697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247697">
              <w:rPr>
                <w:rFonts w:eastAsiaTheme="majorEastAsia"/>
                <w:b/>
                <w:bCs/>
                <w:iCs/>
                <w:sz w:val="20"/>
                <w:szCs w:val="20"/>
              </w:rPr>
              <w:t>DPH v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97" w:rsidRPr="00247697" w:rsidRDefault="00247697" w:rsidP="00247697">
            <w:pPr>
              <w:jc w:val="center"/>
              <w:rPr>
                <w:sz w:val="20"/>
                <w:szCs w:val="20"/>
              </w:rPr>
            </w:pPr>
            <w:r w:rsidRPr="00247697">
              <w:rPr>
                <w:rFonts w:eastAsiaTheme="majorEastAsia"/>
                <w:b/>
                <w:bCs/>
                <w:iCs/>
                <w:sz w:val="20"/>
                <w:szCs w:val="20"/>
              </w:rPr>
              <w:t>Nabídková cena v Kč včetně DPH/měsíc</w:t>
            </w:r>
          </w:p>
        </w:tc>
      </w:tr>
      <w:tr w:rsidR="00247697" w:rsidRPr="00065BF7" w:rsidTr="00247697">
        <w:trPr>
          <w:trHeight w:val="98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697" w:rsidRPr="00100FBB" w:rsidRDefault="00247697" w:rsidP="00247697">
            <w:pPr>
              <w:ind w:right="91"/>
              <w:rPr>
                <w:rFonts w:eastAsiaTheme="majorEastAsia"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97" w:rsidRPr="00100FBB" w:rsidRDefault="00247697" w:rsidP="00247697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97" w:rsidRPr="00100FBB" w:rsidRDefault="00247697" w:rsidP="00247697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97" w:rsidRPr="00100FBB" w:rsidRDefault="00247697" w:rsidP="00247697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7697" w:rsidRPr="00100FBB" w:rsidRDefault="00247697" w:rsidP="00247697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F6B4F" w:rsidRPr="00065BF7" w:rsidTr="00584F05">
        <w:trPr>
          <w:trHeight w:val="2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4F" w:rsidRPr="00100FBB" w:rsidRDefault="008F6B4F" w:rsidP="008F6B4F">
            <w:pPr>
              <w:ind w:right="91"/>
              <w:rPr>
                <w:rFonts w:eastAsiaTheme="majorEastAsia"/>
                <w:b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4F" w:rsidRPr="00100FBB" w:rsidRDefault="008F6B4F" w:rsidP="008F6B4F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v 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4F" w:rsidRPr="00100FBB" w:rsidRDefault="008F6B4F" w:rsidP="008F6B4F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4F" w:rsidRPr="00100FBB" w:rsidRDefault="008F6B4F" w:rsidP="008F6B4F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DPH v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4F" w:rsidRPr="00100FBB" w:rsidRDefault="008F6B4F" w:rsidP="008F6B4F">
            <w:pPr>
              <w:ind w:right="91"/>
              <w:jc w:val="center"/>
              <w:rPr>
                <w:rFonts w:eastAsiaTheme="majorEastAsia"/>
                <w:b/>
                <w:bCs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bCs/>
                <w:iCs/>
                <w:sz w:val="20"/>
                <w:szCs w:val="20"/>
              </w:rPr>
              <w:t>v Kč včetně DPH</w:t>
            </w:r>
          </w:p>
        </w:tc>
      </w:tr>
      <w:tr w:rsidR="008F6B4F" w:rsidRPr="00065BF7" w:rsidTr="00584F05">
        <w:trPr>
          <w:trHeight w:val="1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B4F" w:rsidRPr="00100FBB" w:rsidRDefault="008F6B4F" w:rsidP="008F6B4F">
            <w:pPr>
              <w:ind w:right="91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100FBB">
              <w:rPr>
                <w:rFonts w:eastAsiaTheme="majorEastAsia"/>
                <w:b/>
                <w:iCs/>
                <w:sz w:val="20"/>
                <w:szCs w:val="20"/>
              </w:rPr>
              <w:t>Celková nabídková cena</w:t>
            </w:r>
            <w:r>
              <w:rPr>
                <w:rFonts w:eastAsiaTheme="majorEastAsia"/>
                <w:b/>
                <w:iCs/>
                <w:sz w:val="20"/>
                <w:szCs w:val="20"/>
              </w:rPr>
              <w:t xml:space="preserve"> (A+B)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B4F" w:rsidRPr="00100FBB" w:rsidRDefault="008F6B4F" w:rsidP="008F6B4F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B4F" w:rsidRPr="00100FBB" w:rsidRDefault="008F6B4F" w:rsidP="008F6B4F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B4F" w:rsidRPr="00100FBB" w:rsidRDefault="008F6B4F" w:rsidP="008F6B4F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B4F" w:rsidRPr="00100FBB" w:rsidRDefault="008F6B4F" w:rsidP="008F6B4F">
            <w:pPr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F6B4F" w:rsidRPr="00065BF7" w:rsidTr="00100FBB">
        <w:trPr>
          <w:trHeight w:val="474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6B4F" w:rsidRPr="00247697" w:rsidRDefault="008F6B4F" w:rsidP="008F6B4F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247697">
              <w:rPr>
                <w:b/>
                <w:sz w:val="20"/>
                <w:szCs w:val="20"/>
              </w:rPr>
              <w:t xml:space="preserve">3. </w:t>
            </w:r>
            <w:r w:rsidRPr="00247697">
              <w:rPr>
                <w:rFonts w:eastAsia="Cambria"/>
                <w:b/>
                <w:bCs/>
                <w:sz w:val="20"/>
                <w:szCs w:val="20"/>
              </w:rPr>
              <w:t xml:space="preserve"> </w:t>
            </w:r>
            <w:r w:rsidRPr="00247697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Hodinová s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azba za práce na rozvoji webu </w:t>
            </w:r>
          </w:p>
        </w:tc>
      </w:tr>
      <w:tr w:rsidR="008F6B4F" w:rsidRPr="00065BF7" w:rsidTr="00100FBB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4F" w:rsidRPr="00100FBB" w:rsidRDefault="008F6B4F" w:rsidP="008F6B4F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b/>
                <w:bCs/>
                <w:sz w:val="20"/>
                <w:szCs w:val="20"/>
              </w:rPr>
              <w:t>v Kč bez DPH/hod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4F" w:rsidRPr="00100FBB" w:rsidRDefault="008F6B4F" w:rsidP="008F6B4F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100FB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FB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00FBB">
              <w:rPr>
                <w:sz w:val="20"/>
                <w:szCs w:val="20"/>
                <w:highlight w:val="yellow"/>
              </w:rPr>
            </w:r>
            <w:r w:rsidRPr="00100FBB">
              <w:rPr>
                <w:sz w:val="20"/>
                <w:szCs w:val="20"/>
                <w:highlight w:val="yellow"/>
              </w:rPr>
              <w:fldChar w:fldCharType="separate"/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noProof/>
                <w:sz w:val="20"/>
                <w:szCs w:val="20"/>
                <w:highlight w:val="yellow"/>
              </w:rPr>
              <w:t> </w:t>
            </w:r>
            <w:r w:rsidRPr="00100FB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F6B4F" w:rsidRPr="00065BF7" w:rsidTr="00100FBB">
        <w:trPr>
          <w:trHeight w:val="474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6B4F" w:rsidRDefault="00B452E9" w:rsidP="008F6B4F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F6B4F" w:rsidRPr="00065BF7">
              <w:rPr>
                <w:b/>
                <w:sz w:val="20"/>
                <w:szCs w:val="20"/>
              </w:rPr>
              <w:t>. Osoba oprávněná jednat za účastníka</w:t>
            </w:r>
          </w:p>
        </w:tc>
      </w:tr>
      <w:tr w:rsidR="008F6B4F" w:rsidRPr="00065BF7" w:rsidTr="00100FBB">
        <w:trPr>
          <w:trHeight w:val="4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4F" w:rsidRPr="00065BF7" w:rsidRDefault="008F6B4F" w:rsidP="008F6B4F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Jméno, příjmení, funkce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4F" w:rsidRPr="00065BF7" w:rsidRDefault="008F6B4F" w:rsidP="008F6B4F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F6B4F" w:rsidRPr="00065BF7" w:rsidTr="00100FBB">
        <w:trPr>
          <w:trHeight w:val="4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4F" w:rsidRPr="00065BF7" w:rsidRDefault="008F6B4F" w:rsidP="008F6B4F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Datum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4F" w:rsidRPr="00065BF7" w:rsidRDefault="008F6B4F" w:rsidP="008F6B4F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F6B4F" w:rsidRPr="00065BF7" w:rsidTr="00100FBB">
        <w:trPr>
          <w:trHeight w:val="14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4F" w:rsidRPr="00065BF7" w:rsidRDefault="008F6B4F" w:rsidP="008F6B4F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Podpis oprávněné osoby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4F" w:rsidRPr="00065BF7" w:rsidRDefault="008F6B4F" w:rsidP="008F6B4F">
            <w:pPr>
              <w:snapToGrid w:val="0"/>
              <w:spacing w:before="0"/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BF7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065BF7">
              <w:rPr>
                <w:sz w:val="20"/>
                <w:szCs w:val="20"/>
                <w:highlight w:val="yellow"/>
              </w:rPr>
            </w:r>
            <w:r w:rsidRPr="00065BF7">
              <w:rPr>
                <w:sz w:val="20"/>
                <w:szCs w:val="20"/>
                <w:highlight w:val="yellow"/>
              </w:rPr>
              <w:fldChar w:fldCharType="separate"/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noProof/>
                <w:sz w:val="20"/>
                <w:szCs w:val="20"/>
                <w:highlight w:val="yellow"/>
              </w:rPr>
              <w:t> </w:t>
            </w:r>
            <w:r w:rsidRPr="00065BF7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247697" w:rsidRPr="00247697" w:rsidRDefault="00247697" w:rsidP="00247697">
      <w:pPr>
        <w:jc w:val="both"/>
        <w:rPr>
          <w:i/>
          <w:sz w:val="20"/>
          <w:szCs w:val="20"/>
        </w:rPr>
      </w:pPr>
      <w:proofErr w:type="gramStart"/>
      <w:r w:rsidRPr="00247697">
        <w:rPr>
          <w:i/>
          <w:sz w:val="20"/>
          <w:szCs w:val="20"/>
        </w:rPr>
        <w:t>Podpis(y) dodavatele</w:t>
      </w:r>
      <w:proofErr w:type="gramEnd"/>
      <w:r w:rsidRPr="00247697">
        <w:rPr>
          <w:i/>
          <w:sz w:val="20"/>
          <w:szCs w:val="20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077F45" w:rsidRPr="00065BF7" w:rsidRDefault="00077F45" w:rsidP="00077F45">
      <w:pPr>
        <w:rPr>
          <w:sz w:val="20"/>
          <w:szCs w:val="20"/>
        </w:rPr>
      </w:pPr>
    </w:p>
    <w:sectPr w:rsidR="00077F45" w:rsidRPr="00065BF7" w:rsidSect="003F742D">
      <w:headerReference w:type="default" r:id="rId11"/>
      <w:pgSz w:w="11906" w:h="16838"/>
      <w:pgMar w:top="765" w:right="1134" w:bottom="765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5D" w:rsidRDefault="0084785D">
      <w:pPr>
        <w:spacing w:before="0" w:line="240" w:lineRule="auto"/>
      </w:pPr>
      <w:r>
        <w:separator/>
      </w:r>
    </w:p>
  </w:endnote>
  <w:endnote w:type="continuationSeparator" w:id="0">
    <w:p w:rsidR="0084785D" w:rsidRDefault="008478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5D" w:rsidRDefault="0084785D">
      <w:pPr>
        <w:spacing w:before="0" w:line="240" w:lineRule="auto"/>
      </w:pPr>
      <w:r>
        <w:separator/>
      </w:r>
    </w:p>
  </w:footnote>
  <w:footnote w:type="continuationSeparator" w:id="0">
    <w:p w:rsidR="0084785D" w:rsidRDefault="008478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58" w:rsidRPr="00516E58" w:rsidRDefault="00952791" w:rsidP="00952791">
    <w:pPr>
      <w:pStyle w:val="Zhlav"/>
      <w:rPr>
        <w:rFonts w:ascii="Arial" w:hAnsi="Arial" w:cs="Arial"/>
        <w:b/>
        <w:noProof/>
        <w:sz w:val="20"/>
        <w:szCs w:val="20"/>
      </w:rPr>
    </w:pPr>
    <w:r>
      <w:rPr>
        <w:noProof/>
        <w:lang w:eastAsia="cs-CZ"/>
      </w:rPr>
      <w:drawing>
        <wp:inline distT="0" distB="0" distL="0" distR="0" wp14:anchorId="2A721027" wp14:editId="74E272DF">
          <wp:extent cx="1313525" cy="90259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589" cy="90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42D" w:rsidRPr="000F0C92" w:rsidRDefault="003F742D" w:rsidP="003F742D">
    <w:pPr>
      <w:pStyle w:val="Zhlav"/>
      <w:tabs>
        <w:tab w:val="clear" w:pos="4536"/>
        <w:tab w:val="clear" w:pos="9072"/>
        <w:tab w:val="right" w:pos="9638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CD4DAF">
      <w:rPr>
        <w:i/>
        <w:sz w:val="20"/>
        <w:szCs w:val="20"/>
      </w:rPr>
      <w:t>Příloha č.</w:t>
    </w:r>
    <w:r w:rsidR="00247697">
      <w:rPr>
        <w:i/>
        <w:sz w:val="20"/>
        <w:szCs w:val="20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215F"/>
    <w:multiLevelType w:val="hybridMultilevel"/>
    <w:tmpl w:val="DD907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003299"/>
    <w:rsid w:val="000178AB"/>
    <w:rsid w:val="00041C7E"/>
    <w:rsid w:val="00065BF7"/>
    <w:rsid w:val="000714E2"/>
    <w:rsid w:val="00077F45"/>
    <w:rsid w:val="00086F88"/>
    <w:rsid w:val="000F0C92"/>
    <w:rsid w:val="00100FBB"/>
    <w:rsid w:val="0015589B"/>
    <w:rsid w:val="001801AA"/>
    <w:rsid w:val="0018141D"/>
    <w:rsid w:val="001A0554"/>
    <w:rsid w:val="001A7770"/>
    <w:rsid w:val="00216DE8"/>
    <w:rsid w:val="00223B67"/>
    <w:rsid w:val="00227FC6"/>
    <w:rsid w:val="0023034A"/>
    <w:rsid w:val="0023535F"/>
    <w:rsid w:val="00247697"/>
    <w:rsid w:val="002E7313"/>
    <w:rsid w:val="003407EC"/>
    <w:rsid w:val="0036577F"/>
    <w:rsid w:val="00385BC8"/>
    <w:rsid w:val="003D4AC8"/>
    <w:rsid w:val="003F742D"/>
    <w:rsid w:val="004279A4"/>
    <w:rsid w:val="00431922"/>
    <w:rsid w:val="00447A51"/>
    <w:rsid w:val="00451F19"/>
    <w:rsid w:val="00455D09"/>
    <w:rsid w:val="00462D7A"/>
    <w:rsid w:val="004678B5"/>
    <w:rsid w:val="00473EB6"/>
    <w:rsid w:val="004A2A89"/>
    <w:rsid w:val="00502AD1"/>
    <w:rsid w:val="00507EFB"/>
    <w:rsid w:val="00516E58"/>
    <w:rsid w:val="0053323A"/>
    <w:rsid w:val="005512D7"/>
    <w:rsid w:val="00554C7D"/>
    <w:rsid w:val="00577F56"/>
    <w:rsid w:val="00584F05"/>
    <w:rsid w:val="00597A91"/>
    <w:rsid w:val="005A2CE6"/>
    <w:rsid w:val="005B5195"/>
    <w:rsid w:val="005F1D86"/>
    <w:rsid w:val="0061135C"/>
    <w:rsid w:val="006143F0"/>
    <w:rsid w:val="00626BDD"/>
    <w:rsid w:val="00643271"/>
    <w:rsid w:val="006876E5"/>
    <w:rsid w:val="006A03B4"/>
    <w:rsid w:val="006D4F82"/>
    <w:rsid w:val="006D5FF3"/>
    <w:rsid w:val="00764ACA"/>
    <w:rsid w:val="00777E3B"/>
    <w:rsid w:val="007A18D7"/>
    <w:rsid w:val="007D6AA2"/>
    <w:rsid w:val="00807CFA"/>
    <w:rsid w:val="00812CEA"/>
    <w:rsid w:val="00843B46"/>
    <w:rsid w:val="0084785D"/>
    <w:rsid w:val="00891784"/>
    <w:rsid w:val="008C4AD3"/>
    <w:rsid w:val="008F6B4F"/>
    <w:rsid w:val="00952791"/>
    <w:rsid w:val="00982DEB"/>
    <w:rsid w:val="00983442"/>
    <w:rsid w:val="00A10AF9"/>
    <w:rsid w:val="00A32EF1"/>
    <w:rsid w:val="00A610F5"/>
    <w:rsid w:val="00A62E9D"/>
    <w:rsid w:val="00A81F2A"/>
    <w:rsid w:val="00A955F8"/>
    <w:rsid w:val="00AE5048"/>
    <w:rsid w:val="00B35054"/>
    <w:rsid w:val="00B452E9"/>
    <w:rsid w:val="00B71854"/>
    <w:rsid w:val="00B72E9B"/>
    <w:rsid w:val="00B816C1"/>
    <w:rsid w:val="00B81F6A"/>
    <w:rsid w:val="00B8537F"/>
    <w:rsid w:val="00B93206"/>
    <w:rsid w:val="00B933AD"/>
    <w:rsid w:val="00BB47D5"/>
    <w:rsid w:val="00BF11DD"/>
    <w:rsid w:val="00C02354"/>
    <w:rsid w:val="00C208CB"/>
    <w:rsid w:val="00C3553C"/>
    <w:rsid w:val="00C9365F"/>
    <w:rsid w:val="00C93D64"/>
    <w:rsid w:val="00CA42F1"/>
    <w:rsid w:val="00CC753E"/>
    <w:rsid w:val="00CD4DAF"/>
    <w:rsid w:val="00D228BA"/>
    <w:rsid w:val="00D31F31"/>
    <w:rsid w:val="00D6033A"/>
    <w:rsid w:val="00D902D1"/>
    <w:rsid w:val="00DB1D85"/>
    <w:rsid w:val="00E05E7F"/>
    <w:rsid w:val="00EC4F52"/>
    <w:rsid w:val="00EC5FAE"/>
    <w:rsid w:val="00EE2620"/>
    <w:rsid w:val="00F0000B"/>
    <w:rsid w:val="00F40EDD"/>
    <w:rsid w:val="00FE1C95"/>
    <w:rsid w:val="00FE52A8"/>
    <w:rsid w:val="00FE6650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1453784"/>
  <w15:docId w15:val="{486C5A85-0F1D-45F2-B252-FEAC140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DE8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16DE8"/>
  </w:style>
  <w:style w:type="character" w:styleId="Hypertextovodkaz">
    <w:name w:val="Hyperlink"/>
    <w:rsid w:val="00216DE8"/>
    <w:rPr>
      <w:color w:val="0000FF"/>
      <w:u w:val="single"/>
    </w:rPr>
  </w:style>
  <w:style w:type="character" w:styleId="Siln">
    <w:name w:val="Strong"/>
    <w:qFormat/>
    <w:rsid w:val="00216DE8"/>
    <w:rPr>
      <w:b/>
      <w:bCs/>
    </w:rPr>
  </w:style>
  <w:style w:type="character" w:customStyle="1" w:styleId="TextbublinyChar">
    <w:name w:val="Text bubliny Char"/>
    <w:rsid w:val="00216DE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216D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16DE8"/>
    <w:pPr>
      <w:spacing w:before="0" w:after="120"/>
    </w:pPr>
  </w:style>
  <w:style w:type="paragraph" w:styleId="Seznam">
    <w:name w:val="List"/>
    <w:basedOn w:val="Zkladntext"/>
    <w:rsid w:val="00216DE8"/>
    <w:rPr>
      <w:rFonts w:cs="Mangal"/>
    </w:rPr>
  </w:style>
  <w:style w:type="paragraph" w:customStyle="1" w:styleId="Popisek">
    <w:name w:val="Popisek"/>
    <w:basedOn w:val="Normln"/>
    <w:rsid w:val="00216DE8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16DE8"/>
    <w:pPr>
      <w:suppressLineNumbers/>
    </w:pPr>
    <w:rPr>
      <w:rFonts w:cs="Mangal"/>
    </w:rPr>
  </w:style>
  <w:style w:type="paragraph" w:customStyle="1" w:styleId="Char">
    <w:name w:val="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rsid w:val="0021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6DE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216DE8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16DE8"/>
    <w:pPr>
      <w:suppressLineNumbers/>
    </w:pPr>
  </w:style>
  <w:style w:type="paragraph" w:customStyle="1" w:styleId="Nadpistabulky">
    <w:name w:val="Nadpis tabulky"/>
    <w:basedOn w:val="Obsahtabulky"/>
    <w:rsid w:val="00216DE8"/>
    <w:pPr>
      <w:jc w:val="center"/>
    </w:pPr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F1F2F"/>
    <w:rPr>
      <w:sz w:val="24"/>
      <w:szCs w:val="24"/>
      <w:lang w:eastAsia="ar-SA"/>
    </w:rPr>
  </w:style>
  <w:style w:type="paragraph" w:customStyle="1" w:styleId="Heading11">
    <w:name w:val="Heading 11"/>
    <w:uiPriority w:val="99"/>
    <w:rsid w:val="006D4F82"/>
    <w:pPr>
      <w:widowControl w:val="0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24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d5be3d-4e4a-461b-adc3-7ff16e69933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CFC031FE3484EAEE9B2085D9FEACB" ma:contentTypeVersion="4" ma:contentTypeDescription="Vytvoří nový dokument" ma:contentTypeScope="" ma:versionID="1dad0a710dbe3742286e813fec4cbca1">
  <xsd:schema xmlns:xsd="http://www.w3.org/2001/XMLSchema" xmlns:xs="http://www.w3.org/2001/XMLSchema" xmlns:p="http://schemas.microsoft.com/office/2006/metadata/properties" xmlns:ns2="dbd5be3d-4e4a-461b-adc3-7ff16e699333" xmlns:ns3="969690fb-d9de-4cdb-84bf-00c6da30ad3b" targetNamespace="http://schemas.microsoft.com/office/2006/metadata/properties" ma:root="true" ma:fieldsID="cd52fb56c42c77644eda86c3831db1ac" ns2:_="" ns3:_="">
    <xsd:import namespace="dbd5be3d-4e4a-461b-adc3-7ff16e699333"/>
    <xsd:import namespace="969690fb-d9de-4cdb-84bf-00c6da30a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90fb-d9de-4cdb-84bf-00c6da30a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8D32-1C17-4906-BA22-8BD737F68EC0}">
  <ds:schemaRefs>
    <ds:schemaRef ds:uri="http://schemas.microsoft.com/office/2006/metadata/properties"/>
    <ds:schemaRef ds:uri="http://schemas.microsoft.com/office/infopath/2007/PartnerControls"/>
    <ds:schemaRef ds:uri="dbd5be3d-4e4a-461b-adc3-7ff16e699333"/>
  </ds:schemaRefs>
</ds:datastoreItem>
</file>

<file path=customXml/itemProps2.xml><?xml version="1.0" encoding="utf-8"?>
<ds:datastoreItem xmlns:ds="http://schemas.openxmlformats.org/officeDocument/2006/customXml" ds:itemID="{02AB7C44-DA94-49F2-B5EF-897DC3440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A0603-7C5B-4646-9AA4-D3D9CBEFF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5be3d-4e4a-461b-adc3-7ff16e699333"/>
    <ds:schemaRef ds:uri="969690fb-d9de-4cdb-84bf-00c6da30a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0B363-3CF6-4E25-AD7B-A14E7DA1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Kateřina Baráková</cp:lastModifiedBy>
  <cp:revision>20</cp:revision>
  <cp:lastPrinted>2018-01-31T07:49:00Z</cp:lastPrinted>
  <dcterms:created xsi:type="dcterms:W3CDTF">2019-10-03T13:29:00Z</dcterms:created>
  <dcterms:modified xsi:type="dcterms:W3CDTF">2021-03-08T13:11:00Z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0x010100095CFC031FE3484EAEE9B2085D9FEACB</vt:lpwstr>
  </property>
  <property fmtid="{D5CDD505-2E9C-101B-9397-08002B2CF9AE}" pid="3" name="Order">
    <vt:r8>2165400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