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3A" w:rsidRPr="00FE445B" w:rsidRDefault="00712893" w:rsidP="00947D3D">
      <w:pPr>
        <w:pStyle w:val="Nadpis2"/>
        <w:numPr>
          <w:ilvl w:val="0"/>
          <w:numId w:val="0"/>
        </w:numPr>
        <w:ind w:left="1080" w:right="868"/>
        <w:jc w:val="center"/>
        <w:rPr>
          <w:rFonts w:ascii="Arial" w:hAnsi="Arial" w:cs="Arial"/>
          <w:sz w:val="22"/>
          <w:szCs w:val="22"/>
        </w:rPr>
      </w:pPr>
      <w:r w:rsidRPr="00FE445B">
        <w:rPr>
          <w:rFonts w:ascii="Arial" w:hAnsi="Arial" w:cs="Arial"/>
          <w:sz w:val="22"/>
          <w:szCs w:val="22"/>
        </w:rPr>
        <w:tab/>
      </w:r>
      <w:r w:rsidR="00A0353A" w:rsidRPr="00FE445B">
        <w:rPr>
          <w:rFonts w:ascii="Arial" w:hAnsi="Arial" w:cs="Arial"/>
          <w:color w:val="00000A"/>
          <w:sz w:val="22"/>
          <w:szCs w:val="22"/>
        </w:rPr>
        <w:t>Příloha č. 3 Zadávací dokumentace</w:t>
      </w:r>
      <w:r w:rsidRPr="00FE445B">
        <w:rPr>
          <w:rFonts w:ascii="Arial" w:hAnsi="Arial" w:cs="Arial"/>
          <w:color w:val="00000A"/>
          <w:sz w:val="22"/>
          <w:szCs w:val="22"/>
        </w:rPr>
        <w:t xml:space="preserve"> -  Vzor čestného prohlášení</w:t>
      </w:r>
    </w:p>
    <w:p w:rsidR="00A0353A" w:rsidRPr="00FE445B" w:rsidRDefault="00A0353A" w:rsidP="00947D3D">
      <w:pPr>
        <w:pStyle w:val="Nadpis2"/>
        <w:numPr>
          <w:ilvl w:val="0"/>
          <w:numId w:val="0"/>
        </w:numPr>
        <w:ind w:left="1080" w:right="868"/>
        <w:jc w:val="center"/>
        <w:rPr>
          <w:rFonts w:ascii="Arial" w:hAnsi="Arial" w:cs="Arial"/>
          <w:sz w:val="22"/>
          <w:szCs w:val="22"/>
        </w:rPr>
      </w:pPr>
    </w:p>
    <w:p w:rsidR="00947D3D" w:rsidRPr="00FE445B" w:rsidRDefault="00947D3D" w:rsidP="00712893">
      <w:pPr>
        <w:pStyle w:val="Nadpis2"/>
        <w:numPr>
          <w:ilvl w:val="0"/>
          <w:numId w:val="0"/>
        </w:numPr>
        <w:ind w:left="360" w:right="868"/>
        <w:jc w:val="center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 xml:space="preserve">Čestné prohlášení o splnění základní </w:t>
      </w:r>
      <w:r w:rsidR="00712893" w:rsidRPr="00FE445B">
        <w:rPr>
          <w:rFonts w:ascii="Arial" w:hAnsi="Arial" w:cs="Arial"/>
          <w:szCs w:val="22"/>
        </w:rPr>
        <w:t xml:space="preserve">a profesní </w:t>
      </w:r>
      <w:r w:rsidRPr="00FE445B">
        <w:rPr>
          <w:rFonts w:ascii="Arial" w:hAnsi="Arial" w:cs="Arial"/>
          <w:szCs w:val="22"/>
        </w:rPr>
        <w:t xml:space="preserve">způsobilosti </w:t>
      </w:r>
      <w:r w:rsidR="00712893" w:rsidRPr="00FE445B">
        <w:rPr>
          <w:rFonts w:ascii="Arial" w:hAnsi="Arial" w:cs="Arial"/>
          <w:szCs w:val="22"/>
        </w:rPr>
        <w:t xml:space="preserve">a technické kvalifikace </w:t>
      </w:r>
      <w:r w:rsidRPr="00FE445B">
        <w:rPr>
          <w:rFonts w:ascii="Arial" w:hAnsi="Arial" w:cs="Arial"/>
          <w:szCs w:val="22"/>
        </w:rPr>
        <w:t>podle zákona č. 134/2016 Sb., o zadávání veřejných zakázek</w:t>
      </w:r>
    </w:p>
    <w:p w:rsidR="00947D3D" w:rsidRPr="00FE445B" w:rsidRDefault="00947D3D" w:rsidP="00947D3D">
      <w:pPr>
        <w:widowControl w:val="0"/>
        <w:spacing w:before="120"/>
        <w:ind w:right="868"/>
        <w:jc w:val="center"/>
        <w:rPr>
          <w:rFonts w:cs="Arial"/>
          <w:sz w:val="22"/>
          <w:szCs w:val="22"/>
        </w:rPr>
      </w:pPr>
      <w:r w:rsidRPr="00FE445B">
        <w:rPr>
          <w:rFonts w:cs="Arial"/>
          <w:sz w:val="22"/>
          <w:szCs w:val="22"/>
        </w:rPr>
        <w:t xml:space="preserve">pro veřejnou zakázku zadanou v režimu </w:t>
      </w:r>
      <w:r w:rsidR="00712893" w:rsidRPr="00FE445B">
        <w:rPr>
          <w:rFonts w:cs="Arial"/>
          <w:sz w:val="22"/>
          <w:szCs w:val="22"/>
        </w:rPr>
        <w:t>zjednoduše</w:t>
      </w:r>
      <w:r w:rsidRPr="00FE445B">
        <w:rPr>
          <w:rFonts w:cs="Arial"/>
          <w:sz w:val="22"/>
          <w:szCs w:val="22"/>
        </w:rPr>
        <w:t>ného podlimitního řízení</w:t>
      </w:r>
    </w:p>
    <w:p w:rsidR="00947D3D" w:rsidRPr="00FE445B" w:rsidRDefault="00947D3D" w:rsidP="00947D3D">
      <w:pPr>
        <w:widowControl w:val="0"/>
        <w:spacing w:before="120"/>
        <w:ind w:right="868"/>
        <w:jc w:val="center"/>
        <w:rPr>
          <w:rFonts w:cs="Arial"/>
          <w:b/>
          <w:sz w:val="22"/>
          <w:szCs w:val="22"/>
        </w:rPr>
      </w:pPr>
    </w:p>
    <w:p w:rsidR="00947D3D" w:rsidRPr="00FE445B" w:rsidRDefault="00947D3D" w:rsidP="00947D3D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b/>
          <w:sz w:val="32"/>
          <w:szCs w:val="22"/>
        </w:rPr>
      </w:pPr>
      <w:r w:rsidRPr="00FE445B">
        <w:rPr>
          <w:rFonts w:cs="Arial"/>
          <w:b/>
          <w:sz w:val="32"/>
          <w:szCs w:val="22"/>
        </w:rPr>
        <w:t>„</w:t>
      </w:r>
      <w:r w:rsidR="003B5885" w:rsidRPr="003B5885">
        <w:rPr>
          <w:rFonts w:cs="Arial"/>
          <w:b/>
          <w:bCs/>
          <w:color w:val="000000"/>
          <w:sz w:val="32"/>
          <w:szCs w:val="22"/>
        </w:rPr>
        <w:t>Rámcová do</w:t>
      </w:r>
      <w:r w:rsidR="00D34960">
        <w:rPr>
          <w:rFonts w:cs="Arial"/>
          <w:b/>
          <w:bCs/>
          <w:color w:val="000000"/>
          <w:sz w:val="32"/>
          <w:szCs w:val="22"/>
        </w:rPr>
        <w:t>hoda na praní prádla 2021 – 2024</w:t>
      </w:r>
      <w:r w:rsidR="003B5885" w:rsidRPr="003B5885">
        <w:rPr>
          <w:rFonts w:cs="Arial"/>
          <w:b/>
          <w:bCs/>
          <w:color w:val="000000"/>
          <w:sz w:val="32"/>
          <w:szCs w:val="22"/>
        </w:rPr>
        <w:t>, rozděleno na části</w:t>
      </w:r>
      <w:r w:rsidRPr="00FE445B">
        <w:rPr>
          <w:rFonts w:cs="Arial"/>
          <w:b/>
          <w:sz w:val="32"/>
          <w:szCs w:val="22"/>
        </w:rPr>
        <w:t>“</w:t>
      </w:r>
    </w:p>
    <w:p w:rsidR="00947D3D" w:rsidRPr="00FE445B" w:rsidRDefault="00947D3D" w:rsidP="00947D3D">
      <w:pPr>
        <w:widowControl w:val="0"/>
        <w:ind w:right="868"/>
        <w:jc w:val="center"/>
        <w:rPr>
          <w:rFonts w:cs="Arial"/>
          <w:b/>
          <w:sz w:val="22"/>
          <w:szCs w:val="22"/>
        </w:rPr>
      </w:pPr>
    </w:p>
    <w:p w:rsidR="00947D3D" w:rsidRPr="00FE445B" w:rsidRDefault="00947D3D" w:rsidP="00947D3D">
      <w:pPr>
        <w:ind w:right="868"/>
        <w:rPr>
          <w:rFonts w:cs="Arial"/>
          <w:sz w:val="22"/>
          <w:szCs w:val="22"/>
        </w:rPr>
      </w:pPr>
      <w:r w:rsidRPr="00FE445B">
        <w:rPr>
          <w:rFonts w:cs="Arial"/>
          <w:sz w:val="22"/>
          <w:szCs w:val="22"/>
        </w:rPr>
        <w:t xml:space="preserve">Společnost: </w:t>
      </w:r>
      <w:bookmarkStart w:id="0" w:name="Text90"/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bookmarkEnd w:id="0"/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t xml:space="preserve"> </w:t>
      </w:r>
    </w:p>
    <w:p w:rsidR="00947D3D" w:rsidRPr="00FE445B" w:rsidRDefault="00947D3D" w:rsidP="00947D3D">
      <w:pPr>
        <w:ind w:right="868"/>
        <w:rPr>
          <w:rFonts w:cs="Arial"/>
          <w:sz w:val="22"/>
          <w:szCs w:val="22"/>
        </w:rPr>
      </w:pPr>
      <w:r w:rsidRPr="00FE445B">
        <w:rPr>
          <w:rFonts w:cs="Arial"/>
          <w:sz w:val="22"/>
          <w:szCs w:val="22"/>
        </w:rPr>
        <w:t xml:space="preserve">se sídlem: </w:t>
      </w:r>
      <w:r w:rsidRPr="00FE445B">
        <w:rPr>
          <w:rFonts w:cs="Arial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bookmarkEnd w:id="1"/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t xml:space="preserve">, </w:t>
      </w:r>
    </w:p>
    <w:p w:rsidR="00947D3D" w:rsidRPr="00FE445B" w:rsidRDefault="00947D3D" w:rsidP="00947D3D">
      <w:pPr>
        <w:ind w:right="868"/>
        <w:rPr>
          <w:rFonts w:cs="Arial"/>
          <w:sz w:val="22"/>
          <w:szCs w:val="22"/>
        </w:rPr>
      </w:pPr>
      <w:r w:rsidRPr="00FE445B">
        <w:rPr>
          <w:rFonts w:cs="Arial"/>
          <w:sz w:val="22"/>
          <w:szCs w:val="22"/>
        </w:rPr>
        <w:t xml:space="preserve">IČO: </w:t>
      </w:r>
      <w:bookmarkStart w:id="2" w:name="Text92"/>
      <w:r w:rsidRPr="00FE445B">
        <w:rPr>
          <w:rFonts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bookmarkEnd w:id="2"/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t xml:space="preserve">, </w:t>
      </w:r>
    </w:p>
    <w:p w:rsidR="00947D3D" w:rsidRPr="00FE445B" w:rsidRDefault="00947D3D" w:rsidP="00947D3D">
      <w:pPr>
        <w:ind w:right="868"/>
        <w:rPr>
          <w:rFonts w:cs="Arial"/>
          <w:sz w:val="22"/>
          <w:szCs w:val="22"/>
        </w:rPr>
      </w:pPr>
      <w:r w:rsidRPr="00FE445B">
        <w:rPr>
          <w:rFonts w:cs="Arial"/>
          <w:sz w:val="22"/>
          <w:szCs w:val="22"/>
        </w:rPr>
        <w:t xml:space="preserve">zapsaná v obchodním rejstříku </w:t>
      </w:r>
      <w:bookmarkStart w:id="3" w:name="Text93"/>
      <w:r w:rsidRPr="00FE445B">
        <w:rPr>
          <w:rFonts w:cs="Arial"/>
          <w:sz w:val="22"/>
          <w:szCs w:val="22"/>
        </w:rPr>
        <w:t xml:space="preserve">u </w:t>
      </w:r>
      <w:bookmarkEnd w:id="3"/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r w:rsidRPr="00FE445B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E445B">
        <w:rPr>
          <w:rFonts w:cs="Arial"/>
          <w:sz w:val="22"/>
          <w:szCs w:val="22"/>
        </w:rPr>
        <w:instrText xml:space="preserve"> FORMTEXT </w:instrText>
      </w:r>
      <w:r w:rsidRPr="00FE445B">
        <w:rPr>
          <w:rFonts w:cs="Arial"/>
          <w:sz w:val="22"/>
          <w:szCs w:val="22"/>
        </w:rPr>
      </w:r>
      <w:r w:rsidRPr="00FE445B">
        <w:rPr>
          <w:rFonts w:cs="Arial"/>
          <w:sz w:val="22"/>
          <w:szCs w:val="22"/>
        </w:rPr>
        <w:fldChar w:fldCharType="separate"/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eastAsia="Arial Unicode MS" w:cs="Arial"/>
          <w:sz w:val="22"/>
          <w:szCs w:val="22"/>
        </w:rPr>
        <w:t> </w:t>
      </w:r>
      <w:r w:rsidRPr="00FE445B">
        <w:rPr>
          <w:rFonts w:cs="Arial"/>
          <w:sz w:val="22"/>
          <w:szCs w:val="22"/>
        </w:rPr>
        <w:fldChar w:fldCharType="end"/>
      </w:r>
    </w:p>
    <w:p w:rsidR="00947D3D" w:rsidRPr="00FE445B" w:rsidRDefault="00947D3D" w:rsidP="00947D3D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2"/>
          <w:szCs w:val="22"/>
        </w:rPr>
      </w:pPr>
      <w:r w:rsidRPr="00FE445B">
        <w:rPr>
          <w:rFonts w:cs="Arial"/>
          <w:sz w:val="22"/>
          <w:szCs w:val="22"/>
        </w:rPr>
        <w:t xml:space="preserve">která je </w:t>
      </w:r>
      <w:r w:rsidR="00902CB1" w:rsidRPr="00FE445B">
        <w:rPr>
          <w:rFonts w:cs="Arial"/>
          <w:sz w:val="22"/>
          <w:szCs w:val="22"/>
        </w:rPr>
        <w:t>účastníkem v zadávacím řízení na</w:t>
      </w:r>
      <w:r w:rsidRPr="00FE445B">
        <w:rPr>
          <w:rFonts w:cs="Arial"/>
          <w:sz w:val="22"/>
          <w:szCs w:val="22"/>
        </w:rPr>
        <w:t xml:space="preserve"> veřejnou zakázku </w:t>
      </w:r>
      <w:r w:rsidR="003B5885">
        <w:rPr>
          <w:rFonts w:cs="Arial"/>
          <w:sz w:val="22"/>
          <w:szCs w:val="22"/>
        </w:rPr>
        <w:t>„</w:t>
      </w:r>
      <w:r w:rsidR="003B5885" w:rsidRPr="003B5885">
        <w:rPr>
          <w:rFonts w:cs="Arial"/>
          <w:sz w:val="22"/>
          <w:szCs w:val="22"/>
        </w:rPr>
        <w:t>Rámcová do</w:t>
      </w:r>
      <w:r w:rsidR="00D34960">
        <w:rPr>
          <w:rFonts w:cs="Arial"/>
          <w:sz w:val="22"/>
          <w:szCs w:val="22"/>
        </w:rPr>
        <w:t>hoda na praní prádla 2021 – 2024</w:t>
      </w:r>
      <w:bookmarkStart w:id="4" w:name="_GoBack"/>
      <w:bookmarkEnd w:id="4"/>
      <w:r w:rsidR="003B5885" w:rsidRPr="003B5885">
        <w:rPr>
          <w:rFonts w:cs="Arial"/>
          <w:sz w:val="22"/>
          <w:szCs w:val="22"/>
        </w:rPr>
        <w:t>, rozděleno na části</w:t>
      </w:r>
      <w:r w:rsidRPr="00FE445B">
        <w:rPr>
          <w:rFonts w:cs="Arial"/>
          <w:sz w:val="22"/>
          <w:szCs w:val="22"/>
        </w:rPr>
        <w:t>“ dle zadávacích podmínek obsažených ve výzvě k podání nabídky a v zadávací dokumentaci</w:t>
      </w:r>
    </w:p>
    <w:p w:rsidR="00947D3D" w:rsidRPr="00FE445B" w:rsidRDefault="00947D3D" w:rsidP="00947D3D">
      <w:pPr>
        <w:pStyle w:val="Normalni-Tunnasted"/>
        <w:ind w:right="868"/>
        <w:rPr>
          <w:rFonts w:ascii="Arial" w:hAnsi="Arial" w:cs="Arial"/>
          <w:b w:val="0"/>
        </w:rPr>
      </w:pPr>
      <w:r w:rsidRPr="00FE445B">
        <w:rPr>
          <w:rFonts w:ascii="Arial" w:hAnsi="Arial" w:cs="Arial"/>
          <w:b w:val="0"/>
        </w:rPr>
        <w:t>čestně a pravdivě prohlašuje, že:</w:t>
      </w:r>
    </w:p>
    <w:p w:rsidR="00947D3D" w:rsidRPr="00FE445B" w:rsidRDefault="00947D3D" w:rsidP="00947D3D">
      <w:pPr>
        <w:ind w:right="868"/>
        <w:rPr>
          <w:rFonts w:cs="Arial"/>
          <w:sz w:val="22"/>
          <w:szCs w:val="22"/>
          <w:lang w:eastAsia="cs-CZ"/>
        </w:rPr>
      </w:pPr>
    </w:p>
    <w:p w:rsidR="00902CB1" w:rsidRPr="00FE445B" w:rsidRDefault="00902CB1" w:rsidP="00902CB1">
      <w:pPr>
        <w:pStyle w:val="Normalni-slovn"/>
        <w:numPr>
          <w:ilvl w:val="0"/>
          <w:numId w:val="3"/>
        </w:numPr>
        <w:tabs>
          <w:tab w:val="left" w:pos="0"/>
        </w:tabs>
        <w:spacing w:after="0" w:line="280" w:lineRule="exact"/>
        <w:rPr>
          <w:rFonts w:ascii="Arial" w:hAnsi="Arial" w:cs="Arial"/>
          <w:szCs w:val="22"/>
        </w:rPr>
      </w:pPr>
      <w:r w:rsidRPr="00FE445B">
        <w:rPr>
          <w:rFonts w:ascii="Arial" w:hAnsi="Arial" w:cs="Arial"/>
          <w:b/>
          <w:szCs w:val="22"/>
        </w:rPr>
        <w:t>splňuje požadavky na základní způsobilost</w:t>
      </w:r>
      <w:r w:rsidRPr="00FE445B">
        <w:rPr>
          <w:rFonts w:ascii="Arial" w:hAnsi="Arial" w:cs="Arial"/>
          <w:szCs w:val="22"/>
        </w:rPr>
        <w:t xml:space="preserve"> uvedené v § 74 zákona č. 134/2016 Sb., o zadávání veřejných zakázek (dále také jen „zákon“).</w:t>
      </w:r>
    </w:p>
    <w:p w:rsidR="00902CB1" w:rsidRPr="00FE445B" w:rsidRDefault="00902CB1" w:rsidP="00902CB1">
      <w:pPr>
        <w:pStyle w:val="Normalni-slovn"/>
        <w:numPr>
          <w:ilvl w:val="0"/>
          <w:numId w:val="0"/>
        </w:numPr>
        <w:spacing w:after="0" w:line="280" w:lineRule="exact"/>
        <w:ind w:left="426"/>
        <w:rPr>
          <w:rFonts w:ascii="Arial" w:hAnsi="Arial" w:cs="Arial"/>
          <w:szCs w:val="22"/>
        </w:rPr>
      </w:pPr>
    </w:p>
    <w:p w:rsidR="00902CB1" w:rsidRDefault="00902CB1" w:rsidP="00902CB1">
      <w:pPr>
        <w:pStyle w:val="Normalni-slovn"/>
        <w:numPr>
          <w:ilvl w:val="0"/>
          <w:numId w:val="0"/>
        </w:numPr>
        <w:spacing w:after="0" w:line="280" w:lineRule="exact"/>
        <w:ind w:left="426" w:hanging="426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ab/>
      </w:r>
      <w:proofErr w:type="gramStart"/>
      <w:r w:rsidRPr="00FE445B">
        <w:rPr>
          <w:rFonts w:ascii="Arial" w:hAnsi="Arial" w:cs="Arial"/>
          <w:szCs w:val="22"/>
        </w:rPr>
        <w:t>Způsobilým</w:t>
      </w:r>
      <w:proofErr w:type="gramEnd"/>
      <w:r w:rsidRPr="00FE445B">
        <w:rPr>
          <w:rFonts w:ascii="Arial" w:hAnsi="Arial" w:cs="Arial"/>
          <w:szCs w:val="22"/>
        </w:rPr>
        <w:t xml:space="preserve"> není dodavatel, </w:t>
      </w:r>
      <w:proofErr w:type="gramStart"/>
      <w:r w:rsidRPr="00FE445B">
        <w:rPr>
          <w:rFonts w:ascii="Arial" w:hAnsi="Arial" w:cs="Arial"/>
          <w:szCs w:val="22"/>
        </w:rPr>
        <w:t>který:</w:t>
      </w:r>
      <w:proofErr w:type="gramEnd"/>
    </w:p>
    <w:p w:rsidR="00FE445B" w:rsidRPr="00FE445B" w:rsidRDefault="00FE445B" w:rsidP="00902CB1">
      <w:pPr>
        <w:pStyle w:val="Normalni-slovn"/>
        <w:numPr>
          <w:ilvl w:val="0"/>
          <w:numId w:val="0"/>
        </w:numPr>
        <w:spacing w:after="0" w:line="280" w:lineRule="exact"/>
        <w:ind w:left="426" w:hanging="426"/>
        <w:rPr>
          <w:rFonts w:ascii="Arial" w:hAnsi="Arial" w:cs="Arial"/>
          <w:szCs w:val="22"/>
        </w:rPr>
      </w:pP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a) 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b) má v České republice nebo v zemi svého sídla v evidenci daní zachycen splatný daňový nedoplatek,</w:t>
      </w: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c) má v České republice nebo v zemi svého sídla splatný nedoplatek na pojistném nebo na penále na veřejné zdravotní pojištění,</w:t>
      </w: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902CB1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FE445B" w:rsidRPr="00FE445B" w:rsidRDefault="00FE445B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</w:p>
    <w:p w:rsidR="00902CB1" w:rsidRDefault="00902CB1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="00FE445B" w:rsidRPr="00FE445B" w:rsidRDefault="00FE445B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lastRenderedPageBreak/>
        <w:t>a) tato právnická osoba,</w:t>
      </w: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b) každý člen statutárního orgánu této právnické osoby a</w:t>
      </w: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c) osoba zastupující tuto právnickou osobu v statutárním orgánu dodavatele.</w:t>
      </w:r>
    </w:p>
    <w:p w:rsidR="00902CB1" w:rsidRDefault="00902CB1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Účastní-li se výběrového řízení pobočka závodu:</w:t>
      </w:r>
    </w:p>
    <w:p w:rsidR="00FE445B" w:rsidRPr="00FE445B" w:rsidRDefault="00FE445B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a) zahraniční právnické osoby, musí podmínku podle odstavce 1 písm. a) splňovat tato právnická osoba a vedoucí pobočky závodu,</w:t>
      </w: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b) české právnické osoby, musí podmínku podle odstavce 1 písm. a) splňovat osoby uvedené v odstavci 2 a vedoucí pobočky závodu.</w:t>
      </w:r>
    </w:p>
    <w:p w:rsidR="00902CB1" w:rsidRPr="00FE445B" w:rsidRDefault="00902CB1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</w:p>
    <w:p w:rsidR="00902CB1" w:rsidRDefault="00902CB1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Dodavatel dále prohlašuje, že je v případě výzvy zadavatele schopný doložit splnění podmínek základní způsobilosti ve vztahu k České republice předložením</w:t>
      </w:r>
    </w:p>
    <w:p w:rsidR="00FE445B" w:rsidRPr="00FE445B" w:rsidRDefault="00FE445B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a) výpisu z evidence Rejstříku trestů ve vztahu k § 74 odst. 1 písm. a),</w:t>
      </w: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b) potvrzení příslušného finančního úřadu ve vztahu k § 74 odst. 1 písm. b),</w:t>
      </w: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c) písemného čestného prohlášení ve vztahu ke spotřební dani ve vztahu k § 74 odst. 1 písm. b),</w:t>
      </w: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d) písemného čestného prohlášení ve vztahu k § 74 odst. 1 písm. c),</w:t>
      </w: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e) potvrzení příslušné okresní správy sociálního zabezpečení ve vztahu k § 74 odst. 1 písm. d),</w:t>
      </w:r>
    </w:p>
    <w:p w:rsidR="00902CB1" w:rsidRPr="00FE445B" w:rsidRDefault="00902CB1" w:rsidP="00FE445B">
      <w:pPr>
        <w:pStyle w:val="Normalni-slovn"/>
        <w:numPr>
          <w:ilvl w:val="0"/>
          <w:numId w:val="0"/>
        </w:numPr>
        <w:spacing w:after="0" w:line="280" w:lineRule="exact"/>
        <w:ind w:left="708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f) výpisu z obchodního rejstříku, nebo předložením písemného čestného prohlášení v případě, že není v obchodním rejstříku zapsán, ve vztahu k § 74 odst. 1 písm. e).</w:t>
      </w:r>
    </w:p>
    <w:p w:rsidR="00902CB1" w:rsidRPr="00FE445B" w:rsidRDefault="00902CB1" w:rsidP="00902CB1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b/>
          <w:szCs w:val="22"/>
        </w:rPr>
      </w:pPr>
    </w:p>
    <w:p w:rsidR="00902CB1" w:rsidRDefault="00902CB1" w:rsidP="00902CB1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b/>
          <w:szCs w:val="22"/>
        </w:rPr>
      </w:pPr>
    </w:p>
    <w:p w:rsidR="00FE445B" w:rsidRPr="00FE445B" w:rsidRDefault="00FE445B" w:rsidP="00902CB1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b/>
          <w:szCs w:val="22"/>
        </w:rPr>
      </w:pPr>
    </w:p>
    <w:p w:rsidR="00902CB1" w:rsidRPr="00FE445B" w:rsidRDefault="00902CB1" w:rsidP="00902CB1">
      <w:pPr>
        <w:pStyle w:val="Normalni-slovn"/>
        <w:numPr>
          <w:ilvl w:val="0"/>
          <w:numId w:val="3"/>
        </w:numPr>
        <w:tabs>
          <w:tab w:val="left" w:pos="0"/>
        </w:tabs>
        <w:spacing w:after="0" w:line="280" w:lineRule="exact"/>
        <w:rPr>
          <w:rFonts w:ascii="Arial" w:hAnsi="Arial" w:cs="Arial"/>
          <w:szCs w:val="22"/>
        </w:rPr>
      </w:pPr>
      <w:r w:rsidRPr="00FE445B">
        <w:rPr>
          <w:rFonts w:ascii="Arial" w:hAnsi="Arial" w:cs="Arial"/>
          <w:b/>
          <w:szCs w:val="22"/>
        </w:rPr>
        <w:t>splňuje požadavky na profesní způsobilost</w:t>
      </w:r>
      <w:r w:rsidRPr="00FE445B">
        <w:rPr>
          <w:rFonts w:ascii="Arial" w:hAnsi="Arial" w:cs="Arial"/>
          <w:szCs w:val="22"/>
        </w:rPr>
        <w:t xml:space="preserve"> uvedené v § 77 odst. 1 zákona.</w:t>
      </w:r>
    </w:p>
    <w:p w:rsidR="00902CB1" w:rsidRPr="00FE445B" w:rsidRDefault="00902CB1" w:rsidP="00902CB1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720"/>
        <w:rPr>
          <w:rFonts w:ascii="Arial" w:hAnsi="Arial" w:cs="Arial"/>
          <w:szCs w:val="22"/>
        </w:rPr>
      </w:pPr>
    </w:p>
    <w:p w:rsidR="00902CB1" w:rsidRPr="00FE445B" w:rsidRDefault="00902CB1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Dodavatel dále prohlašuje, že je v případě výzvy zadavatele schopný doložit splnění podmínek profesní způsobilosti ve vztahu k České republice předložením</w:t>
      </w:r>
    </w:p>
    <w:p w:rsidR="00902CB1" w:rsidRPr="00FE445B" w:rsidRDefault="00902CB1" w:rsidP="00902CB1">
      <w:pPr>
        <w:pStyle w:val="Normalni-slovn"/>
        <w:numPr>
          <w:ilvl w:val="0"/>
          <w:numId w:val="0"/>
        </w:numPr>
        <w:spacing w:after="60" w:line="280" w:lineRule="exact"/>
        <w:ind w:left="360"/>
        <w:rPr>
          <w:rFonts w:ascii="Arial" w:hAnsi="Arial" w:cs="Arial"/>
          <w:szCs w:val="22"/>
        </w:rPr>
      </w:pPr>
    </w:p>
    <w:p w:rsidR="00902CB1" w:rsidRDefault="00902CB1" w:rsidP="00902CB1">
      <w:pPr>
        <w:pStyle w:val="Normalni-slovn"/>
        <w:numPr>
          <w:ilvl w:val="0"/>
          <w:numId w:val="4"/>
        </w:numPr>
        <w:spacing w:after="60" w:line="280" w:lineRule="exact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výpisu z obchodního rejstříku nebo jiné obdobné evidence, pokud jiný právní předpis zápis do takové evidence vyžaduje</w:t>
      </w:r>
    </w:p>
    <w:p w:rsidR="00FE445B" w:rsidRPr="00FE445B" w:rsidRDefault="00FE445B" w:rsidP="00FE445B">
      <w:pPr>
        <w:pStyle w:val="Normalni-slovn"/>
        <w:numPr>
          <w:ilvl w:val="0"/>
          <w:numId w:val="0"/>
        </w:numPr>
        <w:spacing w:after="60" w:line="280" w:lineRule="exact"/>
        <w:ind w:left="720"/>
        <w:rPr>
          <w:rFonts w:ascii="Arial" w:hAnsi="Arial" w:cs="Arial"/>
          <w:szCs w:val="22"/>
        </w:rPr>
      </w:pPr>
    </w:p>
    <w:p w:rsidR="00902CB1" w:rsidRPr="003B5885" w:rsidRDefault="009016BD" w:rsidP="003B5885">
      <w:pPr>
        <w:pStyle w:val="Normalni-slovn"/>
        <w:numPr>
          <w:ilvl w:val="0"/>
          <w:numId w:val="4"/>
        </w:numPr>
        <w:spacing w:after="60" w:line="280" w:lineRule="exact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dle § 77 odst. 2 písm. a) ZZVZ předložením oprávnění k podnikání, ve kterém je uveden předmět živnosti Čištění a praní textilu a oděvů.</w:t>
      </w:r>
    </w:p>
    <w:p w:rsidR="00FE445B" w:rsidRPr="00FE445B" w:rsidRDefault="00FE445B" w:rsidP="009016BD">
      <w:pPr>
        <w:pStyle w:val="Normalni-slovn"/>
        <w:numPr>
          <w:ilvl w:val="0"/>
          <w:numId w:val="0"/>
        </w:numPr>
        <w:spacing w:after="60" w:line="280" w:lineRule="exact"/>
        <w:rPr>
          <w:rFonts w:ascii="Arial" w:hAnsi="Arial" w:cs="Arial"/>
          <w:szCs w:val="22"/>
        </w:rPr>
      </w:pPr>
    </w:p>
    <w:p w:rsidR="00FE445B" w:rsidRPr="00FE445B" w:rsidRDefault="00902CB1" w:rsidP="00FE445B">
      <w:pPr>
        <w:pStyle w:val="Normalni-slovn"/>
        <w:numPr>
          <w:ilvl w:val="0"/>
          <w:numId w:val="0"/>
        </w:numPr>
        <w:spacing w:after="60" w:line="280" w:lineRule="exact"/>
        <w:ind w:left="720" w:hanging="360"/>
        <w:rPr>
          <w:rFonts w:ascii="Arial" w:hAnsi="Arial" w:cs="Arial"/>
          <w:b/>
          <w:szCs w:val="22"/>
        </w:rPr>
      </w:pPr>
      <w:r w:rsidRPr="00FE445B">
        <w:rPr>
          <w:rFonts w:ascii="Arial" w:hAnsi="Arial" w:cs="Arial"/>
          <w:b/>
          <w:szCs w:val="22"/>
        </w:rPr>
        <w:t>3) splňuje požadavky na technickou kvalifikaci ve smyslu § 79 odst. 2 písm. b) zákona.</w:t>
      </w:r>
    </w:p>
    <w:p w:rsidR="009016BD" w:rsidRDefault="00902CB1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 xml:space="preserve">Dodavatel prohlašuje, že splňuje požadovanou technickou kvalifikaci a doplňuje seznam alespoň dvou realizovaných významných </w:t>
      </w:r>
      <w:r w:rsidR="009016BD" w:rsidRPr="00FE445B">
        <w:rPr>
          <w:rFonts w:ascii="Arial" w:hAnsi="Arial" w:cs="Arial"/>
          <w:szCs w:val="22"/>
        </w:rPr>
        <w:t>služeb, které byly poskytnuty za poslední tři roky před zahájením zadávacího řízení včetně uvedení ceny a doby jejich poskytnutí a identifikace objednatele - a to:</w:t>
      </w:r>
    </w:p>
    <w:p w:rsidR="003B5885" w:rsidRPr="00FE445B" w:rsidRDefault="003B5885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</w:p>
    <w:p w:rsidR="009016BD" w:rsidRPr="00FE445B" w:rsidRDefault="009016BD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</w:p>
    <w:p w:rsidR="00FE445B" w:rsidRPr="00FE445B" w:rsidRDefault="009016BD" w:rsidP="00FE445B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b/>
          <w:szCs w:val="22"/>
        </w:rPr>
      </w:pPr>
      <w:r w:rsidRPr="00FE445B">
        <w:rPr>
          <w:rFonts w:ascii="Arial" w:hAnsi="Arial" w:cs="Arial"/>
          <w:b/>
          <w:szCs w:val="22"/>
        </w:rPr>
        <w:lastRenderedPageBreak/>
        <w:t>Pro část 1 veřejné zakázky</w:t>
      </w:r>
    </w:p>
    <w:p w:rsidR="00902CB1" w:rsidRPr="00FE445B" w:rsidRDefault="009016BD" w:rsidP="009016BD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-</w:t>
      </w:r>
      <w:r w:rsidR="00902CB1" w:rsidRPr="00FE445B">
        <w:rPr>
          <w:rFonts w:ascii="Arial" w:hAnsi="Arial" w:cs="Arial"/>
          <w:szCs w:val="22"/>
        </w:rPr>
        <w:t xml:space="preserve"> v objemu minimálně </w:t>
      </w:r>
      <w:r w:rsidR="003B5885">
        <w:rPr>
          <w:rFonts w:ascii="Arial" w:hAnsi="Arial" w:cs="Arial"/>
          <w:szCs w:val="22"/>
        </w:rPr>
        <w:t>1.000.000</w:t>
      </w:r>
      <w:r w:rsidRPr="00FE445B">
        <w:rPr>
          <w:rFonts w:ascii="Arial" w:hAnsi="Arial" w:cs="Arial"/>
          <w:szCs w:val="22"/>
        </w:rPr>
        <w:t xml:space="preserve"> Kč bez DPH</w:t>
      </w:r>
      <w:r w:rsidR="00902CB1" w:rsidRPr="00FE445B">
        <w:rPr>
          <w:rFonts w:ascii="Arial" w:hAnsi="Arial" w:cs="Arial"/>
          <w:szCs w:val="22"/>
        </w:rPr>
        <w:t xml:space="preserve"> </w:t>
      </w:r>
    </w:p>
    <w:p w:rsidR="00902CB1" w:rsidRPr="00FE445B" w:rsidRDefault="00902CB1" w:rsidP="009016BD">
      <w:pPr>
        <w:pStyle w:val="Normalni-slovn"/>
        <w:numPr>
          <w:ilvl w:val="0"/>
          <w:numId w:val="0"/>
        </w:numPr>
        <w:spacing w:after="0" w:line="280" w:lineRule="exact"/>
        <w:ind w:left="360" w:hanging="360"/>
        <w:rPr>
          <w:rFonts w:ascii="Arial" w:hAnsi="Arial" w:cs="Arial"/>
          <w:szCs w:val="22"/>
        </w:rPr>
      </w:pPr>
    </w:p>
    <w:tbl>
      <w:tblPr>
        <w:tblW w:w="892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13"/>
        <w:gridCol w:w="2410"/>
        <w:gridCol w:w="2152"/>
        <w:gridCol w:w="1754"/>
      </w:tblGrid>
      <w:tr w:rsidR="00902CB1" w:rsidRPr="00FE445B" w:rsidTr="009016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E445B" w:rsidRDefault="009016BD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POPIS SLUŽBY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OBJEDNATEL</w:t>
            </w:r>
            <w:r w:rsidR="009016BD" w:rsidRPr="00FE445B">
              <w:rPr>
                <w:rFonts w:ascii="Arial" w:hAnsi="Arial" w:cs="Arial"/>
                <w:szCs w:val="22"/>
              </w:rPr>
              <w:t xml:space="preserve"> – včetně kontaktu pro ověření</w:t>
            </w:r>
          </w:p>
          <w:p w:rsidR="00FE445B" w:rsidRPr="00FE445B" w:rsidRDefault="00FE445B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OBJEM V KČ BEZ DPH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TERMÍN REALIZACE</w:t>
            </w:r>
          </w:p>
        </w:tc>
      </w:tr>
      <w:tr w:rsidR="00902CB1" w:rsidRPr="00FE445B" w:rsidTr="009016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902CB1" w:rsidRPr="00FE445B" w:rsidTr="009016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CB1" w:rsidRPr="00FE445B" w:rsidRDefault="00902CB1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</w:tr>
    </w:tbl>
    <w:p w:rsidR="009016BD" w:rsidRDefault="009016BD" w:rsidP="00FE445B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b/>
          <w:szCs w:val="22"/>
        </w:rPr>
      </w:pPr>
    </w:p>
    <w:p w:rsidR="00483C6E" w:rsidRDefault="00483C6E" w:rsidP="00FE445B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b/>
          <w:szCs w:val="22"/>
        </w:rPr>
      </w:pPr>
    </w:p>
    <w:p w:rsidR="00FE445B" w:rsidRPr="00FE445B" w:rsidRDefault="00FE445B" w:rsidP="009016BD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b/>
          <w:szCs w:val="22"/>
        </w:rPr>
      </w:pPr>
    </w:p>
    <w:p w:rsidR="009016BD" w:rsidRPr="00FE445B" w:rsidRDefault="009016BD" w:rsidP="009016BD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b/>
          <w:szCs w:val="22"/>
        </w:rPr>
      </w:pPr>
      <w:r w:rsidRPr="00FE445B">
        <w:rPr>
          <w:rFonts w:ascii="Arial" w:hAnsi="Arial" w:cs="Arial"/>
          <w:b/>
          <w:szCs w:val="22"/>
        </w:rPr>
        <w:t>Pro část 2 veřejné zakázky</w:t>
      </w:r>
    </w:p>
    <w:p w:rsidR="009016BD" w:rsidRPr="00FE445B" w:rsidRDefault="00072C07" w:rsidP="009016BD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- v objemu minimálně 4</w:t>
      </w:r>
      <w:r w:rsidR="009016BD" w:rsidRPr="00FE445B">
        <w:rPr>
          <w:rFonts w:ascii="Arial" w:hAnsi="Arial" w:cs="Arial"/>
          <w:szCs w:val="22"/>
        </w:rPr>
        <w:t>00.000 Kč bez DPH.</w:t>
      </w:r>
    </w:p>
    <w:p w:rsidR="009016BD" w:rsidRPr="00FE445B" w:rsidRDefault="009016BD" w:rsidP="009016BD">
      <w:pPr>
        <w:pStyle w:val="Normalni-slovn"/>
        <w:numPr>
          <w:ilvl w:val="0"/>
          <w:numId w:val="0"/>
        </w:numPr>
        <w:spacing w:after="0" w:line="280" w:lineRule="exact"/>
        <w:ind w:left="360" w:hanging="360"/>
        <w:rPr>
          <w:rFonts w:ascii="Arial" w:hAnsi="Arial" w:cs="Arial"/>
          <w:szCs w:val="22"/>
        </w:rPr>
      </w:pPr>
    </w:p>
    <w:tbl>
      <w:tblPr>
        <w:tblW w:w="892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13"/>
        <w:gridCol w:w="2410"/>
        <w:gridCol w:w="2152"/>
        <w:gridCol w:w="1754"/>
      </w:tblGrid>
      <w:tr w:rsidR="009016BD" w:rsidRPr="00FE445B" w:rsidTr="00B14BA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POPIS SLUŽBY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D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OBJEDNATEL – včetně kontaktu pro ověření</w:t>
            </w:r>
          </w:p>
          <w:p w:rsidR="00FE445B" w:rsidRPr="00FE445B" w:rsidRDefault="00FE445B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OBJEM V KČ BEZ DPH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TERMÍN REALIZACE</w:t>
            </w:r>
          </w:p>
        </w:tc>
      </w:tr>
      <w:tr w:rsidR="009016BD" w:rsidRPr="00FE445B" w:rsidTr="00B14BA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9016BD" w:rsidRPr="00FE445B" w:rsidTr="00B14BA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16BD" w:rsidRPr="00FE445B" w:rsidRDefault="009016BD" w:rsidP="00B14BA5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</w:tr>
    </w:tbl>
    <w:p w:rsidR="009016BD" w:rsidRPr="00FE445B" w:rsidRDefault="009016BD" w:rsidP="009016BD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</w:p>
    <w:p w:rsidR="009016BD" w:rsidRPr="00FE445B" w:rsidRDefault="009016BD" w:rsidP="009016BD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</w:p>
    <w:p w:rsidR="009016BD" w:rsidRDefault="009016BD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V případě, že</w:t>
      </w:r>
      <w:r w:rsidR="00483C6E">
        <w:rPr>
          <w:rFonts w:ascii="Arial" w:hAnsi="Arial" w:cs="Arial"/>
          <w:szCs w:val="22"/>
        </w:rPr>
        <w:t xml:space="preserve"> účastník podává nabídku i do části 1</w:t>
      </w:r>
      <w:r w:rsidRPr="00FE445B">
        <w:rPr>
          <w:rFonts w:ascii="Arial" w:hAnsi="Arial" w:cs="Arial"/>
          <w:szCs w:val="22"/>
        </w:rPr>
        <w:t xml:space="preserve"> – je dostatečné pro splnění podmínek technické kvalifikace vyplnění významných služeb požadovaných pro část 1 veřejné zakázky. </w:t>
      </w:r>
    </w:p>
    <w:p w:rsidR="00483C6E" w:rsidRDefault="00483C6E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</w:p>
    <w:p w:rsidR="00072C07" w:rsidRDefault="00072C07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</w:p>
    <w:p w:rsidR="00483C6E" w:rsidRDefault="00483C6E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</w:p>
    <w:p w:rsidR="00483C6E" w:rsidRPr="00FE445B" w:rsidRDefault="00483C6E" w:rsidP="00483C6E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Pro část 3</w:t>
      </w:r>
      <w:r w:rsidRPr="00FE445B">
        <w:rPr>
          <w:rFonts w:ascii="Arial" w:hAnsi="Arial" w:cs="Arial"/>
          <w:b/>
          <w:szCs w:val="22"/>
        </w:rPr>
        <w:t xml:space="preserve"> veřejné zakázky</w:t>
      </w:r>
    </w:p>
    <w:p w:rsidR="00483C6E" w:rsidRPr="00FE445B" w:rsidRDefault="00072C07" w:rsidP="00483C6E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- v objemu minimálně 2</w:t>
      </w:r>
      <w:r w:rsidR="00483C6E" w:rsidRPr="00FE445B">
        <w:rPr>
          <w:rFonts w:ascii="Arial" w:hAnsi="Arial" w:cs="Arial"/>
          <w:szCs w:val="22"/>
        </w:rPr>
        <w:t>00.000 Kč bez DPH.</w:t>
      </w:r>
    </w:p>
    <w:p w:rsidR="00483C6E" w:rsidRPr="00FE445B" w:rsidRDefault="00483C6E" w:rsidP="00483C6E">
      <w:pPr>
        <w:pStyle w:val="Normalni-slovn"/>
        <w:numPr>
          <w:ilvl w:val="0"/>
          <w:numId w:val="0"/>
        </w:numPr>
        <w:spacing w:after="0" w:line="280" w:lineRule="exact"/>
        <w:ind w:left="360" w:hanging="360"/>
        <w:rPr>
          <w:rFonts w:ascii="Arial" w:hAnsi="Arial" w:cs="Arial"/>
          <w:szCs w:val="22"/>
        </w:rPr>
      </w:pPr>
    </w:p>
    <w:tbl>
      <w:tblPr>
        <w:tblW w:w="892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13"/>
        <w:gridCol w:w="2410"/>
        <w:gridCol w:w="2152"/>
        <w:gridCol w:w="1754"/>
      </w:tblGrid>
      <w:tr w:rsidR="00483C6E" w:rsidRPr="00FE445B" w:rsidTr="007A6C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POPIS SLUŽBY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E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OBJEDNATEL – včetně kontaktu pro ověření</w:t>
            </w:r>
          </w:p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OBJEM V KČ BEZ DPH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TERMÍN REALIZACE</w:t>
            </w:r>
          </w:p>
        </w:tc>
      </w:tr>
      <w:tr w:rsidR="00483C6E" w:rsidRPr="00FE445B" w:rsidTr="007A6C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483C6E" w:rsidRPr="00FE445B" w:rsidTr="007A6C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</w:rPr>
            </w:pPr>
            <w:r w:rsidRPr="00FE445B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3C6E" w:rsidRPr="00FE445B" w:rsidRDefault="00483C6E" w:rsidP="007A6CF9">
            <w:pPr>
              <w:pStyle w:val="Normalni-slovn"/>
              <w:numPr>
                <w:ilvl w:val="0"/>
                <w:numId w:val="0"/>
              </w:numPr>
              <w:spacing w:after="0" w:line="280" w:lineRule="exact"/>
              <w:rPr>
                <w:rFonts w:ascii="Arial" w:hAnsi="Arial" w:cs="Arial"/>
                <w:szCs w:val="22"/>
                <w:highlight w:val="yellow"/>
              </w:rPr>
            </w:pPr>
          </w:p>
        </w:tc>
      </w:tr>
    </w:tbl>
    <w:p w:rsidR="00483C6E" w:rsidRDefault="00483C6E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</w:p>
    <w:p w:rsidR="00FE445B" w:rsidRPr="00FE445B" w:rsidRDefault="00483C6E" w:rsidP="00FE445B">
      <w:pPr>
        <w:pStyle w:val="Normalni-slovn"/>
        <w:numPr>
          <w:ilvl w:val="0"/>
          <w:numId w:val="0"/>
        </w:numPr>
        <w:spacing w:after="0" w:line="280" w:lineRule="exact"/>
        <w:ind w:left="360" w:hanging="360"/>
        <w:rPr>
          <w:rFonts w:ascii="Arial" w:hAnsi="Arial" w:cs="Arial"/>
          <w:szCs w:val="22"/>
        </w:rPr>
      </w:pPr>
      <w:r w:rsidRPr="00FE445B">
        <w:rPr>
          <w:rFonts w:ascii="Arial" w:hAnsi="Arial" w:cs="Arial"/>
          <w:szCs w:val="22"/>
        </w:rPr>
        <w:t>V případě, že</w:t>
      </w:r>
      <w:r>
        <w:rPr>
          <w:rFonts w:ascii="Arial" w:hAnsi="Arial" w:cs="Arial"/>
          <w:szCs w:val="22"/>
        </w:rPr>
        <w:t xml:space="preserve"> účastník podává nabídku i do části 2 nebo 1</w:t>
      </w:r>
      <w:r w:rsidRPr="00FE445B">
        <w:rPr>
          <w:rFonts w:ascii="Arial" w:hAnsi="Arial" w:cs="Arial"/>
          <w:szCs w:val="22"/>
        </w:rPr>
        <w:t xml:space="preserve"> – je dostatečné pro splnění podmínek technické kvalifikace vyplnění významných služeb požadovaných pro část 1 </w:t>
      </w:r>
      <w:r>
        <w:rPr>
          <w:rFonts w:ascii="Arial" w:hAnsi="Arial" w:cs="Arial"/>
          <w:szCs w:val="22"/>
        </w:rPr>
        <w:t xml:space="preserve">nebo 2 </w:t>
      </w:r>
      <w:r w:rsidRPr="00FE445B">
        <w:rPr>
          <w:rFonts w:ascii="Arial" w:hAnsi="Arial" w:cs="Arial"/>
          <w:szCs w:val="22"/>
        </w:rPr>
        <w:t>veřejné zakázky.</w:t>
      </w:r>
    </w:p>
    <w:p w:rsidR="00EC6187" w:rsidRDefault="00EC6187" w:rsidP="00EC6187">
      <w:pPr>
        <w:rPr>
          <w:rFonts w:cs="Arial"/>
          <w:sz w:val="22"/>
          <w:szCs w:val="22"/>
          <w:lang w:eastAsia="cs-CZ"/>
        </w:rPr>
      </w:pPr>
    </w:p>
    <w:p w:rsidR="00EC6187" w:rsidRDefault="00EC6187" w:rsidP="00EC6187">
      <w:pPr>
        <w:rPr>
          <w:rFonts w:cs="Arial"/>
          <w:sz w:val="22"/>
          <w:szCs w:val="22"/>
          <w:lang w:eastAsia="cs-CZ"/>
        </w:rPr>
      </w:pPr>
    </w:p>
    <w:p w:rsidR="00EC6187" w:rsidRDefault="003B5885" w:rsidP="00EC6187">
      <w:pPr>
        <w:pStyle w:val="Normalni-slovn"/>
        <w:numPr>
          <w:ilvl w:val="0"/>
          <w:numId w:val="0"/>
        </w:numPr>
        <w:spacing w:after="60" w:line="280" w:lineRule="exact"/>
        <w:ind w:left="720" w:hanging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EC6187" w:rsidRPr="00FE445B">
        <w:rPr>
          <w:rFonts w:ascii="Arial" w:hAnsi="Arial" w:cs="Arial"/>
          <w:b/>
          <w:szCs w:val="22"/>
        </w:rPr>
        <w:t xml:space="preserve">) </w:t>
      </w:r>
      <w:r w:rsidR="00EC6187">
        <w:rPr>
          <w:rFonts w:ascii="Arial" w:hAnsi="Arial" w:cs="Arial"/>
          <w:b/>
          <w:szCs w:val="22"/>
        </w:rPr>
        <w:t>podrobně se seznámila se zadávací dokumentací, včetně příloh, a tuto akceptuje;</w:t>
      </w:r>
    </w:p>
    <w:p w:rsidR="00EC6187" w:rsidRDefault="00EC6187" w:rsidP="00EC6187">
      <w:pPr>
        <w:pStyle w:val="Normalni-slovn"/>
        <w:numPr>
          <w:ilvl w:val="0"/>
          <w:numId w:val="0"/>
        </w:numPr>
        <w:spacing w:after="60" w:line="280" w:lineRule="exact"/>
        <w:ind w:left="720" w:hanging="360"/>
        <w:rPr>
          <w:rFonts w:ascii="Arial" w:hAnsi="Arial" w:cs="Arial"/>
          <w:b/>
          <w:szCs w:val="22"/>
        </w:rPr>
      </w:pPr>
    </w:p>
    <w:p w:rsidR="00EC6187" w:rsidRDefault="003B5885" w:rsidP="00EC6187">
      <w:pPr>
        <w:pStyle w:val="Normalni-slovn"/>
        <w:numPr>
          <w:ilvl w:val="0"/>
          <w:numId w:val="0"/>
        </w:numPr>
        <w:spacing w:after="60" w:line="280" w:lineRule="exact"/>
        <w:ind w:left="720" w:hanging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</w:t>
      </w:r>
      <w:r w:rsidR="00EC6187" w:rsidRPr="00FE445B">
        <w:rPr>
          <w:rFonts w:ascii="Arial" w:hAnsi="Arial" w:cs="Arial"/>
          <w:b/>
          <w:szCs w:val="22"/>
        </w:rPr>
        <w:t xml:space="preserve">) </w:t>
      </w:r>
      <w:r w:rsidR="00EC6187">
        <w:rPr>
          <w:rFonts w:ascii="Arial" w:hAnsi="Arial" w:cs="Arial"/>
          <w:b/>
          <w:szCs w:val="22"/>
        </w:rPr>
        <w:t>při zpracování nabídky přihlédla ke všem informacím a okolnostem významným pro prokázání kvalifikace;</w:t>
      </w:r>
    </w:p>
    <w:p w:rsidR="00EC6187" w:rsidRDefault="00EC6187" w:rsidP="00EC6187">
      <w:pPr>
        <w:pStyle w:val="Normalni-slovn"/>
        <w:numPr>
          <w:ilvl w:val="0"/>
          <w:numId w:val="0"/>
        </w:numPr>
        <w:spacing w:after="60" w:line="280" w:lineRule="exact"/>
        <w:ind w:left="720" w:hanging="360"/>
        <w:rPr>
          <w:rFonts w:ascii="Arial" w:hAnsi="Arial" w:cs="Arial"/>
          <w:b/>
          <w:szCs w:val="22"/>
        </w:rPr>
      </w:pPr>
    </w:p>
    <w:p w:rsidR="00EC6187" w:rsidRPr="003B5885" w:rsidRDefault="003B5885" w:rsidP="003B5885">
      <w:pPr>
        <w:pStyle w:val="Normalni-slovn"/>
        <w:numPr>
          <w:ilvl w:val="0"/>
          <w:numId w:val="0"/>
        </w:numPr>
        <w:spacing w:after="60" w:line="280" w:lineRule="exact"/>
        <w:ind w:left="720" w:hanging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</w:t>
      </w:r>
      <w:r w:rsidR="00EC6187" w:rsidRPr="00FE445B">
        <w:rPr>
          <w:rFonts w:ascii="Arial" w:hAnsi="Arial" w:cs="Arial"/>
          <w:b/>
          <w:szCs w:val="22"/>
        </w:rPr>
        <w:t xml:space="preserve">) </w:t>
      </w:r>
      <w:r w:rsidR="00EC6187">
        <w:rPr>
          <w:rFonts w:ascii="Arial" w:hAnsi="Arial" w:cs="Arial"/>
          <w:b/>
          <w:szCs w:val="22"/>
        </w:rPr>
        <w:t>podpisem tohoto prohlášení potvrzuje pravdivost, správnost a závaznost přiložených dokumentů.</w:t>
      </w:r>
    </w:p>
    <w:p w:rsidR="009016BD" w:rsidRPr="00FE445B" w:rsidRDefault="009016BD" w:rsidP="00902CB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szCs w:val="22"/>
        </w:rPr>
      </w:pPr>
    </w:p>
    <w:p w:rsidR="00902CB1" w:rsidRPr="00FE445B" w:rsidRDefault="00902CB1" w:rsidP="00902CB1">
      <w:pPr>
        <w:rPr>
          <w:rFonts w:cs="Arial"/>
          <w:color w:val="000000"/>
          <w:sz w:val="22"/>
          <w:szCs w:val="22"/>
        </w:rPr>
      </w:pPr>
    </w:p>
    <w:p w:rsidR="00902CB1" w:rsidRPr="00FE445B" w:rsidRDefault="00902CB1" w:rsidP="00902CB1">
      <w:pPr>
        <w:rPr>
          <w:rFonts w:cs="Arial"/>
          <w:color w:val="000000"/>
          <w:sz w:val="22"/>
          <w:szCs w:val="22"/>
        </w:rPr>
      </w:pPr>
      <w:r w:rsidRPr="00FE445B">
        <w:rPr>
          <w:rFonts w:cs="Arial"/>
          <w:color w:val="000000"/>
          <w:sz w:val="22"/>
          <w:szCs w:val="22"/>
        </w:rPr>
        <w:t xml:space="preserve">V </w:t>
      </w:r>
      <w:r w:rsidRPr="00FE445B">
        <w:rPr>
          <w:rFonts w:cs="Arial"/>
          <w:color w:val="000000"/>
          <w:sz w:val="22"/>
          <w:szCs w:val="22"/>
          <w:highlight w:val="yellow"/>
        </w:rPr>
        <w:t>……………………..</w:t>
      </w:r>
      <w:r w:rsidRPr="00FE445B">
        <w:rPr>
          <w:rFonts w:cs="Arial"/>
          <w:color w:val="000000"/>
          <w:sz w:val="22"/>
          <w:szCs w:val="22"/>
        </w:rPr>
        <w:t xml:space="preserve"> dne </w:t>
      </w:r>
      <w:r w:rsidRPr="00FE445B">
        <w:rPr>
          <w:rFonts w:cs="Arial"/>
          <w:color w:val="000000"/>
          <w:sz w:val="22"/>
          <w:szCs w:val="22"/>
          <w:highlight w:val="yellow"/>
        </w:rPr>
        <w:t>……………..</w:t>
      </w:r>
      <w:r w:rsidR="003B5885">
        <w:rPr>
          <w:rFonts w:cs="Arial"/>
          <w:color w:val="000000"/>
          <w:sz w:val="22"/>
          <w:szCs w:val="22"/>
        </w:rPr>
        <w:t xml:space="preserve"> </w:t>
      </w:r>
    </w:p>
    <w:p w:rsidR="00902CB1" w:rsidRPr="00FE445B" w:rsidRDefault="00902CB1" w:rsidP="00902CB1">
      <w:pPr>
        <w:jc w:val="right"/>
        <w:rPr>
          <w:rFonts w:cs="Arial"/>
          <w:sz w:val="22"/>
          <w:szCs w:val="22"/>
        </w:rPr>
      </w:pPr>
    </w:p>
    <w:p w:rsidR="00FE445B" w:rsidRDefault="00FE445B" w:rsidP="003B5885">
      <w:pPr>
        <w:rPr>
          <w:rFonts w:cs="Arial"/>
          <w:sz w:val="22"/>
          <w:szCs w:val="22"/>
        </w:rPr>
      </w:pPr>
    </w:p>
    <w:p w:rsidR="00FE445B" w:rsidRPr="00FE445B" w:rsidRDefault="00FE445B" w:rsidP="00902CB1">
      <w:pPr>
        <w:jc w:val="right"/>
        <w:rPr>
          <w:rFonts w:cs="Arial"/>
          <w:sz w:val="22"/>
          <w:szCs w:val="22"/>
        </w:rPr>
      </w:pPr>
    </w:p>
    <w:p w:rsidR="00902CB1" w:rsidRPr="00FE445B" w:rsidRDefault="00902CB1" w:rsidP="00902CB1">
      <w:pPr>
        <w:jc w:val="right"/>
        <w:rPr>
          <w:rFonts w:cs="Arial"/>
          <w:sz w:val="22"/>
          <w:szCs w:val="22"/>
        </w:rPr>
      </w:pPr>
      <w:r w:rsidRPr="00FE445B">
        <w:rPr>
          <w:rFonts w:cs="Arial"/>
          <w:sz w:val="22"/>
          <w:szCs w:val="22"/>
        </w:rPr>
        <w:tab/>
      </w:r>
      <w:r w:rsidRPr="00FE445B">
        <w:rPr>
          <w:rFonts w:cs="Arial"/>
          <w:sz w:val="22"/>
          <w:szCs w:val="22"/>
        </w:rPr>
        <w:tab/>
      </w:r>
      <w:r w:rsidRPr="00FE445B">
        <w:rPr>
          <w:rFonts w:cs="Arial"/>
          <w:sz w:val="22"/>
          <w:szCs w:val="22"/>
        </w:rPr>
        <w:tab/>
      </w:r>
      <w:r w:rsidRPr="00FE445B">
        <w:rPr>
          <w:rFonts w:cs="Arial"/>
          <w:sz w:val="22"/>
          <w:szCs w:val="22"/>
        </w:rPr>
        <w:tab/>
      </w:r>
      <w:r w:rsidRPr="00FE445B">
        <w:rPr>
          <w:rFonts w:cs="Arial"/>
          <w:sz w:val="22"/>
          <w:szCs w:val="22"/>
        </w:rPr>
        <w:tab/>
      </w:r>
      <w:r w:rsidRPr="00FE445B">
        <w:rPr>
          <w:rFonts w:cs="Arial"/>
          <w:sz w:val="22"/>
          <w:szCs w:val="22"/>
          <w:highlight w:val="yellow"/>
        </w:rPr>
        <w:t>…..…………………..…………………………………………..</w:t>
      </w:r>
    </w:p>
    <w:p w:rsidR="00902CB1" w:rsidRPr="00FE445B" w:rsidRDefault="00902CB1" w:rsidP="00902CB1">
      <w:pPr>
        <w:jc w:val="right"/>
        <w:rPr>
          <w:rStyle w:val="Styl9b"/>
          <w:rFonts w:ascii="Arial" w:hAnsi="Arial" w:cs="Arial"/>
          <w:i w:val="0"/>
          <w:sz w:val="22"/>
          <w:szCs w:val="22"/>
        </w:rPr>
      </w:pPr>
      <w:r w:rsidRPr="00FE445B">
        <w:rPr>
          <w:rFonts w:cs="Arial"/>
          <w:sz w:val="22"/>
          <w:szCs w:val="22"/>
        </w:rPr>
        <w:tab/>
        <w:t xml:space="preserve">                                      </w:t>
      </w:r>
      <w:r w:rsidRPr="00FE445B">
        <w:rPr>
          <w:rStyle w:val="Styl9b"/>
          <w:rFonts w:ascii="Arial" w:hAnsi="Arial" w:cs="Arial"/>
          <w:i w:val="0"/>
          <w:sz w:val="22"/>
          <w:szCs w:val="22"/>
        </w:rPr>
        <w:t>Podpis/y</w:t>
      </w:r>
    </w:p>
    <w:p w:rsidR="00902CB1" w:rsidRPr="00FE445B" w:rsidRDefault="00902CB1" w:rsidP="00902CB1">
      <w:pPr>
        <w:jc w:val="right"/>
        <w:rPr>
          <w:rFonts w:cs="Arial"/>
          <w:sz w:val="22"/>
          <w:szCs w:val="22"/>
        </w:rPr>
      </w:pPr>
      <w:r w:rsidRPr="00FE445B">
        <w:rPr>
          <w:rFonts w:cs="Arial"/>
          <w:sz w:val="22"/>
          <w:szCs w:val="22"/>
        </w:rPr>
        <w:t>jméno a příjmení a funkce:</w:t>
      </w:r>
      <w:r w:rsidRPr="00FE445B">
        <w:rPr>
          <w:rFonts w:cs="Arial"/>
          <w:sz w:val="22"/>
          <w:szCs w:val="22"/>
        </w:rPr>
        <w:tab/>
        <w:t xml:space="preserve"> </w:t>
      </w:r>
      <w:r w:rsidRPr="00FE445B">
        <w:rPr>
          <w:rFonts w:cs="Arial"/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5" w:name="Text116"/>
      <w:r w:rsidRPr="00FE445B">
        <w:rPr>
          <w:rFonts w:cs="Arial"/>
          <w:sz w:val="22"/>
          <w:szCs w:val="22"/>
          <w:highlight w:val="yellow"/>
        </w:rPr>
        <w:instrText xml:space="preserve"> FORMTEXT </w:instrText>
      </w:r>
      <w:r w:rsidRPr="00FE445B">
        <w:rPr>
          <w:rFonts w:cs="Arial"/>
          <w:sz w:val="22"/>
          <w:szCs w:val="22"/>
          <w:highlight w:val="yellow"/>
        </w:rPr>
      </w:r>
      <w:r w:rsidRPr="00FE445B">
        <w:rPr>
          <w:rFonts w:cs="Arial"/>
          <w:sz w:val="22"/>
          <w:szCs w:val="22"/>
          <w:highlight w:val="yellow"/>
        </w:rPr>
        <w:fldChar w:fldCharType="separate"/>
      </w:r>
      <w:r w:rsidRPr="00FE445B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FE445B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FE445B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FE445B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FE445B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FE445B">
        <w:rPr>
          <w:rFonts w:cs="Arial"/>
          <w:sz w:val="22"/>
          <w:szCs w:val="22"/>
        </w:rPr>
        <w:fldChar w:fldCharType="end"/>
      </w:r>
      <w:bookmarkEnd w:id="5"/>
    </w:p>
    <w:p w:rsidR="00902CB1" w:rsidRPr="00FE445B" w:rsidRDefault="00902CB1" w:rsidP="00902CB1">
      <w:pPr>
        <w:jc w:val="both"/>
        <w:rPr>
          <w:rFonts w:cs="Arial"/>
          <w:sz w:val="22"/>
          <w:szCs w:val="22"/>
        </w:rPr>
      </w:pPr>
    </w:p>
    <w:p w:rsidR="00A07005" w:rsidRPr="00123C37" w:rsidRDefault="00902CB1" w:rsidP="00123C37">
      <w:pPr>
        <w:jc w:val="center"/>
        <w:rPr>
          <w:rFonts w:cs="Arial"/>
          <w:i/>
          <w:sz w:val="22"/>
          <w:szCs w:val="22"/>
        </w:rPr>
      </w:pPr>
      <w:proofErr w:type="gramStart"/>
      <w:r w:rsidRPr="00FE445B">
        <w:rPr>
          <w:rFonts w:cs="Arial"/>
          <w:i/>
          <w:sz w:val="22"/>
          <w:szCs w:val="22"/>
        </w:rPr>
        <w:t>Podpis(y) dodavatele</w:t>
      </w:r>
      <w:proofErr w:type="gramEnd"/>
      <w:r w:rsidRPr="00FE445B">
        <w:rPr>
          <w:rFonts w:cs="Arial"/>
          <w:i/>
          <w:sz w:val="22"/>
          <w:szCs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sectPr w:rsidR="00A07005" w:rsidRPr="00123C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93" w:rsidRDefault="00712893" w:rsidP="00712893">
      <w:r>
        <w:separator/>
      </w:r>
    </w:p>
  </w:endnote>
  <w:endnote w:type="continuationSeparator" w:id="0">
    <w:p w:rsidR="00712893" w:rsidRDefault="00712893" w:rsidP="0071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93" w:rsidRDefault="00712893" w:rsidP="00712893">
      <w:r>
        <w:separator/>
      </w:r>
    </w:p>
  </w:footnote>
  <w:footnote w:type="continuationSeparator" w:id="0">
    <w:p w:rsidR="00712893" w:rsidRDefault="00712893" w:rsidP="0071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93" w:rsidRDefault="00072C07" w:rsidP="00712893">
    <w:pPr>
      <w:tabs>
        <w:tab w:val="left" w:pos="1515"/>
      </w:tabs>
      <w:spacing w:before="100" w:beforeAutospacing="1" w:after="100" w:afterAutospacing="1"/>
      <w:rPr>
        <w:rFonts w:ascii="Times New Roman" w:hAnsi="Times New Roman"/>
        <w:lang w:eastAsia="cs-CZ"/>
      </w:rPr>
    </w:pPr>
    <w:r>
      <w:rPr>
        <w:rFonts w:ascii="Times New Roman" w:hAnsi="Times New Roman"/>
        <w:noProof/>
        <w:color w:val="1F497D"/>
        <w:sz w:val="24"/>
        <w:szCs w:val="24"/>
        <w:lang w:eastAsia="cs-CZ"/>
      </w:rPr>
      <w:fldChar w:fldCharType="begin"/>
    </w:r>
    <w:r>
      <w:rPr>
        <w:rFonts w:ascii="Times New Roman" w:hAnsi="Times New Roman"/>
        <w:noProof/>
        <w:color w:val="1F497D"/>
        <w:sz w:val="24"/>
        <w:szCs w:val="24"/>
        <w:lang w:eastAsia="cs-CZ"/>
      </w:rPr>
      <w:instrText xml:space="preserve"> INCLUDEPICTURE  "cid:image004.png@01D5E57B.3C410590" \* MERGEFORMATINET </w:instrText>
    </w:r>
    <w:r>
      <w:rPr>
        <w:rFonts w:ascii="Times New Roman" w:hAnsi="Times New Roman"/>
        <w:noProof/>
        <w:color w:val="1F497D"/>
        <w:sz w:val="24"/>
        <w:szCs w:val="24"/>
        <w:lang w:eastAsia="cs-CZ"/>
      </w:rPr>
      <w:fldChar w:fldCharType="separate"/>
    </w:r>
    <w:r w:rsidR="00123C37">
      <w:rPr>
        <w:rFonts w:ascii="Times New Roman" w:hAnsi="Times New Roman"/>
        <w:noProof/>
        <w:color w:val="1F497D"/>
        <w:sz w:val="24"/>
        <w:szCs w:val="24"/>
        <w:lang w:eastAsia="cs-CZ"/>
      </w:rPr>
      <w:fldChar w:fldCharType="begin"/>
    </w:r>
    <w:r w:rsidR="00123C37">
      <w:rPr>
        <w:rFonts w:ascii="Times New Roman" w:hAnsi="Times New Roman"/>
        <w:noProof/>
        <w:color w:val="1F497D"/>
        <w:sz w:val="24"/>
        <w:szCs w:val="24"/>
        <w:lang w:eastAsia="cs-CZ"/>
      </w:rPr>
      <w:instrText xml:space="preserve"> INCLUDEPICTURE  "cid:image004.png@01D5E57B.3C410590" \* MERGEFORMATINET </w:instrText>
    </w:r>
    <w:r w:rsidR="00123C37">
      <w:rPr>
        <w:rFonts w:ascii="Times New Roman" w:hAnsi="Times New Roman"/>
        <w:noProof/>
        <w:color w:val="1F497D"/>
        <w:sz w:val="24"/>
        <w:szCs w:val="24"/>
        <w:lang w:eastAsia="cs-CZ"/>
      </w:rPr>
      <w:fldChar w:fldCharType="separate"/>
    </w:r>
    <w:r w:rsidR="00D34960">
      <w:rPr>
        <w:rFonts w:ascii="Times New Roman" w:hAnsi="Times New Roman"/>
        <w:noProof/>
        <w:color w:val="1F497D"/>
        <w:sz w:val="24"/>
        <w:szCs w:val="24"/>
        <w:lang w:eastAsia="cs-CZ"/>
      </w:rPr>
      <w:fldChar w:fldCharType="begin"/>
    </w:r>
    <w:r w:rsidR="00D34960">
      <w:rPr>
        <w:rFonts w:ascii="Times New Roman" w:hAnsi="Times New Roman"/>
        <w:noProof/>
        <w:color w:val="1F497D"/>
        <w:sz w:val="24"/>
        <w:szCs w:val="24"/>
        <w:lang w:eastAsia="cs-CZ"/>
      </w:rPr>
      <w:instrText xml:space="preserve"> </w:instrText>
    </w:r>
    <w:r w:rsidR="00D34960">
      <w:rPr>
        <w:rFonts w:ascii="Times New Roman" w:hAnsi="Times New Roman"/>
        <w:noProof/>
        <w:color w:val="1F497D"/>
        <w:sz w:val="24"/>
        <w:szCs w:val="24"/>
        <w:lang w:eastAsia="cs-CZ"/>
      </w:rPr>
      <w:instrText>INCLUDEPICTURE  "cid:image004.png@01D5E57B.3C410590" \* MERGEFORMATINET</w:instrText>
    </w:r>
    <w:r w:rsidR="00D34960">
      <w:rPr>
        <w:rFonts w:ascii="Times New Roman" w:hAnsi="Times New Roman"/>
        <w:noProof/>
        <w:color w:val="1F497D"/>
        <w:sz w:val="24"/>
        <w:szCs w:val="24"/>
        <w:lang w:eastAsia="cs-CZ"/>
      </w:rPr>
      <w:instrText xml:space="preserve"> </w:instrText>
    </w:r>
    <w:r w:rsidR="00D34960">
      <w:rPr>
        <w:rFonts w:ascii="Times New Roman" w:hAnsi="Times New Roman"/>
        <w:noProof/>
        <w:color w:val="1F497D"/>
        <w:sz w:val="24"/>
        <w:szCs w:val="24"/>
        <w:lang w:eastAsia="cs-CZ"/>
      </w:rPr>
      <w:fldChar w:fldCharType="separate"/>
    </w:r>
    <w:r w:rsidR="00D34960">
      <w:rPr>
        <w:rFonts w:ascii="Times New Roman" w:hAnsi="Times New Roman"/>
        <w:noProof/>
        <w:color w:val="1F497D"/>
        <w:sz w:val="24"/>
        <w:szCs w:val="24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1in;visibility:visible">
          <v:imagedata r:id="rId1" r:href="rId2"/>
        </v:shape>
      </w:pict>
    </w:r>
    <w:r w:rsidR="00D34960">
      <w:rPr>
        <w:rFonts w:ascii="Times New Roman" w:hAnsi="Times New Roman"/>
        <w:noProof/>
        <w:color w:val="1F497D"/>
        <w:sz w:val="24"/>
        <w:szCs w:val="24"/>
        <w:lang w:eastAsia="cs-CZ"/>
      </w:rPr>
      <w:fldChar w:fldCharType="end"/>
    </w:r>
    <w:r w:rsidR="00123C37">
      <w:rPr>
        <w:rFonts w:ascii="Times New Roman" w:hAnsi="Times New Roman"/>
        <w:noProof/>
        <w:color w:val="1F497D"/>
        <w:sz w:val="24"/>
        <w:szCs w:val="24"/>
        <w:lang w:eastAsia="cs-CZ"/>
      </w:rPr>
      <w:fldChar w:fldCharType="end"/>
    </w:r>
    <w:r>
      <w:rPr>
        <w:rFonts w:ascii="Times New Roman" w:hAnsi="Times New Roman"/>
        <w:noProof/>
        <w:color w:val="1F497D"/>
        <w:sz w:val="24"/>
        <w:szCs w:val="24"/>
        <w:lang w:eastAsia="cs-CZ"/>
      </w:rPr>
      <w:fldChar w:fldCharType="end"/>
    </w:r>
  </w:p>
  <w:p w:rsidR="00712893" w:rsidRDefault="007128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2E7664B"/>
    <w:multiLevelType w:val="hybridMultilevel"/>
    <w:tmpl w:val="D056F80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B8630B"/>
    <w:multiLevelType w:val="hybridMultilevel"/>
    <w:tmpl w:val="D3FC03BE"/>
    <w:lvl w:ilvl="0" w:tplc="04050017">
      <w:start w:val="1"/>
      <w:numFmt w:val="lowerLetter"/>
      <w:lvlText w:val="%1)"/>
      <w:lvlJc w:val="left"/>
      <w:pPr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38000D51"/>
    <w:multiLevelType w:val="hybridMultilevel"/>
    <w:tmpl w:val="F7229F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80"/>
    <w:rsid w:val="00072C07"/>
    <w:rsid w:val="00123C37"/>
    <w:rsid w:val="001C125B"/>
    <w:rsid w:val="003B5885"/>
    <w:rsid w:val="00421E80"/>
    <w:rsid w:val="00483C6E"/>
    <w:rsid w:val="00712893"/>
    <w:rsid w:val="00747864"/>
    <w:rsid w:val="007C77B0"/>
    <w:rsid w:val="009016BD"/>
    <w:rsid w:val="00902CB1"/>
    <w:rsid w:val="00947D3D"/>
    <w:rsid w:val="00A0353A"/>
    <w:rsid w:val="00A07005"/>
    <w:rsid w:val="00D34960"/>
    <w:rsid w:val="00EC6187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6BB47D9"/>
  <w15:docId w15:val="{3C8D7AF6-3D54-4CAE-A9EE-F8D3F2F9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D3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947D3D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7D3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947D3D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947D3D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947D3D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947D3D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712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893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12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893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C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CB1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E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5E57B.3C4105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187F-BCB1-431C-B0AD-B40E69FB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Hnaníčková Barbora</dc:creator>
  <cp:lastModifiedBy>OVZ</cp:lastModifiedBy>
  <cp:revision>2</cp:revision>
  <cp:lastPrinted>2019-10-31T14:03:00Z</cp:lastPrinted>
  <dcterms:created xsi:type="dcterms:W3CDTF">2020-12-04T10:55:00Z</dcterms:created>
  <dcterms:modified xsi:type="dcterms:W3CDTF">2020-12-04T10:55:00Z</dcterms:modified>
</cp:coreProperties>
</file>