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F9" w:rsidRPr="002666D9" w:rsidRDefault="0018263E" w:rsidP="002666D9">
      <w:pPr>
        <w:pStyle w:val="Zkladntext"/>
        <w:jc w:val="center"/>
        <w:outlineLvl w:val="0"/>
        <w:rPr>
          <w:rFonts w:ascii="Arial" w:hAnsi="Arial" w:cs="Arial"/>
          <w:b/>
          <w:sz w:val="22"/>
          <w:szCs w:val="22"/>
        </w:rPr>
      </w:pPr>
      <w:r>
        <w:rPr>
          <w:rFonts w:ascii="Arial" w:hAnsi="Arial" w:cs="Arial"/>
          <w:b/>
          <w:sz w:val="22"/>
          <w:szCs w:val="22"/>
        </w:rPr>
        <w:t xml:space="preserve"> </w:t>
      </w:r>
      <w:r w:rsidR="0096599F" w:rsidRPr="0034761B">
        <w:rPr>
          <w:rFonts w:ascii="Arial" w:hAnsi="Arial" w:cs="Arial"/>
          <w:b/>
          <w:sz w:val="22"/>
          <w:szCs w:val="22"/>
        </w:rPr>
        <w:t>SMLOUVA</w:t>
      </w:r>
      <w:r w:rsidR="001D4FF9" w:rsidRPr="0034761B">
        <w:rPr>
          <w:rFonts w:ascii="Arial" w:hAnsi="Arial" w:cs="Arial"/>
          <w:b/>
          <w:sz w:val="22"/>
          <w:szCs w:val="22"/>
        </w:rPr>
        <w:t xml:space="preserve"> O DÍLO</w:t>
      </w:r>
      <w:r w:rsidR="0096599F" w:rsidRPr="0034761B">
        <w:rPr>
          <w:rFonts w:ascii="Arial" w:hAnsi="Arial" w:cs="Arial"/>
          <w:b/>
          <w:sz w:val="22"/>
          <w:szCs w:val="22"/>
        </w:rPr>
        <w:t xml:space="preserve"> </w:t>
      </w:r>
      <w:r w:rsidR="00171EBE" w:rsidRPr="0034761B">
        <w:rPr>
          <w:rFonts w:ascii="Arial" w:hAnsi="Arial" w:cs="Arial"/>
          <w:b/>
          <w:sz w:val="22"/>
          <w:szCs w:val="22"/>
        </w:rPr>
        <w:t xml:space="preserve">č. </w:t>
      </w:r>
    </w:p>
    <w:p w:rsidR="001D4FF9" w:rsidRPr="0034761B" w:rsidRDefault="001D4FF9" w:rsidP="00C663F7">
      <w:pPr>
        <w:pStyle w:val="Zkladntext"/>
        <w:jc w:val="center"/>
        <w:rPr>
          <w:rFonts w:ascii="Arial" w:hAnsi="Arial" w:cs="Arial"/>
          <w:sz w:val="22"/>
          <w:szCs w:val="22"/>
        </w:rPr>
      </w:pP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uzavřená podle </w:t>
      </w: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 </w:t>
      </w:r>
      <w:smartTag w:uri="urn:schemas-microsoft-com:office:smarttags" w:element="metricconverter">
        <w:smartTagPr>
          <w:attr w:name="ProductID" w:val="2586 a"/>
        </w:smartTagPr>
        <w:r w:rsidRPr="0034761B">
          <w:rPr>
            <w:rFonts w:ascii="Arial" w:hAnsi="Arial" w:cs="Arial"/>
            <w:sz w:val="22"/>
            <w:szCs w:val="22"/>
          </w:rPr>
          <w:t>2586 a</w:t>
        </w:r>
      </w:smartTag>
      <w:r w:rsidRPr="0034761B">
        <w:rPr>
          <w:rFonts w:ascii="Arial" w:hAnsi="Arial" w:cs="Arial"/>
          <w:sz w:val="22"/>
          <w:szCs w:val="22"/>
        </w:rPr>
        <w:t xml:space="preserve"> násl. zákona č. 89/2012 Sb., občanský zákoník</w:t>
      </w:r>
    </w:p>
    <w:p w:rsidR="001D4FF9" w:rsidRPr="0034761B" w:rsidRDefault="001D4FF9" w:rsidP="00C663F7">
      <w:pPr>
        <w:jc w:val="center"/>
        <w:rPr>
          <w:rFonts w:ascii="Arial" w:hAnsi="Arial" w:cs="Arial"/>
          <w:sz w:val="22"/>
          <w:szCs w:val="22"/>
          <w:highlight w:val="yellow"/>
        </w:rPr>
      </w:pPr>
    </w:p>
    <w:p w:rsidR="001D4FF9" w:rsidRDefault="001D4FF9" w:rsidP="00C663F7">
      <w:pPr>
        <w:jc w:val="center"/>
        <w:rPr>
          <w:rFonts w:ascii="Arial" w:hAnsi="Arial" w:cs="Arial"/>
          <w:sz w:val="22"/>
          <w:szCs w:val="22"/>
        </w:rPr>
      </w:pPr>
      <w:r w:rsidRPr="0034761B">
        <w:rPr>
          <w:rFonts w:ascii="Arial" w:hAnsi="Arial" w:cs="Arial"/>
          <w:sz w:val="22"/>
          <w:szCs w:val="22"/>
        </w:rPr>
        <w:t xml:space="preserve">na </w:t>
      </w:r>
      <w:r w:rsidR="00BE10EE">
        <w:rPr>
          <w:rFonts w:ascii="Arial" w:hAnsi="Arial" w:cs="Arial"/>
          <w:sz w:val="22"/>
          <w:szCs w:val="22"/>
        </w:rPr>
        <w:t xml:space="preserve">základě výsledku </w:t>
      </w:r>
      <w:r w:rsidR="00587EDF" w:rsidRPr="0034761B">
        <w:rPr>
          <w:rFonts w:ascii="Arial" w:hAnsi="Arial" w:cs="Arial"/>
          <w:sz w:val="22"/>
          <w:szCs w:val="22"/>
        </w:rPr>
        <w:t>veřejn</w:t>
      </w:r>
      <w:r w:rsidR="00BE10EE">
        <w:rPr>
          <w:rFonts w:ascii="Arial" w:hAnsi="Arial" w:cs="Arial"/>
          <w:sz w:val="22"/>
          <w:szCs w:val="22"/>
        </w:rPr>
        <w:t>é</w:t>
      </w:r>
      <w:r w:rsidR="00587EDF" w:rsidRPr="0034761B">
        <w:rPr>
          <w:rFonts w:ascii="Arial" w:hAnsi="Arial" w:cs="Arial"/>
          <w:sz w:val="22"/>
          <w:szCs w:val="22"/>
        </w:rPr>
        <w:t xml:space="preserve"> zakázk</w:t>
      </w:r>
      <w:r w:rsidR="00BE10EE">
        <w:rPr>
          <w:rFonts w:ascii="Arial" w:hAnsi="Arial" w:cs="Arial"/>
          <w:sz w:val="22"/>
          <w:szCs w:val="22"/>
        </w:rPr>
        <w:t>y s</w:t>
      </w:r>
      <w:r w:rsidR="00704BC7">
        <w:rPr>
          <w:rFonts w:ascii="Arial" w:hAnsi="Arial" w:cs="Arial"/>
          <w:sz w:val="22"/>
          <w:szCs w:val="22"/>
        </w:rPr>
        <w:t> </w:t>
      </w:r>
      <w:r w:rsidR="00BE10EE">
        <w:rPr>
          <w:rFonts w:ascii="Arial" w:hAnsi="Arial" w:cs="Arial"/>
          <w:sz w:val="22"/>
          <w:szCs w:val="22"/>
        </w:rPr>
        <w:t>názvem</w:t>
      </w:r>
    </w:p>
    <w:p w:rsidR="00704BC7" w:rsidRPr="0034761B" w:rsidRDefault="00704BC7" w:rsidP="00C663F7">
      <w:pPr>
        <w:jc w:val="center"/>
        <w:rPr>
          <w:rFonts w:ascii="Arial" w:hAnsi="Arial" w:cs="Arial"/>
          <w:sz w:val="22"/>
          <w:szCs w:val="22"/>
        </w:rPr>
      </w:pPr>
    </w:p>
    <w:p w:rsidR="00BE10EE" w:rsidRPr="00704BC7" w:rsidRDefault="00BE10EE" w:rsidP="0075023D">
      <w:pPr>
        <w:pStyle w:val="Zkladntext"/>
        <w:jc w:val="center"/>
        <w:outlineLvl w:val="0"/>
        <w:rPr>
          <w:rFonts w:ascii="Arial" w:hAnsi="Arial" w:cs="Arial"/>
          <w:b/>
          <w:sz w:val="28"/>
          <w:szCs w:val="32"/>
        </w:rPr>
      </w:pPr>
      <w:r w:rsidRPr="00704BC7">
        <w:rPr>
          <w:rFonts w:ascii="Arial" w:hAnsi="Arial" w:cs="Arial"/>
          <w:b/>
          <w:sz w:val="28"/>
          <w:szCs w:val="32"/>
        </w:rPr>
        <w:t>„</w:t>
      </w:r>
      <w:r w:rsidR="00704BC7" w:rsidRPr="00704BC7">
        <w:rPr>
          <w:rFonts w:ascii="Arial" w:hAnsi="Arial" w:cs="Arial"/>
          <w:b/>
          <w:sz w:val="28"/>
          <w:szCs w:val="32"/>
        </w:rPr>
        <w:t xml:space="preserve">Rekonstrukce učeben ZF – budova A </w:t>
      </w:r>
      <w:proofErr w:type="spellStart"/>
      <w:r w:rsidR="00704BC7" w:rsidRPr="00704BC7">
        <w:rPr>
          <w:rFonts w:ascii="Arial" w:hAnsi="Arial" w:cs="Arial"/>
          <w:b/>
          <w:sz w:val="28"/>
          <w:szCs w:val="32"/>
        </w:rPr>
        <w:t>a</w:t>
      </w:r>
      <w:proofErr w:type="spellEnd"/>
      <w:r w:rsidR="00704BC7" w:rsidRPr="00704BC7">
        <w:rPr>
          <w:rFonts w:ascii="Arial" w:hAnsi="Arial" w:cs="Arial"/>
          <w:b/>
          <w:sz w:val="28"/>
          <w:szCs w:val="32"/>
        </w:rPr>
        <w:t xml:space="preserve"> pavilonu M s</w:t>
      </w:r>
      <w:r w:rsidR="00A232FC">
        <w:rPr>
          <w:rFonts w:ascii="Arial" w:hAnsi="Arial" w:cs="Arial"/>
          <w:b/>
          <w:sz w:val="28"/>
          <w:szCs w:val="32"/>
        </w:rPr>
        <w:t> </w:t>
      </w:r>
      <w:r w:rsidR="00704BC7" w:rsidRPr="00704BC7">
        <w:rPr>
          <w:rFonts w:ascii="Arial" w:hAnsi="Arial" w:cs="Arial"/>
          <w:b/>
          <w:sz w:val="28"/>
          <w:szCs w:val="32"/>
        </w:rPr>
        <w:t>přístavkem</w:t>
      </w:r>
      <w:r w:rsidR="00A232FC">
        <w:rPr>
          <w:rFonts w:ascii="Arial" w:hAnsi="Arial" w:cs="Arial"/>
          <w:b/>
          <w:sz w:val="28"/>
          <w:szCs w:val="32"/>
        </w:rPr>
        <w:t xml:space="preserve"> – opakované řízení</w:t>
      </w:r>
      <w:r w:rsidRPr="00704BC7">
        <w:rPr>
          <w:rFonts w:ascii="Arial" w:hAnsi="Arial" w:cs="Arial"/>
          <w:b/>
          <w:sz w:val="28"/>
          <w:szCs w:val="32"/>
        </w:rPr>
        <w:t>“</w:t>
      </w:r>
    </w:p>
    <w:p w:rsidR="00C54447" w:rsidRPr="0075023D" w:rsidRDefault="00C54447" w:rsidP="0075023D">
      <w:pPr>
        <w:pStyle w:val="Zkladntext"/>
        <w:jc w:val="center"/>
        <w:outlineLvl w:val="0"/>
        <w:rPr>
          <w:rFonts w:ascii="Arial" w:hAnsi="Arial" w:cs="Arial"/>
          <w:b/>
          <w:sz w:val="22"/>
          <w:szCs w:val="22"/>
        </w:rPr>
      </w:pPr>
    </w:p>
    <w:p w:rsidR="001D4FF9" w:rsidRPr="005F59F2" w:rsidRDefault="00BE10EE" w:rsidP="00C663F7">
      <w:pPr>
        <w:rPr>
          <w:rFonts w:ascii="Arial" w:hAnsi="Arial" w:cs="Arial"/>
          <w:sz w:val="22"/>
          <w:szCs w:val="22"/>
        </w:rPr>
      </w:pPr>
      <w:r>
        <w:rPr>
          <w:rFonts w:ascii="Arial" w:hAnsi="Arial" w:cs="Arial"/>
          <w:sz w:val="22"/>
          <w:szCs w:val="22"/>
        </w:rPr>
        <w:t>Mezi s</w:t>
      </w:r>
      <w:r w:rsidR="001D4FF9" w:rsidRPr="005F59F2">
        <w:rPr>
          <w:rFonts w:ascii="Arial" w:hAnsi="Arial" w:cs="Arial"/>
          <w:sz w:val="22"/>
          <w:szCs w:val="22"/>
        </w:rPr>
        <w:t>mluvní</w:t>
      </w:r>
      <w:r>
        <w:rPr>
          <w:rFonts w:ascii="Arial" w:hAnsi="Arial" w:cs="Arial"/>
          <w:sz w:val="22"/>
          <w:szCs w:val="22"/>
        </w:rPr>
        <w:t>mi</w:t>
      </w:r>
      <w:r w:rsidR="001D4FF9" w:rsidRPr="005F59F2">
        <w:rPr>
          <w:rFonts w:ascii="Arial" w:hAnsi="Arial" w:cs="Arial"/>
          <w:sz w:val="22"/>
          <w:szCs w:val="22"/>
        </w:rPr>
        <w:t xml:space="preserve"> stran</w:t>
      </w:r>
      <w:r>
        <w:rPr>
          <w:rFonts w:ascii="Arial" w:hAnsi="Arial" w:cs="Arial"/>
          <w:sz w:val="22"/>
          <w:szCs w:val="22"/>
        </w:rPr>
        <w:t>ami:</w:t>
      </w:r>
    </w:p>
    <w:p w:rsidR="005F59F2" w:rsidRPr="005F59F2" w:rsidRDefault="005F59F2" w:rsidP="00C663F7">
      <w:pPr>
        <w:rPr>
          <w:rFonts w:ascii="Arial" w:hAnsi="Arial" w:cs="Arial"/>
          <w:sz w:val="22"/>
          <w:szCs w:val="22"/>
        </w:rPr>
      </w:pPr>
    </w:p>
    <w:p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rsidR="001D4FF9" w:rsidRPr="005F59F2" w:rsidRDefault="001D4FF9" w:rsidP="00C663F7">
      <w:pPr>
        <w:rPr>
          <w:rFonts w:ascii="Arial" w:hAnsi="Arial" w:cs="Arial"/>
          <w:sz w:val="22"/>
          <w:szCs w:val="22"/>
        </w:rPr>
      </w:pPr>
    </w:p>
    <w:p w:rsidR="00D60995" w:rsidRPr="005F59F2" w:rsidRDefault="00837BF6" w:rsidP="0075023D">
      <w:pPr>
        <w:ind w:left="3540" w:hanging="3540"/>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1D4FF9" w:rsidRPr="005F59F2">
        <w:rPr>
          <w:rFonts w:ascii="Arial" w:hAnsi="Arial" w:cs="Arial"/>
          <w:sz w:val="22"/>
          <w:szCs w:val="22"/>
        </w:rPr>
        <w:tab/>
      </w:r>
      <w:r w:rsidR="00BE10EE" w:rsidRPr="0075023D">
        <w:rPr>
          <w:rFonts w:ascii="Arial" w:hAnsi="Arial" w:cs="Arial"/>
          <w:sz w:val="22"/>
          <w:szCs w:val="22"/>
        </w:rPr>
        <w:t>prof. Ing. Danuše Nerudová, Ph.D., rektorka</w:t>
      </w:r>
      <w:r w:rsidR="00BE10EE" w:rsidRPr="005F59F2" w:rsidDel="00BE10EE">
        <w:rPr>
          <w:rFonts w:ascii="Arial" w:hAnsi="Arial" w:cs="Arial"/>
          <w:sz w:val="22"/>
          <w:szCs w:val="22"/>
        </w:rPr>
        <w:t xml:space="preserve"> </w:t>
      </w:r>
    </w:p>
    <w:p w:rsidR="001D4FF9" w:rsidRPr="005F59F2" w:rsidRDefault="00837BF6" w:rsidP="00F76981">
      <w:pPr>
        <w:ind w:left="3540" w:hanging="3540"/>
        <w:rPr>
          <w:rFonts w:ascii="Arial" w:hAnsi="Arial" w:cs="Arial"/>
          <w:sz w:val="22"/>
          <w:szCs w:val="22"/>
        </w:rPr>
      </w:pPr>
      <w:r>
        <w:rPr>
          <w:rFonts w:ascii="Arial" w:hAnsi="Arial" w:cs="Arial"/>
          <w:sz w:val="22"/>
          <w:szCs w:val="22"/>
        </w:rPr>
        <w:t>k</w:t>
      </w:r>
      <w:r w:rsidR="001D4FF9" w:rsidRPr="005F59F2">
        <w:rPr>
          <w:rFonts w:ascii="Arial" w:hAnsi="Arial" w:cs="Arial"/>
          <w:sz w:val="22"/>
          <w:szCs w:val="22"/>
        </w:rPr>
        <w:t>e smluvnímu jednání oprávněn</w:t>
      </w:r>
      <w:r w:rsidR="00D60995" w:rsidRPr="005F59F2">
        <w:rPr>
          <w:rFonts w:ascii="Arial" w:hAnsi="Arial" w:cs="Arial"/>
          <w:sz w:val="22"/>
          <w:szCs w:val="22"/>
        </w:rPr>
        <w:t>i</w:t>
      </w:r>
      <w:r w:rsidR="001D4FF9" w:rsidRPr="005F59F2">
        <w:rPr>
          <w:rFonts w:ascii="Arial" w:hAnsi="Arial" w:cs="Arial"/>
          <w:sz w:val="22"/>
          <w:szCs w:val="22"/>
        </w:rPr>
        <w:t xml:space="preserve">:   </w:t>
      </w:r>
      <w:r w:rsidR="001D4FF9" w:rsidRPr="005F59F2">
        <w:rPr>
          <w:rFonts w:ascii="Arial" w:hAnsi="Arial" w:cs="Arial"/>
          <w:sz w:val="22"/>
          <w:szCs w:val="22"/>
        </w:rPr>
        <w:tab/>
      </w:r>
      <w:r w:rsidR="00BE10EE" w:rsidRPr="0075023D">
        <w:rPr>
          <w:rFonts w:ascii="Arial" w:hAnsi="Arial" w:cs="Arial"/>
          <w:sz w:val="22"/>
          <w:szCs w:val="22"/>
        </w:rPr>
        <w:t>prof. Ing. Danuše Nerudová, Ph.D., rektorka</w:t>
      </w:r>
      <w:r w:rsidR="003032D1">
        <w:rPr>
          <w:rFonts w:ascii="Arial" w:hAnsi="Arial" w:cs="Arial"/>
          <w:sz w:val="22"/>
          <w:szCs w:val="22"/>
        </w:rPr>
        <w:t>,</w:t>
      </w:r>
    </w:p>
    <w:p w:rsidR="003032D1" w:rsidRDefault="003032D1">
      <w:pPr>
        <w:ind w:left="3540"/>
        <w:rPr>
          <w:rFonts w:ascii="Arial" w:hAnsi="Arial" w:cs="Arial"/>
          <w:sz w:val="22"/>
          <w:szCs w:val="22"/>
        </w:rPr>
      </w:pPr>
      <w:r>
        <w:rPr>
          <w:rFonts w:ascii="Arial" w:hAnsi="Arial" w:cs="Arial"/>
          <w:sz w:val="22"/>
          <w:szCs w:val="22"/>
        </w:rPr>
        <w:t>p</w:t>
      </w:r>
      <w:r w:rsidRPr="002C1433">
        <w:rPr>
          <w:rFonts w:ascii="Arial" w:hAnsi="Arial" w:cs="Arial"/>
          <w:sz w:val="22"/>
          <w:szCs w:val="22"/>
        </w:rPr>
        <w:t xml:space="preserve">rof. </w:t>
      </w:r>
      <w:r>
        <w:rPr>
          <w:rFonts w:ascii="Arial" w:hAnsi="Arial" w:cs="Arial"/>
          <w:sz w:val="22"/>
          <w:szCs w:val="22"/>
        </w:rPr>
        <w:t>Ing.</w:t>
      </w:r>
      <w:r w:rsidRPr="002C1433">
        <w:rPr>
          <w:rFonts w:ascii="Arial" w:hAnsi="Arial" w:cs="Arial"/>
          <w:sz w:val="22"/>
          <w:szCs w:val="22"/>
        </w:rPr>
        <w:t xml:space="preserve"> </w:t>
      </w:r>
      <w:r>
        <w:rPr>
          <w:rFonts w:ascii="Arial" w:hAnsi="Arial" w:cs="Arial"/>
          <w:sz w:val="22"/>
          <w:szCs w:val="22"/>
        </w:rPr>
        <w:t>Robert Pokluda</w:t>
      </w:r>
      <w:r w:rsidR="00704BC7">
        <w:rPr>
          <w:rFonts w:ascii="Arial" w:hAnsi="Arial" w:cs="Arial"/>
          <w:sz w:val="22"/>
          <w:szCs w:val="22"/>
        </w:rPr>
        <w:t xml:space="preserve">, Ph.D., koordinátor projektu </w:t>
      </w:r>
      <w:r w:rsidRPr="002C1433">
        <w:rPr>
          <w:rFonts w:ascii="Arial" w:hAnsi="Arial" w:cs="Arial"/>
          <w:sz w:val="22"/>
          <w:szCs w:val="22"/>
        </w:rPr>
        <w:t>jako příkazce operace</w:t>
      </w:r>
    </w:p>
    <w:p w:rsidR="003032D1" w:rsidRDefault="003032D1">
      <w:pPr>
        <w:ind w:left="3540"/>
        <w:rPr>
          <w:rFonts w:ascii="Arial" w:hAnsi="Arial" w:cs="Arial"/>
          <w:sz w:val="22"/>
          <w:szCs w:val="22"/>
        </w:rPr>
      </w:pPr>
      <w:r w:rsidRPr="0075023D">
        <w:rPr>
          <w:rFonts w:ascii="Arial" w:hAnsi="Arial" w:cs="Arial"/>
          <w:sz w:val="22"/>
          <w:szCs w:val="22"/>
        </w:rPr>
        <w:t>Mgr. Ondřej Veselý, správce rozpočtu</w:t>
      </w:r>
    </w:p>
    <w:p w:rsidR="00646432" w:rsidRDefault="00837BF6" w:rsidP="005E1A84">
      <w:pPr>
        <w:ind w:left="3540" w:hanging="3540"/>
        <w:rPr>
          <w:rFonts w:ascii="Arial" w:hAnsi="Arial" w:cs="Arial"/>
          <w:sz w:val="22"/>
          <w:szCs w:val="22"/>
        </w:rPr>
      </w:pPr>
      <w:r>
        <w:rPr>
          <w:rFonts w:ascii="Arial" w:hAnsi="Arial" w:cs="Arial"/>
          <w:sz w:val="22"/>
          <w:szCs w:val="22"/>
        </w:rPr>
        <w:t>v</w:t>
      </w:r>
      <w:r w:rsidR="003032D1">
        <w:rPr>
          <w:rFonts w:ascii="Arial" w:hAnsi="Arial" w:cs="Arial"/>
          <w:sz w:val="22"/>
          <w:szCs w:val="22"/>
        </w:rPr>
        <w:t xml:space="preserve"> technických záležitostech: </w:t>
      </w:r>
      <w:r w:rsidR="003032D1">
        <w:rPr>
          <w:rFonts w:ascii="Arial" w:hAnsi="Arial" w:cs="Arial"/>
          <w:sz w:val="22"/>
          <w:szCs w:val="22"/>
        </w:rPr>
        <w:tab/>
      </w:r>
      <w:r w:rsidR="00646432">
        <w:rPr>
          <w:rFonts w:ascii="Arial" w:hAnsi="Arial" w:cs="Arial"/>
          <w:sz w:val="22"/>
          <w:szCs w:val="22"/>
        </w:rPr>
        <w:t xml:space="preserve">Ing. </w:t>
      </w:r>
      <w:r w:rsidR="00704BC7">
        <w:rPr>
          <w:rFonts w:ascii="Arial" w:hAnsi="Arial" w:cs="Arial"/>
          <w:sz w:val="22"/>
          <w:szCs w:val="22"/>
        </w:rPr>
        <w:t>Jana Čechová, Ph.D.</w:t>
      </w:r>
      <w:r w:rsidR="00646432">
        <w:rPr>
          <w:rFonts w:ascii="Arial" w:hAnsi="Arial" w:cs="Arial"/>
          <w:sz w:val="22"/>
          <w:szCs w:val="22"/>
        </w:rPr>
        <w:t xml:space="preserve">, e-mail: </w:t>
      </w:r>
      <w:r w:rsidR="00704BC7">
        <w:rPr>
          <w:rFonts w:ascii="Arial" w:hAnsi="Arial" w:cs="Arial"/>
          <w:sz w:val="22"/>
          <w:szCs w:val="22"/>
        </w:rPr>
        <w:t>jana.cechova@mendelu.cz</w:t>
      </w:r>
      <w:r w:rsidR="00646432">
        <w:rPr>
          <w:rFonts w:ascii="Arial" w:hAnsi="Arial" w:cs="Arial"/>
          <w:sz w:val="22"/>
          <w:szCs w:val="22"/>
        </w:rPr>
        <w:t>, tel.:</w:t>
      </w:r>
      <w:r w:rsidR="00646432" w:rsidRPr="005E1A84">
        <w:rPr>
          <w:rFonts w:ascii="Arial" w:hAnsi="Arial" w:cs="Arial"/>
          <w:sz w:val="22"/>
          <w:szCs w:val="22"/>
        </w:rPr>
        <w:t xml:space="preserve"> </w:t>
      </w:r>
      <w:r w:rsidR="00646432" w:rsidRPr="00AA5BEA">
        <w:rPr>
          <w:rFonts w:ascii="Arial" w:hAnsi="Arial" w:cs="Arial"/>
          <w:sz w:val="22"/>
          <w:szCs w:val="22"/>
        </w:rPr>
        <w:t>+420</w:t>
      </w:r>
      <w:r w:rsidR="00704BC7">
        <w:rPr>
          <w:rFonts w:ascii="Arial" w:hAnsi="Arial" w:cs="Arial"/>
          <w:sz w:val="22"/>
          <w:szCs w:val="22"/>
        </w:rPr>
        <w:t> </w:t>
      </w:r>
      <w:r w:rsidR="00704BC7">
        <w:rPr>
          <w:rFonts w:ascii="Arial" w:hAnsi="Arial" w:cs="Arial"/>
          <w:sz w:val="22"/>
          <w:szCs w:val="22"/>
          <w:shd w:val="clear" w:color="auto" w:fill="FFFFFF"/>
        </w:rPr>
        <w:t>774 249 721</w:t>
      </w:r>
    </w:p>
    <w:p w:rsidR="001D4FF9" w:rsidRPr="005F59F2" w:rsidRDefault="001D4FF9" w:rsidP="003032D1">
      <w:pPr>
        <w:ind w:left="3540" w:hanging="3540"/>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t>621 56 489</w:t>
      </w:r>
    </w:p>
    <w:p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rsidR="001D4FF9" w:rsidRPr="005F59F2" w:rsidRDefault="00837BF6" w:rsidP="00C663F7">
      <w:pPr>
        <w:rPr>
          <w:rFonts w:ascii="Arial" w:hAnsi="Arial" w:cs="Arial"/>
          <w:sz w:val="22"/>
          <w:szCs w:val="22"/>
        </w:rPr>
      </w:pPr>
      <w:r>
        <w:rPr>
          <w:rFonts w:ascii="Arial" w:hAnsi="Arial" w:cs="Arial"/>
          <w:sz w:val="22"/>
          <w:szCs w:val="22"/>
        </w:rPr>
        <w:t>b</w:t>
      </w:r>
      <w:r w:rsidR="001D4FF9" w:rsidRPr="005F59F2">
        <w:rPr>
          <w:rFonts w:ascii="Arial" w:hAnsi="Arial" w:cs="Arial"/>
          <w:sz w:val="22"/>
          <w:szCs w:val="22"/>
        </w:rPr>
        <w:t xml:space="preserve">ankovní spojení:  </w:t>
      </w:r>
      <w:r w:rsidR="001D4FF9" w:rsidRPr="005F59F2">
        <w:rPr>
          <w:rFonts w:ascii="Arial" w:hAnsi="Arial" w:cs="Arial"/>
          <w:sz w:val="22"/>
          <w:szCs w:val="22"/>
        </w:rPr>
        <w:tab/>
        <w:t xml:space="preserve">          </w:t>
      </w:r>
      <w:r w:rsidR="001D4FF9" w:rsidRPr="005F59F2">
        <w:rPr>
          <w:rFonts w:ascii="Arial" w:hAnsi="Arial" w:cs="Arial"/>
          <w:sz w:val="22"/>
          <w:szCs w:val="22"/>
        </w:rPr>
        <w:tab/>
      </w:r>
      <w:r w:rsidR="001D4FF9" w:rsidRPr="005F59F2">
        <w:rPr>
          <w:rFonts w:ascii="Arial" w:hAnsi="Arial" w:cs="Arial"/>
          <w:sz w:val="22"/>
          <w:szCs w:val="22"/>
        </w:rPr>
        <w:tab/>
        <w:t xml:space="preserve">Komerční banka </w:t>
      </w:r>
      <w:r w:rsidR="003032D1">
        <w:rPr>
          <w:rFonts w:ascii="Arial" w:hAnsi="Arial" w:cs="Arial"/>
          <w:sz w:val="22"/>
          <w:szCs w:val="22"/>
        </w:rPr>
        <w:t>a.s.</w:t>
      </w:r>
    </w:p>
    <w:p w:rsidR="00AA5BEA" w:rsidRPr="00704BC7" w:rsidRDefault="00837BF6" w:rsidP="00C663F7">
      <w:pPr>
        <w:rPr>
          <w:rFonts w:ascii="Arial" w:hAnsi="Arial" w:cs="Arial"/>
          <w:color w:val="auto"/>
          <w:sz w:val="22"/>
          <w:szCs w:val="22"/>
        </w:rPr>
      </w:pPr>
      <w:r>
        <w:rPr>
          <w:rFonts w:ascii="Arial" w:hAnsi="Arial" w:cs="Arial"/>
          <w:sz w:val="22"/>
          <w:szCs w:val="22"/>
        </w:rPr>
        <w:t>č</w:t>
      </w:r>
      <w:r w:rsidR="001D4FF9" w:rsidRPr="002D7090">
        <w:rPr>
          <w:rFonts w:ascii="Arial" w:hAnsi="Arial" w:cs="Arial"/>
          <w:sz w:val="22"/>
          <w:szCs w:val="22"/>
        </w:rPr>
        <w:t>ísl</w:t>
      </w:r>
      <w:r w:rsidR="003032D1">
        <w:rPr>
          <w:rFonts w:ascii="Arial" w:hAnsi="Arial" w:cs="Arial"/>
          <w:sz w:val="22"/>
          <w:szCs w:val="22"/>
        </w:rPr>
        <w:t>a</w:t>
      </w:r>
      <w:r w:rsidR="001D4FF9" w:rsidRPr="002D7090">
        <w:rPr>
          <w:rFonts w:ascii="Arial" w:hAnsi="Arial" w:cs="Arial"/>
          <w:sz w:val="22"/>
          <w:szCs w:val="22"/>
        </w:rPr>
        <w:t xml:space="preserve"> účt</w:t>
      </w:r>
      <w:r w:rsidR="003032D1">
        <w:rPr>
          <w:rFonts w:ascii="Arial" w:hAnsi="Arial" w:cs="Arial"/>
          <w:sz w:val="22"/>
          <w:szCs w:val="22"/>
        </w:rPr>
        <w:t>ů</w:t>
      </w:r>
      <w:r w:rsidR="001D4FF9" w:rsidRPr="002D7090">
        <w:rPr>
          <w:rFonts w:ascii="Arial" w:hAnsi="Arial" w:cs="Arial"/>
          <w:sz w:val="22"/>
          <w:szCs w:val="22"/>
        </w:rPr>
        <w:t>:</w:t>
      </w:r>
      <w:r w:rsidR="001D4FF9" w:rsidRPr="002D7090">
        <w:rPr>
          <w:rFonts w:ascii="Arial" w:hAnsi="Arial" w:cs="Arial"/>
          <w:sz w:val="22"/>
          <w:szCs w:val="22"/>
        </w:rPr>
        <w:tab/>
      </w:r>
      <w:r w:rsidR="001D4FF9" w:rsidRPr="002D7090">
        <w:rPr>
          <w:rFonts w:ascii="Arial" w:hAnsi="Arial" w:cs="Arial"/>
          <w:sz w:val="22"/>
          <w:szCs w:val="22"/>
        </w:rPr>
        <w:tab/>
        <w:t xml:space="preserve">          </w:t>
      </w:r>
      <w:r w:rsidR="001D4FF9" w:rsidRPr="002D7090">
        <w:rPr>
          <w:rFonts w:ascii="Arial" w:hAnsi="Arial" w:cs="Arial"/>
          <w:sz w:val="22"/>
          <w:szCs w:val="22"/>
        </w:rPr>
        <w:tab/>
      </w:r>
      <w:r w:rsidR="001D4FF9" w:rsidRPr="008E59CC">
        <w:rPr>
          <w:rFonts w:ascii="Arial" w:hAnsi="Arial" w:cs="Arial"/>
          <w:color w:val="auto"/>
          <w:sz w:val="22"/>
          <w:szCs w:val="22"/>
        </w:rPr>
        <w:tab/>
      </w:r>
      <w:r w:rsidR="00645656">
        <w:rPr>
          <w:rFonts w:ascii="Arial" w:hAnsi="Arial" w:cs="Arial"/>
          <w:sz w:val="22"/>
          <w:szCs w:val="22"/>
        </w:rPr>
        <w:t>115-4496520277/0100</w:t>
      </w:r>
    </w:p>
    <w:p w:rsidR="005F59F2" w:rsidRDefault="005F59F2" w:rsidP="00256D7E">
      <w:pPr>
        <w:pStyle w:val="Heading11"/>
        <w:rPr>
          <w:rFonts w:ascii="Arial" w:hAnsi="Arial" w:cs="Arial"/>
          <w:sz w:val="22"/>
          <w:szCs w:val="22"/>
        </w:rPr>
      </w:pPr>
    </w:p>
    <w:p w:rsidR="002666D9" w:rsidRPr="005F59F2" w:rsidRDefault="002666D9" w:rsidP="00256D7E">
      <w:pPr>
        <w:pStyle w:val="Heading11"/>
        <w:rPr>
          <w:rFonts w:ascii="Arial" w:hAnsi="Arial" w:cs="Arial"/>
          <w:sz w:val="22"/>
          <w:szCs w:val="22"/>
        </w:rPr>
      </w:pPr>
    </w:p>
    <w:p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0026009D" w:rsidRPr="002C1433">
        <w:rPr>
          <w:rFonts w:ascii="Arial" w:hAnsi="Arial" w:cs="Arial"/>
          <w:sz w:val="22"/>
          <w:szCs w:val="22"/>
          <w:highlight w:val="yellow"/>
        </w:rPr>
        <w:fldChar w:fldCharType="begin">
          <w:ffData>
            <w:name w:val="Text1"/>
            <w:enabled/>
            <w:calcOnExit w:val="0"/>
            <w:textInput/>
          </w:ffData>
        </w:fldChar>
      </w:r>
      <w:r w:rsidR="0026009D" w:rsidRPr="002C1433">
        <w:rPr>
          <w:rFonts w:ascii="Arial" w:hAnsi="Arial" w:cs="Arial"/>
          <w:sz w:val="22"/>
          <w:szCs w:val="22"/>
          <w:highlight w:val="yellow"/>
        </w:rPr>
        <w:instrText xml:space="preserve"> FORMTEXT </w:instrText>
      </w:r>
      <w:r w:rsidR="0026009D" w:rsidRPr="002C1433">
        <w:rPr>
          <w:rFonts w:ascii="Arial" w:hAnsi="Arial" w:cs="Arial"/>
          <w:sz w:val="22"/>
          <w:szCs w:val="22"/>
          <w:highlight w:val="yellow"/>
        </w:rPr>
      </w:r>
      <w:r w:rsidR="0026009D" w:rsidRPr="002C1433">
        <w:rPr>
          <w:rFonts w:ascii="Arial" w:hAnsi="Arial" w:cs="Arial"/>
          <w:sz w:val="22"/>
          <w:szCs w:val="22"/>
          <w:highlight w:val="yellow"/>
        </w:rPr>
        <w:fldChar w:fldCharType="separate"/>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sz w:val="22"/>
          <w:szCs w:val="22"/>
          <w:highlight w:val="yellow"/>
        </w:rPr>
        <w:fldChar w:fldCharType="end"/>
      </w:r>
      <w:r w:rsidRPr="005F59F2">
        <w:rPr>
          <w:rFonts w:ascii="Arial" w:hAnsi="Arial" w:cs="Arial"/>
          <w:b/>
          <w:sz w:val="22"/>
          <w:szCs w:val="22"/>
        </w:rPr>
        <w:t xml:space="preserve">                             </w:t>
      </w:r>
      <w:r w:rsidRPr="005F59F2">
        <w:rPr>
          <w:rFonts w:ascii="Arial" w:hAnsi="Arial" w:cs="Arial"/>
          <w:b/>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za nějž jedná</w:t>
      </w:r>
      <w:r w:rsidR="001D4FF9" w:rsidRPr="0075023D">
        <w:rPr>
          <w:rFonts w:ascii="Arial" w:hAnsi="Arial" w:cs="Arial"/>
          <w:sz w:val="22"/>
          <w:szCs w:val="22"/>
        </w:rPr>
        <w:t>:</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k</w:t>
      </w:r>
      <w:r w:rsidR="001D4FF9" w:rsidRPr="0075023D">
        <w:rPr>
          <w:rFonts w:ascii="Arial" w:hAnsi="Arial" w:cs="Arial"/>
          <w:sz w:val="22"/>
          <w:szCs w:val="22"/>
        </w:rPr>
        <w:t xml:space="preserve">e smluvnímu jednání oprávněn: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v</w:t>
      </w:r>
      <w:r w:rsidR="001D4FF9" w:rsidRPr="0075023D">
        <w:rPr>
          <w:rFonts w:ascii="Arial" w:hAnsi="Arial" w:cs="Arial"/>
          <w:sz w:val="22"/>
          <w:szCs w:val="22"/>
        </w:rPr>
        <w:t> technických záležitostech:</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t xml:space="preserve"> </w:t>
      </w:r>
    </w:p>
    <w:p w:rsidR="001D4FF9" w:rsidRPr="0075023D" w:rsidRDefault="001D4FF9" w:rsidP="00256D7E">
      <w:pPr>
        <w:pStyle w:val="Heading11"/>
        <w:rPr>
          <w:rFonts w:ascii="Arial" w:hAnsi="Arial" w:cs="Arial"/>
          <w:sz w:val="22"/>
          <w:szCs w:val="22"/>
        </w:rPr>
      </w:pPr>
      <w:r w:rsidRPr="0075023D">
        <w:rPr>
          <w:rFonts w:ascii="Arial" w:hAnsi="Arial" w:cs="Arial"/>
          <w:sz w:val="22"/>
          <w:szCs w:val="22"/>
        </w:rPr>
        <w:t xml:space="preserve">IČO: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Pr="0075023D">
        <w:rPr>
          <w:rFonts w:ascii="Arial" w:hAnsi="Arial" w:cs="Arial"/>
          <w:sz w:val="22"/>
          <w:szCs w:val="22"/>
        </w:rPr>
        <w:t xml:space="preserve">                                                  </w:t>
      </w:r>
    </w:p>
    <w:p w:rsidR="001D4FF9" w:rsidRPr="0075023D" w:rsidRDefault="001D4FF9" w:rsidP="00256D7E">
      <w:pPr>
        <w:pStyle w:val="Heading11"/>
        <w:rPr>
          <w:rFonts w:ascii="Arial" w:hAnsi="Arial" w:cs="Arial"/>
          <w:sz w:val="22"/>
          <w:szCs w:val="22"/>
        </w:rPr>
      </w:pPr>
      <w:r w:rsidRPr="0075023D">
        <w:rPr>
          <w:rFonts w:ascii="Arial" w:hAnsi="Arial" w:cs="Arial"/>
          <w:sz w:val="22"/>
          <w:szCs w:val="22"/>
        </w:rPr>
        <w:t xml:space="preserve">DIČ: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Pr="0075023D">
        <w:rPr>
          <w:rFonts w:ascii="Arial" w:hAnsi="Arial" w:cs="Arial"/>
          <w:sz w:val="22"/>
          <w:szCs w:val="22"/>
        </w:rPr>
        <w:t xml:space="preserve">                                               </w:t>
      </w:r>
    </w:p>
    <w:p w:rsidR="001D4FF9" w:rsidRPr="0075023D" w:rsidRDefault="00837BF6" w:rsidP="00256D7E">
      <w:pPr>
        <w:pStyle w:val="Heading11"/>
        <w:rPr>
          <w:rFonts w:ascii="Arial" w:hAnsi="Arial" w:cs="Arial"/>
          <w:sz w:val="22"/>
          <w:szCs w:val="22"/>
        </w:rPr>
      </w:pPr>
      <w:r>
        <w:rPr>
          <w:rFonts w:ascii="Arial" w:hAnsi="Arial" w:cs="Arial"/>
          <w:sz w:val="22"/>
          <w:szCs w:val="22"/>
        </w:rPr>
        <w:t>b</w:t>
      </w:r>
      <w:r w:rsidR="001D4FF9" w:rsidRPr="0075023D">
        <w:rPr>
          <w:rFonts w:ascii="Arial" w:hAnsi="Arial" w:cs="Arial"/>
          <w:sz w:val="22"/>
          <w:szCs w:val="22"/>
        </w:rPr>
        <w:t xml:space="preserve">ankovní spojení: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5F59F2" w:rsidRDefault="00837BF6" w:rsidP="00256D7E">
      <w:pPr>
        <w:pStyle w:val="Heading11"/>
        <w:rPr>
          <w:rFonts w:ascii="Arial" w:hAnsi="Arial" w:cs="Arial"/>
          <w:sz w:val="22"/>
          <w:szCs w:val="22"/>
        </w:rPr>
      </w:pPr>
      <w:r>
        <w:rPr>
          <w:rFonts w:ascii="Arial" w:hAnsi="Arial" w:cs="Arial"/>
          <w:sz w:val="22"/>
          <w:szCs w:val="22"/>
        </w:rPr>
        <w:t>č</w:t>
      </w:r>
      <w:r w:rsidR="001D4FF9" w:rsidRPr="0075023D">
        <w:rPr>
          <w:rFonts w:ascii="Arial" w:hAnsi="Arial" w:cs="Arial"/>
          <w:sz w:val="22"/>
          <w:szCs w:val="22"/>
        </w:rPr>
        <w:t>íslo účtu:</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5F59F2">
        <w:rPr>
          <w:rFonts w:ascii="Arial" w:hAnsi="Arial" w:cs="Arial"/>
          <w:sz w:val="22"/>
          <w:szCs w:val="22"/>
        </w:rPr>
        <w:t xml:space="preserve">                                    </w:t>
      </w:r>
    </w:p>
    <w:p w:rsidR="001D4FF9"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rsidR="002666D9" w:rsidRDefault="002666D9" w:rsidP="005465B4">
      <w:pPr>
        <w:widowControl/>
        <w:tabs>
          <w:tab w:val="left" w:pos="0"/>
        </w:tabs>
        <w:ind w:right="-108"/>
        <w:rPr>
          <w:rFonts w:ascii="Arial" w:hAnsi="Arial" w:cs="Arial"/>
          <w:sz w:val="22"/>
          <w:szCs w:val="22"/>
        </w:rPr>
      </w:pPr>
    </w:p>
    <w:p w:rsidR="002666D9" w:rsidRDefault="002666D9" w:rsidP="005465B4">
      <w:pPr>
        <w:widowControl/>
        <w:tabs>
          <w:tab w:val="left" w:pos="0"/>
        </w:tabs>
        <w:ind w:right="-108"/>
        <w:rPr>
          <w:rFonts w:ascii="Arial" w:hAnsi="Arial" w:cs="Arial"/>
          <w:sz w:val="22"/>
          <w:szCs w:val="22"/>
        </w:rPr>
      </w:pPr>
    </w:p>
    <w:p w:rsidR="002666D9" w:rsidRDefault="002666D9" w:rsidP="005465B4">
      <w:pPr>
        <w:widowControl/>
        <w:tabs>
          <w:tab w:val="left" w:pos="0"/>
        </w:tabs>
        <w:ind w:right="-108"/>
        <w:rPr>
          <w:rFonts w:ascii="Arial" w:hAnsi="Arial" w:cs="Arial"/>
          <w:sz w:val="22"/>
          <w:szCs w:val="22"/>
        </w:rPr>
      </w:pPr>
    </w:p>
    <w:p w:rsidR="00704BC7" w:rsidRDefault="00704BC7" w:rsidP="005465B4">
      <w:pPr>
        <w:widowControl/>
        <w:tabs>
          <w:tab w:val="left" w:pos="0"/>
        </w:tabs>
        <w:ind w:right="-108"/>
        <w:rPr>
          <w:rFonts w:ascii="Arial" w:hAnsi="Arial" w:cs="Arial"/>
          <w:sz w:val="22"/>
          <w:szCs w:val="22"/>
        </w:rPr>
      </w:pPr>
    </w:p>
    <w:p w:rsidR="00704BC7" w:rsidRPr="005F59F2" w:rsidRDefault="00704BC7" w:rsidP="005465B4">
      <w:pPr>
        <w:widowControl/>
        <w:tabs>
          <w:tab w:val="left" w:pos="0"/>
        </w:tabs>
        <w:ind w:right="-108"/>
        <w:rPr>
          <w:rFonts w:ascii="Arial" w:hAnsi="Arial" w:cs="Arial"/>
          <w:sz w:val="22"/>
          <w:szCs w:val="22"/>
        </w:rPr>
      </w:pPr>
    </w:p>
    <w:p w:rsidR="002666D9" w:rsidRPr="00704BC7" w:rsidRDefault="00BE10EE" w:rsidP="00704BC7">
      <w:pPr>
        <w:ind w:left="-14"/>
        <w:jc w:val="both"/>
        <w:rPr>
          <w:rFonts w:ascii="Arial" w:hAnsi="Arial" w:cs="Arial"/>
          <w:color w:val="auto"/>
          <w:sz w:val="22"/>
          <w:szCs w:val="22"/>
        </w:rPr>
      </w:pPr>
      <w:r w:rsidRPr="002666D9">
        <w:rPr>
          <w:rFonts w:ascii="Arial" w:hAnsi="Arial" w:cs="Arial"/>
          <w:color w:val="auto"/>
          <w:sz w:val="22"/>
          <w:szCs w:val="22"/>
        </w:rPr>
        <w:t xml:space="preserve">Plnění veřejné zakázky je finančně </w:t>
      </w:r>
      <w:r w:rsidR="00704BC7">
        <w:rPr>
          <w:rFonts w:ascii="Arial" w:hAnsi="Arial" w:cs="Arial"/>
          <w:color w:val="auto"/>
          <w:sz w:val="22"/>
          <w:szCs w:val="22"/>
        </w:rPr>
        <w:t>zajištěno</w:t>
      </w:r>
      <w:r w:rsidR="002666D9" w:rsidRPr="002666D9">
        <w:rPr>
          <w:rFonts w:ascii="Arial" w:hAnsi="Arial" w:cs="Arial"/>
          <w:sz w:val="22"/>
          <w:szCs w:val="22"/>
        </w:rPr>
        <w:t xml:space="preserve"> ze strukturálních fondů </w:t>
      </w:r>
      <w:r w:rsidR="002666D9" w:rsidRPr="002666D9">
        <w:rPr>
          <w:rFonts w:ascii="Arial" w:hAnsi="Arial" w:cs="Arial"/>
          <w:b/>
        </w:rPr>
        <w:t xml:space="preserve"> </w:t>
      </w:r>
      <w:r w:rsidR="002666D9" w:rsidRPr="002666D9">
        <w:rPr>
          <w:rFonts w:ascii="Arial" w:hAnsi="Arial" w:cs="Arial"/>
          <w:sz w:val="22"/>
          <w:szCs w:val="22"/>
        </w:rPr>
        <w:t>EU (OP VVV – projekt s názvem „Infrastruktura pro konkurenceschopného absolventa Mendelovy univerzity v Brně“ č. projektu:  CZ.02.2.67/0.0/0.0/16_016/0002366)</w:t>
      </w:r>
    </w:p>
    <w:p w:rsidR="00704BC7" w:rsidRDefault="00704BC7" w:rsidP="0075023D">
      <w:pPr>
        <w:ind w:left="-14"/>
        <w:jc w:val="both"/>
        <w:rPr>
          <w:rFonts w:ascii="Arial" w:hAnsi="Arial" w:cs="Arial"/>
          <w:color w:val="auto"/>
          <w:sz w:val="22"/>
          <w:szCs w:val="22"/>
        </w:rPr>
      </w:pPr>
    </w:p>
    <w:p w:rsidR="00704BC7" w:rsidRDefault="00704BC7" w:rsidP="00E1234D">
      <w:pPr>
        <w:jc w:val="both"/>
        <w:rPr>
          <w:rFonts w:ascii="Arial" w:hAnsi="Arial" w:cs="Arial"/>
          <w:color w:val="auto"/>
          <w:sz w:val="22"/>
          <w:szCs w:val="22"/>
        </w:rPr>
      </w:pPr>
    </w:p>
    <w:p w:rsidR="003032D1" w:rsidRDefault="00FB7770" w:rsidP="0075023D">
      <w:pPr>
        <w:jc w:val="both"/>
        <w:rPr>
          <w:rFonts w:ascii="Arial" w:hAnsi="Arial" w:cs="Arial"/>
          <w:color w:val="auto"/>
          <w:sz w:val="22"/>
          <w:szCs w:val="22"/>
        </w:rPr>
      </w:pPr>
      <w:r w:rsidRPr="0075023D">
        <w:rPr>
          <w:rFonts w:ascii="Arial" w:hAnsi="Arial" w:cs="Arial"/>
          <w:sz w:val="22"/>
          <w:szCs w:val="22"/>
        </w:rPr>
        <w:t>Pro případ, že dojde ke změně kteréhokoli ze shora uvedených údajů, je smluvní strana, u</w:t>
      </w:r>
      <w:r>
        <w:rPr>
          <w:rFonts w:ascii="Arial" w:hAnsi="Arial" w:cs="Arial"/>
          <w:sz w:val="22"/>
          <w:szCs w:val="22"/>
        </w:rPr>
        <w:t> </w:t>
      </w:r>
      <w:r w:rsidRPr="0075023D">
        <w:rPr>
          <w:rFonts w:ascii="Arial" w:hAnsi="Arial" w:cs="Arial"/>
          <w:sz w:val="22"/>
          <w:szCs w:val="22"/>
        </w:rPr>
        <w:t>které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A71169" w:rsidRPr="0075023D" w:rsidRDefault="00A71169" w:rsidP="00F663FE">
      <w:pPr>
        <w:pStyle w:val="Zkladntext"/>
        <w:spacing w:after="120"/>
        <w:ind w:left="0" w:firstLine="0"/>
        <w:rPr>
          <w:rFonts w:ascii="Arial" w:hAnsi="Arial" w:cs="Arial"/>
          <w:color w:val="auto"/>
          <w:sz w:val="22"/>
          <w:szCs w:val="22"/>
        </w:rPr>
      </w:pPr>
    </w:p>
    <w:p w:rsidR="001D4FF9" w:rsidRDefault="001D4FF9" w:rsidP="006753D9">
      <w:pPr>
        <w:pStyle w:val="Zkladntext"/>
        <w:numPr>
          <w:ilvl w:val="0"/>
          <w:numId w:val="18"/>
        </w:numPr>
        <w:spacing w:after="240"/>
        <w:ind w:left="284" w:hanging="284"/>
        <w:jc w:val="center"/>
        <w:rPr>
          <w:rFonts w:ascii="Arial" w:hAnsi="Arial" w:cs="Arial"/>
          <w:b/>
          <w:bCs/>
          <w:sz w:val="22"/>
          <w:szCs w:val="22"/>
        </w:rPr>
      </w:pPr>
      <w:r w:rsidRPr="005F59F2">
        <w:rPr>
          <w:rFonts w:ascii="Arial" w:hAnsi="Arial" w:cs="Arial"/>
          <w:b/>
          <w:bCs/>
          <w:sz w:val="22"/>
          <w:szCs w:val="22"/>
        </w:rPr>
        <w:t>Předmět</w:t>
      </w:r>
      <w:r w:rsidR="00583FB0">
        <w:rPr>
          <w:rFonts w:ascii="Arial" w:hAnsi="Arial" w:cs="Arial"/>
          <w:b/>
          <w:bCs/>
          <w:sz w:val="22"/>
          <w:szCs w:val="22"/>
        </w:rPr>
        <w:t xml:space="preserve"> </w:t>
      </w:r>
      <w:r w:rsidRPr="005F59F2">
        <w:rPr>
          <w:rFonts w:ascii="Arial" w:hAnsi="Arial" w:cs="Arial"/>
          <w:b/>
          <w:bCs/>
          <w:sz w:val="22"/>
          <w:szCs w:val="22"/>
        </w:rPr>
        <w:t>plnění a účel smlouvy</w:t>
      </w:r>
    </w:p>
    <w:p w:rsidR="00583FB0" w:rsidRPr="00692D25" w:rsidRDefault="002666D9" w:rsidP="0075023D">
      <w:pPr>
        <w:pStyle w:val="Zkladntext"/>
        <w:numPr>
          <w:ilvl w:val="1"/>
          <w:numId w:val="49"/>
        </w:numPr>
        <w:spacing w:after="120"/>
        <w:ind w:left="504" w:hanging="448"/>
        <w:rPr>
          <w:rFonts w:ascii="Arial" w:hAnsi="Arial" w:cs="Arial"/>
          <w:color w:val="auto"/>
          <w:sz w:val="22"/>
          <w:szCs w:val="22"/>
        </w:rPr>
      </w:pPr>
      <w:r w:rsidRPr="00704BC7">
        <w:rPr>
          <w:rFonts w:ascii="Arial" w:hAnsi="Arial" w:cs="Arial"/>
          <w:sz w:val="22"/>
          <w:szCs w:val="22"/>
        </w:rPr>
        <w:t xml:space="preserve">Předmětem plnění je rekonstrukce </w:t>
      </w:r>
      <w:r w:rsidR="00704BC7" w:rsidRPr="00704BC7">
        <w:rPr>
          <w:rFonts w:ascii="Arial" w:hAnsi="Arial" w:cs="Arial"/>
          <w:sz w:val="22"/>
          <w:szCs w:val="22"/>
        </w:rPr>
        <w:t>učeben v budově A Zahradnické fakulty a rekonstrukce pavilonu M s přístavkem. Učebny i pavilon M, včetně přístavku, se nacházejí v areálu Zahradnické fakulty Mendelovy univerzity v Brn</w:t>
      </w:r>
      <w:r w:rsidR="00704BC7">
        <w:rPr>
          <w:rFonts w:ascii="Arial" w:hAnsi="Arial" w:cs="Arial"/>
          <w:sz w:val="22"/>
          <w:szCs w:val="22"/>
        </w:rPr>
        <w:t xml:space="preserve">ě, Valtická 337, 691 </w:t>
      </w:r>
      <w:r w:rsidR="00704BC7" w:rsidRPr="00692D25">
        <w:rPr>
          <w:rFonts w:ascii="Arial" w:hAnsi="Arial" w:cs="Arial"/>
          <w:sz w:val="22"/>
          <w:szCs w:val="22"/>
        </w:rPr>
        <w:t>44 Lednice</w:t>
      </w:r>
      <w:r w:rsidRPr="00692D25">
        <w:rPr>
          <w:rFonts w:ascii="Arial" w:hAnsi="Arial" w:cs="Arial"/>
          <w:sz w:val="22"/>
          <w:szCs w:val="22"/>
        </w:rPr>
        <w:t>.</w:t>
      </w:r>
      <w:r w:rsidR="001D4FF9" w:rsidRPr="00692D25">
        <w:rPr>
          <w:rFonts w:ascii="Arial" w:hAnsi="Arial" w:cs="Arial"/>
          <w:color w:val="auto"/>
          <w:sz w:val="22"/>
          <w:szCs w:val="22"/>
        </w:rPr>
        <w:t xml:space="preserve"> </w:t>
      </w:r>
      <w:r w:rsidRPr="00692D25">
        <w:rPr>
          <w:rFonts w:ascii="Arial" w:hAnsi="Arial" w:cs="Arial"/>
          <w:color w:val="auto"/>
          <w:sz w:val="22"/>
          <w:szCs w:val="22"/>
        </w:rPr>
        <w:t>Specifikace před</w:t>
      </w:r>
      <w:r w:rsidR="00704BC7" w:rsidRPr="00692D25">
        <w:rPr>
          <w:rFonts w:ascii="Arial" w:hAnsi="Arial" w:cs="Arial"/>
          <w:color w:val="auto"/>
          <w:sz w:val="22"/>
          <w:szCs w:val="22"/>
        </w:rPr>
        <w:t>mětu plnění je uvedena v příloze</w:t>
      </w:r>
      <w:r w:rsidR="000B6057" w:rsidRPr="00692D25">
        <w:rPr>
          <w:rFonts w:ascii="Arial" w:hAnsi="Arial" w:cs="Arial"/>
          <w:color w:val="auto"/>
          <w:sz w:val="22"/>
          <w:szCs w:val="22"/>
        </w:rPr>
        <w:t xml:space="preserve"> č. 6</w:t>
      </w:r>
      <w:r w:rsidRPr="00692D25">
        <w:rPr>
          <w:rFonts w:ascii="Arial" w:hAnsi="Arial" w:cs="Arial"/>
          <w:color w:val="auto"/>
          <w:sz w:val="22"/>
          <w:szCs w:val="22"/>
        </w:rPr>
        <w:t xml:space="preserve"> </w:t>
      </w:r>
      <w:r w:rsidR="00704BC7" w:rsidRPr="00692D25">
        <w:rPr>
          <w:rFonts w:ascii="Arial" w:hAnsi="Arial" w:cs="Arial"/>
          <w:color w:val="auto"/>
          <w:sz w:val="22"/>
          <w:szCs w:val="22"/>
        </w:rPr>
        <w:t>- Projektová dokum</w:t>
      </w:r>
      <w:r w:rsidR="000B6057" w:rsidRPr="00692D25">
        <w:rPr>
          <w:rFonts w:ascii="Arial" w:hAnsi="Arial" w:cs="Arial"/>
          <w:color w:val="auto"/>
          <w:sz w:val="22"/>
          <w:szCs w:val="22"/>
        </w:rPr>
        <w:t xml:space="preserve">entace pro </w:t>
      </w:r>
      <w:r w:rsidR="00CB4FCF" w:rsidRPr="00692D25">
        <w:rPr>
          <w:rFonts w:ascii="Arial" w:hAnsi="Arial" w:cs="Arial"/>
          <w:color w:val="auto"/>
          <w:sz w:val="22"/>
          <w:szCs w:val="22"/>
        </w:rPr>
        <w:t>obě části</w:t>
      </w:r>
      <w:r w:rsidRPr="00692D25">
        <w:rPr>
          <w:rFonts w:ascii="Arial" w:hAnsi="Arial" w:cs="Arial"/>
          <w:color w:val="auto"/>
          <w:sz w:val="22"/>
          <w:szCs w:val="22"/>
        </w:rPr>
        <w:t>.</w:t>
      </w:r>
      <w:r w:rsidR="00CB4FCF" w:rsidRPr="00692D25">
        <w:rPr>
          <w:rFonts w:ascii="Arial" w:hAnsi="Arial" w:cs="Arial"/>
          <w:color w:val="auto"/>
          <w:sz w:val="22"/>
          <w:szCs w:val="22"/>
        </w:rPr>
        <w:t xml:space="preserve"> Předmět plnění je rozdělen na dvě investiční části</w:t>
      </w:r>
      <w:r w:rsidR="00692D25" w:rsidRPr="00692D25">
        <w:rPr>
          <w:rFonts w:ascii="Arial" w:hAnsi="Arial" w:cs="Arial"/>
          <w:sz w:val="22"/>
          <w:szCs w:val="22"/>
        </w:rPr>
        <w:t xml:space="preserve"> pro účely financování veřejné zakázky, která je v projektu s názvem Infrastruktura pro konkurenceschopného absolventa Mendelovy univerzity v Brně (dále jen „projekt“) rozdělena dle jednotlivých investic, které jsou podrobně popsány v projektu.</w:t>
      </w:r>
      <w:r w:rsidR="00CB4FCF" w:rsidRPr="00692D25">
        <w:rPr>
          <w:rFonts w:ascii="Arial" w:hAnsi="Arial" w:cs="Arial"/>
          <w:color w:val="auto"/>
          <w:sz w:val="22"/>
          <w:szCs w:val="22"/>
        </w:rPr>
        <w:t>:</w:t>
      </w:r>
    </w:p>
    <w:p w:rsidR="00CB4FCF" w:rsidRPr="00CB4FCF" w:rsidRDefault="00CB4FCF" w:rsidP="00CB4FCF">
      <w:pPr>
        <w:pStyle w:val="Zkladntext"/>
        <w:numPr>
          <w:ilvl w:val="0"/>
          <w:numId w:val="71"/>
        </w:numPr>
        <w:spacing w:after="120"/>
        <w:rPr>
          <w:rFonts w:ascii="Arial" w:hAnsi="Arial" w:cs="Arial"/>
          <w:color w:val="auto"/>
          <w:sz w:val="22"/>
          <w:szCs w:val="22"/>
        </w:rPr>
      </w:pPr>
      <w:r>
        <w:rPr>
          <w:rFonts w:ascii="Arial" w:hAnsi="Arial" w:cs="Arial"/>
          <w:color w:val="auto"/>
          <w:sz w:val="22"/>
          <w:szCs w:val="22"/>
        </w:rPr>
        <w:t xml:space="preserve">Investiční část 1: </w:t>
      </w:r>
      <w:r w:rsidRPr="00CB4FCF">
        <w:rPr>
          <w:rFonts w:ascii="Arial" w:hAnsi="Arial" w:cs="Arial"/>
          <w:color w:val="auto"/>
          <w:sz w:val="22"/>
          <w:szCs w:val="22"/>
        </w:rPr>
        <w:t>Rekonstrukce učeben ZF – budova A</w:t>
      </w:r>
      <w:r w:rsidRPr="00CB4FCF">
        <w:rPr>
          <w:rFonts w:ascii="Arial" w:hAnsi="Arial" w:cs="Arial"/>
          <w:color w:val="auto"/>
          <w:sz w:val="22"/>
          <w:szCs w:val="22"/>
        </w:rPr>
        <w:br/>
      </w:r>
      <w:r w:rsidRPr="00CB4FCF">
        <w:rPr>
          <w:rFonts w:ascii="Arial" w:hAnsi="Arial" w:cs="Arial"/>
          <w:i/>
          <w:color w:val="auto"/>
          <w:sz w:val="22"/>
          <w:szCs w:val="22"/>
        </w:rPr>
        <w:t>- Investice s názvem „Rekonstrukce učeben ZF“ s číslem 1.1.1.2.17</w:t>
      </w:r>
      <w:r w:rsidR="00817A5B">
        <w:rPr>
          <w:rFonts w:ascii="Arial" w:hAnsi="Arial" w:cs="Arial"/>
          <w:color w:val="auto"/>
          <w:sz w:val="22"/>
          <w:szCs w:val="22"/>
        </w:rPr>
        <w:t xml:space="preserve"> (dále jen „část 1)</w:t>
      </w:r>
    </w:p>
    <w:p w:rsidR="00CB4FCF" w:rsidRPr="00CB4FCF" w:rsidRDefault="00CB4FCF" w:rsidP="00CB4FCF">
      <w:pPr>
        <w:pStyle w:val="Zkladntext"/>
        <w:numPr>
          <w:ilvl w:val="0"/>
          <w:numId w:val="71"/>
        </w:numPr>
        <w:spacing w:after="120"/>
        <w:rPr>
          <w:rFonts w:ascii="Arial" w:hAnsi="Arial" w:cs="Arial"/>
          <w:color w:val="auto"/>
          <w:sz w:val="22"/>
          <w:szCs w:val="22"/>
        </w:rPr>
      </w:pPr>
      <w:r>
        <w:rPr>
          <w:rFonts w:ascii="Arial" w:hAnsi="Arial" w:cs="Arial"/>
          <w:color w:val="auto"/>
          <w:sz w:val="22"/>
          <w:szCs w:val="22"/>
        </w:rPr>
        <w:t xml:space="preserve">Investiční část 2: </w:t>
      </w:r>
      <w:r w:rsidRPr="00CB4FCF">
        <w:rPr>
          <w:rFonts w:ascii="Arial" w:hAnsi="Arial" w:cs="Arial"/>
          <w:color w:val="auto"/>
          <w:sz w:val="22"/>
          <w:szCs w:val="22"/>
        </w:rPr>
        <w:t>Rekonstrukce pavilonu M s</w:t>
      </w:r>
      <w:r>
        <w:rPr>
          <w:rFonts w:ascii="Arial" w:hAnsi="Arial" w:cs="Arial"/>
          <w:color w:val="auto"/>
          <w:sz w:val="22"/>
          <w:szCs w:val="22"/>
        </w:rPr>
        <w:t> </w:t>
      </w:r>
      <w:r w:rsidRPr="00CB4FCF">
        <w:rPr>
          <w:rFonts w:ascii="Arial" w:hAnsi="Arial" w:cs="Arial"/>
          <w:color w:val="auto"/>
          <w:sz w:val="22"/>
          <w:szCs w:val="22"/>
        </w:rPr>
        <w:t>přístavkem</w:t>
      </w:r>
      <w:r>
        <w:rPr>
          <w:rFonts w:ascii="Arial" w:hAnsi="Arial" w:cs="Arial"/>
          <w:color w:val="auto"/>
          <w:sz w:val="22"/>
          <w:szCs w:val="22"/>
        </w:rPr>
        <w:t xml:space="preserve"> </w:t>
      </w:r>
      <w:r>
        <w:rPr>
          <w:rFonts w:ascii="Arial" w:hAnsi="Arial" w:cs="Arial"/>
          <w:i/>
          <w:color w:val="auto"/>
          <w:sz w:val="22"/>
          <w:szCs w:val="22"/>
        </w:rPr>
        <w:t>–</w:t>
      </w:r>
      <w:r w:rsidRPr="00CB4FCF">
        <w:rPr>
          <w:rFonts w:ascii="Arial" w:hAnsi="Arial" w:cs="Arial"/>
          <w:i/>
          <w:color w:val="auto"/>
          <w:sz w:val="22"/>
          <w:szCs w:val="22"/>
        </w:rPr>
        <w:t xml:space="preserve"> </w:t>
      </w:r>
      <w:r>
        <w:rPr>
          <w:rFonts w:ascii="Arial" w:hAnsi="Arial" w:cs="Arial"/>
          <w:i/>
          <w:color w:val="auto"/>
          <w:sz w:val="22"/>
          <w:szCs w:val="22"/>
        </w:rPr>
        <w:t>Investice s názvem „</w:t>
      </w:r>
      <w:r w:rsidRPr="00CB4FCF">
        <w:rPr>
          <w:rFonts w:ascii="Arial" w:hAnsi="Arial" w:cs="Arial"/>
          <w:i/>
          <w:color w:val="auto"/>
          <w:sz w:val="22"/>
          <w:szCs w:val="22"/>
        </w:rPr>
        <w:t>Rekonstrukce technického zázemí pro výuku, včetně demonstrační</w:t>
      </w:r>
      <w:r w:rsidR="00D82FB2">
        <w:rPr>
          <w:rFonts w:ascii="Arial" w:hAnsi="Arial" w:cs="Arial"/>
          <w:i/>
          <w:color w:val="auto"/>
          <w:sz w:val="22"/>
          <w:szCs w:val="22"/>
        </w:rPr>
        <w:t>c</w:t>
      </w:r>
      <w:r w:rsidRPr="00CB4FCF">
        <w:rPr>
          <w:rFonts w:ascii="Arial" w:hAnsi="Arial" w:cs="Arial"/>
          <w:i/>
          <w:color w:val="auto"/>
          <w:sz w:val="22"/>
          <w:szCs w:val="22"/>
        </w:rPr>
        <w:t>h</w:t>
      </w:r>
      <w:r w:rsidR="00D82FB2">
        <w:rPr>
          <w:rFonts w:ascii="Arial" w:hAnsi="Arial" w:cs="Arial"/>
          <w:i/>
          <w:color w:val="auto"/>
          <w:sz w:val="22"/>
          <w:szCs w:val="22"/>
        </w:rPr>
        <w:t xml:space="preserve"> pozemků</w:t>
      </w:r>
      <w:r w:rsidRPr="00CB4FCF">
        <w:rPr>
          <w:rFonts w:ascii="Arial" w:hAnsi="Arial" w:cs="Arial"/>
          <w:i/>
          <w:color w:val="auto"/>
          <w:sz w:val="22"/>
          <w:szCs w:val="22"/>
        </w:rPr>
        <w:t>“ s číslem 1.1.1.2.16</w:t>
      </w:r>
      <w:r w:rsidR="00817A5B">
        <w:rPr>
          <w:rFonts w:ascii="Arial" w:hAnsi="Arial" w:cs="Arial"/>
          <w:color w:val="auto"/>
          <w:sz w:val="22"/>
          <w:szCs w:val="22"/>
        </w:rPr>
        <w:t xml:space="preserve"> (dále jen „část 2“)</w:t>
      </w:r>
    </w:p>
    <w:p w:rsidR="004128AE" w:rsidRPr="00583FB0" w:rsidRDefault="004128AE" w:rsidP="008057C7">
      <w:pPr>
        <w:pStyle w:val="Zkladntext"/>
        <w:numPr>
          <w:ilvl w:val="1"/>
          <w:numId w:val="49"/>
        </w:numPr>
        <w:spacing w:after="60"/>
        <w:ind w:left="505" w:hanging="448"/>
        <w:rPr>
          <w:rFonts w:ascii="Arial" w:hAnsi="Arial" w:cs="Arial"/>
          <w:color w:val="auto"/>
          <w:sz w:val="22"/>
          <w:szCs w:val="22"/>
        </w:rPr>
      </w:pPr>
      <w:r w:rsidRPr="00583FB0">
        <w:rPr>
          <w:rFonts w:ascii="Arial" w:hAnsi="Arial" w:cs="Arial"/>
          <w:color w:val="auto"/>
          <w:sz w:val="22"/>
          <w:szCs w:val="22"/>
        </w:rPr>
        <w:t xml:space="preserve">Předmětem plnění bude: </w:t>
      </w:r>
    </w:p>
    <w:p w:rsidR="002666D9" w:rsidRPr="00704BC7" w:rsidRDefault="00704BC7" w:rsidP="00704BC7">
      <w:pPr>
        <w:pStyle w:val="Nadpis2"/>
        <w:spacing w:before="60" w:after="60"/>
        <w:ind w:left="505" w:firstLine="0"/>
        <w:jc w:val="both"/>
        <w:rPr>
          <w:rFonts w:ascii="Arial" w:hAnsi="Arial" w:cs="Arial"/>
          <w:b w:val="0"/>
          <w:sz w:val="22"/>
          <w:szCs w:val="22"/>
        </w:rPr>
      </w:pPr>
      <w:r>
        <w:rPr>
          <w:rStyle w:val="formdata"/>
          <w:rFonts w:ascii="Arial" w:hAnsi="Arial" w:cs="Arial"/>
          <w:b w:val="0"/>
          <w:color w:val="auto"/>
          <w:sz w:val="22"/>
          <w:szCs w:val="22"/>
        </w:rPr>
        <w:t>V</w:t>
      </w:r>
      <w:r w:rsidR="001A166C" w:rsidRPr="008057C7">
        <w:rPr>
          <w:rFonts w:ascii="Arial" w:hAnsi="Arial" w:cs="Arial"/>
          <w:b w:val="0"/>
          <w:sz w:val="22"/>
          <w:szCs w:val="22"/>
        </w:rPr>
        <w:t xml:space="preserve"> rozsahu části </w:t>
      </w:r>
      <w:r w:rsidR="00C20B55">
        <w:rPr>
          <w:rFonts w:ascii="Arial" w:hAnsi="Arial" w:cs="Arial"/>
          <w:b w:val="0"/>
          <w:sz w:val="22"/>
          <w:szCs w:val="22"/>
        </w:rPr>
        <w:t>1 bude</w:t>
      </w:r>
      <w:r w:rsidRPr="00704BC7">
        <w:rPr>
          <w:rFonts w:ascii="Arial" w:hAnsi="Arial" w:cs="Arial"/>
          <w:b w:val="0"/>
          <w:sz w:val="22"/>
          <w:szCs w:val="22"/>
        </w:rPr>
        <w:t xml:space="preserve"> předmětem plnění rekonstrukce učeben v budově A, konkrétně místností č.N1033, N1031, N2021, N2019, N3023, N3017, </w:t>
      </w:r>
      <w:r w:rsidR="00692D25">
        <w:rPr>
          <w:rFonts w:ascii="Arial" w:hAnsi="Arial" w:cs="Arial"/>
          <w:b w:val="0"/>
          <w:sz w:val="22"/>
          <w:szCs w:val="22"/>
        </w:rPr>
        <w:t xml:space="preserve">N3015, </w:t>
      </w:r>
      <w:r w:rsidRPr="00704BC7">
        <w:rPr>
          <w:rFonts w:ascii="Arial" w:hAnsi="Arial" w:cs="Arial"/>
          <w:b w:val="0"/>
          <w:sz w:val="22"/>
          <w:szCs w:val="22"/>
        </w:rPr>
        <w:t>N3007</w:t>
      </w:r>
      <w:r w:rsidR="00DA0EE1" w:rsidRPr="00704BC7">
        <w:rPr>
          <w:rFonts w:ascii="Arial" w:hAnsi="Arial" w:cs="Arial"/>
          <w:b w:val="0"/>
          <w:sz w:val="22"/>
          <w:szCs w:val="22"/>
        </w:rPr>
        <w:t>.</w:t>
      </w:r>
    </w:p>
    <w:p w:rsidR="00704BC7" w:rsidRPr="00C20B55" w:rsidRDefault="00704BC7" w:rsidP="00704BC7">
      <w:pPr>
        <w:ind w:left="567"/>
        <w:rPr>
          <w:rFonts w:ascii="Arial" w:hAnsi="Arial" w:cs="Arial"/>
          <w:sz w:val="22"/>
          <w:szCs w:val="22"/>
        </w:rPr>
      </w:pPr>
      <w:r w:rsidRPr="00C20B55">
        <w:rPr>
          <w:rFonts w:ascii="Arial" w:hAnsi="Arial" w:cs="Arial"/>
          <w:sz w:val="22"/>
          <w:szCs w:val="22"/>
        </w:rPr>
        <w:t xml:space="preserve">V rozsahu část 2 </w:t>
      </w:r>
      <w:r w:rsidR="00C20B55" w:rsidRPr="00C20B55">
        <w:rPr>
          <w:rFonts w:ascii="Arial" w:hAnsi="Arial" w:cs="Arial"/>
          <w:sz w:val="22"/>
          <w:szCs w:val="22"/>
        </w:rPr>
        <w:t>bude předmětem plnění rekonstrukce pavilonu M a přístavku</w:t>
      </w:r>
      <w:r w:rsidR="00C20B55">
        <w:rPr>
          <w:rFonts w:ascii="Arial" w:hAnsi="Arial" w:cs="Arial"/>
          <w:sz w:val="22"/>
          <w:szCs w:val="22"/>
        </w:rPr>
        <w:t>.</w:t>
      </w:r>
    </w:p>
    <w:p w:rsidR="002666D9" w:rsidRPr="00704BC7" w:rsidRDefault="002666D9" w:rsidP="00C20B55">
      <w:pPr>
        <w:rPr>
          <w:rFonts w:ascii="Arial" w:hAnsi="Arial" w:cs="Arial"/>
          <w:sz w:val="22"/>
          <w:szCs w:val="22"/>
        </w:rPr>
      </w:pPr>
    </w:p>
    <w:p w:rsidR="001D4FF9" w:rsidRPr="008057C7" w:rsidRDefault="001A166C" w:rsidP="0075023D">
      <w:pPr>
        <w:pStyle w:val="Zkladntext"/>
        <w:spacing w:after="120"/>
        <w:ind w:left="504" w:right="1" w:hanging="142"/>
        <w:rPr>
          <w:rFonts w:ascii="Arial" w:hAnsi="Arial" w:cs="Arial"/>
          <w:color w:val="auto"/>
          <w:sz w:val="22"/>
          <w:szCs w:val="22"/>
        </w:rPr>
      </w:pPr>
      <w:r w:rsidRPr="00704BC7">
        <w:rPr>
          <w:rFonts w:ascii="Arial" w:hAnsi="Arial" w:cs="Arial"/>
          <w:sz w:val="22"/>
          <w:szCs w:val="22"/>
        </w:rPr>
        <w:t xml:space="preserve">  </w:t>
      </w:r>
      <w:r w:rsidR="001D4FF9" w:rsidRPr="00704BC7">
        <w:rPr>
          <w:rFonts w:ascii="Arial" w:hAnsi="Arial" w:cs="Arial"/>
          <w:color w:val="auto"/>
          <w:sz w:val="22"/>
          <w:szCs w:val="22"/>
        </w:rPr>
        <w:t>Zhotovitel předá Objednateli protokolárně dílo v rozsahu a parametrech stanovených</w:t>
      </w:r>
      <w:r w:rsidR="001D4FF9" w:rsidRPr="008057C7">
        <w:rPr>
          <w:rFonts w:ascii="Arial" w:hAnsi="Arial" w:cs="Arial"/>
          <w:color w:val="auto"/>
          <w:sz w:val="22"/>
          <w:szCs w:val="22"/>
        </w:rPr>
        <w:t xml:space="preserve"> </w:t>
      </w:r>
      <w:r w:rsidR="00E1234D">
        <w:rPr>
          <w:rFonts w:ascii="Arial" w:hAnsi="Arial" w:cs="Arial"/>
          <w:color w:val="auto"/>
          <w:sz w:val="22"/>
          <w:szCs w:val="22"/>
        </w:rPr>
        <w:t>projektovou</w:t>
      </w:r>
      <w:r w:rsidR="002666D9">
        <w:rPr>
          <w:rFonts w:ascii="Arial" w:hAnsi="Arial" w:cs="Arial"/>
          <w:color w:val="auto"/>
          <w:sz w:val="22"/>
          <w:szCs w:val="22"/>
        </w:rPr>
        <w:t xml:space="preserve"> dokumentací</w:t>
      </w:r>
      <w:r w:rsidR="00B70404" w:rsidRPr="008057C7">
        <w:rPr>
          <w:rFonts w:ascii="Arial" w:hAnsi="Arial" w:cs="Arial"/>
          <w:color w:val="auto"/>
          <w:sz w:val="22"/>
          <w:szCs w:val="22"/>
        </w:rPr>
        <w:t>,</w:t>
      </w:r>
      <w:r w:rsidR="001D4FF9" w:rsidRPr="008057C7">
        <w:rPr>
          <w:rFonts w:ascii="Arial" w:hAnsi="Arial" w:cs="Arial"/>
          <w:color w:val="auto"/>
          <w:sz w:val="22"/>
          <w:szCs w:val="22"/>
        </w:rPr>
        <w:t xml:space="preserve"> touto smlouvou, obecně závaznými před</w:t>
      </w:r>
      <w:r w:rsidR="00106C1D" w:rsidRPr="008057C7">
        <w:rPr>
          <w:rFonts w:ascii="Arial" w:hAnsi="Arial" w:cs="Arial"/>
          <w:color w:val="auto"/>
          <w:sz w:val="22"/>
          <w:szCs w:val="22"/>
        </w:rPr>
        <w:t xml:space="preserve">pisy a technickými normami bez </w:t>
      </w:r>
      <w:r w:rsidR="001D4FF9" w:rsidRPr="008057C7">
        <w:rPr>
          <w:rFonts w:ascii="Arial" w:hAnsi="Arial" w:cs="Arial"/>
          <w:color w:val="auto"/>
          <w:sz w:val="22"/>
          <w:szCs w:val="22"/>
        </w:rPr>
        <w:t>zjevných</w:t>
      </w:r>
      <w:r w:rsidR="00106C1D" w:rsidRPr="008057C7">
        <w:rPr>
          <w:rFonts w:ascii="Arial" w:hAnsi="Arial" w:cs="Arial"/>
          <w:color w:val="auto"/>
          <w:sz w:val="22"/>
          <w:szCs w:val="22"/>
        </w:rPr>
        <w:t xml:space="preserve"> </w:t>
      </w:r>
      <w:r w:rsidR="00360969" w:rsidRPr="008057C7">
        <w:rPr>
          <w:rFonts w:ascii="Arial" w:hAnsi="Arial" w:cs="Arial"/>
          <w:color w:val="auto"/>
          <w:sz w:val="22"/>
          <w:szCs w:val="22"/>
        </w:rPr>
        <w:t xml:space="preserve">vad a nedodělků, </w:t>
      </w:r>
      <w:r w:rsidR="001D4FF9" w:rsidRPr="008057C7">
        <w:rPr>
          <w:rFonts w:ascii="Arial" w:hAnsi="Arial" w:cs="Arial"/>
          <w:color w:val="auto"/>
          <w:sz w:val="22"/>
          <w:szCs w:val="22"/>
        </w:rPr>
        <w:t>které</w:t>
      </w:r>
      <w:r w:rsidR="00360969" w:rsidRPr="008057C7">
        <w:rPr>
          <w:rFonts w:ascii="Arial" w:hAnsi="Arial" w:cs="Arial"/>
          <w:color w:val="auto"/>
          <w:sz w:val="22"/>
          <w:szCs w:val="22"/>
        </w:rPr>
        <w:t xml:space="preserve"> by bránily úspěšnému převzetí </w:t>
      </w:r>
      <w:r w:rsidR="001D4FF9" w:rsidRPr="008057C7">
        <w:rPr>
          <w:rFonts w:ascii="Arial" w:hAnsi="Arial" w:cs="Arial"/>
          <w:color w:val="auto"/>
          <w:sz w:val="22"/>
          <w:szCs w:val="22"/>
        </w:rPr>
        <w:t xml:space="preserve">stavby </w:t>
      </w:r>
      <w:r w:rsidR="009D7D2C" w:rsidRPr="008057C7">
        <w:rPr>
          <w:rFonts w:ascii="Arial" w:hAnsi="Arial" w:cs="Arial"/>
          <w:color w:val="auto"/>
          <w:sz w:val="22"/>
          <w:szCs w:val="22"/>
        </w:rPr>
        <w:t>O</w:t>
      </w:r>
      <w:r w:rsidR="001D4FF9" w:rsidRPr="008057C7">
        <w:rPr>
          <w:rFonts w:ascii="Arial" w:hAnsi="Arial" w:cs="Arial"/>
          <w:color w:val="auto"/>
          <w:sz w:val="22"/>
          <w:szCs w:val="22"/>
        </w:rPr>
        <w:t>bjednatelem.</w:t>
      </w:r>
    </w:p>
    <w:p w:rsidR="00782ADD" w:rsidRPr="00B70404" w:rsidRDefault="00782ADD" w:rsidP="0075023D">
      <w:pPr>
        <w:pStyle w:val="Zkladntext"/>
        <w:spacing w:after="120"/>
        <w:ind w:left="504" w:right="1" w:hanging="142"/>
        <w:rPr>
          <w:rFonts w:ascii="Arial" w:hAnsi="Arial" w:cs="Arial"/>
          <w:color w:val="auto"/>
          <w:sz w:val="22"/>
          <w:szCs w:val="22"/>
        </w:rPr>
      </w:pPr>
      <w:r w:rsidRPr="008057C7">
        <w:rPr>
          <w:rFonts w:ascii="Arial" w:hAnsi="Arial" w:cs="Arial"/>
          <w:color w:val="auto"/>
          <w:sz w:val="22"/>
          <w:szCs w:val="22"/>
        </w:rPr>
        <w:t xml:space="preserve">  Součástí závazku provést dílo jsou rovněž takové práce, výkony a činnosti, které byť nejsou ve smlouvě výslovně uvedeny, zhotovitel o nich s ohledem na své odborné znalosti a zkušenosti ví, vědět mohl a měl, nebo je měl předpokládat, neboť jejich provedení je nezbytné pro řádné a včasné splnění požadavků objednatele uvedených v této smlouvě.</w:t>
      </w:r>
    </w:p>
    <w:p w:rsidR="004B79B3" w:rsidRDefault="001D4FF9" w:rsidP="00E1234D">
      <w:pPr>
        <w:pStyle w:val="Zkladntext"/>
        <w:numPr>
          <w:ilvl w:val="1"/>
          <w:numId w:val="49"/>
        </w:numPr>
        <w:spacing w:after="120"/>
        <w:ind w:left="504" w:hanging="448"/>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w:t>
      </w:r>
      <w:r w:rsidR="00422191">
        <w:rPr>
          <w:rFonts w:ascii="Arial" w:hAnsi="Arial" w:cs="Arial"/>
          <w:sz w:val="22"/>
          <w:szCs w:val="22"/>
        </w:rPr>
        <w:t>nané dílo v rozsahu podle článků</w:t>
      </w:r>
      <w:r w:rsidRPr="005F59F2">
        <w:rPr>
          <w:rFonts w:ascii="Arial" w:hAnsi="Arial" w:cs="Arial"/>
          <w:sz w:val="22"/>
          <w:szCs w:val="22"/>
        </w:rPr>
        <w:t xml:space="preserve"> I. a</w:t>
      </w:r>
      <w:r w:rsidR="00930E87">
        <w:rPr>
          <w:rFonts w:ascii="Arial" w:hAnsi="Arial" w:cs="Arial"/>
          <w:sz w:val="22"/>
          <w:szCs w:val="22"/>
        </w:rPr>
        <w:t>ž</w:t>
      </w:r>
      <w:r w:rsidRPr="005F59F2">
        <w:rPr>
          <w:rFonts w:ascii="Arial" w:hAnsi="Arial" w:cs="Arial"/>
          <w:sz w:val="22"/>
          <w:szCs w:val="22"/>
        </w:rPr>
        <w:t xml:space="preserve"> III.</w:t>
      </w:r>
      <w:r w:rsidR="00422191">
        <w:rPr>
          <w:rFonts w:ascii="Arial" w:hAnsi="Arial" w:cs="Arial"/>
          <w:sz w:val="22"/>
          <w:szCs w:val="22"/>
        </w:rPr>
        <w:t xml:space="preserve"> této smlouvy.</w:t>
      </w:r>
      <w:r w:rsidR="00440271">
        <w:rPr>
          <w:rFonts w:ascii="Arial" w:hAnsi="Arial" w:cs="Arial"/>
          <w:sz w:val="22"/>
          <w:szCs w:val="22"/>
        </w:rPr>
        <w:t xml:space="preserve"> Objednatel se zavazuje k zaplacení ceny za dílo dle čl. III. této smlouvy.</w:t>
      </w:r>
    </w:p>
    <w:p w:rsidR="007D00AB" w:rsidRPr="00F322E7" w:rsidRDefault="007D00AB" w:rsidP="006753D9">
      <w:pPr>
        <w:pStyle w:val="Zkladntext"/>
        <w:numPr>
          <w:ilvl w:val="1"/>
          <w:numId w:val="49"/>
        </w:numPr>
        <w:ind w:left="567" w:hanging="448"/>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w:t>
      </w:r>
      <w:r w:rsidRPr="0034761B">
        <w:rPr>
          <w:rFonts w:ascii="Arial" w:hAnsi="Arial" w:cs="Arial"/>
          <w:sz w:val="22"/>
          <w:szCs w:val="22"/>
        </w:rPr>
        <w:t>dokumentací pro provádění stavby, touto</w:t>
      </w:r>
      <w:r w:rsidRPr="005F59F2">
        <w:rPr>
          <w:rFonts w:ascii="Arial" w:hAnsi="Arial" w:cs="Arial"/>
          <w:sz w:val="22"/>
          <w:szCs w:val="22"/>
        </w:rPr>
        <w:t xml:space="preserve"> smlouvou, obecně závaznými předpisy a</w:t>
      </w:r>
      <w:r w:rsidR="00422191">
        <w:rPr>
          <w:rFonts w:ascii="Arial" w:hAnsi="Arial" w:cs="Arial"/>
          <w:sz w:val="22"/>
          <w:szCs w:val="22"/>
        </w:rPr>
        <w:t> technickými normami, p</w:t>
      </w:r>
      <w:r w:rsidRPr="005F59F2">
        <w:rPr>
          <w:rFonts w:ascii="Arial" w:hAnsi="Arial" w:cs="Arial"/>
          <w:sz w:val="22"/>
          <w:szCs w:val="22"/>
        </w:rPr>
        <w:t xml:space="preserve">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8" w:history="1">
        <w:r w:rsidR="00DA4E24" w:rsidRPr="00DA4E24">
          <w:rPr>
            <w:rStyle w:val="Hypertextovodkaz"/>
            <w:rFonts w:ascii="Arial" w:hAnsi="Arial" w:cs="Arial"/>
            <w:sz w:val="22"/>
            <w:szCs w:val="22"/>
          </w:rPr>
          <w:t>http://ovz.mendelu.cz/26360-metodika-pasp-mendelu</w:t>
        </w:r>
      </w:hyperlink>
      <w:r w:rsidR="00DA4E24">
        <w:t xml:space="preserve"> </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w:t>
      </w:r>
      <w:r w:rsidR="00422191">
        <w:rPr>
          <w:rFonts w:ascii="Arial" w:hAnsi="Arial" w:cs="Arial"/>
          <w:sz w:val="22"/>
          <w:szCs w:val="22"/>
        </w:rPr>
        <w:t xml:space="preserve">(třech) </w:t>
      </w:r>
      <w:r w:rsidRPr="005F59F2">
        <w:rPr>
          <w:rFonts w:ascii="Arial" w:hAnsi="Arial" w:cs="Arial"/>
          <w:sz w:val="22"/>
          <w:szCs w:val="22"/>
        </w:rPr>
        <w:t>vyhotoveních</w:t>
      </w:r>
      <w:r w:rsidR="0028002D">
        <w:rPr>
          <w:rFonts w:ascii="Arial" w:hAnsi="Arial" w:cs="Arial"/>
          <w:sz w:val="22"/>
          <w:szCs w:val="22"/>
        </w:rPr>
        <w:t xml:space="preserve"> a v jednom vyhotovení v elektronické podobě na kontakt pro technické záležitosti objednatele, uvedený v záhlaví této smlouvy</w:t>
      </w:r>
      <w:r w:rsidRPr="005F59F2">
        <w:rPr>
          <w:rFonts w:ascii="Arial" w:hAnsi="Arial" w:cs="Arial"/>
          <w:sz w:val="22"/>
          <w:szCs w:val="22"/>
        </w:rPr>
        <w:t>.</w:t>
      </w:r>
    </w:p>
    <w:p w:rsidR="003E112E" w:rsidRPr="004B79B3" w:rsidRDefault="003E112E" w:rsidP="006753D9">
      <w:pPr>
        <w:pStyle w:val="Zkladntext"/>
        <w:ind w:left="0" w:firstLine="0"/>
        <w:rPr>
          <w:rFonts w:ascii="Arial" w:hAnsi="Arial" w:cs="Arial"/>
          <w:sz w:val="22"/>
          <w:szCs w:val="22"/>
        </w:rPr>
      </w:pPr>
    </w:p>
    <w:p w:rsidR="00422191" w:rsidRPr="006753D9" w:rsidRDefault="001D4FF9" w:rsidP="006753D9">
      <w:pPr>
        <w:pStyle w:val="Zkladntext"/>
        <w:numPr>
          <w:ilvl w:val="0"/>
          <w:numId w:val="18"/>
        </w:numPr>
        <w:spacing w:after="240"/>
        <w:ind w:left="284" w:hanging="284"/>
        <w:jc w:val="center"/>
        <w:rPr>
          <w:rFonts w:ascii="Arial" w:hAnsi="Arial" w:cs="Arial"/>
          <w:b/>
          <w:bCs/>
          <w:sz w:val="22"/>
          <w:szCs w:val="22"/>
        </w:rPr>
      </w:pPr>
      <w:r w:rsidRPr="005F59F2">
        <w:rPr>
          <w:rFonts w:ascii="Arial" w:hAnsi="Arial" w:cs="Arial"/>
          <w:b/>
          <w:bCs/>
          <w:sz w:val="22"/>
          <w:szCs w:val="22"/>
        </w:rPr>
        <w:t>Doba plnění</w:t>
      </w:r>
    </w:p>
    <w:p w:rsidR="006D73DF" w:rsidRDefault="001D4FF9" w:rsidP="003528CD">
      <w:pPr>
        <w:pStyle w:val="Zkladntext"/>
        <w:numPr>
          <w:ilvl w:val="1"/>
          <w:numId w:val="50"/>
        </w:numPr>
        <w:spacing w:after="120"/>
        <w:ind w:left="518" w:hanging="420"/>
        <w:rPr>
          <w:rFonts w:ascii="Arial" w:hAnsi="Arial" w:cs="Arial"/>
          <w:color w:val="auto"/>
          <w:sz w:val="22"/>
          <w:szCs w:val="22"/>
        </w:rPr>
      </w:pPr>
      <w:r w:rsidRPr="00DA2A65">
        <w:rPr>
          <w:rFonts w:ascii="Arial" w:hAnsi="Arial" w:cs="Arial"/>
          <w:color w:val="auto"/>
          <w:sz w:val="22"/>
          <w:szCs w:val="22"/>
        </w:rPr>
        <w:t>Zhot</w:t>
      </w:r>
      <w:r w:rsidR="005148AC" w:rsidRPr="00DA2A65">
        <w:rPr>
          <w:rFonts w:ascii="Arial" w:hAnsi="Arial" w:cs="Arial"/>
          <w:color w:val="auto"/>
          <w:sz w:val="22"/>
          <w:szCs w:val="22"/>
        </w:rPr>
        <w:t>ovitel se zavazuje provést dílo v celém rozsahu</w:t>
      </w:r>
      <w:r w:rsidR="006D73DF">
        <w:rPr>
          <w:rFonts w:ascii="Arial" w:hAnsi="Arial" w:cs="Arial"/>
          <w:color w:val="auto"/>
          <w:sz w:val="22"/>
          <w:szCs w:val="22"/>
        </w:rPr>
        <w:t>:</w:t>
      </w:r>
    </w:p>
    <w:p w:rsidR="006D73DF" w:rsidRPr="00692D25" w:rsidRDefault="006D73DF" w:rsidP="00E1234D">
      <w:pPr>
        <w:pStyle w:val="Zkladntext"/>
        <w:numPr>
          <w:ilvl w:val="0"/>
          <w:numId w:val="71"/>
        </w:numPr>
        <w:spacing w:after="120"/>
        <w:rPr>
          <w:rFonts w:ascii="Arial" w:hAnsi="Arial" w:cs="Arial"/>
          <w:color w:val="auto"/>
          <w:sz w:val="22"/>
          <w:szCs w:val="22"/>
        </w:rPr>
      </w:pPr>
      <w:r>
        <w:rPr>
          <w:rFonts w:ascii="Arial" w:hAnsi="Arial" w:cs="Arial"/>
          <w:color w:val="auto"/>
          <w:sz w:val="22"/>
          <w:szCs w:val="22"/>
        </w:rPr>
        <w:t xml:space="preserve">V části 1 v termínech </w:t>
      </w:r>
      <w:r w:rsidRPr="006D73DF">
        <w:rPr>
          <w:rFonts w:ascii="Arial" w:hAnsi="Arial" w:cs="Arial"/>
          <w:b/>
          <w:color w:val="auto"/>
          <w:sz w:val="22"/>
          <w:szCs w:val="22"/>
        </w:rPr>
        <w:t>15. 12. 2018 - 15. 2. 2019</w:t>
      </w:r>
      <w:r w:rsidRPr="006D73DF">
        <w:rPr>
          <w:rFonts w:ascii="Arial" w:hAnsi="Arial" w:cs="Arial"/>
          <w:color w:val="auto"/>
          <w:sz w:val="22"/>
          <w:szCs w:val="22"/>
        </w:rPr>
        <w:t xml:space="preserve"> a </w:t>
      </w:r>
      <w:r w:rsidRPr="006D73DF">
        <w:rPr>
          <w:rFonts w:ascii="Arial" w:hAnsi="Arial" w:cs="Arial"/>
          <w:b/>
          <w:color w:val="auto"/>
          <w:sz w:val="22"/>
          <w:szCs w:val="22"/>
        </w:rPr>
        <w:t>15. 5. 2019 - 31. 7. 2019</w:t>
      </w:r>
      <w:r w:rsidRPr="006D73DF">
        <w:rPr>
          <w:rFonts w:ascii="Arial" w:hAnsi="Arial" w:cs="Arial"/>
          <w:color w:val="auto"/>
          <w:sz w:val="22"/>
          <w:szCs w:val="22"/>
        </w:rPr>
        <w:t>. Vždy když budou započaty práce v jedné učebně, musí být dokončeny do konce pracovního bloku. Mezi 15. 2. 2019 - 15. 5. 2019 je výuka a není možné nechat učebny v rozpracovaném stavu</w:t>
      </w:r>
      <w:r w:rsidR="000B6057">
        <w:rPr>
          <w:rFonts w:ascii="Arial" w:hAnsi="Arial" w:cs="Arial"/>
          <w:color w:val="auto"/>
          <w:sz w:val="22"/>
          <w:szCs w:val="22"/>
        </w:rPr>
        <w:t>, zhotovitel proto musí dodržet stanovené termíny</w:t>
      </w:r>
      <w:r>
        <w:rPr>
          <w:rFonts w:ascii="Arial" w:hAnsi="Arial" w:cs="Arial"/>
          <w:color w:val="auto"/>
          <w:sz w:val="22"/>
          <w:szCs w:val="22"/>
        </w:rPr>
        <w:t xml:space="preserve">. </w:t>
      </w:r>
      <w:r w:rsidRPr="00692D25">
        <w:rPr>
          <w:rFonts w:ascii="Arial" w:hAnsi="Arial" w:cs="Arial"/>
          <w:color w:val="auto"/>
          <w:sz w:val="22"/>
          <w:szCs w:val="22"/>
        </w:rPr>
        <w:t xml:space="preserve">Objednatel </w:t>
      </w:r>
      <w:r w:rsidR="00E1234D" w:rsidRPr="00692D25">
        <w:rPr>
          <w:rFonts w:ascii="Arial" w:hAnsi="Arial" w:cs="Arial"/>
          <w:color w:val="auto"/>
          <w:sz w:val="22"/>
          <w:szCs w:val="22"/>
        </w:rPr>
        <w:t>se zavazuje předat</w:t>
      </w:r>
      <w:r w:rsidRPr="00692D25">
        <w:rPr>
          <w:rFonts w:ascii="Arial" w:hAnsi="Arial" w:cs="Arial"/>
          <w:color w:val="auto"/>
          <w:sz w:val="22"/>
          <w:szCs w:val="22"/>
        </w:rPr>
        <w:t xml:space="preserve"> staveniště zhotoviteli tak, aby zhotovitel mohl v daném termínu začít stavební práce realizovat. Přesné </w:t>
      </w:r>
      <w:r w:rsidR="00E1234D" w:rsidRPr="00692D25">
        <w:rPr>
          <w:rFonts w:ascii="Arial" w:hAnsi="Arial" w:cs="Arial"/>
          <w:color w:val="auto"/>
          <w:sz w:val="22"/>
          <w:szCs w:val="22"/>
        </w:rPr>
        <w:t xml:space="preserve">časové </w:t>
      </w:r>
      <w:r w:rsidRPr="00692D25">
        <w:rPr>
          <w:rFonts w:ascii="Arial" w:hAnsi="Arial" w:cs="Arial"/>
          <w:color w:val="auto"/>
          <w:sz w:val="22"/>
          <w:szCs w:val="22"/>
        </w:rPr>
        <w:t>podmínky předání staveniště si dohodnou strany mezi sebou po uzavření smlouvy.</w:t>
      </w:r>
      <w:r w:rsidR="000B6057" w:rsidRPr="00692D25">
        <w:rPr>
          <w:rFonts w:ascii="Arial" w:hAnsi="Arial" w:cs="Arial"/>
          <w:color w:val="auto"/>
          <w:sz w:val="22"/>
          <w:szCs w:val="22"/>
        </w:rPr>
        <w:t xml:space="preserve"> </w:t>
      </w:r>
    </w:p>
    <w:p w:rsidR="00E1234D" w:rsidRPr="00E1234D" w:rsidRDefault="006D73DF" w:rsidP="00E1234D">
      <w:pPr>
        <w:pStyle w:val="Zkladntext"/>
        <w:numPr>
          <w:ilvl w:val="0"/>
          <w:numId w:val="71"/>
        </w:numPr>
        <w:spacing w:after="120"/>
        <w:rPr>
          <w:rFonts w:ascii="Arial" w:hAnsi="Arial" w:cs="Arial"/>
          <w:b/>
          <w:color w:val="auto"/>
          <w:sz w:val="22"/>
          <w:szCs w:val="22"/>
        </w:rPr>
      </w:pPr>
      <w:r>
        <w:rPr>
          <w:rFonts w:ascii="Arial" w:hAnsi="Arial" w:cs="Arial"/>
          <w:color w:val="auto"/>
          <w:sz w:val="22"/>
          <w:szCs w:val="22"/>
        </w:rPr>
        <w:t>V části 2 v</w:t>
      </w:r>
      <w:r w:rsidR="003D6B9F" w:rsidRPr="00DA2A65">
        <w:rPr>
          <w:rFonts w:ascii="Arial" w:hAnsi="Arial" w:cs="Arial"/>
          <w:color w:val="auto"/>
          <w:sz w:val="22"/>
          <w:szCs w:val="22"/>
        </w:rPr>
        <w:t xml:space="preserve">e lhůtě </w:t>
      </w:r>
      <w:r w:rsidR="00023585">
        <w:rPr>
          <w:rFonts w:ascii="Arial" w:hAnsi="Arial" w:cs="Arial"/>
          <w:b/>
          <w:color w:val="auto"/>
          <w:sz w:val="22"/>
          <w:szCs w:val="22"/>
        </w:rPr>
        <w:t>17</w:t>
      </w:r>
      <w:bookmarkStart w:id="0" w:name="_GoBack"/>
      <w:bookmarkEnd w:id="0"/>
      <w:r w:rsidR="008E59CC">
        <w:rPr>
          <w:rFonts w:ascii="Arial" w:hAnsi="Arial" w:cs="Arial"/>
          <w:b/>
          <w:color w:val="auto"/>
          <w:sz w:val="22"/>
          <w:szCs w:val="22"/>
        </w:rPr>
        <w:t>0 dní od předání staveniště Zhotoviteli</w:t>
      </w:r>
      <w:r w:rsidR="008E59CC">
        <w:rPr>
          <w:rFonts w:ascii="Arial" w:hAnsi="Arial" w:cs="Arial"/>
          <w:color w:val="auto"/>
          <w:sz w:val="22"/>
          <w:szCs w:val="22"/>
        </w:rPr>
        <w:t xml:space="preserve">, </w:t>
      </w:r>
      <w:r w:rsidR="00C175CB">
        <w:rPr>
          <w:rFonts w:ascii="Arial" w:hAnsi="Arial" w:cs="Arial"/>
          <w:color w:val="auto"/>
          <w:sz w:val="22"/>
          <w:szCs w:val="22"/>
        </w:rPr>
        <w:t xml:space="preserve">které Objednatel </w:t>
      </w:r>
      <w:r w:rsidR="00DA0EE1">
        <w:rPr>
          <w:rFonts w:ascii="Arial" w:hAnsi="Arial" w:cs="Arial"/>
          <w:color w:val="auto"/>
          <w:sz w:val="22"/>
          <w:szCs w:val="22"/>
        </w:rPr>
        <w:t>předá</w:t>
      </w:r>
      <w:r>
        <w:rPr>
          <w:rFonts w:ascii="Arial" w:hAnsi="Arial" w:cs="Arial"/>
          <w:color w:val="auto"/>
          <w:sz w:val="22"/>
          <w:szCs w:val="22"/>
        </w:rPr>
        <w:t xml:space="preserve"> do 3 pracovních dní od u</w:t>
      </w:r>
      <w:r w:rsidR="00C175CB">
        <w:rPr>
          <w:rFonts w:ascii="Arial" w:hAnsi="Arial" w:cs="Arial"/>
          <w:color w:val="auto"/>
          <w:sz w:val="22"/>
          <w:szCs w:val="22"/>
        </w:rPr>
        <w:t>veřejnění smlouvy v registru smluv</w:t>
      </w:r>
      <w:r w:rsidR="00E1234D">
        <w:rPr>
          <w:rFonts w:ascii="Arial" w:hAnsi="Arial" w:cs="Arial"/>
          <w:b/>
          <w:color w:val="auto"/>
          <w:sz w:val="22"/>
          <w:szCs w:val="22"/>
        </w:rPr>
        <w:t xml:space="preserve">. </w:t>
      </w:r>
      <w:r w:rsidR="00E1234D" w:rsidRPr="00E1234D">
        <w:rPr>
          <w:rFonts w:ascii="Arial" w:hAnsi="Arial" w:cs="Arial"/>
          <w:sz w:val="22"/>
          <w:szCs w:val="22"/>
        </w:rPr>
        <w:t xml:space="preserve">Zhotovitel je povinen zahájit práce na díle nejpozději do 3 pracovních dnů po protokolárním předání staveniště. </w:t>
      </w:r>
    </w:p>
    <w:p w:rsidR="009D087C" w:rsidRPr="00E1234D" w:rsidRDefault="00E1234D" w:rsidP="006753D9">
      <w:pPr>
        <w:pStyle w:val="Zkladntext"/>
        <w:numPr>
          <w:ilvl w:val="1"/>
          <w:numId w:val="50"/>
        </w:numPr>
        <w:ind w:left="567" w:hanging="425"/>
        <w:rPr>
          <w:rFonts w:ascii="Arial" w:hAnsi="Arial" w:cs="Arial"/>
          <w:sz w:val="22"/>
          <w:szCs w:val="22"/>
        </w:rPr>
      </w:pPr>
      <w:r>
        <w:rPr>
          <w:rFonts w:ascii="Arial" w:hAnsi="Arial" w:cs="Arial"/>
          <w:color w:val="auto"/>
          <w:sz w:val="22"/>
          <w:szCs w:val="22"/>
        </w:rPr>
        <w:t>Objednatel připouští dřívější splnění díla.</w:t>
      </w:r>
      <w:r>
        <w:rPr>
          <w:rFonts w:ascii="Arial" w:hAnsi="Arial" w:cs="Arial"/>
          <w:sz w:val="22"/>
          <w:szCs w:val="22"/>
        </w:rPr>
        <w:t xml:space="preserve"> </w:t>
      </w:r>
      <w:r w:rsidRPr="00E1234D">
        <w:rPr>
          <w:rFonts w:ascii="Arial" w:hAnsi="Arial" w:cs="Arial"/>
          <w:color w:val="auto"/>
          <w:sz w:val="22"/>
          <w:szCs w:val="22"/>
        </w:rPr>
        <w:t>Z</w:t>
      </w:r>
      <w:r w:rsidR="00596E11" w:rsidRPr="00E1234D">
        <w:rPr>
          <w:rFonts w:ascii="Arial" w:hAnsi="Arial" w:cs="Arial"/>
          <w:color w:val="auto"/>
          <w:sz w:val="22"/>
          <w:szCs w:val="22"/>
        </w:rPr>
        <w:t xml:space="preserve">a provedení díla se považuje </w:t>
      </w:r>
      <w:r w:rsidR="006F21C5" w:rsidRPr="00E1234D">
        <w:rPr>
          <w:rFonts w:ascii="Arial" w:hAnsi="Arial" w:cs="Arial"/>
          <w:color w:val="auto"/>
          <w:sz w:val="22"/>
          <w:szCs w:val="22"/>
        </w:rPr>
        <w:t xml:space="preserve">předání / převzetí díla </w:t>
      </w:r>
      <w:r w:rsidR="00DD06FB" w:rsidRPr="00E1234D">
        <w:rPr>
          <w:rFonts w:ascii="Arial" w:hAnsi="Arial" w:cs="Arial"/>
          <w:color w:val="auto"/>
          <w:sz w:val="22"/>
          <w:szCs w:val="22"/>
        </w:rPr>
        <w:t>dle § 2604 občanského zákoníku s případnými vadami a nedo</w:t>
      </w:r>
      <w:r w:rsidR="00E576FA" w:rsidRPr="00E1234D">
        <w:rPr>
          <w:rFonts w:ascii="Arial" w:hAnsi="Arial" w:cs="Arial"/>
          <w:color w:val="auto"/>
          <w:sz w:val="22"/>
          <w:szCs w:val="22"/>
        </w:rPr>
        <w:t>dělky, nebránícími užívání díla</w:t>
      </w:r>
      <w:r w:rsidR="00DA2A65" w:rsidRPr="00E1234D">
        <w:rPr>
          <w:rFonts w:ascii="Arial" w:hAnsi="Arial" w:cs="Arial"/>
          <w:color w:val="auto"/>
          <w:sz w:val="22"/>
          <w:szCs w:val="22"/>
        </w:rPr>
        <w:t>.</w:t>
      </w:r>
      <w:r w:rsidR="00E576FA" w:rsidRPr="00E1234D">
        <w:rPr>
          <w:rFonts w:ascii="Arial" w:hAnsi="Arial" w:cs="Arial"/>
          <w:color w:val="auto"/>
          <w:sz w:val="22"/>
          <w:szCs w:val="22"/>
        </w:rPr>
        <w:t xml:space="preserve"> O předání a převzetí díla bude sepsán protokol o předání a převzetí díla.</w:t>
      </w:r>
      <w:r w:rsidR="000B6057" w:rsidRPr="00E1234D">
        <w:rPr>
          <w:rFonts w:ascii="Arial" w:hAnsi="Arial" w:cs="Arial"/>
          <w:color w:val="auto"/>
          <w:sz w:val="22"/>
          <w:szCs w:val="22"/>
        </w:rPr>
        <w:t xml:space="preserve"> </w:t>
      </w:r>
    </w:p>
    <w:p w:rsidR="003E112E" w:rsidRPr="00596E11" w:rsidRDefault="003E112E" w:rsidP="006753D9">
      <w:pPr>
        <w:pStyle w:val="Zkladntext"/>
        <w:ind w:left="0" w:firstLine="0"/>
        <w:rPr>
          <w:rFonts w:ascii="Arial" w:hAnsi="Arial" w:cs="Arial"/>
          <w:sz w:val="22"/>
          <w:szCs w:val="22"/>
        </w:rPr>
      </w:pPr>
    </w:p>
    <w:p w:rsidR="001D4FF9" w:rsidRDefault="00C034DD" w:rsidP="006753D9">
      <w:pPr>
        <w:pStyle w:val="Zkladntext"/>
        <w:numPr>
          <w:ilvl w:val="0"/>
          <w:numId w:val="18"/>
        </w:numPr>
        <w:spacing w:after="240"/>
        <w:ind w:left="284" w:hanging="284"/>
        <w:jc w:val="center"/>
        <w:rPr>
          <w:rFonts w:ascii="Arial" w:hAnsi="Arial" w:cs="Arial"/>
          <w:b/>
          <w:bCs/>
          <w:sz w:val="22"/>
          <w:szCs w:val="22"/>
        </w:rPr>
      </w:pPr>
      <w:r>
        <w:rPr>
          <w:rFonts w:ascii="Arial" w:hAnsi="Arial" w:cs="Arial"/>
          <w:b/>
          <w:bCs/>
          <w:sz w:val="22"/>
          <w:szCs w:val="22"/>
        </w:rPr>
        <w:t xml:space="preserve">Cena díla </w:t>
      </w:r>
    </w:p>
    <w:p w:rsidR="00D01387" w:rsidRDefault="001D4FF9" w:rsidP="0075023D">
      <w:pPr>
        <w:pStyle w:val="Zkladntext"/>
        <w:numPr>
          <w:ilvl w:val="1"/>
          <w:numId w:val="51"/>
        </w:numPr>
        <w:spacing w:after="120"/>
        <w:ind w:left="532" w:hanging="392"/>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01387">
        <w:rPr>
          <w:rFonts w:ascii="Arial" w:hAnsi="Arial" w:cs="Arial"/>
          <w:sz w:val="22"/>
          <w:szCs w:val="22"/>
        </w:rPr>
        <w:t xml:space="preserve">veřejné zakázky </w:t>
      </w:r>
      <w:r w:rsidR="007D00AB">
        <w:rPr>
          <w:rFonts w:ascii="Arial" w:hAnsi="Arial" w:cs="Arial"/>
          <w:sz w:val="22"/>
          <w:szCs w:val="22"/>
        </w:rPr>
        <w:t xml:space="preserve">a </w:t>
      </w:r>
      <w:r w:rsidRPr="005F59F2">
        <w:rPr>
          <w:rFonts w:ascii="Arial" w:hAnsi="Arial" w:cs="Arial"/>
          <w:sz w:val="22"/>
          <w:szCs w:val="22"/>
        </w:rPr>
        <w:t>činí</w:t>
      </w:r>
      <w:r w:rsidR="00782ADD">
        <w:rPr>
          <w:rFonts w:ascii="Arial" w:hAnsi="Arial" w:cs="Arial"/>
          <w:sz w:val="22"/>
          <w:szCs w:val="22"/>
        </w:rPr>
        <w:t>:</w:t>
      </w:r>
    </w:p>
    <w:p w:rsidR="00F663FE" w:rsidRDefault="000B6057"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cena v rozsahu části 1</w:t>
      </w:r>
      <w:r w:rsidR="00F663FE">
        <w:rPr>
          <w:rFonts w:ascii="Arial" w:hAnsi="Arial" w:cs="Arial"/>
          <w:color w:val="auto"/>
          <w:sz w:val="22"/>
          <w:szCs w:val="22"/>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w:t>
      </w:r>
      <w:r w:rsidRPr="00F663FE">
        <w:rPr>
          <w:rFonts w:ascii="Arial" w:hAnsi="Arial" w:cs="Arial"/>
          <w:color w:val="auto"/>
          <w:sz w:val="22"/>
          <w:szCs w:val="22"/>
        </w:rPr>
        <w:t xml:space="preserve">ena bez DPH: </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Nabídková cena včetně DPH: </w:t>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DA0EE1" w:rsidRPr="007C7A1A" w:rsidRDefault="00DA0EE1" w:rsidP="00DA0EE1">
      <w:pPr>
        <w:widowControl/>
        <w:tabs>
          <w:tab w:val="left" w:pos="284"/>
        </w:tabs>
        <w:spacing w:after="120"/>
        <w:jc w:val="both"/>
        <w:rPr>
          <w:rFonts w:ascii="Arial" w:hAnsi="Arial" w:cs="Arial"/>
          <w:color w:val="auto"/>
          <w:sz w:val="2"/>
          <w:szCs w:val="16"/>
        </w:rPr>
      </w:pPr>
    </w:p>
    <w:p w:rsid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Nabídková cena v rozsahu </w:t>
      </w:r>
      <w:r w:rsidR="000B6057">
        <w:rPr>
          <w:rFonts w:ascii="Arial" w:hAnsi="Arial" w:cs="Arial"/>
          <w:color w:val="auto"/>
          <w:sz w:val="22"/>
          <w:szCs w:val="22"/>
        </w:rPr>
        <w:t>části 2</w:t>
      </w:r>
      <w:r>
        <w:rPr>
          <w:rFonts w:ascii="Arial" w:hAnsi="Arial" w:cs="Arial"/>
          <w:color w:val="auto"/>
          <w:sz w:val="22"/>
          <w:szCs w:val="22"/>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w:t>
      </w:r>
      <w:r w:rsidRPr="00F663FE">
        <w:rPr>
          <w:rFonts w:ascii="Arial" w:hAnsi="Arial" w:cs="Arial"/>
          <w:color w:val="auto"/>
          <w:sz w:val="22"/>
          <w:szCs w:val="22"/>
        </w:rPr>
        <w:t xml:space="preserve">ena bez DPH: </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Nabídková cena včetně DPH: </w:t>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7C7A1A" w:rsidRDefault="00F663FE" w:rsidP="000B6057">
      <w:pPr>
        <w:pStyle w:val="Zkladntext"/>
        <w:spacing w:after="120"/>
        <w:ind w:left="0" w:firstLine="0"/>
        <w:rPr>
          <w:rFonts w:ascii="Arial" w:hAnsi="Arial" w:cs="Arial"/>
          <w:sz w:val="2"/>
          <w:szCs w:val="16"/>
        </w:rPr>
      </w:pPr>
    </w:p>
    <w:p w:rsidR="00F663FE" w:rsidRPr="00F663FE" w:rsidRDefault="00F663FE" w:rsidP="006753D9">
      <w:pPr>
        <w:pStyle w:val="Zkladntext"/>
        <w:ind w:left="357" w:firstLine="0"/>
        <w:rPr>
          <w:rFonts w:ascii="Arial" w:hAnsi="Arial" w:cs="Arial"/>
          <w:b/>
          <w:sz w:val="22"/>
          <w:szCs w:val="22"/>
        </w:rPr>
      </w:pPr>
      <w:r w:rsidRPr="00F663FE">
        <w:rPr>
          <w:rFonts w:ascii="Arial" w:hAnsi="Arial" w:cs="Arial"/>
          <w:b/>
          <w:sz w:val="22"/>
          <w:szCs w:val="22"/>
        </w:rPr>
        <w:t>Celková cena za dílo bez DPH:</w:t>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highlight w:val="yellow"/>
        </w:rPr>
        <w:t>……………………..</w:t>
      </w:r>
    </w:p>
    <w:p w:rsidR="00F663FE" w:rsidRPr="00F663FE" w:rsidRDefault="00F663FE" w:rsidP="006753D9">
      <w:pPr>
        <w:pStyle w:val="Zkladntext"/>
        <w:ind w:left="357" w:firstLine="0"/>
        <w:rPr>
          <w:rFonts w:ascii="Arial" w:hAnsi="Arial" w:cs="Arial"/>
          <w:b/>
          <w:sz w:val="22"/>
          <w:szCs w:val="22"/>
        </w:rPr>
      </w:pPr>
      <w:r w:rsidRPr="00F663FE">
        <w:rPr>
          <w:rFonts w:ascii="Arial" w:hAnsi="Arial" w:cs="Arial"/>
          <w:b/>
          <w:sz w:val="22"/>
          <w:szCs w:val="22"/>
        </w:rPr>
        <w:t>DPH 21%:</w:t>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highlight w:val="yellow"/>
        </w:rPr>
        <w:t>……………………..</w:t>
      </w:r>
    </w:p>
    <w:p w:rsidR="00F663FE" w:rsidRPr="00F663FE" w:rsidRDefault="00F663FE" w:rsidP="006753D9">
      <w:pPr>
        <w:pStyle w:val="Zkladntext"/>
        <w:ind w:left="357" w:firstLine="0"/>
        <w:rPr>
          <w:rFonts w:ascii="Arial" w:hAnsi="Arial" w:cs="Arial"/>
          <w:b/>
          <w:sz w:val="22"/>
          <w:szCs w:val="22"/>
        </w:rPr>
      </w:pPr>
      <w:r w:rsidRPr="00F663FE">
        <w:rPr>
          <w:rFonts w:ascii="Arial" w:hAnsi="Arial" w:cs="Arial"/>
          <w:b/>
          <w:sz w:val="22"/>
          <w:szCs w:val="22"/>
        </w:rPr>
        <w:t>Celková cena za dílo s DPH:</w:t>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highlight w:val="yellow"/>
        </w:rPr>
        <w:t>……………………..</w:t>
      </w:r>
    </w:p>
    <w:p w:rsidR="00C034DD" w:rsidRPr="005F59F2" w:rsidRDefault="00C034DD" w:rsidP="00862928">
      <w:pPr>
        <w:widowControl/>
        <w:tabs>
          <w:tab w:val="left" w:pos="0"/>
          <w:tab w:val="left" w:pos="360"/>
        </w:tabs>
        <w:ind w:right="-108"/>
        <w:rPr>
          <w:rFonts w:ascii="Arial" w:hAnsi="Arial" w:cs="Arial"/>
          <w:color w:val="auto"/>
          <w:sz w:val="22"/>
          <w:szCs w:val="22"/>
        </w:rPr>
      </w:pPr>
    </w:p>
    <w:p w:rsidR="001D4FF9" w:rsidRPr="00665B58" w:rsidRDefault="001D4FF9" w:rsidP="0075023D">
      <w:pPr>
        <w:pStyle w:val="Zkladntext"/>
        <w:numPr>
          <w:ilvl w:val="1"/>
          <w:numId w:val="51"/>
        </w:numPr>
        <w:spacing w:after="120"/>
        <w:ind w:left="532" w:hanging="392"/>
        <w:rPr>
          <w:rFonts w:ascii="Arial" w:hAnsi="Arial" w:cs="Arial"/>
          <w:color w:val="auto"/>
          <w:sz w:val="22"/>
          <w:szCs w:val="22"/>
        </w:rPr>
      </w:pPr>
      <w:r w:rsidRPr="0075023D">
        <w:rPr>
          <w:rFonts w:ascii="Arial" w:hAnsi="Arial" w:cs="Arial"/>
          <w:sz w:val="22"/>
          <w:szCs w:val="22"/>
        </w:rPr>
        <w:lastRenderedPageBreak/>
        <w:t>Objednatel</w:t>
      </w:r>
      <w:r w:rsidRPr="00665B58">
        <w:rPr>
          <w:rFonts w:ascii="Arial" w:hAnsi="Arial" w:cs="Arial"/>
          <w:color w:val="auto"/>
          <w:sz w:val="22"/>
          <w:szCs w:val="22"/>
        </w:rPr>
        <w:t xml:space="preserve"> je plátce daně z přidané hodnoty a smluvní plnění bude použito pro ekonomickou činnost. Zhotovitel je povinen provést zatřídění fakturovaných položek Rozpočtu podle klasifika</w:t>
      </w:r>
      <w:r w:rsidR="00422191">
        <w:rPr>
          <w:rFonts w:ascii="Arial" w:hAnsi="Arial" w:cs="Arial"/>
          <w:color w:val="auto"/>
          <w:sz w:val="22"/>
          <w:szCs w:val="22"/>
        </w:rPr>
        <w:t>ce produkce CZ – CPA. DPH bude na</w:t>
      </w:r>
      <w:r w:rsidRPr="00665B58">
        <w:rPr>
          <w:rFonts w:ascii="Arial" w:hAnsi="Arial" w:cs="Arial"/>
          <w:color w:val="auto"/>
          <w:sz w:val="22"/>
          <w:szCs w:val="22"/>
        </w:rPr>
        <w:t xml:space="preser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w:t>
      </w:r>
      <w:r w:rsidR="00422191">
        <w:rPr>
          <w:rFonts w:ascii="Arial" w:hAnsi="Arial" w:cs="Arial"/>
          <w:color w:val="auto"/>
          <w:sz w:val="22"/>
          <w:szCs w:val="22"/>
        </w:rPr>
        <w:t>na</w:t>
      </w:r>
      <w:r w:rsidRPr="00665B58">
        <w:rPr>
          <w:rFonts w:ascii="Arial" w:hAnsi="Arial" w:cs="Arial"/>
          <w:color w:val="auto"/>
          <w:sz w:val="22"/>
          <w:szCs w:val="22"/>
        </w:rPr>
        <w:t xml:space="preser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vystaveném daňovém dokladu musí uvést sdělení, že výši daně je povinen doplnit a</w:t>
      </w:r>
      <w:r w:rsidR="00782ADD">
        <w:rPr>
          <w:rFonts w:ascii="Arial" w:hAnsi="Arial" w:cs="Arial"/>
          <w:color w:val="auto"/>
          <w:sz w:val="22"/>
          <w:szCs w:val="22"/>
        </w:rPr>
        <w:t> </w:t>
      </w:r>
      <w:r w:rsidR="00866823" w:rsidRPr="00665B58">
        <w:rPr>
          <w:rFonts w:ascii="Arial" w:hAnsi="Arial" w:cs="Arial"/>
          <w:color w:val="auto"/>
          <w:sz w:val="22"/>
          <w:szCs w:val="22"/>
        </w:rPr>
        <w:t>přiznat plátce, pro kterého je plnění uskutečněno.</w:t>
      </w:r>
    </w:p>
    <w:p w:rsidR="001D4FF9" w:rsidRPr="00665B58" w:rsidRDefault="001D4FF9" w:rsidP="0075023D">
      <w:pPr>
        <w:pStyle w:val="Zkladntext"/>
        <w:numPr>
          <w:ilvl w:val="1"/>
          <w:numId w:val="51"/>
        </w:numPr>
        <w:spacing w:after="120"/>
        <w:ind w:left="532" w:hanging="392"/>
        <w:rPr>
          <w:rFonts w:ascii="Arial" w:hAnsi="Arial" w:cs="Arial"/>
          <w:color w:val="auto"/>
          <w:sz w:val="22"/>
          <w:szCs w:val="22"/>
        </w:rPr>
      </w:pPr>
      <w:r w:rsidRPr="0075023D">
        <w:rPr>
          <w:rFonts w:ascii="Arial" w:hAnsi="Arial" w:cs="Arial"/>
          <w:sz w:val="22"/>
          <w:szCs w:val="22"/>
        </w:rPr>
        <w:t>Zhotovitel</w:t>
      </w:r>
      <w:r w:rsidRPr="00665B58">
        <w:rPr>
          <w:rFonts w:ascii="Arial" w:hAnsi="Arial" w:cs="Arial"/>
          <w:color w:val="auto"/>
          <w:sz w:val="22"/>
          <w:szCs w:val="22"/>
        </w:rPr>
        <w:t xml:space="preserve">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řesného nebo neúplného ocenění v</w:t>
      </w:r>
      <w:r w:rsidRPr="00665B58">
        <w:rPr>
          <w:rFonts w:ascii="Arial" w:hAnsi="Arial" w:cs="Arial"/>
          <w:color w:val="auto"/>
          <w:sz w:val="22"/>
          <w:szCs w:val="22"/>
        </w:rPr>
        <w:t>ýkazu výměr.</w:t>
      </w:r>
    </w:p>
    <w:p w:rsidR="001D4FF9" w:rsidRPr="005F59F2" w:rsidRDefault="001D4FF9" w:rsidP="00782ADD">
      <w:pPr>
        <w:pStyle w:val="Zkladntext"/>
        <w:tabs>
          <w:tab w:val="left" w:pos="0"/>
        </w:tabs>
        <w:spacing w:after="120"/>
        <w:ind w:left="546" w:firstLine="0"/>
        <w:rPr>
          <w:rFonts w:ascii="Arial" w:hAnsi="Arial" w:cs="Arial"/>
          <w:sz w:val="22"/>
          <w:szCs w:val="22"/>
        </w:rPr>
      </w:pPr>
      <w:r w:rsidRPr="005F59F2">
        <w:rPr>
          <w:rFonts w:ascii="Arial" w:hAnsi="Arial" w:cs="Arial"/>
          <w:sz w:val="22"/>
          <w:szCs w:val="22"/>
        </w:rPr>
        <w:t>Součástí sjednané ceny jsou také náklady na zabezpečení všech obslužných a</w:t>
      </w:r>
      <w:r w:rsidR="00422191">
        <w:rPr>
          <w:rFonts w:ascii="Arial" w:hAnsi="Arial" w:cs="Arial"/>
          <w:sz w:val="22"/>
          <w:szCs w:val="22"/>
        </w:rPr>
        <w:t> </w:t>
      </w:r>
      <w:r w:rsidRPr="005F59F2">
        <w:rPr>
          <w:rFonts w:ascii="Arial" w:hAnsi="Arial" w:cs="Arial"/>
          <w:sz w:val="22"/>
          <w:szCs w:val="22"/>
        </w:rPr>
        <w:t>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rsidR="001D4FF9" w:rsidRPr="005F59F2" w:rsidRDefault="001D4FF9" w:rsidP="0075023D">
      <w:pPr>
        <w:pStyle w:val="Zkladntext"/>
        <w:numPr>
          <w:ilvl w:val="1"/>
          <w:numId w:val="51"/>
        </w:numPr>
        <w:spacing w:after="120"/>
        <w:ind w:left="532" w:hanging="392"/>
        <w:rPr>
          <w:rFonts w:ascii="Arial" w:hAnsi="Arial" w:cs="Arial"/>
          <w:sz w:val="22"/>
          <w:szCs w:val="22"/>
        </w:rPr>
      </w:pPr>
      <w:r w:rsidRPr="005F59F2">
        <w:rPr>
          <w:rFonts w:ascii="Arial" w:hAnsi="Arial" w:cs="Arial"/>
          <w:sz w:val="22"/>
          <w:szCs w:val="22"/>
        </w:rPr>
        <w:t>Podmínky pro změnu ceny</w:t>
      </w:r>
    </w:p>
    <w:p w:rsidR="001D4FF9" w:rsidRPr="005F59F2" w:rsidRDefault="00440271" w:rsidP="00440271">
      <w:pPr>
        <w:pStyle w:val="Zkladntext"/>
        <w:tabs>
          <w:tab w:val="left" w:pos="0"/>
        </w:tabs>
        <w:spacing w:after="120"/>
        <w:ind w:left="532" w:firstLine="0"/>
        <w:rPr>
          <w:rFonts w:ascii="Arial" w:hAnsi="Arial" w:cs="Arial"/>
          <w:sz w:val="22"/>
          <w:szCs w:val="22"/>
        </w:rPr>
      </w:pPr>
      <w:r>
        <w:rPr>
          <w:rFonts w:ascii="Arial" w:hAnsi="Arial" w:cs="Arial"/>
          <w:sz w:val="22"/>
          <w:szCs w:val="22"/>
        </w:rPr>
        <w:t>Cena za dílo zahrnuje veškeré náklady spojené s jeho vyhotovením</w:t>
      </w:r>
      <w:r w:rsidR="007632AB">
        <w:rPr>
          <w:rFonts w:ascii="Arial" w:hAnsi="Arial" w:cs="Arial"/>
          <w:sz w:val="22"/>
          <w:szCs w:val="22"/>
        </w:rPr>
        <w:t xml:space="preserve"> a nutné k řádnému splnění podmínek této smlouvy o dílo. </w:t>
      </w:r>
      <w:r w:rsidR="001D4FF9" w:rsidRPr="005F59F2">
        <w:rPr>
          <w:rFonts w:ascii="Arial" w:hAnsi="Arial" w:cs="Arial"/>
          <w:sz w:val="22"/>
          <w:szCs w:val="22"/>
        </w:rPr>
        <w:t>Sjednaná cena je cenou nejvýše přípustnou a</w:t>
      </w:r>
      <w:r w:rsidR="00A720BB">
        <w:rPr>
          <w:rFonts w:ascii="Arial" w:hAnsi="Arial" w:cs="Arial"/>
          <w:sz w:val="22"/>
          <w:szCs w:val="22"/>
        </w:rPr>
        <w:t> </w:t>
      </w:r>
      <w:r w:rsidR="001D4FF9" w:rsidRPr="005F59F2">
        <w:rPr>
          <w:rFonts w:ascii="Arial" w:hAnsi="Arial" w:cs="Arial"/>
          <w:sz w:val="22"/>
          <w:szCs w:val="22"/>
        </w:rPr>
        <w:t>může být změněna pouze za níže uvedených podmínek:</w:t>
      </w:r>
    </w:p>
    <w:p w:rsidR="001D4FF9" w:rsidRPr="005F59F2" w:rsidRDefault="001D4FF9" w:rsidP="00782ADD">
      <w:pPr>
        <w:pStyle w:val="Zkladntext"/>
        <w:tabs>
          <w:tab w:val="left" w:pos="0"/>
        </w:tabs>
        <w:spacing w:after="120"/>
        <w:ind w:left="532" w:hanging="532"/>
        <w:rPr>
          <w:rFonts w:ascii="Arial" w:hAnsi="Arial" w:cs="Arial"/>
          <w:sz w:val="22"/>
          <w:szCs w:val="22"/>
        </w:rPr>
      </w:pPr>
      <w:r w:rsidRPr="005F59F2">
        <w:rPr>
          <w:rFonts w:ascii="Arial" w:hAnsi="Arial" w:cs="Arial"/>
          <w:sz w:val="22"/>
          <w:szCs w:val="22"/>
        </w:rPr>
        <w:tab/>
        <w:t xml:space="preserve">Změna sjednané ceny je možná pouze pokud Objednatel bude požadovat i provedení jiných prací nebo dodávek, než těch, které byly předmětem </w:t>
      </w:r>
      <w:r w:rsidR="00B948B8">
        <w:rPr>
          <w:rFonts w:ascii="Arial" w:hAnsi="Arial" w:cs="Arial"/>
          <w:sz w:val="22"/>
          <w:szCs w:val="22"/>
        </w:rPr>
        <w:t>Technické</w:t>
      </w:r>
      <w:r w:rsidRPr="005F59F2">
        <w:rPr>
          <w:rFonts w:ascii="Arial" w:hAnsi="Arial" w:cs="Arial"/>
          <w:sz w:val="22"/>
          <w:szCs w:val="22"/>
        </w:rPr>
        <w:t xml:space="preserve"> dokumentace nebo pokud Objedna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rsidR="001D4FF9" w:rsidRPr="005F59F2" w:rsidRDefault="001D4FF9" w:rsidP="0075023D">
      <w:pPr>
        <w:pStyle w:val="Zkladntext"/>
        <w:numPr>
          <w:ilvl w:val="1"/>
          <w:numId w:val="51"/>
        </w:numPr>
        <w:spacing w:after="120"/>
        <w:ind w:left="532" w:hanging="392"/>
        <w:rPr>
          <w:rFonts w:ascii="Arial" w:hAnsi="Arial" w:cs="Arial"/>
          <w:sz w:val="22"/>
          <w:szCs w:val="22"/>
        </w:rPr>
      </w:pPr>
      <w:r w:rsidRPr="005F59F2">
        <w:rPr>
          <w:rFonts w:ascii="Arial" w:hAnsi="Arial" w:cs="Arial"/>
          <w:sz w:val="22"/>
          <w:szCs w:val="22"/>
        </w:rPr>
        <w:t>Způsob sjednání změny ceny</w:t>
      </w:r>
    </w:p>
    <w:p w:rsidR="001D4FF9" w:rsidRDefault="001D4FF9" w:rsidP="00782ADD">
      <w:pPr>
        <w:pStyle w:val="Zkladntext"/>
        <w:tabs>
          <w:tab w:val="left" w:pos="574"/>
        </w:tabs>
        <w:spacing w:after="120"/>
        <w:ind w:left="532" w:hanging="532"/>
        <w:rPr>
          <w:rFonts w:ascii="Arial" w:hAnsi="Arial" w:cs="Arial"/>
          <w:sz w:val="22"/>
          <w:szCs w:val="22"/>
        </w:rPr>
      </w:pPr>
      <w:r w:rsidRPr="005F59F2">
        <w:rPr>
          <w:rFonts w:ascii="Arial" w:hAnsi="Arial" w:cs="Arial"/>
          <w:sz w:val="22"/>
          <w:szCs w:val="22"/>
        </w:rPr>
        <w:tab/>
        <w:t>Nastane-li některá z</w:t>
      </w:r>
      <w:r w:rsidR="00782ADD">
        <w:rPr>
          <w:rFonts w:ascii="Arial" w:hAnsi="Arial" w:cs="Arial"/>
          <w:sz w:val="22"/>
          <w:szCs w:val="22"/>
        </w:rPr>
        <w:t xml:space="preserve"> uvedených </w:t>
      </w:r>
      <w:r w:rsidRPr="005F59F2">
        <w:rPr>
          <w:rFonts w:ascii="Arial" w:hAnsi="Arial" w:cs="Arial"/>
          <w:sz w:val="22"/>
          <w:szCs w:val="22"/>
        </w:rPr>
        <w:t>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 xml:space="preserve">bod </w:t>
      </w:r>
      <w:r w:rsidR="00782ADD">
        <w:rPr>
          <w:rFonts w:ascii="Arial" w:hAnsi="Arial" w:cs="Arial"/>
          <w:sz w:val="22"/>
          <w:szCs w:val="22"/>
        </w:rPr>
        <w:t>3.</w:t>
      </w:r>
      <w:r w:rsidR="00812FA3">
        <w:rPr>
          <w:rFonts w:ascii="Arial" w:hAnsi="Arial" w:cs="Arial"/>
          <w:sz w:val="22"/>
          <w:szCs w:val="22"/>
        </w:rPr>
        <w:t>4</w:t>
      </w:r>
      <w:r w:rsidR="0034761B">
        <w:rPr>
          <w:rFonts w:ascii="Arial" w:hAnsi="Arial" w:cs="Arial"/>
          <w:sz w:val="22"/>
          <w:szCs w:val="22"/>
        </w:rPr>
        <w:t> </w:t>
      </w:r>
      <w:r w:rsidR="00812FA3">
        <w:rPr>
          <w:rFonts w:ascii="Arial" w:hAnsi="Arial" w:cs="Arial"/>
          <w:sz w:val="22"/>
          <w:szCs w:val="22"/>
        </w:rPr>
        <w:t>tohoto článku)</w:t>
      </w:r>
      <w:r w:rsidR="00360969">
        <w:rPr>
          <w:rFonts w:ascii="Arial" w:hAnsi="Arial" w:cs="Arial"/>
          <w:sz w:val="22"/>
          <w:szCs w:val="22"/>
        </w:rPr>
        <w:t>,</w:t>
      </w:r>
      <w:r w:rsidR="009D087C" w:rsidRPr="005F59F2">
        <w:rPr>
          <w:rFonts w:ascii="Arial" w:hAnsi="Arial" w:cs="Arial"/>
          <w:sz w:val="22"/>
          <w:szCs w:val="22"/>
        </w:rPr>
        <w:t xml:space="preserve"> je Zhotovitel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ny a</w:t>
      </w:r>
      <w:r w:rsidR="0034761B">
        <w:rPr>
          <w:rFonts w:ascii="Arial" w:hAnsi="Arial" w:cs="Arial"/>
          <w:sz w:val="22"/>
          <w:szCs w:val="22"/>
        </w:rPr>
        <w:t> </w:t>
      </w:r>
      <w:r w:rsidR="00780012">
        <w:rPr>
          <w:rFonts w:ascii="Arial" w:hAnsi="Arial" w:cs="Arial"/>
          <w:sz w:val="22"/>
          <w:szCs w:val="22"/>
        </w:rPr>
        <w:t xml:space="preserve">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rsidR="004534DD" w:rsidRPr="004534DD" w:rsidRDefault="004534DD" w:rsidP="0075023D">
      <w:pPr>
        <w:pStyle w:val="Zkladntext"/>
        <w:tabs>
          <w:tab w:val="left" w:pos="574"/>
        </w:tabs>
        <w:spacing w:after="120"/>
        <w:ind w:left="532" w:firstLine="0"/>
        <w:rPr>
          <w:rFonts w:ascii="Arial" w:hAnsi="Arial" w:cs="Arial"/>
          <w:color w:val="auto"/>
          <w:sz w:val="22"/>
          <w:szCs w:val="22"/>
        </w:rPr>
      </w:pPr>
      <w:r w:rsidRPr="004534DD">
        <w:rPr>
          <w:rFonts w:ascii="Arial" w:hAnsi="Arial" w:cs="Arial"/>
          <w:color w:val="auto"/>
          <w:sz w:val="22"/>
          <w:szCs w:val="22"/>
        </w:rPr>
        <w:t xml:space="preserve">Cena případných víceprací dodatečně vyvolaných objednatelem bude stanovena následovně: Před zahájením těchto víceprací zhotovitel provede přesný soupis těchto prací včetně jeho ocenění (kalkulaci nákladů) a předloží návrh k posouzení objednateli. </w:t>
      </w:r>
    </w:p>
    <w:p w:rsidR="004534DD" w:rsidRPr="004534DD" w:rsidRDefault="004534DD" w:rsidP="00782ADD">
      <w:pPr>
        <w:spacing w:after="120"/>
        <w:ind w:left="560" w:hanging="276"/>
        <w:jc w:val="both"/>
        <w:rPr>
          <w:rFonts w:ascii="Arial" w:hAnsi="Arial" w:cs="Arial"/>
          <w:color w:val="auto"/>
          <w:sz w:val="22"/>
          <w:szCs w:val="22"/>
        </w:rPr>
      </w:pPr>
      <w:r w:rsidRPr="004534DD">
        <w:rPr>
          <w:rFonts w:ascii="Arial" w:hAnsi="Arial" w:cs="Arial"/>
          <w:color w:val="auto"/>
          <w:sz w:val="22"/>
          <w:szCs w:val="22"/>
        </w:rPr>
        <w:tab/>
      </w:r>
      <w:r w:rsidR="000B6057" w:rsidRPr="000B6057">
        <w:rPr>
          <w:rFonts w:ascii="Arial" w:hAnsi="Arial" w:cs="Arial"/>
          <w:color w:val="auto"/>
          <w:sz w:val="22"/>
          <w:szCs w:val="22"/>
        </w:rPr>
        <w:t>Jednotkové ceny stanovené v oc</w:t>
      </w:r>
      <w:r w:rsidR="000B6057">
        <w:rPr>
          <w:rFonts w:ascii="Arial" w:hAnsi="Arial" w:cs="Arial"/>
          <w:color w:val="auto"/>
          <w:sz w:val="22"/>
          <w:szCs w:val="22"/>
        </w:rPr>
        <w:t xml:space="preserve">eněném výkazu výměr (viz přílohy č. 1, </w:t>
      </w:r>
      <w:r w:rsidR="000B6057" w:rsidRPr="000B6057">
        <w:rPr>
          <w:rFonts w:ascii="Arial" w:hAnsi="Arial" w:cs="Arial"/>
          <w:color w:val="auto"/>
          <w:sz w:val="22"/>
          <w:szCs w:val="22"/>
        </w:rPr>
        <w:t xml:space="preserve">2 </w:t>
      </w:r>
      <w:r w:rsidR="000B6057">
        <w:rPr>
          <w:rFonts w:ascii="Arial" w:hAnsi="Arial" w:cs="Arial"/>
          <w:color w:val="auto"/>
          <w:sz w:val="22"/>
          <w:szCs w:val="22"/>
        </w:rPr>
        <w:t xml:space="preserve">a 3 </w:t>
      </w:r>
      <w:r w:rsidR="000B6057" w:rsidRPr="000B6057">
        <w:rPr>
          <w:rFonts w:ascii="Arial" w:hAnsi="Arial" w:cs="Arial"/>
          <w:color w:val="auto"/>
          <w:sz w:val="22"/>
          <w:szCs w:val="22"/>
        </w:rPr>
        <w:t xml:space="preserve">této smlouvy) jsou závazné pro oceňování jakéhokoli množství případných víceprací nebo </w:t>
      </w:r>
      <w:proofErr w:type="spellStart"/>
      <w:r w:rsidR="000B6057" w:rsidRPr="000B6057">
        <w:rPr>
          <w:rFonts w:ascii="Arial" w:hAnsi="Arial" w:cs="Arial"/>
          <w:color w:val="auto"/>
          <w:sz w:val="22"/>
          <w:szCs w:val="22"/>
        </w:rPr>
        <w:t>méněprací</w:t>
      </w:r>
      <w:proofErr w:type="spellEnd"/>
      <w:r w:rsidR="000B6057" w:rsidRPr="000B6057">
        <w:rPr>
          <w:rFonts w:ascii="Arial" w:hAnsi="Arial" w:cs="Arial"/>
          <w:color w:val="auto"/>
          <w:sz w:val="22"/>
          <w:szCs w:val="22"/>
        </w:rPr>
        <w:t>. Vícepráce,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w:t>
      </w:r>
      <w:r w:rsidR="000B6057">
        <w:rPr>
          <w:rFonts w:ascii="Arial" w:hAnsi="Arial" w:cs="Arial"/>
          <w:color w:val="auto"/>
          <w:sz w:val="22"/>
          <w:szCs w:val="22"/>
        </w:rPr>
        <w:t>íla, snížených o 15 </w:t>
      </w:r>
      <w:r w:rsidR="000B6057" w:rsidRPr="000B6057">
        <w:rPr>
          <w:rFonts w:ascii="Arial" w:hAnsi="Arial" w:cs="Arial"/>
          <w:color w:val="auto"/>
          <w:sz w:val="22"/>
          <w:szCs w:val="22"/>
        </w:rPr>
        <w:t>% (patnáct 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r w:rsidRPr="004534DD">
        <w:rPr>
          <w:rFonts w:ascii="Arial" w:hAnsi="Arial" w:cs="Arial"/>
          <w:color w:val="auto"/>
          <w:sz w:val="22"/>
          <w:szCs w:val="22"/>
        </w:rPr>
        <w:t>.</w:t>
      </w:r>
    </w:p>
    <w:p w:rsidR="004534DD" w:rsidRDefault="001D4FF9" w:rsidP="0075023D">
      <w:pPr>
        <w:pStyle w:val="Zkladntext"/>
        <w:numPr>
          <w:ilvl w:val="1"/>
          <w:numId w:val="51"/>
        </w:numPr>
        <w:spacing w:after="120"/>
        <w:ind w:left="532" w:hanging="392"/>
        <w:rPr>
          <w:rFonts w:ascii="Arial" w:hAnsi="Arial" w:cs="Arial"/>
          <w:sz w:val="22"/>
          <w:szCs w:val="22"/>
        </w:rPr>
      </w:pPr>
      <w:r w:rsidRPr="0075023D">
        <w:rPr>
          <w:rFonts w:ascii="Arial" w:hAnsi="Arial" w:cs="Arial"/>
          <w:color w:val="auto"/>
          <w:sz w:val="22"/>
          <w:szCs w:val="22"/>
        </w:rPr>
        <w:t>Zhotoviteli</w:t>
      </w:r>
      <w:r w:rsidRPr="005F59F2">
        <w:rPr>
          <w:rFonts w:ascii="Arial" w:hAnsi="Arial" w:cs="Arial"/>
          <w:sz w:val="22"/>
          <w:szCs w:val="22"/>
        </w:rPr>
        <w:t xml:space="preserve"> vzniká právo na zvýšení sjednané ceny teprve v případě, že změna bude odsouhlasena Objednatelem.</w:t>
      </w:r>
    </w:p>
    <w:p w:rsidR="007C7A1A" w:rsidRDefault="007C7A1A" w:rsidP="007C7A1A">
      <w:pPr>
        <w:pStyle w:val="Zkladntext"/>
        <w:spacing w:after="120"/>
        <w:ind w:left="532" w:firstLine="0"/>
        <w:rPr>
          <w:rFonts w:ascii="Arial" w:hAnsi="Arial" w:cs="Arial"/>
          <w:sz w:val="22"/>
          <w:szCs w:val="22"/>
        </w:rPr>
      </w:pPr>
    </w:p>
    <w:p w:rsidR="001D4FF9" w:rsidRPr="005F59F2" w:rsidRDefault="001D4FF9" w:rsidP="0075023D">
      <w:pPr>
        <w:pStyle w:val="Zkladntext"/>
        <w:numPr>
          <w:ilvl w:val="1"/>
          <w:numId w:val="51"/>
        </w:numPr>
        <w:spacing w:after="120"/>
        <w:ind w:left="532" w:hanging="392"/>
        <w:rPr>
          <w:rFonts w:ascii="Arial" w:hAnsi="Arial" w:cs="Arial"/>
          <w:sz w:val="22"/>
          <w:szCs w:val="22"/>
        </w:rPr>
      </w:pPr>
      <w:r w:rsidRPr="0075023D">
        <w:rPr>
          <w:rFonts w:ascii="Arial" w:hAnsi="Arial" w:cs="Arial"/>
          <w:color w:val="auto"/>
          <w:sz w:val="22"/>
          <w:szCs w:val="22"/>
        </w:rPr>
        <w:lastRenderedPageBreak/>
        <w:t>Zhotoviteli</w:t>
      </w:r>
      <w:r w:rsidRPr="005F59F2">
        <w:rPr>
          <w:rFonts w:ascii="Arial" w:hAnsi="Arial" w:cs="Arial"/>
          <w:sz w:val="22"/>
          <w:szCs w:val="22"/>
        </w:rPr>
        <w:t xml:space="preserve"> zaniká jakýkoliv nárok na zvýšení sjednané ceny, jestliže písemně neoznámí nutnost jejího překročení a výši požadovaného zvýšení ceny bez zbytečného odkladu poté, kdy </w:t>
      </w:r>
      <w:r w:rsidR="00780012">
        <w:rPr>
          <w:rFonts w:ascii="Arial" w:hAnsi="Arial" w:cs="Arial"/>
          <w:sz w:val="22"/>
          <w:szCs w:val="22"/>
        </w:rPr>
        <w:t xml:space="preserve">se ukázalo, že je zvýšení ceny </w:t>
      </w:r>
      <w:r w:rsidRPr="005F59F2">
        <w:rPr>
          <w:rFonts w:ascii="Arial" w:hAnsi="Arial" w:cs="Arial"/>
          <w:sz w:val="22"/>
          <w:szCs w:val="22"/>
        </w:rPr>
        <w:t>nevyhnutelné.</w:t>
      </w:r>
      <w:r w:rsidR="00FB390E" w:rsidRPr="005F59F2">
        <w:rPr>
          <w:rFonts w:ascii="Arial" w:hAnsi="Arial" w:cs="Arial"/>
          <w:sz w:val="22"/>
          <w:szCs w:val="22"/>
        </w:rPr>
        <w:t xml:space="preserve"> </w:t>
      </w:r>
      <w:r w:rsidRPr="005F59F2">
        <w:rPr>
          <w:rFonts w:ascii="Arial" w:hAnsi="Arial" w:cs="Arial"/>
          <w:sz w:val="22"/>
          <w:szCs w:val="22"/>
        </w:rPr>
        <w:t>Toto písemné oznámení však nezakládá právo Zhotovitele na zvýšení sjednané ceny.</w:t>
      </w:r>
      <w:r w:rsidR="00FB390E" w:rsidRPr="005F59F2">
        <w:rPr>
          <w:rFonts w:ascii="Arial" w:hAnsi="Arial" w:cs="Arial"/>
          <w:sz w:val="22"/>
          <w:szCs w:val="22"/>
        </w:rPr>
        <w:t xml:space="preserve"> </w:t>
      </w:r>
      <w:r w:rsidRPr="005F59F2">
        <w:rPr>
          <w:rFonts w:ascii="Arial" w:hAnsi="Arial" w:cs="Arial"/>
          <w:sz w:val="22"/>
          <w:szCs w:val="22"/>
        </w:rPr>
        <w:t>Zvýšení sjednané ceny je možné pouze za výše uvedených podmínek.</w:t>
      </w:r>
    </w:p>
    <w:p w:rsidR="001D4FF9" w:rsidRPr="005F59F2" w:rsidRDefault="001D4FF9" w:rsidP="008D4E23">
      <w:pPr>
        <w:pStyle w:val="Zkladntext"/>
        <w:spacing w:after="120"/>
        <w:ind w:left="518" w:hanging="518"/>
        <w:rPr>
          <w:rFonts w:ascii="Arial" w:hAnsi="Arial" w:cs="Arial"/>
          <w:sz w:val="22"/>
          <w:szCs w:val="22"/>
        </w:rPr>
      </w:pPr>
      <w:r w:rsidRPr="005F59F2">
        <w:rPr>
          <w:rFonts w:ascii="Arial" w:hAnsi="Arial" w:cs="Arial"/>
          <w:sz w:val="22"/>
          <w:szCs w:val="22"/>
        </w:rPr>
        <w:tab/>
        <w:t>Obě strany následně změnu sjednané ceny písemně dohodnou formou Dodatku ke smlouvě.</w:t>
      </w:r>
    </w:p>
    <w:p w:rsidR="001D4FF9" w:rsidRPr="00E60478" w:rsidRDefault="001D4FF9" w:rsidP="0075023D">
      <w:pPr>
        <w:pStyle w:val="Zkladntext"/>
        <w:numPr>
          <w:ilvl w:val="1"/>
          <w:numId w:val="51"/>
        </w:numPr>
        <w:spacing w:after="120"/>
        <w:ind w:left="532" w:hanging="392"/>
        <w:rPr>
          <w:rFonts w:ascii="Arial" w:hAnsi="Arial" w:cs="Arial"/>
          <w:color w:val="auto"/>
          <w:sz w:val="22"/>
          <w:szCs w:val="22"/>
        </w:rPr>
      </w:pPr>
      <w:r w:rsidRPr="00E60478">
        <w:rPr>
          <w:rFonts w:ascii="Arial" w:hAnsi="Arial" w:cs="Arial"/>
          <w:color w:val="auto"/>
          <w:sz w:val="22"/>
          <w:szCs w:val="22"/>
        </w:rPr>
        <w:t>Specifikace ceny je obsažena v</w:t>
      </w:r>
      <w:r w:rsidR="00C21978" w:rsidRPr="00E60478">
        <w:rPr>
          <w:rFonts w:ascii="Arial" w:hAnsi="Arial" w:cs="Arial"/>
          <w:color w:val="auto"/>
          <w:sz w:val="22"/>
          <w:szCs w:val="22"/>
        </w:rPr>
        <w:t xml:space="preserve"> oceněn</w:t>
      </w:r>
      <w:r w:rsidR="008D4E23">
        <w:rPr>
          <w:rFonts w:ascii="Arial" w:hAnsi="Arial" w:cs="Arial"/>
          <w:color w:val="auto"/>
          <w:sz w:val="22"/>
          <w:szCs w:val="22"/>
        </w:rPr>
        <w:t>ých</w:t>
      </w:r>
      <w:r w:rsidR="00887ED5" w:rsidRPr="00E60478">
        <w:rPr>
          <w:rFonts w:ascii="Arial" w:hAnsi="Arial" w:cs="Arial"/>
          <w:color w:val="auto"/>
          <w:sz w:val="22"/>
          <w:szCs w:val="22"/>
        </w:rPr>
        <w:t xml:space="preserve"> </w:t>
      </w:r>
      <w:r w:rsidR="007E407A" w:rsidRPr="00E60478">
        <w:rPr>
          <w:rFonts w:ascii="Arial" w:hAnsi="Arial" w:cs="Arial"/>
          <w:color w:val="auto"/>
          <w:sz w:val="22"/>
          <w:szCs w:val="22"/>
        </w:rPr>
        <w:t>výkaz</w:t>
      </w:r>
      <w:r w:rsidR="008D4E23">
        <w:rPr>
          <w:rFonts w:ascii="Arial" w:hAnsi="Arial" w:cs="Arial"/>
          <w:color w:val="auto"/>
          <w:sz w:val="22"/>
          <w:szCs w:val="22"/>
        </w:rPr>
        <w:t>ech</w:t>
      </w:r>
      <w:r w:rsidR="007E407A" w:rsidRPr="00E60478">
        <w:rPr>
          <w:rFonts w:ascii="Arial" w:hAnsi="Arial" w:cs="Arial"/>
          <w:color w:val="auto"/>
          <w:sz w:val="22"/>
          <w:szCs w:val="22"/>
        </w:rPr>
        <w:t xml:space="preserve"> výměr</w:t>
      </w:r>
      <w:r w:rsidR="00C21978" w:rsidRPr="00E60478">
        <w:rPr>
          <w:rFonts w:ascii="Arial" w:hAnsi="Arial" w:cs="Arial"/>
          <w:color w:val="auto"/>
          <w:sz w:val="22"/>
          <w:szCs w:val="22"/>
        </w:rPr>
        <w:t>, kter</w:t>
      </w:r>
      <w:r w:rsidR="008D4E23">
        <w:rPr>
          <w:rFonts w:ascii="Arial" w:hAnsi="Arial" w:cs="Arial"/>
          <w:color w:val="auto"/>
          <w:sz w:val="22"/>
          <w:szCs w:val="22"/>
        </w:rPr>
        <w:t>é</w:t>
      </w:r>
      <w:r w:rsidR="00C21978" w:rsidRPr="00E60478">
        <w:rPr>
          <w:rFonts w:ascii="Arial" w:hAnsi="Arial" w:cs="Arial"/>
          <w:color w:val="auto"/>
          <w:sz w:val="22"/>
          <w:szCs w:val="22"/>
        </w:rPr>
        <w:t xml:space="preserve"> j</w:t>
      </w:r>
      <w:r w:rsidR="008D4E23">
        <w:rPr>
          <w:rFonts w:ascii="Arial" w:hAnsi="Arial" w:cs="Arial"/>
          <w:color w:val="auto"/>
          <w:sz w:val="22"/>
          <w:szCs w:val="22"/>
        </w:rPr>
        <w:t>sou</w:t>
      </w:r>
      <w:r w:rsidRPr="00E60478">
        <w:rPr>
          <w:rFonts w:ascii="Arial" w:hAnsi="Arial" w:cs="Arial"/>
          <w:color w:val="auto"/>
          <w:sz w:val="22"/>
          <w:szCs w:val="22"/>
        </w:rPr>
        <w:t xml:space="preserve"> </w:t>
      </w:r>
      <w:r w:rsidR="00D01387" w:rsidRPr="00E60478">
        <w:rPr>
          <w:rFonts w:ascii="Arial" w:hAnsi="Arial" w:cs="Arial"/>
          <w:color w:val="auto"/>
          <w:sz w:val="22"/>
          <w:szCs w:val="22"/>
        </w:rPr>
        <w:t xml:space="preserve">nedílnou součástí této smlouvy </w:t>
      </w:r>
      <w:r w:rsidR="008D4E23">
        <w:rPr>
          <w:rFonts w:ascii="Arial" w:hAnsi="Arial" w:cs="Arial"/>
          <w:color w:val="auto"/>
          <w:sz w:val="22"/>
          <w:szCs w:val="22"/>
        </w:rPr>
        <w:t>jako</w:t>
      </w:r>
      <w:r w:rsidR="00E60478">
        <w:rPr>
          <w:rFonts w:ascii="Arial" w:hAnsi="Arial" w:cs="Arial"/>
          <w:color w:val="auto"/>
          <w:sz w:val="22"/>
          <w:szCs w:val="22"/>
        </w:rPr>
        <w:t xml:space="preserve"> přílohy</w:t>
      </w:r>
      <w:r w:rsidRPr="00E60478">
        <w:rPr>
          <w:rFonts w:ascii="Arial" w:hAnsi="Arial" w:cs="Arial"/>
          <w:color w:val="auto"/>
          <w:sz w:val="22"/>
          <w:szCs w:val="22"/>
        </w:rPr>
        <w:t xml:space="preserve"> č. 1</w:t>
      </w:r>
      <w:r w:rsidR="00C034DD">
        <w:rPr>
          <w:rFonts w:ascii="Arial" w:hAnsi="Arial" w:cs="Arial"/>
          <w:color w:val="auto"/>
          <w:sz w:val="22"/>
          <w:szCs w:val="22"/>
        </w:rPr>
        <w:t xml:space="preserve">, </w:t>
      </w:r>
      <w:r w:rsidR="008D4E23">
        <w:rPr>
          <w:rFonts w:ascii="Arial" w:hAnsi="Arial" w:cs="Arial"/>
          <w:color w:val="auto"/>
          <w:sz w:val="22"/>
          <w:szCs w:val="22"/>
        </w:rPr>
        <w:t>2</w:t>
      </w:r>
      <w:r w:rsidR="000B6057">
        <w:rPr>
          <w:rFonts w:ascii="Arial" w:hAnsi="Arial" w:cs="Arial"/>
          <w:color w:val="auto"/>
          <w:sz w:val="22"/>
          <w:szCs w:val="22"/>
        </w:rPr>
        <w:t xml:space="preserve"> a 3</w:t>
      </w:r>
      <w:r w:rsidR="00E60478">
        <w:rPr>
          <w:rFonts w:ascii="Arial" w:hAnsi="Arial" w:cs="Arial"/>
          <w:color w:val="auto"/>
          <w:sz w:val="22"/>
          <w:szCs w:val="22"/>
        </w:rPr>
        <w:t xml:space="preserve"> této smlouvy</w:t>
      </w:r>
      <w:r w:rsidRPr="00E60478">
        <w:rPr>
          <w:rFonts w:ascii="Arial" w:hAnsi="Arial" w:cs="Arial"/>
          <w:color w:val="auto"/>
          <w:sz w:val="22"/>
          <w:szCs w:val="22"/>
        </w:rPr>
        <w:t>.</w:t>
      </w:r>
    </w:p>
    <w:p w:rsidR="001D4FF9" w:rsidRPr="00665B58" w:rsidRDefault="001D4FF9" w:rsidP="0075023D">
      <w:pPr>
        <w:pStyle w:val="Zkladntext"/>
        <w:numPr>
          <w:ilvl w:val="1"/>
          <w:numId w:val="51"/>
        </w:numPr>
        <w:spacing w:after="120"/>
        <w:ind w:left="532" w:hanging="392"/>
        <w:rPr>
          <w:rFonts w:ascii="Arial" w:hAnsi="Arial" w:cs="Arial"/>
          <w:color w:val="auto"/>
          <w:sz w:val="22"/>
          <w:szCs w:val="22"/>
        </w:rPr>
      </w:pPr>
      <w:r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Pr="00665B58">
        <w:rPr>
          <w:rFonts w:ascii="Arial" w:hAnsi="Arial" w:cs="Arial"/>
          <w:color w:val="auto"/>
          <w:sz w:val="22"/>
          <w:szCs w:val="22"/>
        </w:rPr>
        <w:t>provedení díla v obvyklém standardu, včetně nákladů s provedením díla souvisejících. Cena obsahuje náklady na zařízení staveniště a</w:t>
      </w:r>
      <w:r w:rsidR="005F29B1">
        <w:rPr>
          <w:rFonts w:ascii="Arial" w:hAnsi="Arial" w:cs="Arial"/>
          <w:color w:val="auto"/>
          <w:sz w:val="22"/>
          <w:szCs w:val="22"/>
        </w:rPr>
        <w:t> </w:t>
      </w:r>
      <w:r w:rsidRPr="00665B58">
        <w:rPr>
          <w:rFonts w:ascii="Arial" w:hAnsi="Arial" w:cs="Arial"/>
          <w:color w:val="auto"/>
          <w:sz w:val="22"/>
          <w:szCs w:val="22"/>
        </w:rPr>
        <w:t xml:space="preserve">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01387">
        <w:rPr>
          <w:rFonts w:ascii="Arial" w:hAnsi="Arial" w:cs="Arial"/>
          <w:color w:val="auto"/>
          <w:sz w:val="22"/>
          <w:szCs w:val="22"/>
        </w:rPr>
        <w:t>,</w:t>
      </w:r>
      <w:r w:rsidR="00A00EA8" w:rsidRPr="00665B58">
        <w:rPr>
          <w:rFonts w:ascii="Arial" w:hAnsi="Arial" w:cs="Arial"/>
          <w:color w:val="auto"/>
          <w:sz w:val="22"/>
          <w:szCs w:val="22"/>
        </w:rPr>
        <w:t xml:space="preserve"> </w:t>
      </w:r>
      <w:r w:rsidRPr="00665B58">
        <w:rPr>
          <w:rFonts w:ascii="Arial" w:hAnsi="Arial" w:cs="Arial"/>
          <w:color w:val="auto"/>
          <w:sz w:val="22"/>
          <w:szCs w:val="22"/>
        </w:rPr>
        <w:t>poplatky za skládku a další vedlejší rozpočtové náklady (vč. pojištění), úklid staveniště a přilehlých ploch, provádění předepsaných zkoušek a</w:t>
      </w:r>
      <w:r w:rsidR="008D4E23">
        <w:rPr>
          <w:rFonts w:ascii="Arial" w:hAnsi="Arial" w:cs="Arial"/>
          <w:color w:val="auto"/>
          <w:sz w:val="22"/>
          <w:szCs w:val="22"/>
        </w:rPr>
        <w:t> </w:t>
      </w:r>
      <w:r w:rsidRPr="00665B58">
        <w:rPr>
          <w:rFonts w:ascii="Arial" w:hAnsi="Arial" w:cs="Arial"/>
          <w:color w:val="auto"/>
          <w:sz w:val="22"/>
          <w:szCs w:val="22"/>
        </w:rPr>
        <w:t xml:space="preserve">potřebných revizí, náklady na zpracování dokumentace skutečného provedení, </w:t>
      </w:r>
      <w:r w:rsidR="007D00AB" w:rsidRPr="00665B58">
        <w:rPr>
          <w:rFonts w:ascii="Arial" w:hAnsi="Arial" w:cs="Arial"/>
          <w:color w:val="auto"/>
          <w:sz w:val="22"/>
          <w:szCs w:val="22"/>
        </w:rPr>
        <w:t>náklady na zpracování fotografického pasportu.</w:t>
      </w:r>
    </w:p>
    <w:p w:rsidR="00431441" w:rsidRPr="00A71169" w:rsidRDefault="0031450F" w:rsidP="008F6F59">
      <w:pPr>
        <w:pStyle w:val="Zkladntext"/>
        <w:numPr>
          <w:ilvl w:val="1"/>
          <w:numId w:val="51"/>
        </w:numPr>
        <w:spacing w:after="120"/>
        <w:ind w:left="546" w:hanging="470"/>
        <w:rPr>
          <w:rFonts w:ascii="Arial" w:hAnsi="Arial" w:cs="Arial"/>
          <w:sz w:val="22"/>
          <w:szCs w:val="22"/>
        </w:rPr>
      </w:pPr>
      <w:r w:rsidRPr="00B212FD">
        <w:rPr>
          <w:rFonts w:ascii="Arial" w:hAnsi="Arial" w:cs="Arial"/>
          <w:color w:val="auto"/>
          <w:sz w:val="22"/>
          <w:szCs w:val="22"/>
        </w:rPr>
        <w:t>Nastane-</w:t>
      </w:r>
      <w:r w:rsidR="001D4FF9" w:rsidRPr="00B212FD">
        <w:rPr>
          <w:rFonts w:ascii="Arial" w:hAnsi="Arial" w:cs="Arial"/>
          <w:color w:val="auto"/>
          <w:sz w:val="22"/>
          <w:szCs w:val="22"/>
        </w:rPr>
        <w:t xml:space="preserve">li změna rozsahu předmětu díla </w:t>
      </w:r>
      <w:r w:rsidR="008D4E23" w:rsidRPr="00B212FD">
        <w:rPr>
          <w:rFonts w:ascii="Arial" w:hAnsi="Arial" w:cs="Arial"/>
          <w:color w:val="auto"/>
          <w:sz w:val="22"/>
          <w:szCs w:val="22"/>
        </w:rPr>
        <w:t xml:space="preserve">uvedeného v </w:t>
      </w:r>
      <w:r w:rsidR="001D4FF9" w:rsidRPr="00B212FD">
        <w:rPr>
          <w:rFonts w:ascii="Arial" w:hAnsi="Arial" w:cs="Arial"/>
          <w:color w:val="auto"/>
          <w:sz w:val="22"/>
          <w:szCs w:val="22"/>
        </w:rPr>
        <w:t xml:space="preserve">článku I. této smlouvy vyžádaná Objednatelem, popřípadě vyvolaná změnou </w:t>
      </w:r>
      <w:r w:rsidR="005F29B1" w:rsidRPr="00B212FD">
        <w:rPr>
          <w:rFonts w:ascii="Arial" w:hAnsi="Arial" w:cs="Arial"/>
          <w:color w:val="auto"/>
          <w:sz w:val="22"/>
          <w:szCs w:val="22"/>
        </w:rPr>
        <w:t xml:space="preserve">technického řešení díla oproti </w:t>
      </w:r>
      <w:r w:rsidR="00B948B8">
        <w:rPr>
          <w:rFonts w:ascii="Arial" w:hAnsi="Arial" w:cs="Arial"/>
          <w:color w:val="auto"/>
          <w:sz w:val="22"/>
          <w:szCs w:val="22"/>
        </w:rPr>
        <w:t>Technické</w:t>
      </w:r>
      <w:r w:rsidR="005F29B1" w:rsidRPr="00B212FD">
        <w:rPr>
          <w:rFonts w:ascii="Arial" w:hAnsi="Arial" w:cs="Arial"/>
          <w:color w:val="auto"/>
          <w:sz w:val="22"/>
          <w:szCs w:val="22"/>
        </w:rPr>
        <w:t xml:space="preserve"> dokumentaci</w:t>
      </w:r>
      <w:r w:rsidR="001D4FF9" w:rsidRPr="00B212FD">
        <w:rPr>
          <w:rFonts w:ascii="Arial" w:hAnsi="Arial" w:cs="Arial"/>
          <w:color w:val="auto"/>
          <w:sz w:val="22"/>
          <w:szCs w:val="22"/>
        </w:rPr>
        <w:t xml:space="preserve">, aniž je tato změna způsobená </w:t>
      </w:r>
      <w:r w:rsidR="00780012" w:rsidRPr="00B212FD">
        <w:rPr>
          <w:rFonts w:ascii="Arial" w:hAnsi="Arial" w:cs="Arial"/>
          <w:color w:val="auto"/>
          <w:sz w:val="22"/>
          <w:szCs w:val="22"/>
        </w:rPr>
        <w:t>Z</w:t>
      </w:r>
      <w:r w:rsidR="001D4FF9" w:rsidRPr="00B212FD">
        <w:rPr>
          <w:rFonts w:ascii="Arial" w:hAnsi="Arial" w:cs="Arial"/>
          <w:color w:val="auto"/>
          <w:sz w:val="22"/>
          <w:szCs w:val="22"/>
        </w:rPr>
        <w:t>hotovitelem, bude změna neodkladně po zjištění její nutnosti popsána ve stavebním deníku. Na základě zápisu a</w:t>
      </w:r>
      <w:r w:rsidR="005F29B1" w:rsidRPr="00B212FD">
        <w:rPr>
          <w:rFonts w:ascii="Arial" w:hAnsi="Arial" w:cs="Arial"/>
          <w:color w:val="auto"/>
          <w:sz w:val="22"/>
          <w:szCs w:val="22"/>
        </w:rPr>
        <w:t> </w:t>
      </w:r>
      <w:r w:rsidR="001D4FF9" w:rsidRPr="00B212FD">
        <w:rPr>
          <w:rFonts w:ascii="Arial" w:hAnsi="Arial" w:cs="Arial"/>
          <w:color w:val="auto"/>
          <w:sz w:val="22"/>
          <w:szCs w:val="22"/>
        </w:rPr>
        <w:t xml:space="preserve">projednání změny s oprávněnou osobou </w:t>
      </w:r>
      <w:r w:rsidR="009D7D2C" w:rsidRPr="00B212FD">
        <w:rPr>
          <w:rFonts w:ascii="Arial" w:hAnsi="Arial" w:cs="Arial"/>
          <w:color w:val="auto"/>
          <w:sz w:val="22"/>
          <w:szCs w:val="22"/>
        </w:rPr>
        <w:t>O</w:t>
      </w:r>
      <w:r w:rsidR="001D4FF9" w:rsidRPr="00B212FD">
        <w:rPr>
          <w:rFonts w:ascii="Arial" w:hAnsi="Arial" w:cs="Arial"/>
          <w:color w:val="auto"/>
          <w:sz w:val="22"/>
          <w:szCs w:val="22"/>
        </w:rPr>
        <w:t>bjednatele zpracuje Zhotovitel změnový list a doloží ho</w:t>
      </w:r>
      <w:r w:rsidR="00665B58" w:rsidRPr="00B212FD">
        <w:rPr>
          <w:rFonts w:ascii="Arial" w:hAnsi="Arial" w:cs="Arial"/>
          <w:color w:val="auto"/>
          <w:sz w:val="22"/>
          <w:szCs w:val="22"/>
        </w:rPr>
        <w:t xml:space="preserve"> </w:t>
      </w:r>
      <w:r w:rsidR="007E407A" w:rsidRPr="00B212FD">
        <w:rPr>
          <w:rFonts w:ascii="Arial" w:hAnsi="Arial" w:cs="Arial"/>
          <w:color w:val="auto"/>
          <w:sz w:val="22"/>
          <w:szCs w:val="22"/>
        </w:rPr>
        <w:t>oceněným výkazem výměr</w:t>
      </w:r>
      <w:r w:rsidR="001D4FF9" w:rsidRPr="00B212FD">
        <w:rPr>
          <w:rFonts w:ascii="Arial" w:hAnsi="Arial" w:cs="Arial"/>
          <w:color w:val="auto"/>
          <w:sz w:val="22"/>
          <w:szCs w:val="22"/>
        </w:rPr>
        <w:t xml:space="preserve">.  Takovéto práce budou uhrazeny pouze v případě, že obě </w:t>
      </w:r>
      <w:r w:rsidR="00471F78" w:rsidRPr="00B212FD">
        <w:rPr>
          <w:rFonts w:ascii="Arial" w:hAnsi="Arial" w:cs="Arial"/>
          <w:color w:val="auto"/>
          <w:sz w:val="22"/>
          <w:szCs w:val="22"/>
        </w:rPr>
        <w:t xml:space="preserve">smluvní </w:t>
      </w:r>
      <w:r w:rsidR="001D4FF9" w:rsidRPr="00B212FD">
        <w:rPr>
          <w:rFonts w:ascii="Arial" w:hAnsi="Arial" w:cs="Arial"/>
          <w:color w:val="auto"/>
          <w:sz w:val="22"/>
          <w:szCs w:val="22"/>
        </w:rPr>
        <w:t>strany před jejich provedením sjednají jejich rozsah a</w:t>
      </w:r>
      <w:r w:rsidR="005F29B1" w:rsidRPr="00B212FD">
        <w:rPr>
          <w:rFonts w:ascii="Arial" w:hAnsi="Arial" w:cs="Arial"/>
          <w:color w:val="auto"/>
          <w:sz w:val="22"/>
          <w:szCs w:val="22"/>
        </w:rPr>
        <w:t> </w:t>
      </w:r>
      <w:r w:rsidR="001D4FF9" w:rsidRPr="00B212FD">
        <w:rPr>
          <w:rFonts w:ascii="Arial" w:hAnsi="Arial" w:cs="Arial"/>
          <w:color w:val="auto"/>
          <w:sz w:val="22"/>
          <w:szCs w:val="22"/>
        </w:rPr>
        <w:t>cenu formou písemného dodatku k této smlouvě.</w:t>
      </w:r>
      <w:r w:rsidR="00812FA3" w:rsidRPr="00B212FD">
        <w:rPr>
          <w:rFonts w:ascii="Arial" w:hAnsi="Arial" w:cs="Arial"/>
          <w:color w:val="auto"/>
          <w:sz w:val="22"/>
          <w:szCs w:val="22"/>
        </w:rPr>
        <w:t xml:space="preserve"> </w:t>
      </w:r>
    </w:p>
    <w:p w:rsidR="00A71169" w:rsidRPr="00B212FD" w:rsidRDefault="00A71169" w:rsidP="00F663FE">
      <w:pPr>
        <w:pStyle w:val="Zkladntext"/>
        <w:spacing w:after="120"/>
        <w:ind w:left="0" w:firstLine="0"/>
        <w:rPr>
          <w:rFonts w:ascii="Arial" w:hAnsi="Arial" w:cs="Arial"/>
          <w:sz w:val="22"/>
          <w:szCs w:val="22"/>
        </w:rPr>
      </w:pPr>
    </w:p>
    <w:p w:rsidR="001D4FF9" w:rsidRDefault="001D4FF9" w:rsidP="00E60478">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 Platební podmínky</w:t>
      </w:r>
    </w:p>
    <w:p w:rsidR="005F29B1" w:rsidRPr="005F59F2" w:rsidRDefault="005F29B1" w:rsidP="005F29B1">
      <w:pPr>
        <w:pStyle w:val="Zkladntext"/>
        <w:ind w:left="1080" w:firstLine="0"/>
        <w:rPr>
          <w:rFonts w:ascii="Arial" w:hAnsi="Arial" w:cs="Arial"/>
          <w:b/>
          <w:bCs/>
          <w:sz w:val="22"/>
          <w:szCs w:val="22"/>
        </w:rPr>
      </w:pPr>
    </w:p>
    <w:p w:rsidR="00E77E7A" w:rsidRPr="001206F7" w:rsidRDefault="001D4FF9" w:rsidP="0075023D">
      <w:pPr>
        <w:pStyle w:val="Zkladntext"/>
        <w:numPr>
          <w:ilvl w:val="1"/>
          <w:numId w:val="52"/>
        </w:numPr>
        <w:spacing w:after="120"/>
        <w:rPr>
          <w:rFonts w:ascii="Arial" w:hAnsi="Arial" w:cs="Arial"/>
          <w:sz w:val="22"/>
          <w:szCs w:val="22"/>
        </w:rPr>
      </w:pPr>
      <w:r w:rsidRPr="001206F7">
        <w:rPr>
          <w:rFonts w:ascii="Arial" w:hAnsi="Arial" w:cs="Arial"/>
          <w:sz w:val="22"/>
          <w:szCs w:val="22"/>
        </w:rPr>
        <w:t>Objednatel neposkytuje zálohy</w:t>
      </w:r>
      <w:r w:rsidRPr="001206F7">
        <w:rPr>
          <w:rFonts w:ascii="Arial" w:hAnsi="Arial" w:cs="Arial"/>
          <w:b/>
          <w:bCs/>
          <w:sz w:val="22"/>
          <w:szCs w:val="22"/>
        </w:rPr>
        <w:t xml:space="preserve"> </w:t>
      </w:r>
      <w:r w:rsidRPr="001206F7">
        <w:rPr>
          <w:rFonts w:ascii="Arial" w:hAnsi="Arial" w:cs="Arial"/>
          <w:bCs/>
          <w:sz w:val="22"/>
          <w:szCs w:val="22"/>
        </w:rPr>
        <w:t>na provádění díla</w:t>
      </w:r>
      <w:r w:rsidRPr="001206F7">
        <w:rPr>
          <w:rFonts w:ascii="Arial" w:hAnsi="Arial" w:cs="Arial"/>
          <w:sz w:val="22"/>
          <w:szCs w:val="22"/>
        </w:rPr>
        <w:t>.</w:t>
      </w:r>
    </w:p>
    <w:p w:rsidR="002F7A6B" w:rsidRPr="001206F7" w:rsidRDefault="00E77E7A" w:rsidP="002F7A6B">
      <w:pPr>
        <w:pStyle w:val="Zkladntext"/>
        <w:numPr>
          <w:ilvl w:val="1"/>
          <w:numId w:val="52"/>
        </w:numPr>
        <w:spacing w:after="120"/>
        <w:rPr>
          <w:rFonts w:ascii="Arial" w:hAnsi="Arial" w:cs="Arial"/>
          <w:sz w:val="22"/>
          <w:szCs w:val="22"/>
        </w:rPr>
      </w:pPr>
      <w:r w:rsidRPr="0034761B">
        <w:rPr>
          <w:rFonts w:ascii="Arial" w:hAnsi="Arial" w:cs="Arial"/>
          <w:bCs/>
          <w:sz w:val="22"/>
          <w:szCs w:val="22"/>
        </w:rPr>
        <w:t xml:space="preserve">Dílčí </w:t>
      </w:r>
      <w:r w:rsidRPr="0075023D">
        <w:rPr>
          <w:rFonts w:ascii="Arial" w:hAnsi="Arial" w:cs="Arial"/>
          <w:sz w:val="22"/>
          <w:szCs w:val="22"/>
        </w:rPr>
        <w:t>daňové</w:t>
      </w:r>
      <w:r w:rsidRPr="0034761B">
        <w:rPr>
          <w:rFonts w:ascii="Arial" w:hAnsi="Arial" w:cs="Arial"/>
          <w:bCs/>
          <w:sz w:val="22"/>
          <w:szCs w:val="22"/>
        </w:rPr>
        <w:t xml:space="preserve"> doklady (faktury</w:t>
      </w:r>
      <w:r w:rsidRPr="00E77E7A">
        <w:rPr>
          <w:rFonts w:ascii="Arial" w:hAnsi="Arial" w:cs="Arial"/>
          <w:bCs/>
          <w:sz w:val="22"/>
          <w:szCs w:val="22"/>
        </w:rPr>
        <w:t xml:space="preserve">) je zhotovitel oprávněn </w:t>
      </w:r>
      <w:r w:rsidRPr="001206F7">
        <w:rPr>
          <w:rFonts w:ascii="Arial" w:hAnsi="Arial" w:cs="Arial"/>
          <w:bCs/>
          <w:sz w:val="22"/>
          <w:szCs w:val="22"/>
        </w:rPr>
        <w:t>vystavit měsíčně, vždy</w:t>
      </w:r>
      <w:r w:rsidRPr="00E77E7A">
        <w:rPr>
          <w:rFonts w:ascii="Arial" w:hAnsi="Arial" w:cs="Arial"/>
          <w:bCs/>
          <w:sz w:val="22"/>
          <w:szCs w:val="22"/>
        </w:rPr>
        <w:t xml:space="preserve"> k poslednímu dni kalendářního měsíce (den zdanitelného plnění), nejpozději však do 15. dne po dni zdanitelného plnění, a to na základě odsouhlaseného soupisu provedených prací a</w:t>
      </w:r>
      <w:r w:rsidR="005F29B1">
        <w:rPr>
          <w:rFonts w:ascii="Arial" w:hAnsi="Arial" w:cs="Arial"/>
          <w:bCs/>
          <w:sz w:val="22"/>
          <w:szCs w:val="22"/>
        </w:rPr>
        <w:t> </w:t>
      </w:r>
      <w:r w:rsidRPr="00E77E7A">
        <w:rPr>
          <w:rFonts w:ascii="Arial" w:hAnsi="Arial" w:cs="Arial"/>
          <w:bCs/>
          <w:sz w:val="22"/>
          <w:szCs w:val="22"/>
        </w:rPr>
        <w:t>dodávek.</w:t>
      </w:r>
      <w:r w:rsidRPr="00E77E7A">
        <w:rPr>
          <w:sz w:val="22"/>
          <w:szCs w:val="22"/>
        </w:rPr>
        <w:t xml:space="preserve"> </w:t>
      </w:r>
      <w:r w:rsidR="0034761B">
        <w:rPr>
          <w:rFonts w:ascii="Arial" w:hAnsi="Arial" w:cs="Arial"/>
          <w:bCs/>
          <w:sz w:val="22"/>
          <w:szCs w:val="22"/>
        </w:rPr>
        <w:t>Zhotovitel</w:t>
      </w:r>
      <w:r w:rsidRPr="00E77E7A">
        <w:rPr>
          <w:rFonts w:ascii="Arial" w:hAnsi="Arial" w:cs="Arial"/>
          <w:bCs/>
          <w:sz w:val="22"/>
          <w:szCs w:val="22"/>
        </w:rPr>
        <w:t xml:space="preserve"> předloží měsíční soupis provedených prací a</w:t>
      </w:r>
      <w:r w:rsidR="00C3380B">
        <w:rPr>
          <w:rFonts w:ascii="Arial" w:hAnsi="Arial" w:cs="Arial"/>
          <w:bCs/>
          <w:sz w:val="22"/>
          <w:szCs w:val="22"/>
        </w:rPr>
        <w:t> </w:t>
      </w:r>
      <w:r w:rsidRPr="00E77E7A">
        <w:rPr>
          <w:rFonts w:ascii="Arial" w:hAnsi="Arial" w:cs="Arial"/>
          <w:bCs/>
          <w:sz w:val="22"/>
          <w:szCs w:val="22"/>
        </w:rPr>
        <w:t>dodávek nejpozději do 5</w:t>
      </w:r>
      <w:r w:rsidR="00E32877">
        <w:rPr>
          <w:rFonts w:ascii="Arial" w:hAnsi="Arial" w:cs="Arial"/>
          <w:bCs/>
          <w:sz w:val="22"/>
          <w:szCs w:val="22"/>
        </w:rPr>
        <w:t xml:space="preserve"> </w:t>
      </w:r>
      <w:r w:rsidR="0034761B">
        <w:rPr>
          <w:rFonts w:ascii="Arial" w:hAnsi="Arial" w:cs="Arial"/>
          <w:bCs/>
          <w:sz w:val="22"/>
          <w:szCs w:val="22"/>
        </w:rPr>
        <w:t>(pěti)</w:t>
      </w:r>
      <w:r w:rsidRPr="00E77E7A">
        <w:rPr>
          <w:rFonts w:ascii="Arial" w:hAnsi="Arial" w:cs="Arial"/>
          <w:bCs/>
          <w:sz w:val="22"/>
          <w:szCs w:val="22"/>
        </w:rPr>
        <w:t xml:space="preserve"> pracovních dnů po dni zdanitelného plnění k</w:t>
      </w:r>
      <w:r w:rsidR="00C3380B">
        <w:rPr>
          <w:rFonts w:ascii="Arial" w:hAnsi="Arial" w:cs="Arial"/>
          <w:bCs/>
          <w:sz w:val="22"/>
          <w:szCs w:val="22"/>
        </w:rPr>
        <w:t> </w:t>
      </w:r>
      <w:r w:rsidRPr="00E77E7A">
        <w:rPr>
          <w:rFonts w:ascii="Arial" w:hAnsi="Arial" w:cs="Arial"/>
          <w:bCs/>
          <w:sz w:val="22"/>
          <w:szCs w:val="22"/>
        </w:rPr>
        <w:t xml:space="preserve">odsouhlasení. Až po schválení odpovědným zástupcem objednatele a jeho pokynu bude vystaven příslušný daňový </w:t>
      </w:r>
      <w:r w:rsidRPr="001206F7">
        <w:rPr>
          <w:rFonts w:ascii="Arial" w:hAnsi="Arial" w:cs="Arial"/>
          <w:bCs/>
          <w:sz w:val="22"/>
          <w:szCs w:val="22"/>
        </w:rPr>
        <w:t>doklad.</w:t>
      </w:r>
      <w:r w:rsidR="00E32877" w:rsidRPr="001206F7">
        <w:rPr>
          <w:rFonts w:ascii="Arial" w:hAnsi="Arial" w:cs="Arial"/>
          <w:bCs/>
          <w:sz w:val="22"/>
          <w:szCs w:val="22"/>
        </w:rPr>
        <w:t xml:space="preserve"> </w:t>
      </w:r>
      <w:r w:rsidR="002F7A6B" w:rsidRPr="001206F7">
        <w:rPr>
          <w:rFonts w:ascii="Arial" w:hAnsi="Arial" w:cs="Arial"/>
          <w:sz w:val="22"/>
          <w:szCs w:val="22"/>
        </w:rPr>
        <w:t>K faktuře musí být vždy přiložen soupis skutečně provedených prací, potvrzený oprávněnými zástupci obou smluvních stran.</w:t>
      </w:r>
    </w:p>
    <w:p w:rsidR="001D4FF9" w:rsidRDefault="001D4FF9" w:rsidP="0075023D">
      <w:pPr>
        <w:pStyle w:val="Zkladntext"/>
        <w:numPr>
          <w:ilvl w:val="1"/>
          <w:numId w:val="52"/>
        </w:numPr>
        <w:spacing w:after="120"/>
        <w:rPr>
          <w:rFonts w:ascii="Arial" w:hAnsi="Arial" w:cs="Arial"/>
          <w:snapToGrid w:val="0"/>
          <w:sz w:val="22"/>
          <w:szCs w:val="22"/>
        </w:rPr>
      </w:pPr>
      <w:r w:rsidRPr="0075023D">
        <w:rPr>
          <w:rFonts w:ascii="Arial" w:hAnsi="Arial" w:cs="Arial"/>
          <w:sz w:val="22"/>
          <w:szCs w:val="22"/>
        </w:rPr>
        <w:t>Zhotovitel</w:t>
      </w:r>
      <w:r w:rsidRPr="005F59F2">
        <w:rPr>
          <w:rFonts w:ascii="Arial" w:hAnsi="Arial" w:cs="Arial"/>
          <w:snapToGrid w:val="0"/>
          <w:sz w:val="22"/>
          <w:szCs w:val="22"/>
        </w:rPr>
        <w:t xml:space="preserve"> je pov</w:t>
      </w:r>
      <w:r w:rsidR="006E302E">
        <w:rPr>
          <w:rFonts w:ascii="Arial" w:hAnsi="Arial" w:cs="Arial"/>
          <w:snapToGrid w:val="0"/>
          <w:sz w:val="22"/>
          <w:szCs w:val="22"/>
        </w:rPr>
        <w:t xml:space="preserve">inen vystavit daňový doklad do </w:t>
      </w:r>
      <w:r w:rsidR="00C0770C">
        <w:rPr>
          <w:rFonts w:ascii="Arial" w:hAnsi="Arial" w:cs="Arial"/>
          <w:snapToGrid w:val="0"/>
          <w:sz w:val="22"/>
          <w:szCs w:val="22"/>
        </w:rPr>
        <w:t xml:space="preserve">2 (dvou) </w:t>
      </w:r>
      <w:r w:rsidR="00C3380B">
        <w:rPr>
          <w:rFonts w:ascii="Arial" w:hAnsi="Arial" w:cs="Arial"/>
          <w:snapToGrid w:val="0"/>
          <w:sz w:val="22"/>
          <w:szCs w:val="22"/>
        </w:rPr>
        <w:t xml:space="preserve">pracovních </w:t>
      </w:r>
      <w:r w:rsidRPr="005F59F2">
        <w:rPr>
          <w:rFonts w:ascii="Arial" w:hAnsi="Arial" w:cs="Arial"/>
          <w:snapToGrid w:val="0"/>
          <w:sz w:val="22"/>
          <w:szCs w:val="22"/>
        </w:rPr>
        <w:t xml:space="preserve">dnů ode dne </w:t>
      </w:r>
      <w:r w:rsidR="00F47C34">
        <w:rPr>
          <w:rFonts w:ascii="Arial" w:hAnsi="Arial" w:cs="Arial"/>
          <w:snapToGrid w:val="0"/>
          <w:sz w:val="22"/>
          <w:szCs w:val="22"/>
        </w:rPr>
        <w:t>převzetí a</w:t>
      </w:r>
      <w:r w:rsidR="005F29B1">
        <w:rPr>
          <w:rFonts w:ascii="Arial" w:hAnsi="Arial" w:cs="Arial"/>
          <w:snapToGrid w:val="0"/>
          <w:sz w:val="22"/>
          <w:szCs w:val="22"/>
        </w:rPr>
        <w:t> </w:t>
      </w:r>
      <w:r w:rsidR="00F47C34">
        <w:rPr>
          <w:rFonts w:ascii="Arial" w:hAnsi="Arial" w:cs="Arial"/>
          <w:snapToGrid w:val="0"/>
          <w:sz w:val="22"/>
          <w:szCs w:val="22"/>
        </w:rPr>
        <w:t>předání díla dle § 2604 občanského zákoníku</w:t>
      </w:r>
      <w:r w:rsidR="00930E87">
        <w:rPr>
          <w:rFonts w:ascii="Arial" w:hAnsi="Arial" w:cs="Arial"/>
          <w:snapToGrid w:val="0"/>
          <w:sz w:val="22"/>
          <w:szCs w:val="22"/>
        </w:rPr>
        <w:t xml:space="preserve"> a </w:t>
      </w:r>
      <w:r w:rsidRPr="005F59F2">
        <w:rPr>
          <w:rFonts w:ascii="Arial" w:hAnsi="Arial" w:cs="Arial"/>
          <w:snapToGrid w:val="0"/>
          <w:sz w:val="22"/>
          <w:szCs w:val="22"/>
        </w:rPr>
        <w:t xml:space="preserve">doručit jej prokazatelně </w:t>
      </w:r>
      <w:r w:rsidR="009D7D2C">
        <w:rPr>
          <w:rFonts w:ascii="Arial" w:hAnsi="Arial" w:cs="Arial"/>
          <w:snapToGrid w:val="0"/>
          <w:sz w:val="22"/>
          <w:szCs w:val="22"/>
        </w:rPr>
        <w:t>O</w:t>
      </w:r>
      <w:r w:rsidRPr="005F59F2">
        <w:rPr>
          <w:rFonts w:ascii="Arial" w:hAnsi="Arial" w:cs="Arial"/>
          <w:snapToGrid w:val="0"/>
          <w:sz w:val="22"/>
          <w:szCs w:val="22"/>
        </w:rPr>
        <w:t xml:space="preserve">bjednateli do </w:t>
      </w:r>
      <w:r w:rsidR="00C3380B">
        <w:rPr>
          <w:rFonts w:ascii="Arial" w:hAnsi="Arial" w:cs="Arial"/>
          <w:snapToGrid w:val="0"/>
          <w:sz w:val="22"/>
          <w:szCs w:val="22"/>
        </w:rPr>
        <w:t>3</w:t>
      </w:r>
      <w:r w:rsidR="00C3380B" w:rsidRPr="005F59F2">
        <w:rPr>
          <w:rFonts w:ascii="Arial" w:hAnsi="Arial" w:cs="Arial"/>
          <w:snapToGrid w:val="0"/>
          <w:sz w:val="22"/>
          <w:szCs w:val="22"/>
        </w:rPr>
        <w:t xml:space="preserve"> </w:t>
      </w:r>
      <w:r w:rsidR="0034761B">
        <w:rPr>
          <w:rFonts w:ascii="Arial" w:hAnsi="Arial" w:cs="Arial"/>
          <w:snapToGrid w:val="0"/>
          <w:sz w:val="22"/>
          <w:szCs w:val="22"/>
        </w:rPr>
        <w:t>(</w:t>
      </w:r>
      <w:r w:rsidR="00C3380B">
        <w:rPr>
          <w:rFonts w:ascii="Arial" w:hAnsi="Arial" w:cs="Arial"/>
          <w:snapToGrid w:val="0"/>
          <w:sz w:val="22"/>
          <w:szCs w:val="22"/>
        </w:rPr>
        <w:t>tří</w:t>
      </w:r>
      <w:r w:rsidR="0034761B">
        <w:rPr>
          <w:rFonts w:ascii="Arial" w:hAnsi="Arial" w:cs="Arial"/>
          <w:snapToGrid w:val="0"/>
          <w:sz w:val="22"/>
          <w:szCs w:val="22"/>
        </w:rPr>
        <w:t xml:space="preserve">) </w:t>
      </w:r>
      <w:r w:rsidR="00C3380B">
        <w:rPr>
          <w:rFonts w:ascii="Arial" w:hAnsi="Arial" w:cs="Arial"/>
          <w:snapToGrid w:val="0"/>
          <w:sz w:val="22"/>
          <w:szCs w:val="22"/>
        </w:rPr>
        <w:t>pracovních</w:t>
      </w:r>
      <w:r w:rsidR="00C3380B" w:rsidRPr="005F59F2">
        <w:rPr>
          <w:rFonts w:ascii="Arial" w:hAnsi="Arial" w:cs="Arial"/>
          <w:snapToGrid w:val="0"/>
          <w:sz w:val="22"/>
          <w:szCs w:val="22"/>
        </w:rPr>
        <w:t xml:space="preserve"> </w:t>
      </w:r>
      <w:r w:rsidRPr="005F59F2">
        <w:rPr>
          <w:rFonts w:ascii="Arial" w:hAnsi="Arial" w:cs="Arial"/>
          <w:snapToGrid w:val="0"/>
          <w:sz w:val="22"/>
          <w:szCs w:val="22"/>
        </w:rPr>
        <w:t xml:space="preserve">dnů od </w:t>
      </w:r>
      <w:r w:rsidR="00C3380B">
        <w:rPr>
          <w:rFonts w:ascii="Arial" w:hAnsi="Arial" w:cs="Arial"/>
          <w:snapToGrid w:val="0"/>
          <w:sz w:val="22"/>
          <w:szCs w:val="22"/>
        </w:rPr>
        <w:t xml:space="preserve">jeho </w:t>
      </w:r>
      <w:r w:rsidRPr="005F59F2">
        <w:rPr>
          <w:rFonts w:ascii="Arial" w:hAnsi="Arial" w:cs="Arial"/>
          <w:snapToGrid w:val="0"/>
          <w:sz w:val="22"/>
          <w:szCs w:val="22"/>
        </w:rPr>
        <w:t xml:space="preserve">vystavení. Zhotovitel odpovídá za škodu, která vznikne </w:t>
      </w:r>
      <w:r w:rsidR="009D7D2C">
        <w:rPr>
          <w:rFonts w:ascii="Arial" w:hAnsi="Arial" w:cs="Arial"/>
          <w:snapToGrid w:val="0"/>
          <w:sz w:val="22"/>
          <w:szCs w:val="22"/>
        </w:rPr>
        <w:t>O</w:t>
      </w:r>
      <w:r w:rsidRPr="005F59F2">
        <w:rPr>
          <w:rFonts w:ascii="Arial" w:hAnsi="Arial" w:cs="Arial"/>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snapToGrid w:val="0"/>
          <w:sz w:val="22"/>
          <w:szCs w:val="22"/>
        </w:rPr>
        <w:t>O</w:t>
      </w:r>
      <w:r w:rsidRPr="005F59F2">
        <w:rPr>
          <w:rFonts w:ascii="Arial" w:hAnsi="Arial" w:cs="Arial"/>
          <w:snapToGrid w:val="0"/>
          <w:sz w:val="22"/>
          <w:szCs w:val="22"/>
        </w:rPr>
        <w:t>bjednatelem z důvodu po</w:t>
      </w:r>
      <w:r w:rsidR="00780012">
        <w:rPr>
          <w:rFonts w:ascii="Arial" w:hAnsi="Arial" w:cs="Arial"/>
          <w:snapToGrid w:val="0"/>
          <w:sz w:val="22"/>
          <w:szCs w:val="22"/>
        </w:rPr>
        <w:t>zdního dodání daňového dokladu Z</w:t>
      </w:r>
      <w:r w:rsidRPr="005F59F2">
        <w:rPr>
          <w:rFonts w:ascii="Arial" w:hAnsi="Arial" w:cs="Arial"/>
          <w:snapToGrid w:val="0"/>
          <w:sz w:val="22"/>
          <w:szCs w:val="22"/>
        </w:rPr>
        <w:t>hotovitelem.</w:t>
      </w:r>
      <w:r w:rsidR="004A5FD7">
        <w:rPr>
          <w:rFonts w:ascii="Arial" w:hAnsi="Arial" w:cs="Arial"/>
          <w:snapToGrid w:val="0"/>
          <w:sz w:val="22"/>
          <w:szCs w:val="22"/>
        </w:rPr>
        <w:t xml:space="preserve"> </w:t>
      </w:r>
      <w:r w:rsidR="00E32877">
        <w:rPr>
          <w:rFonts w:ascii="Arial" w:hAnsi="Arial" w:cs="Arial"/>
          <w:snapToGrid w:val="0"/>
          <w:sz w:val="22"/>
          <w:szCs w:val="22"/>
        </w:rPr>
        <w:t xml:space="preserve">Splatnost faktur je </w:t>
      </w:r>
      <w:r w:rsidR="0034761B">
        <w:rPr>
          <w:rFonts w:ascii="Arial" w:hAnsi="Arial" w:cs="Arial"/>
          <w:snapToGrid w:val="0"/>
          <w:sz w:val="22"/>
          <w:szCs w:val="22"/>
        </w:rPr>
        <w:t>30 dnů od doručení faktury O</w:t>
      </w:r>
      <w:r w:rsidR="00E32877">
        <w:rPr>
          <w:rFonts w:ascii="Arial" w:hAnsi="Arial" w:cs="Arial"/>
          <w:snapToGrid w:val="0"/>
          <w:sz w:val="22"/>
          <w:szCs w:val="22"/>
        </w:rPr>
        <w:t xml:space="preserve">bjednateli. Každá faktura musí splňovat </w:t>
      </w:r>
      <w:r w:rsidR="0034761B">
        <w:rPr>
          <w:rFonts w:ascii="Arial" w:hAnsi="Arial" w:cs="Arial"/>
          <w:snapToGrid w:val="0"/>
          <w:sz w:val="22"/>
          <w:szCs w:val="22"/>
        </w:rPr>
        <w:t xml:space="preserve">všechny </w:t>
      </w:r>
      <w:r w:rsidR="00E32877">
        <w:rPr>
          <w:rFonts w:ascii="Arial" w:hAnsi="Arial" w:cs="Arial"/>
          <w:snapToGrid w:val="0"/>
          <w:sz w:val="22"/>
          <w:szCs w:val="22"/>
        </w:rPr>
        <w:t>náležitosti daňového dokladu.</w:t>
      </w:r>
    </w:p>
    <w:p w:rsidR="00E44BFE" w:rsidRDefault="00E44BFE" w:rsidP="00E44BFE">
      <w:pPr>
        <w:pStyle w:val="Zkladntext"/>
        <w:spacing w:after="120"/>
        <w:ind w:left="644" w:firstLine="0"/>
        <w:rPr>
          <w:rFonts w:ascii="Arial" w:hAnsi="Arial" w:cs="Arial"/>
          <w:snapToGrid w:val="0"/>
          <w:sz w:val="22"/>
          <w:szCs w:val="22"/>
        </w:rPr>
      </w:pPr>
    </w:p>
    <w:p w:rsidR="00947DD5" w:rsidRPr="007932AB" w:rsidRDefault="00947DD5" w:rsidP="00947DD5">
      <w:pPr>
        <w:pStyle w:val="Zkladntext"/>
        <w:numPr>
          <w:ilvl w:val="1"/>
          <w:numId w:val="52"/>
        </w:numPr>
        <w:spacing w:after="120"/>
        <w:ind w:left="709" w:hanging="425"/>
        <w:rPr>
          <w:rFonts w:ascii="Arial" w:hAnsi="Arial" w:cs="Arial"/>
          <w:snapToGrid w:val="0"/>
          <w:sz w:val="22"/>
          <w:szCs w:val="22"/>
        </w:rPr>
      </w:pPr>
      <w:r w:rsidRPr="004C27CB">
        <w:rPr>
          <w:rFonts w:ascii="Arial" w:hAnsi="Arial" w:cs="Arial"/>
          <w:sz w:val="22"/>
          <w:szCs w:val="22"/>
        </w:rPr>
        <w:t>Objednatel upozorňuje zhotovitele, že na jednotlivých fakturách musí být uvedeno registrační číslo projektu. Zhotovitel uvede na faktuře následující text: ,,</w:t>
      </w:r>
      <w:r w:rsidRPr="007932AB">
        <w:rPr>
          <w:rFonts w:ascii="Arial" w:hAnsi="Arial" w:cs="Arial"/>
          <w:b/>
          <w:sz w:val="22"/>
          <w:szCs w:val="22"/>
        </w:rPr>
        <w:t xml:space="preserve">OP VVV – projekt </w:t>
      </w:r>
      <w:r w:rsidRPr="007932AB">
        <w:rPr>
          <w:rFonts w:ascii="Arial" w:hAnsi="Arial" w:cs="Arial"/>
          <w:b/>
          <w:iCs/>
          <w:sz w:val="22"/>
          <w:szCs w:val="22"/>
        </w:rPr>
        <w:t xml:space="preserve">Infrastruktura pro konkurenceschopného absolventa Mendelovy univerzity v Brně, </w:t>
      </w:r>
      <w:proofErr w:type="spellStart"/>
      <w:r w:rsidRPr="007932AB">
        <w:rPr>
          <w:rFonts w:ascii="Arial" w:hAnsi="Arial" w:cs="Arial"/>
          <w:b/>
          <w:iCs/>
          <w:sz w:val="22"/>
          <w:szCs w:val="22"/>
        </w:rPr>
        <w:t>reg.č</w:t>
      </w:r>
      <w:proofErr w:type="spellEnd"/>
      <w:r w:rsidRPr="007932AB">
        <w:rPr>
          <w:rFonts w:ascii="Arial" w:hAnsi="Arial" w:cs="Arial"/>
          <w:b/>
          <w:iCs/>
          <w:sz w:val="22"/>
          <w:szCs w:val="22"/>
        </w:rPr>
        <w:t>. CZ.02.2.67/0.0/0.0/ 16_016/0002366</w:t>
      </w:r>
      <w:r>
        <w:rPr>
          <w:rFonts w:ascii="Arial" w:hAnsi="Arial" w:cs="Arial"/>
          <w:iCs/>
          <w:sz w:val="22"/>
          <w:szCs w:val="22"/>
        </w:rPr>
        <w:t>“.</w:t>
      </w:r>
    </w:p>
    <w:p w:rsidR="00114E31" w:rsidRPr="00601616" w:rsidRDefault="00114E31" w:rsidP="00F663FE">
      <w:pPr>
        <w:pStyle w:val="Zkladntext"/>
        <w:spacing w:after="120"/>
        <w:ind w:left="0" w:firstLine="0"/>
        <w:rPr>
          <w:rFonts w:ascii="Arial" w:hAnsi="Arial" w:cs="Arial"/>
          <w:sz w:val="22"/>
          <w:szCs w:val="22"/>
        </w:rPr>
      </w:pPr>
    </w:p>
    <w:p w:rsidR="001D4FF9" w:rsidRDefault="00E626FF" w:rsidP="0084024A">
      <w:pPr>
        <w:pStyle w:val="Zkladntext"/>
        <w:numPr>
          <w:ilvl w:val="0"/>
          <w:numId w:val="18"/>
        </w:numPr>
        <w:ind w:left="284" w:hanging="284"/>
        <w:jc w:val="center"/>
        <w:rPr>
          <w:rFonts w:ascii="Arial" w:hAnsi="Arial" w:cs="Arial"/>
          <w:b/>
          <w:sz w:val="22"/>
          <w:szCs w:val="22"/>
        </w:rPr>
      </w:pPr>
      <w:r>
        <w:rPr>
          <w:rFonts w:ascii="Arial" w:hAnsi="Arial" w:cs="Arial"/>
          <w:b/>
          <w:sz w:val="22"/>
          <w:szCs w:val="22"/>
        </w:rPr>
        <w:t xml:space="preserve"> Plnění závazku Z</w:t>
      </w:r>
      <w:r w:rsidR="001D4FF9" w:rsidRPr="005F59F2">
        <w:rPr>
          <w:rFonts w:ascii="Arial" w:hAnsi="Arial" w:cs="Arial"/>
          <w:b/>
          <w:sz w:val="22"/>
          <w:szCs w:val="22"/>
        </w:rPr>
        <w:t xml:space="preserve">hotovitele </w:t>
      </w:r>
    </w:p>
    <w:p w:rsidR="005F29B1" w:rsidRPr="005F59F2" w:rsidRDefault="005F29B1" w:rsidP="005F29B1">
      <w:pPr>
        <w:pStyle w:val="Zkladntext"/>
        <w:ind w:left="1080" w:firstLine="0"/>
        <w:rPr>
          <w:rFonts w:ascii="Arial" w:hAnsi="Arial" w:cs="Arial"/>
          <w:b/>
          <w:sz w:val="22"/>
          <w:szCs w:val="22"/>
        </w:rPr>
      </w:pPr>
    </w:p>
    <w:p w:rsidR="00963BD7" w:rsidRPr="00963BD7" w:rsidRDefault="00E60478" w:rsidP="00963BD7">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 xml:space="preserve">Objednatel poskytl Zhotoviteli veškeré podklady a informace nezbytné pro řádné provedení díla. Má se za to, že zhotovitel má k dispozici všechny potřebné podklady a informace ve vztahu k předmětu díla, rizikům a ke všem dalším okolnostem. </w:t>
      </w:r>
      <w:r w:rsidR="00963BD7" w:rsidRPr="00963BD7">
        <w:rPr>
          <w:rFonts w:ascii="Arial" w:hAnsi="Arial" w:cs="Arial"/>
          <w:sz w:val="22"/>
          <w:szCs w:val="22"/>
        </w:rPr>
        <w:t xml:space="preserve">V případě, že se údaje v textové a výkresové části </w:t>
      </w:r>
      <w:r w:rsidR="00B948B8">
        <w:rPr>
          <w:rFonts w:ascii="Arial" w:hAnsi="Arial" w:cs="Arial"/>
          <w:sz w:val="22"/>
          <w:szCs w:val="22"/>
        </w:rPr>
        <w:t>Technické</w:t>
      </w:r>
      <w:r w:rsidR="00963BD7" w:rsidRPr="00963BD7">
        <w:rPr>
          <w:rFonts w:ascii="Arial" w:hAnsi="Arial" w:cs="Arial"/>
          <w:sz w:val="22"/>
          <w:szCs w:val="22"/>
        </w:rPr>
        <w:t xml:space="preserve"> dokumentace liší, je textová část v těchto případech vždy nadřazená výkresové části </w:t>
      </w:r>
      <w:r w:rsidR="00B948B8">
        <w:rPr>
          <w:rFonts w:ascii="Arial" w:hAnsi="Arial" w:cs="Arial"/>
          <w:sz w:val="22"/>
          <w:szCs w:val="22"/>
        </w:rPr>
        <w:t>Technické</w:t>
      </w:r>
      <w:r w:rsidR="00963BD7" w:rsidRPr="00963BD7">
        <w:rPr>
          <w:rFonts w:ascii="Arial" w:hAnsi="Arial" w:cs="Arial"/>
          <w:sz w:val="22"/>
          <w:szCs w:val="22"/>
        </w:rPr>
        <w:t xml:space="preserve"> dokumentaci.</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01387">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rsidR="001D4FF9" w:rsidRPr="00B212FD"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w:t>
      </w:r>
      <w:r w:rsidR="00BA77F4">
        <w:rPr>
          <w:rFonts w:ascii="Arial" w:hAnsi="Arial" w:cs="Arial"/>
          <w:sz w:val="22"/>
          <w:szCs w:val="22"/>
        </w:rPr>
        <w:t>vých vlivů na životní prostředí</w:t>
      </w:r>
      <w:r w:rsidR="00B212FD" w:rsidRPr="00B212FD">
        <w:rPr>
          <w:rFonts w:ascii="Arial" w:hAnsi="Arial" w:cs="Arial"/>
          <w:sz w:val="22"/>
          <w:szCs w:val="22"/>
        </w:rPr>
        <w:t>.</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rsidR="001D4FF9"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rsidR="0084024A" w:rsidRPr="00F829F3" w:rsidRDefault="0084024A" w:rsidP="0075023D">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Objednatel je oprávněn kontrolovat provádění díla. Zjistí-li objednatel, že zhotovitel provádí dílo v rozporu s</w:t>
      </w:r>
      <w:r w:rsidRPr="00F829F3">
        <w:rPr>
          <w:sz w:val="22"/>
          <w:szCs w:val="22"/>
        </w:rPr>
        <w:t> </w:t>
      </w:r>
      <w:r w:rsidRPr="00F829F3">
        <w:rPr>
          <w:rFonts w:ascii="Arial" w:hAnsi="Arial" w:cs="Arial"/>
          <w:sz w:val="22"/>
          <w:szCs w:val="22"/>
        </w:rPr>
        <w:t>povinnostmi</w:t>
      </w:r>
      <w:r w:rsidRPr="00F829F3">
        <w:rPr>
          <w:sz w:val="22"/>
          <w:szCs w:val="22"/>
        </w:rPr>
        <w:t> </w:t>
      </w:r>
      <w:r w:rsidRPr="00F829F3">
        <w:rPr>
          <w:rFonts w:ascii="Arial" w:hAnsi="Arial" w:cs="Arial"/>
          <w:sz w:val="22"/>
          <w:szCs w:val="22"/>
        </w:rPr>
        <w:t xml:space="preserve">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 </w:t>
      </w:r>
    </w:p>
    <w:p w:rsidR="0084024A" w:rsidRPr="00F829F3" w:rsidRDefault="0084024A" w:rsidP="0075023D">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Zhotovitel má povinnost prokazatelně písemně vyzvat objednatele minimálně tři pracovní dny předem ke kontrole prací, které v dalším postupu budou zakryty, nebo se stanou nepřístupnými. Nedostaví-li se objednatel přes tuto výzvu, může zhotovitel pokračovat v pracích i bez prohlídky zakrývaných částí stavby. Případné změny materiálů oproti zadávací dokumentaci budou dohodnuty na kontrolních dnech a</w:t>
      </w:r>
      <w:r w:rsidR="00C3380B">
        <w:rPr>
          <w:rFonts w:ascii="Arial" w:hAnsi="Arial" w:cs="Arial"/>
          <w:sz w:val="22"/>
          <w:szCs w:val="22"/>
        </w:rPr>
        <w:t> </w:t>
      </w:r>
      <w:r w:rsidRPr="00F829F3">
        <w:rPr>
          <w:rFonts w:ascii="Arial" w:hAnsi="Arial" w:cs="Arial"/>
          <w:sz w:val="22"/>
          <w:szCs w:val="22"/>
        </w:rPr>
        <w:t>odsouhlaseny zástupcem objednatele nebo autorským dozorem.</w:t>
      </w:r>
    </w:p>
    <w:p w:rsidR="0084024A" w:rsidRPr="00F829F3" w:rsidRDefault="0084024A" w:rsidP="0075023D">
      <w:pPr>
        <w:pStyle w:val="Zkladntext"/>
        <w:numPr>
          <w:ilvl w:val="1"/>
          <w:numId w:val="53"/>
        </w:numPr>
        <w:spacing w:after="120"/>
        <w:ind w:left="798" w:hanging="514"/>
        <w:rPr>
          <w:rFonts w:ascii="Arial" w:hAnsi="Arial" w:cs="Arial"/>
        </w:rPr>
      </w:pPr>
      <w:r w:rsidRPr="00F829F3">
        <w:rPr>
          <w:rFonts w:ascii="Arial" w:hAnsi="Arial" w:cs="Arial"/>
          <w:sz w:val="22"/>
          <w:szCs w:val="22"/>
        </w:rPr>
        <w:t>Existenci vážných překážek je zhotovitel povinen náležitě doložit, pouze obecné tvrzení o jejich existenci není dostačující.</w:t>
      </w:r>
    </w:p>
    <w:p w:rsidR="001D4FF9"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Případné změny materiálů oproti projektu budou dohodnuty na kontrolních dnech a</w:t>
      </w:r>
      <w:r w:rsidR="005F29B1">
        <w:rPr>
          <w:rFonts w:ascii="Arial" w:hAnsi="Arial" w:cs="Arial"/>
          <w:sz w:val="22"/>
          <w:szCs w:val="22"/>
        </w:rPr>
        <w:t> </w:t>
      </w:r>
      <w:r w:rsidRPr="005F59F2">
        <w:rPr>
          <w:rFonts w:ascii="Arial" w:hAnsi="Arial" w:cs="Arial"/>
          <w:sz w:val="22"/>
          <w:szCs w:val="22"/>
        </w:rPr>
        <w:t>odsouhlaseny zástupcem Objednatele a autorským dozorem.</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 xml:space="preserve">Po zhotovení díla vyzve Zhotovitel Objednatele 5 </w:t>
      </w:r>
      <w:r w:rsidR="00E626FF">
        <w:rPr>
          <w:rFonts w:ascii="Arial" w:hAnsi="Arial" w:cs="Arial"/>
          <w:sz w:val="22"/>
          <w:szCs w:val="22"/>
        </w:rPr>
        <w:t xml:space="preserve">(pět)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lastRenderedPageBreak/>
        <w:t>k</w:t>
      </w:r>
      <w:r w:rsidR="007F3896">
        <w:rPr>
          <w:rFonts w:ascii="Arial" w:hAnsi="Arial" w:cs="Arial"/>
          <w:sz w:val="22"/>
          <w:szCs w:val="22"/>
        </w:rPr>
        <w:t> </w:t>
      </w:r>
      <w:r w:rsidRPr="005F59F2">
        <w:rPr>
          <w:rFonts w:ascii="Arial" w:hAnsi="Arial" w:cs="Arial"/>
          <w:sz w:val="22"/>
          <w:szCs w:val="22"/>
        </w:rPr>
        <w:t>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rsidR="00B12E6B" w:rsidRDefault="00106C1D"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rsidR="00B12E6B" w:rsidRDefault="00B45896" w:rsidP="0075023D">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Dílo se považuje za splněné podepsáním protokolu převzetí díla</w:t>
      </w:r>
      <w:r w:rsidR="004A1A53">
        <w:rPr>
          <w:rFonts w:ascii="Arial" w:hAnsi="Arial" w:cs="Arial"/>
          <w:sz w:val="22"/>
          <w:szCs w:val="22"/>
        </w:rPr>
        <w:t>, který může být podepsán 3 pracovní dny po předání, aby měl Objednatel možnost důkladně předané dílo zkontrolovat</w:t>
      </w:r>
      <w:r w:rsidRPr="00F829F3">
        <w:rPr>
          <w:rFonts w:ascii="Arial" w:hAnsi="Arial" w:cs="Arial"/>
          <w:sz w:val="22"/>
          <w:szCs w:val="22"/>
        </w:rPr>
        <w:t>. Objednatel je oprávněn převzetí díla odmítnout, jestliže vykazuje vady a nedodělky bránící užívání díla.</w:t>
      </w:r>
      <w:r w:rsidR="00E60478">
        <w:rPr>
          <w:rFonts w:ascii="Arial" w:hAnsi="Arial" w:cs="Arial"/>
          <w:sz w:val="22"/>
          <w:szCs w:val="22"/>
        </w:rPr>
        <w:t xml:space="preserve"> </w:t>
      </w:r>
      <w:r w:rsidR="00B12E6B" w:rsidRPr="00E60478">
        <w:rPr>
          <w:rFonts w:ascii="Arial" w:hAnsi="Arial" w:cs="Arial"/>
          <w:sz w:val="22"/>
          <w:szCs w:val="22"/>
        </w:rPr>
        <w:t>Dokončením díla se rozumí úplné a bezvadné provedení všech stavebních a</w:t>
      </w:r>
      <w:r w:rsidR="00E60478">
        <w:rPr>
          <w:rFonts w:ascii="Arial" w:hAnsi="Arial" w:cs="Arial"/>
          <w:sz w:val="22"/>
          <w:szCs w:val="22"/>
        </w:rPr>
        <w:t> </w:t>
      </w:r>
      <w:r w:rsidR="00B12E6B" w:rsidRPr="00E60478">
        <w:rPr>
          <w:rFonts w:ascii="Arial" w:hAnsi="Arial" w:cs="Arial"/>
          <w:sz w:val="22"/>
          <w:szCs w:val="22"/>
        </w:rPr>
        <w:t>montážních prací  a konstrukcí včetně dodávek potřebných  materiálů a</w:t>
      </w:r>
      <w:r w:rsidR="00F14DD3">
        <w:rPr>
          <w:rFonts w:ascii="Arial" w:hAnsi="Arial" w:cs="Arial"/>
          <w:sz w:val="22"/>
          <w:szCs w:val="22"/>
        </w:rPr>
        <w:t> </w:t>
      </w:r>
      <w:r w:rsidR="00B12E6B" w:rsidRPr="00E60478">
        <w:rPr>
          <w:rFonts w:ascii="Arial" w:hAnsi="Arial" w:cs="Arial"/>
          <w:sz w:val="22"/>
          <w:szCs w:val="22"/>
        </w:rPr>
        <w:t>zařízení nezbytných pro řádné dokončení provozuschopného díla, dále provedení všech činností souvisejících s provedením stavebních a montážních prací a</w:t>
      </w:r>
      <w:r w:rsidR="00C3380B">
        <w:rPr>
          <w:rFonts w:ascii="Arial" w:hAnsi="Arial" w:cs="Arial"/>
          <w:sz w:val="22"/>
          <w:szCs w:val="22"/>
        </w:rPr>
        <w:t> </w:t>
      </w:r>
      <w:r w:rsidR="00B12E6B" w:rsidRPr="00E60478">
        <w:rPr>
          <w:rFonts w:ascii="Arial" w:hAnsi="Arial" w:cs="Arial"/>
          <w:sz w:val="22"/>
          <w:szCs w:val="22"/>
        </w:rPr>
        <w:t>konstrukcí, jejichž provedení  je pro řádné dokončení díla nezbytné. V</w:t>
      </w:r>
      <w:r w:rsidR="00C3380B">
        <w:rPr>
          <w:rFonts w:ascii="Arial" w:hAnsi="Arial" w:cs="Arial"/>
          <w:sz w:val="22"/>
          <w:szCs w:val="22"/>
        </w:rPr>
        <w:t> </w:t>
      </w:r>
      <w:r w:rsidR="00B12E6B" w:rsidRPr="00E60478">
        <w:rPr>
          <w:rFonts w:ascii="Arial" w:hAnsi="Arial" w:cs="Arial"/>
          <w:sz w:val="22"/>
          <w:szCs w:val="22"/>
        </w:rPr>
        <w:t xml:space="preserve">pochybnostech se má za to, že zhotovením díla jsou veškeré práce a dodávky obsažené v </w:t>
      </w:r>
      <w:r w:rsidR="00B948B8">
        <w:rPr>
          <w:rFonts w:ascii="Arial" w:hAnsi="Arial" w:cs="Arial"/>
          <w:sz w:val="22"/>
          <w:szCs w:val="22"/>
        </w:rPr>
        <w:t>technické</w:t>
      </w:r>
      <w:r w:rsidR="00B12E6B" w:rsidRPr="00E60478">
        <w:rPr>
          <w:rFonts w:ascii="Arial" w:hAnsi="Arial" w:cs="Arial"/>
          <w:sz w:val="22"/>
          <w:szCs w:val="22"/>
        </w:rPr>
        <w:t xml:space="preserve"> dokumentaci, a to bez ohledu na to zda jsou uvedeny v textové či výkresové části, a současně práce a</w:t>
      </w:r>
      <w:r w:rsidR="00E60478">
        <w:rPr>
          <w:rFonts w:ascii="Arial" w:hAnsi="Arial" w:cs="Arial"/>
          <w:sz w:val="22"/>
          <w:szCs w:val="22"/>
        </w:rPr>
        <w:t> </w:t>
      </w:r>
      <w:r w:rsidR="00B12E6B" w:rsidRPr="00E60478">
        <w:rPr>
          <w:rFonts w:ascii="Arial" w:hAnsi="Arial" w:cs="Arial"/>
          <w:sz w:val="22"/>
          <w:szCs w:val="22"/>
        </w:rPr>
        <w:t>dodávky, které v</w:t>
      </w:r>
      <w:r w:rsidR="005F29B1" w:rsidRPr="00E60478">
        <w:rPr>
          <w:rFonts w:ascii="Arial" w:hAnsi="Arial" w:cs="Arial"/>
          <w:sz w:val="22"/>
          <w:szCs w:val="22"/>
        </w:rPr>
        <w:t> </w:t>
      </w:r>
      <w:r w:rsidR="00B12E6B" w:rsidRPr="00E60478">
        <w:rPr>
          <w:rFonts w:ascii="Arial" w:hAnsi="Arial" w:cs="Arial"/>
          <w:sz w:val="22"/>
          <w:szCs w:val="22"/>
        </w:rPr>
        <w:t>dokumentaci sice obsaženy nejsou, ale zhotovitel je měl nebo mohl na základě svých odborných a</w:t>
      </w:r>
      <w:r w:rsidR="00C3380B">
        <w:rPr>
          <w:rFonts w:ascii="Arial" w:hAnsi="Arial" w:cs="Arial"/>
          <w:sz w:val="22"/>
          <w:szCs w:val="22"/>
        </w:rPr>
        <w:t> </w:t>
      </w:r>
      <w:r w:rsidR="00B12E6B" w:rsidRPr="00E60478">
        <w:rPr>
          <w:rFonts w:ascii="Arial" w:hAnsi="Arial" w:cs="Arial"/>
          <w:sz w:val="22"/>
          <w:szCs w:val="22"/>
        </w:rPr>
        <w:t xml:space="preserve">technických znalostí předpokládat. </w:t>
      </w:r>
    </w:p>
    <w:p w:rsidR="00C3380B" w:rsidRPr="0075023D" w:rsidRDefault="00C3380B" w:rsidP="0075023D">
      <w:pPr>
        <w:pStyle w:val="Zkladntext"/>
        <w:numPr>
          <w:ilvl w:val="1"/>
          <w:numId w:val="53"/>
        </w:numPr>
        <w:spacing w:after="120"/>
        <w:ind w:left="798" w:hanging="514"/>
        <w:rPr>
          <w:rFonts w:ascii="Arial" w:hAnsi="Arial" w:cs="Arial"/>
          <w:sz w:val="22"/>
          <w:szCs w:val="22"/>
        </w:rPr>
      </w:pPr>
      <w:r w:rsidRPr="0075023D">
        <w:rPr>
          <w:rFonts w:ascii="Arial" w:hAnsi="Arial" w:cs="Arial"/>
          <w:sz w:val="22"/>
          <w:szCs w:val="22"/>
        </w:rPr>
        <w:t>Zhotovitel prohlašuje, že neumožňuje výkon nelegální práce ve smyslu zák</w:t>
      </w:r>
      <w:r>
        <w:rPr>
          <w:rFonts w:ascii="Arial" w:hAnsi="Arial" w:cs="Arial"/>
          <w:sz w:val="22"/>
          <w:szCs w:val="22"/>
        </w:rPr>
        <w:t>ona</w:t>
      </w:r>
      <w:r w:rsidRPr="0075023D">
        <w:rPr>
          <w:rFonts w:ascii="Arial" w:hAnsi="Arial" w:cs="Arial"/>
          <w:sz w:val="22"/>
          <w:szCs w:val="22"/>
        </w:rPr>
        <w:t xml:space="preserve"> č.</w:t>
      </w:r>
      <w:r>
        <w:rPr>
          <w:rFonts w:ascii="Arial" w:hAnsi="Arial" w:cs="Arial"/>
          <w:sz w:val="22"/>
          <w:szCs w:val="22"/>
        </w:rPr>
        <w:t> </w:t>
      </w:r>
      <w:r w:rsidRPr="0075023D">
        <w:rPr>
          <w:rFonts w:ascii="Arial" w:hAnsi="Arial" w:cs="Arial"/>
          <w:sz w:val="22"/>
          <w:szCs w:val="22"/>
        </w:rPr>
        <w:t>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 č. 435/2004 Sb., má objednatel nárok na náhradu všeho, co za zhotovitele v souvislosti s tímto ručením plnil.</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 xml:space="preserve">Zhotovitel je povinen u přejímacího řízení předat Objednateli minimálně ve </w:t>
      </w:r>
      <w:r w:rsidR="000E1E33">
        <w:rPr>
          <w:rFonts w:ascii="Arial" w:hAnsi="Arial" w:cs="Arial"/>
          <w:sz w:val="22"/>
          <w:szCs w:val="22"/>
        </w:rPr>
        <w:t>třech (3)</w:t>
      </w:r>
      <w:r w:rsidRPr="005F59F2">
        <w:rPr>
          <w:rFonts w:ascii="Arial" w:hAnsi="Arial" w:cs="Arial"/>
          <w:sz w:val="22"/>
          <w:szCs w:val="22"/>
        </w:rPr>
        <w:t xml:space="preserve"> </w:t>
      </w:r>
      <w:r w:rsidR="00E626FF">
        <w:rPr>
          <w:rFonts w:ascii="Arial" w:hAnsi="Arial" w:cs="Arial"/>
          <w:sz w:val="22"/>
          <w:szCs w:val="22"/>
        </w:rPr>
        <w:t xml:space="preserve">originálních </w:t>
      </w:r>
      <w:r w:rsidRPr="005F59F2">
        <w:rPr>
          <w:rFonts w:ascii="Arial" w:hAnsi="Arial" w:cs="Arial"/>
          <w:sz w:val="22"/>
          <w:szCs w:val="22"/>
        </w:rPr>
        <w:t>vyhotoveních veškeré nezbytné doklady, zejména:</w:t>
      </w:r>
    </w:p>
    <w:p w:rsidR="0086443A" w:rsidRPr="00155FA5" w:rsidRDefault="0086443A" w:rsidP="0075023D">
      <w:pPr>
        <w:pStyle w:val="Zkladntext"/>
        <w:numPr>
          <w:ilvl w:val="0"/>
          <w:numId w:val="24"/>
        </w:numPr>
        <w:spacing w:after="60"/>
        <w:ind w:left="1231" w:hanging="335"/>
        <w:rPr>
          <w:rFonts w:ascii="Arial" w:hAnsi="Arial" w:cs="Arial"/>
          <w:sz w:val="22"/>
          <w:szCs w:val="22"/>
        </w:rPr>
      </w:pPr>
      <w:r w:rsidRPr="00155FA5">
        <w:rPr>
          <w:rFonts w:ascii="Arial" w:hAnsi="Arial" w:cs="Arial"/>
          <w:sz w:val="22"/>
          <w:szCs w:val="22"/>
        </w:rPr>
        <w:t>předávací protokoly,</w:t>
      </w:r>
    </w:p>
    <w:p w:rsidR="0086443A" w:rsidRPr="00155FA5" w:rsidRDefault="0086443A" w:rsidP="0075023D">
      <w:pPr>
        <w:pStyle w:val="Zkladntext"/>
        <w:numPr>
          <w:ilvl w:val="0"/>
          <w:numId w:val="24"/>
        </w:numPr>
        <w:spacing w:after="60"/>
        <w:ind w:left="1231" w:hanging="335"/>
        <w:rPr>
          <w:rFonts w:ascii="Arial" w:hAnsi="Arial" w:cs="Arial"/>
          <w:sz w:val="22"/>
          <w:szCs w:val="22"/>
        </w:rPr>
      </w:pPr>
      <w:r w:rsidRPr="00155FA5">
        <w:rPr>
          <w:rFonts w:ascii="Arial" w:hAnsi="Arial" w:cs="Arial"/>
          <w:sz w:val="22"/>
          <w:szCs w:val="22"/>
        </w:rPr>
        <w:t>návody k obsluze a údržbě v českém jazyce,</w:t>
      </w:r>
    </w:p>
    <w:p w:rsidR="0086443A" w:rsidRPr="00155FA5" w:rsidRDefault="0086443A" w:rsidP="0075023D">
      <w:pPr>
        <w:pStyle w:val="Zkladntext"/>
        <w:numPr>
          <w:ilvl w:val="0"/>
          <w:numId w:val="24"/>
        </w:numPr>
        <w:spacing w:after="60"/>
        <w:ind w:left="1231" w:hanging="335"/>
        <w:rPr>
          <w:rFonts w:ascii="Arial" w:hAnsi="Arial" w:cs="Arial"/>
          <w:sz w:val="22"/>
          <w:szCs w:val="22"/>
        </w:rPr>
      </w:pPr>
      <w:r w:rsidRPr="00155FA5">
        <w:rPr>
          <w:rFonts w:ascii="Arial" w:hAnsi="Arial" w:cs="Arial"/>
          <w:sz w:val="22"/>
          <w:szCs w:val="22"/>
        </w:rPr>
        <w:t>záruční listy,</w:t>
      </w:r>
    </w:p>
    <w:p w:rsidR="001D4FF9" w:rsidRDefault="001D4FF9" w:rsidP="0075023D">
      <w:pPr>
        <w:pStyle w:val="Zkladntext"/>
        <w:numPr>
          <w:ilvl w:val="0"/>
          <w:numId w:val="24"/>
        </w:numPr>
        <w:spacing w:after="60"/>
        <w:ind w:left="1231" w:hanging="335"/>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rsidR="00C4003D" w:rsidRPr="00665B58" w:rsidRDefault="00A11408" w:rsidP="002F7A6B">
      <w:pPr>
        <w:pStyle w:val="Zkladntext"/>
        <w:numPr>
          <w:ilvl w:val="0"/>
          <w:numId w:val="24"/>
        </w:numPr>
        <w:spacing w:after="60"/>
        <w:ind w:left="1231" w:hanging="335"/>
        <w:rPr>
          <w:rFonts w:ascii="Arial" w:hAnsi="Arial" w:cs="Arial"/>
          <w:color w:val="auto"/>
          <w:sz w:val="22"/>
          <w:szCs w:val="22"/>
        </w:rPr>
      </w:pPr>
      <w:r>
        <w:rPr>
          <w:rFonts w:ascii="Arial" w:hAnsi="Arial" w:cs="Arial"/>
          <w:color w:val="auto"/>
          <w:sz w:val="22"/>
          <w:szCs w:val="22"/>
        </w:rPr>
        <w:t>dokumentaci</w:t>
      </w:r>
      <w:r w:rsidR="00C4003D" w:rsidRPr="00665B58">
        <w:rPr>
          <w:rFonts w:ascii="Arial" w:hAnsi="Arial" w:cs="Arial"/>
          <w:color w:val="auto"/>
          <w:sz w:val="22"/>
          <w:szCs w:val="22"/>
        </w:rPr>
        <w:t xml:space="preserve"> skutečného provedení stavby </w:t>
      </w:r>
      <w:r>
        <w:rPr>
          <w:rFonts w:ascii="Arial" w:hAnsi="Arial" w:cs="Arial"/>
          <w:color w:val="auto"/>
          <w:sz w:val="22"/>
          <w:szCs w:val="22"/>
        </w:rPr>
        <w:t>zpracované</w:t>
      </w:r>
      <w:r w:rsidR="00665B58" w:rsidRPr="00665B58">
        <w:rPr>
          <w:rFonts w:ascii="Arial" w:hAnsi="Arial" w:cs="Arial"/>
          <w:color w:val="auto"/>
          <w:sz w:val="22"/>
          <w:szCs w:val="22"/>
        </w:rPr>
        <w:t xml:space="preserve"> v rozsahu a obsahu </w:t>
      </w:r>
      <w:r w:rsidR="00E626FF">
        <w:rPr>
          <w:rFonts w:ascii="Arial" w:hAnsi="Arial" w:cs="Arial"/>
          <w:color w:val="auto"/>
          <w:sz w:val="22"/>
          <w:szCs w:val="22"/>
        </w:rPr>
        <w:t>přílohy 7 V</w:t>
      </w:r>
      <w:r w:rsidR="00C4003D" w:rsidRPr="00665B58">
        <w:rPr>
          <w:rFonts w:ascii="Arial" w:hAnsi="Arial" w:cs="Arial"/>
          <w:color w:val="auto"/>
          <w:sz w:val="22"/>
          <w:szCs w:val="22"/>
        </w:rPr>
        <w:t>yhlášky č. 499/2006 Sb., o</w:t>
      </w:r>
      <w:r w:rsidR="005F29B1">
        <w:rPr>
          <w:rFonts w:ascii="Arial" w:hAnsi="Arial" w:cs="Arial"/>
          <w:color w:val="auto"/>
          <w:sz w:val="22"/>
          <w:szCs w:val="22"/>
        </w:rPr>
        <w:t> </w:t>
      </w:r>
      <w:r w:rsidR="00C4003D" w:rsidRPr="00665B58">
        <w:rPr>
          <w:rFonts w:ascii="Arial" w:hAnsi="Arial" w:cs="Arial"/>
          <w:color w:val="auto"/>
          <w:sz w:val="22"/>
          <w:szCs w:val="22"/>
        </w:rPr>
        <w:t>dokumentaci staveb</w:t>
      </w:r>
      <w:r w:rsidR="00E626FF">
        <w:rPr>
          <w:rFonts w:ascii="Arial" w:hAnsi="Arial" w:cs="Arial"/>
          <w:color w:val="auto"/>
          <w:sz w:val="22"/>
          <w:szCs w:val="22"/>
        </w:rPr>
        <w:t xml:space="preserve"> ve znění V</w:t>
      </w:r>
      <w:r w:rsidR="00471F78" w:rsidRPr="00665B58">
        <w:rPr>
          <w:rFonts w:ascii="Arial" w:hAnsi="Arial" w:cs="Arial"/>
          <w:color w:val="auto"/>
          <w:sz w:val="22"/>
          <w:szCs w:val="22"/>
        </w:rPr>
        <w:t>yhl</w:t>
      </w:r>
      <w:r w:rsidR="00E626FF">
        <w:rPr>
          <w:rFonts w:ascii="Arial" w:hAnsi="Arial" w:cs="Arial"/>
          <w:color w:val="auto"/>
          <w:sz w:val="22"/>
          <w:szCs w:val="22"/>
        </w:rPr>
        <w:t>ášky č.</w:t>
      </w:r>
      <w:r w:rsidR="00471F78" w:rsidRPr="00665B58">
        <w:rPr>
          <w:rFonts w:ascii="Arial" w:hAnsi="Arial" w:cs="Arial"/>
          <w:color w:val="auto"/>
          <w:sz w:val="22"/>
          <w:szCs w:val="22"/>
        </w:rPr>
        <w:t xml:space="preserve"> 62/2013 Sb.</w:t>
      </w:r>
      <w:r w:rsidR="00D01387">
        <w:rPr>
          <w:rFonts w:ascii="Arial" w:hAnsi="Arial" w:cs="Arial"/>
          <w:color w:val="auto"/>
          <w:sz w:val="22"/>
          <w:szCs w:val="22"/>
        </w:rPr>
        <w:t>,</w:t>
      </w:r>
      <w:r w:rsidR="002F7A6B">
        <w:rPr>
          <w:rFonts w:ascii="Arial" w:hAnsi="Arial" w:cs="Arial"/>
          <w:color w:val="auto"/>
          <w:sz w:val="22"/>
          <w:szCs w:val="22"/>
        </w:rPr>
        <w:t xml:space="preserve"> </w:t>
      </w:r>
      <w:r w:rsidR="002F7A6B" w:rsidRPr="00665B58">
        <w:rPr>
          <w:rFonts w:ascii="Arial" w:hAnsi="Arial" w:cs="Arial"/>
          <w:color w:val="auto"/>
          <w:sz w:val="22"/>
          <w:szCs w:val="22"/>
        </w:rPr>
        <w:t>ve třech vyhotoveních, z toho 1x v datové formě (na CD ROM s antivirovou ochranou ve formátu *</w:t>
      </w:r>
      <w:r>
        <w:rPr>
          <w:rFonts w:ascii="Arial" w:hAnsi="Arial" w:cs="Arial"/>
          <w:color w:val="auto"/>
          <w:sz w:val="22"/>
          <w:szCs w:val="22"/>
        </w:rPr>
        <w:t>.</w:t>
      </w:r>
      <w:proofErr w:type="spellStart"/>
      <w:r>
        <w:rPr>
          <w:rFonts w:ascii="Arial" w:hAnsi="Arial" w:cs="Arial"/>
          <w:color w:val="auto"/>
          <w:sz w:val="22"/>
          <w:szCs w:val="22"/>
        </w:rPr>
        <w:t>dwg</w:t>
      </w:r>
      <w:proofErr w:type="spellEnd"/>
      <w:r>
        <w:rPr>
          <w:rFonts w:ascii="Arial" w:hAnsi="Arial" w:cs="Arial"/>
          <w:color w:val="auto"/>
          <w:sz w:val="22"/>
          <w:szCs w:val="22"/>
        </w:rPr>
        <w:t xml:space="preserve"> s možnou editací), </w:t>
      </w:r>
      <w:r w:rsidRPr="00665B58">
        <w:rPr>
          <w:rFonts w:ascii="Arial" w:hAnsi="Arial" w:cs="Arial"/>
          <w:color w:val="auto"/>
          <w:sz w:val="22"/>
          <w:szCs w:val="22"/>
        </w:rPr>
        <w:t xml:space="preserve">vč. fotografického pasportu zakrytých </w:t>
      </w:r>
      <w:r>
        <w:rPr>
          <w:rFonts w:ascii="Arial" w:hAnsi="Arial" w:cs="Arial"/>
          <w:color w:val="auto"/>
          <w:sz w:val="22"/>
          <w:szCs w:val="22"/>
        </w:rPr>
        <w:t>částí díla</w:t>
      </w:r>
      <w:r w:rsidR="00A5368F">
        <w:rPr>
          <w:rFonts w:ascii="Arial" w:hAnsi="Arial" w:cs="Arial"/>
          <w:color w:val="auto"/>
          <w:sz w:val="22"/>
          <w:szCs w:val="22"/>
        </w:rPr>
        <w:t>,</w:t>
      </w:r>
    </w:p>
    <w:p w:rsidR="00471F78" w:rsidRPr="00665B58" w:rsidRDefault="00471F78" w:rsidP="0075023D">
      <w:pPr>
        <w:pStyle w:val="Zkladntext"/>
        <w:numPr>
          <w:ilvl w:val="0"/>
          <w:numId w:val="24"/>
        </w:numPr>
        <w:spacing w:after="60"/>
        <w:ind w:left="1231" w:hanging="335"/>
        <w:rPr>
          <w:rFonts w:ascii="Arial" w:hAnsi="Arial" w:cs="Arial"/>
          <w:color w:val="auto"/>
          <w:sz w:val="22"/>
          <w:szCs w:val="22"/>
        </w:rPr>
      </w:pPr>
      <w:r w:rsidRPr="00665B58">
        <w:rPr>
          <w:rFonts w:ascii="Arial" w:hAnsi="Arial" w:cs="Arial"/>
          <w:color w:val="auto"/>
          <w:sz w:val="22"/>
          <w:szCs w:val="22"/>
        </w:rPr>
        <w:t xml:space="preserve">veškerá Prohlášení o vlastnostech, </w:t>
      </w:r>
      <w:r w:rsidR="0086443A">
        <w:rPr>
          <w:rFonts w:ascii="Arial" w:hAnsi="Arial" w:cs="Arial"/>
          <w:color w:val="auto"/>
          <w:sz w:val="22"/>
          <w:szCs w:val="22"/>
        </w:rPr>
        <w:t xml:space="preserve">prohlášení o shodě, </w:t>
      </w:r>
      <w:r w:rsidRPr="00665B58">
        <w:rPr>
          <w:rFonts w:ascii="Arial" w:hAnsi="Arial" w:cs="Arial"/>
          <w:color w:val="auto"/>
          <w:sz w:val="22"/>
          <w:szCs w:val="22"/>
        </w:rPr>
        <w:t>certifikáty výrobků, atesty zařízení apod.</w:t>
      </w:r>
      <w:r w:rsidR="00D01387">
        <w:rPr>
          <w:rFonts w:ascii="Arial" w:hAnsi="Arial" w:cs="Arial"/>
          <w:color w:val="auto"/>
          <w:sz w:val="22"/>
          <w:szCs w:val="22"/>
        </w:rPr>
        <w:t>,</w:t>
      </w:r>
    </w:p>
    <w:p w:rsidR="00D12505" w:rsidRDefault="00C4003D" w:rsidP="00FA34AA">
      <w:pPr>
        <w:pStyle w:val="Zkladntext"/>
        <w:numPr>
          <w:ilvl w:val="0"/>
          <w:numId w:val="24"/>
        </w:numPr>
        <w:spacing w:after="60"/>
        <w:ind w:left="1231" w:hanging="335"/>
        <w:rPr>
          <w:rFonts w:ascii="Arial" w:hAnsi="Arial" w:cs="Arial"/>
          <w:color w:val="auto"/>
          <w:sz w:val="22"/>
          <w:szCs w:val="22"/>
        </w:rPr>
      </w:pPr>
      <w:r w:rsidRPr="005F59F2">
        <w:rPr>
          <w:rFonts w:ascii="Arial" w:hAnsi="Arial" w:cs="Arial"/>
          <w:color w:val="auto"/>
          <w:sz w:val="22"/>
          <w:szCs w:val="22"/>
        </w:rPr>
        <w:t xml:space="preserve">potřebné revize podepsané oprávněnou osobou (zejména revize </w:t>
      </w:r>
      <w:r w:rsidR="00FA34AA">
        <w:rPr>
          <w:rFonts w:ascii="Arial" w:hAnsi="Arial" w:cs="Arial"/>
          <w:color w:val="auto"/>
          <w:sz w:val="22"/>
          <w:szCs w:val="22"/>
        </w:rPr>
        <w:t>e</w:t>
      </w:r>
      <w:r w:rsidRPr="005F59F2">
        <w:rPr>
          <w:rFonts w:ascii="Arial" w:hAnsi="Arial" w:cs="Arial"/>
          <w:color w:val="auto"/>
          <w:sz w:val="22"/>
          <w:szCs w:val="22"/>
        </w:rPr>
        <w:t>lektroinstalace)</w:t>
      </w:r>
      <w:r>
        <w:rPr>
          <w:rFonts w:ascii="Arial" w:hAnsi="Arial" w:cs="Arial"/>
          <w:color w:val="auto"/>
          <w:sz w:val="22"/>
          <w:szCs w:val="22"/>
        </w:rPr>
        <w:t>.</w:t>
      </w:r>
    </w:p>
    <w:p w:rsidR="00A71169" w:rsidRDefault="00A71169" w:rsidP="00F663FE">
      <w:pPr>
        <w:pStyle w:val="Zkladntext"/>
        <w:ind w:left="0" w:firstLine="0"/>
        <w:rPr>
          <w:rFonts w:ascii="Arial" w:hAnsi="Arial" w:cs="Arial"/>
          <w:sz w:val="22"/>
          <w:szCs w:val="22"/>
        </w:rPr>
      </w:pPr>
    </w:p>
    <w:p w:rsidR="00E44BFE" w:rsidRDefault="00E44BFE" w:rsidP="00F663FE">
      <w:pPr>
        <w:pStyle w:val="Zkladntext"/>
        <w:ind w:left="0" w:firstLine="0"/>
        <w:rPr>
          <w:rFonts w:ascii="Arial" w:hAnsi="Arial" w:cs="Arial"/>
          <w:sz w:val="22"/>
          <w:szCs w:val="22"/>
        </w:rPr>
      </w:pPr>
    </w:p>
    <w:p w:rsidR="00E44BFE" w:rsidRPr="005F59F2" w:rsidRDefault="00E44BFE" w:rsidP="00F663FE">
      <w:pPr>
        <w:pStyle w:val="Zkladntext"/>
        <w:ind w:left="0" w:firstLine="0"/>
        <w:rPr>
          <w:rFonts w:ascii="Arial" w:hAnsi="Arial" w:cs="Arial"/>
          <w:sz w:val="22"/>
          <w:szCs w:val="22"/>
        </w:rPr>
      </w:pPr>
    </w:p>
    <w:p w:rsidR="001D4FF9" w:rsidRDefault="007F3896" w:rsidP="0084024A">
      <w:pPr>
        <w:pStyle w:val="Zkladntext"/>
        <w:numPr>
          <w:ilvl w:val="0"/>
          <w:numId w:val="18"/>
        </w:numPr>
        <w:ind w:left="284" w:hanging="284"/>
        <w:jc w:val="center"/>
        <w:rPr>
          <w:rFonts w:ascii="Arial" w:hAnsi="Arial" w:cs="Arial"/>
          <w:b/>
          <w:bCs/>
          <w:sz w:val="22"/>
          <w:szCs w:val="22"/>
        </w:rPr>
      </w:pPr>
      <w:r>
        <w:rPr>
          <w:rFonts w:ascii="Arial" w:hAnsi="Arial" w:cs="Arial"/>
          <w:b/>
          <w:bCs/>
          <w:sz w:val="22"/>
          <w:szCs w:val="22"/>
        </w:rPr>
        <w:lastRenderedPageBreak/>
        <w:t xml:space="preserve"> </w:t>
      </w:r>
      <w:r w:rsidR="001D4FF9" w:rsidRPr="005F59F2">
        <w:rPr>
          <w:rFonts w:ascii="Arial" w:hAnsi="Arial" w:cs="Arial"/>
          <w:b/>
          <w:bCs/>
          <w:sz w:val="22"/>
          <w:szCs w:val="22"/>
        </w:rPr>
        <w:t>Záruka za jakost a práva z</w:t>
      </w:r>
      <w:r w:rsidR="005F29B1">
        <w:rPr>
          <w:rFonts w:ascii="Arial" w:hAnsi="Arial" w:cs="Arial"/>
          <w:b/>
          <w:bCs/>
          <w:sz w:val="22"/>
          <w:szCs w:val="22"/>
        </w:rPr>
        <w:t> </w:t>
      </w:r>
      <w:r w:rsidR="001D4FF9" w:rsidRPr="005F59F2">
        <w:rPr>
          <w:rFonts w:ascii="Arial" w:hAnsi="Arial" w:cs="Arial"/>
          <w:b/>
          <w:bCs/>
          <w:sz w:val="22"/>
          <w:szCs w:val="22"/>
        </w:rPr>
        <w:t>vad</w:t>
      </w:r>
    </w:p>
    <w:p w:rsidR="005F29B1" w:rsidRPr="005F59F2" w:rsidRDefault="005F29B1" w:rsidP="005F29B1">
      <w:pPr>
        <w:pStyle w:val="Zkladntext"/>
        <w:ind w:left="1080" w:firstLine="0"/>
        <w:rPr>
          <w:rFonts w:ascii="Arial" w:hAnsi="Arial" w:cs="Arial"/>
          <w:b/>
          <w:bCs/>
          <w:sz w:val="22"/>
          <w:szCs w:val="22"/>
        </w:rPr>
      </w:pPr>
    </w:p>
    <w:p w:rsidR="00155FA5" w:rsidRPr="00155FA5" w:rsidRDefault="001D4FF9" w:rsidP="0075023D">
      <w:pPr>
        <w:pStyle w:val="Zkladntext"/>
        <w:numPr>
          <w:ilvl w:val="1"/>
          <w:numId w:val="54"/>
        </w:numPr>
        <w:spacing w:after="120"/>
        <w:ind w:left="728" w:hanging="448"/>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dílo bude po uvedenou dobu 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FE0EBC">
        <w:rPr>
          <w:rFonts w:ascii="Arial" w:hAnsi="Arial" w:cs="Arial"/>
          <w:color w:val="auto"/>
          <w:sz w:val="22"/>
          <w:szCs w:val="22"/>
        </w:rPr>
        <w:t>Z</w:t>
      </w:r>
      <w:r w:rsidR="005F099A" w:rsidRPr="00FE29F2">
        <w:rPr>
          <w:rFonts w:ascii="Arial" w:hAnsi="Arial" w:cs="Arial"/>
          <w:color w:val="auto"/>
          <w:sz w:val="22"/>
          <w:szCs w:val="22"/>
        </w:rPr>
        <w:t xml:space="preserve">áruka za </w:t>
      </w:r>
      <w:r w:rsidR="00AE61E4">
        <w:rPr>
          <w:rFonts w:ascii="Arial" w:hAnsi="Arial" w:cs="Arial"/>
          <w:color w:val="auto"/>
          <w:sz w:val="22"/>
          <w:szCs w:val="22"/>
        </w:rPr>
        <w:t>stavební práce</w:t>
      </w:r>
      <w:r w:rsidR="002064FD" w:rsidRPr="00FE29F2">
        <w:rPr>
          <w:rFonts w:ascii="Arial" w:hAnsi="Arial" w:cs="Arial"/>
          <w:color w:val="auto"/>
          <w:sz w:val="22"/>
          <w:szCs w:val="22"/>
        </w:rPr>
        <w:t xml:space="preserve"> se sjednává na </w:t>
      </w:r>
      <w:r w:rsidR="002064FD" w:rsidRPr="00AE61E4">
        <w:rPr>
          <w:rFonts w:ascii="Arial" w:hAnsi="Arial" w:cs="Arial"/>
          <w:color w:val="auto"/>
          <w:sz w:val="22"/>
          <w:szCs w:val="22"/>
        </w:rPr>
        <w:t xml:space="preserve">dobu </w:t>
      </w:r>
      <w:r w:rsidR="005F099A" w:rsidRPr="00AE61E4">
        <w:rPr>
          <w:rFonts w:ascii="Arial" w:hAnsi="Arial" w:cs="Arial"/>
          <w:color w:val="auto"/>
          <w:sz w:val="22"/>
          <w:szCs w:val="22"/>
        </w:rPr>
        <w:t>60</w:t>
      </w:r>
      <w:r w:rsidR="002064FD" w:rsidRPr="00AE61E4">
        <w:rPr>
          <w:rFonts w:ascii="Arial" w:hAnsi="Arial" w:cs="Arial"/>
          <w:color w:val="auto"/>
          <w:sz w:val="22"/>
          <w:szCs w:val="22"/>
        </w:rPr>
        <w:t xml:space="preserve"> </w:t>
      </w:r>
      <w:r w:rsidRPr="00AE61E4">
        <w:rPr>
          <w:rFonts w:ascii="Arial" w:hAnsi="Arial" w:cs="Arial"/>
          <w:color w:val="auto"/>
          <w:sz w:val="22"/>
          <w:szCs w:val="22"/>
        </w:rPr>
        <w:t>měsíců</w:t>
      </w:r>
      <w:r w:rsidR="005F099A" w:rsidRPr="00AE61E4">
        <w:rPr>
          <w:rFonts w:ascii="Arial" w:hAnsi="Arial" w:cs="Arial"/>
          <w:color w:val="auto"/>
          <w:sz w:val="22"/>
          <w:szCs w:val="22"/>
        </w:rPr>
        <w:t>.</w:t>
      </w:r>
      <w:r w:rsidR="005F099A" w:rsidRPr="00FE29F2">
        <w:rPr>
          <w:rFonts w:ascii="Arial" w:hAnsi="Arial" w:cs="Arial"/>
          <w:b/>
          <w:color w:val="auto"/>
          <w:sz w:val="22"/>
          <w:szCs w:val="22"/>
        </w:rPr>
        <w:t xml:space="preserve"> </w:t>
      </w:r>
    </w:p>
    <w:p w:rsidR="00DB01B8" w:rsidRDefault="00EB2E98" w:rsidP="00FA34AA">
      <w:pPr>
        <w:pStyle w:val="Zkladntext"/>
        <w:ind w:left="726" w:firstLine="0"/>
        <w:rPr>
          <w:rFonts w:ascii="Arial" w:hAnsi="Arial" w:cs="Arial"/>
          <w:color w:val="auto"/>
          <w:sz w:val="22"/>
          <w:szCs w:val="22"/>
        </w:rPr>
      </w:pPr>
      <w:r>
        <w:rPr>
          <w:rFonts w:ascii="Arial" w:hAnsi="Arial" w:cs="Arial"/>
          <w:color w:val="auto"/>
          <w:sz w:val="22"/>
          <w:szCs w:val="22"/>
        </w:rPr>
        <w:t>Záruka na díly dodávky se sjednává v délce 24 měsíců od předání a převzetí dodávky</w:t>
      </w:r>
      <w:r w:rsidR="00FA34AA">
        <w:rPr>
          <w:rFonts w:ascii="Arial" w:hAnsi="Arial" w:cs="Arial"/>
          <w:color w:val="auto"/>
          <w:sz w:val="22"/>
          <w:szCs w:val="22"/>
        </w:rPr>
        <w:t>.</w:t>
      </w:r>
    </w:p>
    <w:p w:rsidR="00FA34AA" w:rsidRDefault="00FA34AA" w:rsidP="00FA34AA">
      <w:pPr>
        <w:pStyle w:val="Zkladntext"/>
        <w:ind w:left="726" w:firstLine="0"/>
        <w:rPr>
          <w:rFonts w:ascii="Arial" w:hAnsi="Arial" w:cs="Arial"/>
          <w:color w:val="auto"/>
          <w:sz w:val="22"/>
          <w:szCs w:val="22"/>
        </w:rPr>
      </w:pPr>
    </w:p>
    <w:p w:rsidR="00DA0EE1" w:rsidRDefault="00DA0EE1" w:rsidP="00FA34AA">
      <w:pPr>
        <w:pStyle w:val="Zkladntext"/>
        <w:ind w:left="726" w:firstLine="0"/>
        <w:rPr>
          <w:rFonts w:ascii="Arial" w:hAnsi="Arial" w:cs="Arial"/>
          <w:color w:val="auto"/>
          <w:sz w:val="22"/>
          <w:szCs w:val="22"/>
        </w:rPr>
      </w:pPr>
      <w:r w:rsidRPr="00051C64">
        <w:rPr>
          <w:rFonts w:ascii="Arial" w:hAnsi="Arial" w:cs="Arial"/>
          <w:color w:val="auto"/>
          <w:sz w:val="22"/>
          <w:szCs w:val="22"/>
        </w:rPr>
        <w:t xml:space="preserve">Součástí záruky na část C: </w:t>
      </w:r>
      <w:r w:rsidRPr="00051C64">
        <w:rPr>
          <w:rFonts w:ascii="Arial" w:hAnsi="Arial" w:cs="Arial"/>
          <w:i/>
          <w:color w:val="auto"/>
          <w:sz w:val="22"/>
          <w:szCs w:val="22"/>
        </w:rPr>
        <w:t>Elektronika a rekuperace</w:t>
      </w:r>
      <w:r w:rsidRPr="00051C64">
        <w:rPr>
          <w:rFonts w:ascii="Arial" w:hAnsi="Arial" w:cs="Arial"/>
          <w:color w:val="auto"/>
          <w:sz w:val="22"/>
          <w:szCs w:val="22"/>
        </w:rPr>
        <w:t xml:space="preserve"> je i pravidelný servis po dobu trvání záruky, který je zahrnutý v nabídkové ceně.</w:t>
      </w:r>
    </w:p>
    <w:p w:rsidR="00DA0EE1" w:rsidRDefault="00DA0EE1" w:rsidP="00FA34AA">
      <w:pPr>
        <w:pStyle w:val="Zkladntext"/>
        <w:ind w:left="726" w:firstLine="0"/>
        <w:rPr>
          <w:rFonts w:ascii="Arial" w:hAnsi="Arial" w:cs="Arial"/>
          <w:color w:val="auto"/>
          <w:sz w:val="22"/>
          <w:szCs w:val="22"/>
        </w:rPr>
      </w:pPr>
    </w:p>
    <w:p w:rsidR="001D4FF9" w:rsidRPr="00FE29F2" w:rsidRDefault="001D4FF9" w:rsidP="00155FA5">
      <w:pPr>
        <w:pStyle w:val="Zkladntext"/>
        <w:spacing w:after="120"/>
        <w:ind w:left="728" w:firstLine="0"/>
        <w:rPr>
          <w:rFonts w:ascii="Arial" w:hAnsi="Arial" w:cs="Arial"/>
          <w:color w:val="auto"/>
          <w:sz w:val="22"/>
          <w:szCs w:val="22"/>
        </w:rPr>
      </w:pPr>
      <w:r w:rsidRPr="00FE29F2">
        <w:rPr>
          <w:rFonts w:ascii="Arial" w:hAnsi="Arial" w:cs="Arial"/>
          <w:color w:val="auto"/>
          <w:sz w:val="22"/>
          <w:szCs w:val="22"/>
        </w:rPr>
        <w:t>Z</w:t>
      </w:r>
      <w:r w:rsidR="00E626FF">
        <w:rPr>
          <w:rFonts w:ascii="Arial" w:hAnsi="Arial" w:cs="Arial"/>
          <w:bCs/>
          <w:color w:val="auto"/>
          <w:sz w:val="22"/>
          <w:szCs w:val="22"/>
        </w:rPr>
        <w:t xml:space="preserve">áruka za jakost je řešena </w:t>
      </w:r>
      <w:r w:rsidRPr="00FE29F2">
        <w:rPr>
          <w:rFonts w:ascii="Arial" w:hAnsi="Arial" w:cs="Arial"/>
          <w:bCs/>
          <w:color w:val="auto"/>
          <w:sz w:val="22"/>
          <w:szCs w:val="22"/>
        </w:rPr>
        <w:t>dle §</w:t>
      </w:r>
      <w:r w:rsidR="00F14DD3">
        <w:rPr>
          <w:rFonts w:ascii="Arial" w:hAnsi="Arial" w:cs="Arial"/>
          <w:bCs/>
          <w:color w:val="auto"/>
          <w:sz w:val="22"/>
          <w:szCs w:val="22"/>
        </w:rPr>
        <w:t>§</w:t>
      </w:r>
      <w:r w:rsidRPr="00FE29F2">
        <w:rPr>
          <w:rFonts w:ascii="Arial" w:hAnsi="Arial" w:cs="Arial"/>
          <w:bCs/>
          <w:color w:val="auto"/>
          <w:sz w:val="22"/>
          <w:szCs w:val="22"/>
        </w:rPr>
        <w:t xml:space="preserve">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rsidR="001D4FF9" w:rsidRPr="005F59F2" w:rsidRDefault="001D4FF9" w:rsidP="0075023D">
      <w:pPr>
        <w:pStyle w:val="Zkladntext"/>
        <w:numPr>
          <w:ilvl w:val="1"/>
          <w:numId w:val="54"/>
        </w:numPr>
        <w:spacing w:after="120"/>
        <w:ind w:left="728" w:hanging="448"/>
        <w:rPr>
          <w:rFonts w:ascii="Arial" w:hAnsi="Arial" w:cs="Arial"/>
          <w:sz w:val="22"/>
          <w:szCs w:val="22"/>
        </w:rPr>
      </w:pPr>
      <w:r w:rsidRPr="0075023D">
        <w:rPr>
          <w:rFonts w:ascii="Arial" w:hAnsi="Arial" w:cs="Arial"/>
          <w:color w:val="auto"/>
          <w:sz w:val="22"/>
          <w:szCs w:val="22"/>
        </w:rPr>
        <w:t>Zhotovitel</w:t>
      </w:r>
      <w:r w:rsidRPr="005F59F2">
        <w:rPr>
          <w:rFonts w:ascii="Arial" w:hAnsi="Arial" w:cs="Arial"/>
          <w:sz w:val="22"/>
          <w:szCs w:val="22"/>
        </w:rPr>
        <w:t xml:space="preserve"> prohlašuje, že dílo bude mít vlastnosti uvedené v </w:t>
      </w:r>
      <w:r w:rsidR="00B948B8">
        <w:rPr>
          <w:rFonts w:ascii="Arial" w:hAnsi="Arial" w:cs="Arial"/>
          <w:sz w:val="22"/>
          <w:szCs w:val="22"/>
        </w:rPr>
        <w:t>Technické</w:t>
      </w:r>
      <w:r w:rsidRPr="005F59F2">
        <w:rPr>
          <w:rFonts w:ascii="Arial" w:hAnsi="Arial" w:cs="Arial"/>
          <w:sz w:val="22"/>
          <w:szCs w:val="22"/>
        </w:rPr>
        <w:t xml:space="preserve"> dokumentaci a</w:t>
      </w:r>
      <w:r w:rsidR="001050BE">
        <w:rPr>
          <w:rFonts w:ascii="Arial" w:hAnsi="Arial" w:cs="Arial"/>
          <w:sz w:val="22"/>
          <w:szCs w:val="22"/>
        </w:rPr>
        <w:t> </w:t>
      </w:r>
      <w:r w:rsidRPr="005F59F2">
        <w:rPr>
          <w:rFonts w:ascii="Arial" w:hAnsi="Arial" w:cs="Arial"/>
          <w:sz w:val="22"/>
          <w:szCs w:val="22"/>
        </w:rPr>
        <w:t>technických normách, které se na provádění díla vztahují. Veškeré stavební práce a</w:t>
      </w:r>
      <w:r w:rsidR="001050BE">
        <w:rPr>
          <w:rFonts w:ascii="Arial" w:hAnsi="Arial" w:cs="Arial"/>
          <w:sz w:val="22"/>
          <w:szCs w:val="22"/>
        </w:rPr>
        <w:t> </w:t>
      </w:r>
      <w:r w:rsidRPr="005F59F2">
        <w:rPr>
          <w:rFonts w:ascii="Arial" w:hAnsi="Arial" w:cs="Arial"/>
          <w:sz w:val="22"/>
          <w:szCs w:val="22"/>
        </w:rPr>
        <w:t>použité materiály musí odpovídat příslušným ČSN a technickým předpisům a musí být schváleny k použití v ČR.</w:t>
      </w:r>
    </w:p>
    <w:p w:rsidR="001D4FF9" w:rsidRPr="00305E29" w:rsidRDefault="001D4FF9" w:rsidP="0075023D">
      <w:pPr>
        <w:pStyle w:val="Zkladntext"/>
        <w:numPr>
          <w:ilvl w:val="1"/>
          <w:numId w:val="54"/>
        </w:numPr>
        <w:spacing w:after="120"/>
        <w:ind w:left="728" w:hanging="448"/>
        <w:rPr>
          <w:rFonts w:ascii="Arial" w:hAnsi="Arial" w:cs="Arial"/>
          <w:sz w:val="22"/>
          <w:szCs w:val="22"/>
        </w:rPr>
      </w:pPr>
      <w:r w:rsidRPr="0075023D">
        <w:rPr>
          <w:rFonts w:ascii="Arial" w:hAnsi="Arial" w:cs="Arial"/>
          <w:color w:val="auto"/>
          <w:sz w:val="22"/>
          <w:szCs w:val="22"/>
        </w:rPr>
        <w:t>Reklamace</w:t>
      </w:r>
      <w:r w:rsidRPr="00305E29">
        <w:rPr>
          <w:rFonts w:ascii="Arial" w:hAnsi="Arial" w:cs="Arial"/>
          <w:sz w:val="22"/>
          <w:szCs w:val="22"/>
        </w:rPr>
        <w:t xml:space="preserve"> vad musí být písemné, vady musí být popsány nebo bude uvedeno, jak se projevují. Zhotovitel je povinen se vyjádřit k reklamaci do </w:t>
      </w:r>
      <w:r w:rsidRPr="00305E29">
        <w:rPr>
          <w:rFonts w:ascii="Arial" w:hAnsi="Arial" w:cs="Arial"/>
          <w:b/>
          <w:sz w:val="22"/>
          <w:szCs w:val="22"/>
        </w:rPr>
        <w:t xml:space="preserve">3 </w:t>
      </w:r>
      <w:r w:rsidR="00E626FF">
        <w:rPr>
          <w:rFonts w:ascii="Arial" w:hAnsi="Arial" w:cs="Arial"/>
          <w:b/>
          <w:sz w:val="22"/>
          <w:szCs w:val="22"/>
        </w:rPr>
        <w:t xml:space="preserve">(tří) </w:t>
      </w:r>
      <w:r w:rsidRPr="00305E29">
        <w:rPr>
          <w:rFonts w:ascii="Arial" w:hAnsi="Arial" w:cs="Arial"/>
          <w:sz w:val="22"/>
          <w:szCs w:val="22"/>
        </w:rPr>
        <w:t xml:space="preserve">pracovních dnů </w:t>
      </w:r>
      <w:r w:rsidR="00E626FF">
        <w:rPr>
          <w:rFonts w:ascii="Arial" w:hAnsi="Arial" w:cs="Arial"/>
          <w:sz w:val="22"/>
          <w:szCs w:val="22"/>
        </w:rPr>
        <w:t>od</w:t>
      </w:r>
      <w:r w:rsidRPr="00305E29">
        <w:rPr>
          <w:rFonts w:ascii="Arial" w:hAnsi="Arial" w:cs="Arial"/>
          <w:sz w:val="22"/>
          <w:szCs w:val="22"/>
        </w:rPr>
        <w:t xml:space="preserve"> doručení reklamace.</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E626FF">
        <w:rPr>
          <w:rFonts w:ascii="Arial" w:hAnsi="Arial" w:cs="Arial"/>
          <w:sz w:val="22"/>
          <w:szCs w:val="22"/>
        </w:rPr>
        <w:t xml:space="preserve">(pěti)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w:t>
      </w:r>
      <w:r w:rsidR="001050BE">
        <w:rPr>
          <w:rFonts w:ascii="Arial" w:hAnsi="Arial" w:cs="Arial"/>
          <w:sz w:val="22"/>
          <w:szCs w:val="22"/>
        </w:rPr>
        <w:t> </w:t>
      </w:r>
      <w:r w:rsidRPr="00305E29">
        <w:rPr>
          <w:rFonts w:ascii="Arial" w:hAnsi="Arial" w:cs="Arial"/>
          <w:sz w:val="22"/>
          <w:szCs w:val="22"/>
        </w:rPr>
        <w:t>Objednatelem. V případě n</w:t>
      </w:r>
      <w:r w:rsidR="00E626FF">
        <w:rPr>
          <w:rFonts w:ascii="Arial" w:hAnsi="Arial" w:cs="Arial"/>
          <w:sz w:val="22"/>
          <w:szCs w:val="22"/>
        </w:rPr>
        <w:t>esplnění lhůty k odstranění vad</w:t>
      </w:r>
      <w:r w:rsidRPr="00305E29">
        <w:rPr>
          <w:rFonts w:ascii="Arial" w:hAnsi="Arial" w:cs="Arial"/>
          <w:sz w:val="22"/>
          <w:szCs w:val="22"/>
        </w:rPr>
        <w:t xml:space="preserve"> uhradí Zhotovitel Objednateli </w:t>
      </w:r>
      <w:r w:rsidR="00896A77">
        <w:rPr>
          <w:rFonts w:ascii="Arial" w:hAnsi="Arial" w:cs="Arial"/>
          <w:sz w:val="22"/>
          <w:szCs w:val="22"/>
        </w:rPr>
        <w:t xml:space="preserve">smluvní pokutu </w:t>
      </w:r>
      <w:r w:rsidR="00E626FF">
        <w:rPr>
          <w:rFonts w:ascii="Arial" w:hAnsi="Arial" w:cs="Arial"/>
          <w:sz w:val="22"/>
          <w:szCs w:val="22"/>
        </w:rPr>
        <w:t xml:space="preserve">ve výši </w:t>
      </w:r>
      <w:r w:rsidR="00F829F3">
        <w:rPr>
          <w:rFonts w:ascii="Arial" w:hAnsi="Arial" w:cs="Arial"/>
          <w:sz w:val="22"/>
          <w:szCs w:val="22"/>
        </w:rPr>
        <w:t>5</w:t>
      </w:r>
      <w:r w:rsidRPr="00305E29">
        <w:rPr>
          <w:rFonts w:ascii="Arial" w:hAnsi="Arial" w:cs="Arial"/>
          <w:sz w:val="22"/>
          <w:szCs w:val="22"/>
        </w:rPr>
        <w:t xml:space="preserve">.000,- Kč za </w:t>
      </w:r>
      <w:r w:rsidR="00E626FF">
        <w:rPr>
          <w:rFonts w:ascii="Arial" w:hAnsi="Arial" w:cs="Arial"/>
          <w:sz w:val="22"/>
          <w:szCs w:val="22"/>
        </w:rPr>
        <w:t xml:space="preserve">každou </w:t>
      </w:r>
      <w:r w:rsidR="00E626FF" w:rsidRPr="00305E29">
        <w:rPr>
          <w:rFonts w:ascii="Arial" w:hAnsi="Arial" w:cs="Arial"/>
          <w:sz w:val="22"/>
          <w:szCs w:val="22"/>
        </w:rPr>
        <w:t>j</w:t>
      </w:r>
      <w:r w:rsidR="00E626FF">
        <w:rPr>
          <w:rFonts w:ascii="Arial" w:hAnsi="Arial" w:cs="Arial"/>
          <w:sz w:val="22"/>
          <w:szCs w:val="22"/>
        </w:rPr>
        <w:t xml:space="preserve">ednotlivou vadu a </w:t>
      </w:r>
      <w:r w:rsidRPr="00305E29">
        <w:rPr>
          <w:rFonts w:ascii="Arial" w:hAnsi="Arial" w:cs="Arial"/>
          <w:sz w:val="22"/>
          <w:szCs w:val="22"/>
        </w:rPr>
        <w:t>každý den prodlení, a to až do odstranění vady.</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xml:space="preserve">, je Objednatel oprávněn pověřit odstraněním vady </w:t>
      </w:r>
      <w:r w:rsidRPr="00F829F3">
        <w:rPr>
          <w:rFonts w:ascii="Arial" w:hAnsi="Arial" w:cs="Arial"/>
          <w:sz w:val="22"/>
          <w:szCs w:val="22"/>
        </w:rPr>
        <w:t xml:space="preserve">jinou specializovanou </w:t>
      </w:r>
      <w:r w:rsidR="00E626FF" w:rsidRPr="00F829F3">
        <w:rPr>
          <w:rFonts w:ascii="Arial" w:hAnsi="Arial" w:cs="Arial"/>
          <w:sz w:val="22"/>
          <w:szCs w:val="22"/>
        </w:rPr>
        <w:t>společnost</w:t>
      </w:r>
      <w:r w:rsidRPr="00305E29">
        <w:rPr>
          <w:rFonts w:ascii="Arial" w:hAnsi="Arial" w:cs="Arial"/>
          <w:sz w:val="22"/>
          <w:szCs w:val="22"/>
        </w:rPr>
        <w:t>. Veškeré takto vzniklé náklady uhradí Zhotovitel. Ustanovení o smluvní pokutě v odst. 4 platí i v tomto případě.</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rsidR="001D4FF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rsidR="00A71169" w:rsidRPr="00095715" w:rsidRDefault="00A71169" w:rsidP="00B948B8">
      <w:pPr>
        <w:pStyle w:val="Zkladntext"/>
        <w:ind w:left="0" w:firstLine="0"/>
        <w:rPr>
          <w:rFonts w:ascii="Arial" w:hAnsi="Arial" w:cs="Arial"/>
          <w:sz w:val="22"/>
          <w:szCs w:val="22"/>
          <w:highlight w:val="yellow"/>
        </w:rPr>
      </w:pPr>
    </w:p>
    <w:p w:rsidR="001D4FF9" w:rsidRPr="00E626FF" w:rsidRDefault="001D4FF9">
      <w:pPr>
        <w:pStyle w:val="Zkladntext"/>
        <w:numPr>
          <w:ilvl w:val="0"/>
          <w:numId w:val="18"/>
        </w:numPr>
        <w:ind w:left="426" w:hanging="284"/>
        <w:jc w:val="center"/>
        <w:rPr>
          <w:rFonts w:ascii="Arial" w:hAnsi="Arial" w:cs="Arial"/>
          <w:b/>
          <w:bCs/>
          <w:color w:val="FF0000"/>
          <w:sz w:val="22"/>
          <w:szCs w:val="22"/>
        </w:rPr>
      </w:pPr>
      <w:r w:rsidRPr="00305E29">
        <w:rPr>
          <w:rFonts w:ascii="Arial" w:hAnsi="Arial" w:cs="Arial"/>
          <w:b/>
          <w:bCs/>
          <w:sz w:val="22"/>
          <w:szCs w:val="22"/>
        </w:rPr>
        <w:t>Smluvní pokuty</w:t>
      </w:r>
    </w:p>
    <w:p w:rsidR="00E626FF" w:rsidRPr="00305E29" w:rsidRDefault="00E626FF" w:rsidP="00E626FF">
      <w:pPr>
        <w:pStyle w:val="Zkladntext"/>
        <w:ind w:left="1080" w:firstLine="0"/>
        <w:rPr>
          <w:rFonts w:ascii="Arial" w:hAnsi="Arial" w:cs="Arial"/>
          <w:b/>
          <w:bCs/>
          <w:color w:val="FF0000"/>
          <w:sz w:val="22"/>
          <w:szCs w:val="22"/>
        </w:rPr>
      </w:pPr>
    </w:p>
    <w:p w:rsidR="001D4FF9" w:rsidRPr="00305E2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V případě prodlení Objednatele s placením daňových dokladů, uhradí Objednatel Zhotov</w:t>
      </w:r>
      <w:r w:rsidR="00E626FF">
        <w:rPr>
          <w:rFonts w:ascii="Arial" w:hAnsi="Arial" w:cs="Arial"/>
          <w:sz w:val="22"/>
          <w:szCs w:val="22"/>
        </w:rPr>
        <w:t>iteli smluvní pokutu ve výši 0,</w:t>
      </w:r>
      <w:r w:rsidR="008522B5">
        <w:rPr>
          <w:rFonts w:ascii="Arial" w:hAnsi="Arial" w:cs="Arial"/>
          <w:sz w:val="22"/>
          <w:szCs w:val="22"/>
        </w:rPr>
        <w:t>1</w:t>
      </w:r>
      <w:r w:rsidRPr="00305E29">
        <w:rPr>
          <w:rFonts w:ascii="Arial" w:hAnsi="Arial" w:cs="Arial"/>
          <w:sz w:val="22"/>
          <w:szCs w:val="22"/>
        </w:rPr>
        <w:t xml:space="preserve"> % z </w:t>
      </w:r>
      <w:r w:rsidR="00E626FF">
        <w:rPr>
          <w:rFonts w:ascii="Arial" w:hAnsi="Arial" w:cs="Arial"/>
          <w:sz w:val="22"/>
          <w:szCs w:val="22"/>
        </w:rPr>
        <w:t>dlužné</w:t>
      </w:r>
      <w:r w:rsidRPr="00305E29">
        <w:rPr>
          <w:rFonts w:ascii="Arial" w:hAnsi="Arial" w:cs="Arial"/>
          <w:sz w:val="22"/>
          <w:szCs w:val="22"/>
        </w:rPr>
        <w:t xml:space="preserve"> částky za každý den prodlení.</w:t>
      </w:r>
    </w:p>
    <w:p w:rsidR="001D4FF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rsidR="00E44BFE" w:rsidRPr="00305E29" w:rsidRDefault="00E44BFE" w:rsidP="00E44BFE">
      <w:pPr>
        <w:pStyle w:val="Zkladntext"/>
        <w:spacing w:after="120"/>
        <w:ind w:left="644" w:firstLine="0"/>
        <w:rPr>
          <w:rFonts w:ascii="Arial" w:hAnsi="Arial" w:cs="Arial"/>
          <w:sz w:val="22"/>
          <w:szCs w:val="22"/>
        </w:rPr>
      </w:pPr>
    </w:p>
    <w:p w:rsidR="001D4FF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lastRenderedPageBreak/>
        <w:t>Sankce za neplnění dohodnutých termínů</w:t>
      </w:r>
      <w:r w:rsidR="00701124">
        <w:rPr>
          <w:rFonts w:ascii="Arial" w:hAnsi="Arial" w:cs="Arial"/>
          <w:sz w:val="22"/>
          <w:szCs w:val="22"/>
        </w:rPr>
        <w:t>:</w:t>
      </w:r>
    </w:p>
    <w:p w:rsidR="008522B5" w:rsidRPr="006B07D1" w:rsidRDefault="00E82FE7" w:rsidP="006B07D1">
      <w:pPr>
        <w:pStyle w:val="Zkladntext"/>
        <w:numPr>
          <w:ilvl w:val="2"/>
          <w:numId w:val="55"/>
        </w:numPr>
        <w:spacing w:after="120"/>
        <w:ind w:left="1276" w:hanging="709"/>
        <w:rPr>
          <w:rFonts w:ascii="Arial" w:hAnsi="Arial" w:cs="Arial"/>
          <w:sz w:val="22"/>
          <w:szCs w:val="22"/>
        </w:rPr>
      </w:pPr>
      <w:r w:rsidRPr="006B07D1">
        <w:rPr>
          <w:rFonts w:ascii="Arial" w:hAnsi="Arial" w:cs="Arial"/>
          <w:sz w:val="22"/>
          <w:szCs w:val="22"/>
        </w:rPr>
        <w:t xml:space="preserve">Pokud bude </w:t>
      </w:r>
      <w:r w:rsidR="008522B5" w:rsidRPr="006B07D1">
        <w:rPr>
          <w:rFonts w:ascii="Arial" w:hAnsi="Arial" w:cs="Arial"/>
          <w:sz w:val="22"/>
          <w:szCs w:val="22"/>
        </w:rPr>
        <w:t xml:space="preserve">zhotovitel </w:t>
      </w:r>
      <w:r w:rsidRPr="006B07D1">
        <w:rPr>
          <w:rFonts w:ascii="Arial" w:hAnsi="Arial" w:cs="Arial"/>
          <w:sz w:val="22"/>
          <w:szCs w:val="22"/>
        </w:rPr>
        <w:t>v prodlení s</w:t>
      </w:r>
      <w:r w:rsidR="00B97368" w:rsidRPr="006B07D1">
        <w:rPr>
          <w:rFonts w:ascii="Arial" w:hAnsi="Arial" w:cs="Arial"/>
          <w:sz w:val="22"/>
          <w:szCs w:val="22"/>
        </w:rPr>
        <w:t xml:space="preserve"> fakturací </w:t>
      </w:r>
      <w:r w:rsidR="00D970DB">
        <w:rPr>
          <w:rFonts w:ascii="Arial" w:hAnsi="Arial" w:cs="Arial"/>
          <w:sz w:val="22"/>
          <w:szCs w:val="22"/>
        </w:rPr>
        <w:t xml:space="preserve">pro část C </w:t>
      </w:r>
      <w:r w:rsidR="000E1E33" w:rsidRPr="006B07D1">
        <w:rPr>
          <w:rFonts w:ascii="Arial" w:hAnsi="Arial" w:cs="Arial"/>
          <w:sz w:val="22"/>
          <w:szCs w:val="22"/>
        </w:rPr>
        <w:t xml:space="preserve">ke dni </w:t>
      </w:r>
      <w:r w:rsidR="007B7783">
        <w:rPr>
          <w:rFonts w:ascii="Arial" w:hAnsi="Arial" w:cs="Arial"/>
          <w:sz w:val="22"/>
          <w:szCs w:val="22"/>
        </w:rPr>
        <w:t>31</w:t>
      </w:r>
      <w:r w:rsidR="000E1E33" w:rsidRPr="006B07D1">
        <w:rPr>
          <w:rFonts w:ascii="Arial" w:hAnsi="Arial" w:cs="Arial"/>
          <w:sz w:val="22"/>
          <w:szCs w:val="22"/>
        </w:rPr>
        <w:t>.</w:t>
      </w:r>
      <w:r w:rsidR="004A1A53" w:rsidRPr="006B07D1">
        <w:rPr>
          <w:rFonts w:ascii="Arial" w:hAnsi="Arial" w:cs="Arial"/>
          <w:sz w:val="22"/>
          <w:szCs w:val="22"/>
        </w:rPr>
        <w:t xml:space="preserve"> </w:t>
      </w:r>
      <w:r w:rsidR="007B7783">
        <w:rPr>
          <w:rFonts w:ascii="Arial" w:hAnsi="Arial" w:cs="Arial"/>
          <w:sz w:val="22"/>
          <w:szCs w:val="22"/>
        </w:rPr>
        <w:t>7</w:t>
      </w:r>
      <w:r w:rsidR="000E1E33" w:rsidRPr="006B07D1">
        <w:rPr>
          <w:rFonts w:ascii="Arial" w:hAnsi="Arial" w:cs="Arial"/>
          <w:sz w:val="22"/>
          <w:szCs w:val="22"/>
        </w:rPr>
        <w:t>.</w:t>
      </w:r>
      <w:r w:rsidR="004A1A53" w:rsidRPr="006B07D1">
        <w:rPr>
          <w:rFonts w:ascii="Arial" w:hAnsi="Arial" w:cs="Arial"/>
          <w:sz w:val="22"/>
          <w:szCs w:val="22"/>
        </w:rPr>
        <w:t xml:space="preserve"> </w:t>
      </w:r>
      <w:r w:rsidR="000E1E33" w:rsidRPr="006B07D1">
        <w:rPr>
          <w:rFonts w:ascii="Arial" w:hAnsi="Arial" w:cs="Arial"/>
          <w:sz w:val="22"/>
          <w:szCs w:val="22"/>
        </w:rPr>
        <w:t>2018</w:t>
      </w:r>
      <w:r w:rsidRPr="006B07D1">
        <w:rPr>
          <w:rFonts w:ascii="Arial" w:hAnsi="Arial" w:cs="Arial"/>
          <w:sz w:val="22"/>
          <w:szCs w:val="22"/>
        </w:rPr>
        <w:t xml:space="preserve">, </w:t>
      </w:r>
      <w:r w:rsidR="00482FC4" w:rsidRPr="006B07D1">
        <w:rPr>
          <w:rFonts w:ascii="Arial" w:hAnsi="Arial" w:cs="Arial"/>
          <w:sz w:val="22"/>
          <w:szCs w:val="22"/>
        </w:rPr>
        <w:t xml:space="preserve">dle podmínek této smlouvy, </w:t>
      </w:r>
      <w:r w:rsidRPr="006B07D1">
        <w:rPr>
          <w:rFonts w:ascii="Arial" w:hAnsi="Arial" w:cs="Arial"/>
          <w:sz w:val="22"/>
          <w:szCs w:val="22"/>
        </w:rPr>
        <w:t>je povi</w:t>
      </w:r>
      <w:r w:rsidR="009C7712" w:rsidRPr="006B07D1">
        <w:rPr>
          <w:rFonts w:ascii="Arial" w:hAnsi="Arial" w:cs="Arial"/>
          <w:sz w:val="22"/>
          <w:szCs w:val="22"/>
        </w:rPr>
        <w:t>nen zaplatit o</w:t>
      </w:r>
      <w:r w:rsidRPr="006B07D1">
        <w:rPr>
          <w:rFonts w:ascii="Arial" w:hAnsi="Arial" w:cs="Arial"/>
          <w:sz w:val="22"/>
          <w:szCs w:val="22"/>
        </w:rPr>
        <w:t xml:space="preserve">bjednateli </w:t>
      </w:r>
      <w:r w:rsidR="00302A67">
        <w:rPr>
          <w:rFonts w:ascii="Arial" w:hAnsi="Arial" w:cs="Arial"/>
          <w:sz w:val="22"/>
          <w:szCs w:val="22"/>
        </w:rPr>
        <w:t>3.0</w:t>
      </w:r>
      <w:r w:rsidR="008522B5" w:rsidRPr="006B07D1">
        <w:rPr>
          <w:rFonts w:ascii="Arial" w:hAnsi="Arial" w:cs="Arial"/>
          <w:sz w:val="22"/>
          <w:szCs w:val="22"/>
        </w:rPr>
        <w:t>00,-Kč (slovy: jeden tisíc pět set korun českých) za každý započatý den</w:t>
      </w:r>
      <w:r w:rsidR="006B07D1">
        <w:rPr>
          <w:rFonts w:ascii="Arial" w:hAnsi="Arial" w:cs="Arial"/>
          <w:sz w:val="22"/>
          <w:szCs w:val="22"/>
        </w:rPr>
        <w:t xml:space="preserve"> prodlení.</w:t>
      </w:r>
    </w:p>
    <w:p w:rsidR="00F14DD3" w:rsidRDefault="001D4FF9" w:rsidP="006B07D1">
      <w:pPr>
        <w:pStyle w:val="Zkladntext"/>
        <w:numPr>
          <w:ilvl w:val="2"/>
          <w:numId w:val="55"/>
        </w:numPr>
        <w:spacing w:after="120"/>
        <w:rPr>
          <w:rFonts w:ascii="Arial" w:hAnsi="Arial" w:cs="Arial"/>
          <w:sz w:val="22"/>
          <w:szCs w:val="22"/>
        </w:rPr>
      </w:pPr>
      <w:r w:rsidRPr="00305E29">
        <w:rPr>
          <w:rFonts w:ascii="Arial" w:hAnsi="Arial" w:cs="Arial"/>
          <w:sz w:val="22"/>
          <w:szCs w:val="22"/>
        </w:rPr>
        <w:t>Pokud bu</w:t>
      </w:r>
      <w:r w:rsidR="00701124">
        <w:rPr>
          <w:rFonts w:ascii="Arial" w:hAnsi="Arial" w:cs="Arial"/>
          <w:sz w:val="22"/>
          <w:szCs w:val="22"/>
        </w:rPr>
        <w:t>de Zhotovitel v prodlení proti t</w:t>
      </w:r>
      <w:r w:rsidRPr="00305E29">
        <w:rPr>
          <w:rFonts w:ascii="Arial" w:hAnsi="Arial" w:cs="Arial"/>
          <w:sz w:val="22"/>
          <w:szCs w:val="22"/>
        </w:rPr>
        <w:t>ermínu předání a pře</w:t>
      </w:r>
      <w:r w:rsidR="00665B58">
        <w:rPr>
          <w:rFonts w:ascii="Arial" w:hAnsi="Arial" w:cs="Arial"/>
          <w:sz w:val="22"/>
          <w:szCs w:val="22"/>
        </w:rPr>
        <w:t>vzetí díla, je povinen zaplatit</w:t>
      </w:r>
      <w:r w:rsidR="002064FD">
        <w:rPr>
          <w:rFonts w:ascii="Arial" w:hAnsi="Arial" w:cs="Arial"/>
          <w:sz w:val="22"/>
          <w:szCs w:val="22"/>
        </w:rPr>
        <w:t xml:space="preserve"> </w:t>
      </w:r>
      <w:r w:rsidRPr="00305E29">
        <w:rPr>
          <w:rFonts w:ascii="Arial" w:hAnsi="Arial" w:cs="Arial"/>
          <w:sz w:val="22"/>
          <w:szCs w:val="22"/>
        </w:rPr>
        <w:t>Objednateli smluvní pokutu ve výši</w:t>
      </w:r>
      <w:r w:rsidR="006B07D1">
        <w:rPr>
          <w:rFonts w:ascii="Arial" w:hAnsi="Arial" w:cs="Arial"/>
          <w:sz w:val="22"/>
          <w:szCs w:val="22"/>
        </w:rPr>
        <w:t xml:space="preserve"> </w:t>
      </w:r>
      <w:r w:rsidR="00302A67">
        <w:rPr>
          <w:rFonts w:ascii="Arial" w:hAnsi="Arial" w:cs="Arial"/>
          <w:sz w:val="22"/>
          <w:szCs w:val="22"/>
        </w:rPr>
        <w:t>3.0</w:t>
      </w:r>
      <w:r w:rsidR="00F14DD3">
        <w:rPr>
          <w:rFonts w:ascii="Arial" w:hAnsi="Arial" w:cs="Arial"/>
          <w:sz w:val="22"/>
          <w:szCs w:val="22"/>
        </w:rPr>
        <w:t xml:space="preserve">00,-Kč (slovy: </w:t>
      </w:r>
      <w:r w:rsidR="008522B5">
        <w:rPr>
          <w:rFonts w:ascii="Arial" w:hAnsi="Arial" w:cs="Arial"/>
          <w:sz w:val="22"/>
          <w:szCs w:val="22"/>
        </w:rPr>
        <w:t xml:space="preserve">jeden tisíc </w:t>
      </w:r>
      <w:r w:rsidR="009C7712">
        <w:rPr>
          <w:rFonts w:ascii="Arial" w:hAnsi="Arial" w:cs="Arial"/>
          <w:sz w:val="22"/>
          <w:szCs w:val="22"/>
        </w:rPr>
        <w:t>pět</w:t>
      </w:r>
      <w:r w:rsidR="00F14DD3">
        <w:rPr>
          <w:rFonts w:ascii="Arial" w:hAnsi="Arial" w:cs="Arial"/>
          <w:sz w:val="22"/>
          <w:szCs w:val="22"/>
        </w:rPr>
        <w:t xml:space="preserve"> set korun českých) za každý započatý den pro</w:t>
      </w:r>
      <w:r w:rsidR="00296E45">
        <w:rPr>
          <w:rFonts w:ascii="Arial" w:hAnsi="Arial" w:cs="Arial"/>
          <w:sz w:val="22"/>
          <w:szCs w:val="22"/>
        </w:rPr>
        <w:t>d</w:t>
      </w:r>
      <w:r w:rsidR="006B07D1">
        <w:rPr>
          <w:rFonts w:ascii="Arial" w:hAnsi="Arial" w:cs="Arial"/>
          <w:sz w:val="22"/>
          <w:szCs w:val="22"/>
        </w:rPr>
        <w:t>lení.</w:t>
      </w:r>
    </w:p>
    <w:p w:rsidR="009C7712" w:rsidRDefault="009C7712" w:rsidP="009C7712">
      <w:pPr>
        <w:pStyle w:val="Zkladntext"/>
        <w:tabs>
          <w:tab w:val="left" w:pos="284"/>
        </w:tabs>
        <w:spacing w:after="120"/>
        <w:ind w:left="672" w:firstLine="14"/>
        <w:rPr>
          <w:rFonts w:ascii="Arial" w:hAnsi="Arial" w:cs="Arial"/>
          <w:sz w:val="22"/>
          <w:szCs w:val="22"/>
        </w:rPr>
      </w:pPr>
      <w:r>
        <w:rPr>
          <w:rFonts w:ascii="Arial" w:hAnsi="Arial" w:cs="Arial"/>
          <w:sz w:val="22"/>
          <w:szCs w:val="22"/>
        </w:rPr>
        <w:t>Ujednání o smluvní pokutě nemá vliv na náhradu způsobené škody.</w:t>
      </w:r>
    </w:p>
    <w:p w:rsidR="009C7712" w:rsidRDefault="009C7712" w:rsidP="009C7712">
      <w:pPr>
        <w:pStyle w:val="Zkladntext"/>
        <w:tabs>
          <w:tab w:val="left" w:pos="284"/>
        </w:tabs>
        <w:spacing w:after="120"/>
        <w:ind w:left="672" w:firstLine="14"/>
        <w:rPr>
          <w:rFonts w:ascii="Arial" w:hAnsi="Arial" w:cs="Arial"/>
          <w:sz w:val="22"/>
          <w:szCs w:val="22"/>
        </w:rPr>
      </w:pPr>
      <w:r w:rsidRPr="009C7712">
        <w:rPr>
          <w:rFonts w:ascii="Arial" w:hAnsi="Arial" w:cs="Arial"/>
          <w:sz w:val="22"/>
          <w:szCs w:val="22"/>
        </w:rPr>
        <w:t>Objednatel je oprávněn započíst </w:t>
      </w:r>
      <w:r w:rsidRPr="008522B5">
        <w:rPr>
          <w:rFonts w:ascii="Arial" w:hAnsi="Arial" w:cs="Arial"/>
          <w:sz w:val="22"/>
          <w:szCs w:val="22"/>
        </w:rPr>
        <w:t>smluvní pokutu</w:t>
      </w:r>
      <w:r w:rsidRPr="009C7712">
        <w:rPr>
          <w:rFonts w:ascii="Arial" w:hAnsi="Arial" w:cs="Arial"/>
          <w:sz w:val="22"/>
          <w:szCs w:val="22"/>
        </w:rPr>
        <w:t xml:space="preserve"> zhotoviteli oproti jeho pohledávkám na zaplacení ceny díla.</w:t>
      </w:r>
    </w:p>
    <w:p w:rsidR="001D4FF9" w:rsidRPr="00305E29" w:rsidRDefault="00701124" w:rsidP="009C7712">
      <w:pPr>
        <w:pStyle w:val="Zkladntext"/>
        <w:tabs>
          <w:tab w:val="left" w:pos="284"/>
        </w:tabs>
        <w:spacing w:after="120"/>
        <w:ind w:left="672" w:firstLine="14"/>
        <w:rPr>
          <w:rFonts w:ascii="Arial" w:hAnsi="Arial" w:cs="Arial"/>
          <w:sz w:val="22"/>
          <w:szCs w:val="22"/>
        </w:rPr>
      </w:pPr>
      <w:r>
        <w:rPr>
          <w:rFonts w:ascii="Arial" w:hAnsi="Arial" w:cs="Arial"/>
          <w:sz w:val="22"/>
          <w:szCs w:val="22"/>
        </w:rPr>
        <w:t>Prodlení Zhotovitele proti t</w:t>
      </w:r>
      <w:r w:rsidR="001D4FF9" w:rsidRPr="00305E29">
        <w:rPr>
          <w:rFonts w:ascii="Arial" w:hAnsi="Arial" w:cs="Arial"/>
          <w:sz w:val="22"/>
          <w:szCs w:val="22"/>
        </w:rPr>
        <w:t xml:space="preserve">ermínu předání a převzetí díla sjednaného podle Smlouvy delší </w:t>
      </w:r>
      <w:r>
        <w:rPr>
          <w:rFonts w:ascii="Arial" w:hAnsi="Arial" w:cs="Arial"/>
          <w:sz w:val="22"/>
          <w:szCs w:val="22"/>
        </w:rPr>
        <w:t>než</w:t>
      </w:r>
      <w:r w:rsidR="001D4FF9" w:rsidRPr="00305E29">
        <w:rPr>
          <w:rFonts w:ascii="Arial" w:hAnsi="Arial" w:cs="Arial"/>
          <w:sz w:val="22"/>
          <w:szCs w:val="22"/>
        </w:rPr>
        <w:t xml:space="preserve"> </w:t>
      </w:r>
      <w:r>
        <w:rPr>
          <w:rFonts w:ascii="Arial" w:hAnsi="Arial" w:cs="Arial"/>
          <w:b/>
          <w:sz w:val="22"/>
          <w:szCs w:val="22"/>
        </w:rPr>
        <w:t>5 (pět)</w:t>
      </w:r>
      <w:r w:rsidR="001D4FF9" w:rsidRPr="00305E29">
        <w:rPr>
          <w:rFonts w:ascii="Arial" w:hAnsi="Arial" w:cs="Arial"/>
          <w:sz w:val="22"/>
          <w:szCs w:val="22"/>
        </w:rPr>
        <w:t xml:space="preserve"> </w:t>
      </w:r>
      <w:r w:rsidR="00BF2747" w:rsidRPr="00305E29">
        <w:rPr>
          <w:rFonts w:ascii="Arial" w:hAnsi="Arial" w:cs="Arial"/>
          <w:sz w:val="22"/>
          <w:szCs w:val="22"/>
        </w:rPr>
        <w:t xml:space="preserve">dnů se </w:t>
      </w:r>
      <w:r w:rsidR="001D4FF9" w:rsidRPr="00305E29">
        <w:rPr>
          <w:rFonts w:ascii="Arial" w:hAnsi="Arial" w:cs="Arial"/>
          <w:sz w:val="22"/>
          <w:szCs w:val="22"/>
        </w:rPr>
        <w:t>považuje za její podstatné porušení.</w:t>
      </w:r>
    </w:p>
    <w:p w:rsidR="001D4FF9" w:rsidRPr="00305E2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Sankce za neodstranění vad a nedodělků zjištěných při předání a převzetí díla</w:t>
      </w:r>
      <w:r w:rsidR="00701124">
        <w:rPr>
          <w:rFonts w:ascii="Arial" w:hAnsi="Arial" w:cs="Arial"/>
          <w:sz w:val="22"/>
          <w:szCs w:val="22"/>
        </w:rPr>
        <w:t>:</w:t>
      </w:r>
    </w:p>
    <w:p w:rsidR="00296E45" w:rsidRDefault="009D087C" w:rsidP="0075023D">
      <w:pPr>
        <w:pStyle w:val="Zkladntext"/>
        <w:spacing w:after="120"/>
        <w:ind w:left="658" w:hanging="630"/>
        <w:rPr>
          <w:rFonts w:ascii="Arial" w:hAnsi="Arial" w:cs="Arial"/>
          <w:sz w:val="22"/>
          <w:szCs w:val="22"/>
        </w:rPr>
      </w:pPr>
      <w:r w:rsidRPr="00305E29">
        <w:rPr>
          <w:rFonts w:ascii="Arial" w:hAnsi="Arial" w:cs="Arial"/>
          <w:sz w:val="22"/>
          <w:szCs w:val="22"/>
        </w:rPr>
        <w:t xml:space="preserve">         </w:t>
      </w:r>
      <w:r w:rsidR="00296E45">
        <w:rPr>
          <w:rFonts w:ascii="Arial" w:hAnsi="Arial" w:cs="Arial"/>
          <w:sz w:val="22"/>
          <w:szCs w:val="22"/>
        </w:rPr>
        <w:t xml:space="preserve"> </w:t>
      </w:r>
      <w:r w:rsidR="00340586" w:rsidRPr="00340586">
        <w:rPr>
          <w:rFonts w:ascii="Arial" w:hAnsi="Arial" w:cs="Arial"/>
          <w:sz w:val="22"/>
          <w:szCs w:val="22"/>
        </w:rPr>
        <w:t xml:space="preserve">Zhotovitel </w:t>
      </w:r>
      <w:r w:rsidR="00340586">
        <w:rPr>
          <w:rFonts w:ascii="Arial" w:hAnsi="Arial" w:cs="Arial"/>
          <w:sz w:val="22"/>
          <w:szCs w:val="22"/>
        </w:rPr>
        <w:t>je povinen nastoupit</w:t>
      </w:r>
      <w:r w:rsidR="00340586" w:rsidRPr="00340586">
        <w:rPr>
          <w:rFonts w:ascii="Arial" w:hAnsi="Arial" w:cs="Arial"/>
          <w:sz w:val="22"/>
          <w:szCs w:val="22"/>
        </w:rPr>
        <w:t xml:space="preserve"> do 3 (tří) pracovních dnů od </w:t>
      </w:r>
      <w:r w:rsidR="006B07D1">
        <w:rPr>
          <w:rFonts w:ascii="Arial" w:hAnsi="Arial" w:cs="Arial"/>
          <w:sz w:val="22"/>
          <w:szCs w:val="22"/>
        </w:rPr>
        <w:t>podepsání předávacího protokolu</w:t>
      </w:r>
      <w:r w:rsidR="00340586" w:rsidRPr="00340586">
        <w:rPr>
          <w:rFonts w:ascii="Arial" w:hAnsi="Arial" w:cs="Arial"/>
          <w:sz w:val="22"/>
          <w:szCs w:val="22"/>
        </w:rPr>
        <w:t xml:space="preserve"> k odstraňování vad či nedodělků uvedených v zápise o předání a převzetí díla</w:t>
      </w:r>
      <w:r w:rsidR="00340586">
        <w:rPr>
          <w:rFonts w:ascii="Arial" w:hAnsi="Arial" w:cs="Arial"/>
          <w:sz w:val="22"/>
          <w:szCs w:val="22"/>
        </w:rPr>
        <w:t>. Po</w:t>
      </w:r>
      <w:r w:rsidR="001D4FF9" w:rsidRPr="00305E29">
        <w:rPr>
          <w:rFonts w:ascii="Arial" w:hAnsi="Arial" w:cs="Arial"/>
          <w:sz w:val="22"/>
          <w:szCs w:val="22"/>
        </w:rPr>
        <w:t>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atí Objednateli smluvní pokutu</w:t>
      </w:r>
      <w:r w:rsidR="00296E45">
        <w:rPr>
          <w:rFonts w:ascii="Arial" w:hAnsi="Arial" w:cs="Arial"/>
          <w:sz w:val="22"/>
          <w:szCs w:val="22"/>
        </w:rPr>
        <w:t xml:space="preserve"> ve výši:</w:t>
      </w:r>
    </w:p>
    <w:p w:rsidR="00296E45" w:rsidRDefault="006B07D1" w:rsidP="006B07D1">
      <w:pPr>
        <w:pStyle w:val="Zkladntext"/>
        <w:numPr>
          <w:ilvl w:val="0"/>
          <w:numId w:val="55"/>
        </w:numPr>
        <w:spacing w:after="120"/>
        <w:ind w:left="868" w:hanging="182"/>
        <w:rPr>
          <w:rFonts w:ascii="Arial" w:hAnsi="Arial" w:cs="Arial"/>
          <w:sz w:val="22"/>
          <w:szCs w:val="22"/>
        </w:rPr>
      </w:pPr>
      <w:r>
        <w:rPr>
          <w:rFonts w:ascii="Arial" w:hAnsi="Arial" w:cs="Arial"/>
          <w:sz w:val="22"/>
          <w:szCs w:val="22"/>
        </w:rPr>
        <w:t>5</w:t>
      </w:r>
      <w:r w:rsidR="001D4FF9" w:rsidRPr="00305E29">
        <w:rPr>
          <w:rFonts w:ascii="Arial" w:hAnsi="Arial" w:cs="Arial"/>
          <w:sz w:val="22"/>
          <w:szCs w:val="22"/>
        </w:rPr>
        <w:t xml:space="preserve">.000,-Kč </w:t>
      </w:r>
      <w:r w:rsidR="00296E45">
        <w:rPr>
          <w:rFonts w:ascii="Arial" w:hAnsi="Arial" w:cs="Arial"/>
          <w:sz w:val="22"/>
          <w:szCs w:val="22"/>
        </w:rPr>
        <w:t xml:space="preserve">(slovy: </w:t>
      </w:r>
      <w:r>
        <w:rPr>
          <w:rFonts w:ascii="Arial" w:hAnsi="Arial" w:cs="Arial"/>
          <w:sz w:val="22"/>
          <w:szCs w:val="22"/>
        </w:rPr>
        <w:t>pět</w:t>
      </w:r>
      <w:r w:rsidR="00296E45">
        <w:rPr>
          <w:rFonts w:ascii="Arial" w:hAnsi="Arial" w:cs="Arial"/>
          <w:sz w:val="22"/>
          <w:szCs w:val="22"/>
        </w:rPr>
        <w:t xml:space="preserve"> tisíc korun českých) </w:t>
      </w:r>
      <w:r w:rsidR="001D4FF9" w:rsidRPr="00305E29">
        <w:rPr>
          <w:rFonts w:ascii="Arial" w:hAnsi="Arial" w:cs="Arial"/>
          <w:sz w:val="22"/>
          <w:szCs w:val="22"/>
        </w:rPr>
        <w:t xml:space="preserve">za každý nedodělek či vadu, u nichž je </w:t>
      </w:r>
      <w:r w:rsidR="00701124">
        <w:rPr>
          <w:rFonts w:ascii="Arial" w:hAnsi="Arial" w:cs="Arial"/>
          <w:sz w:val="22"/>
          <w:szCs w:val="22"/>
        </w:rPr>
        <w:t>v</w:t>
      </w:r>
      <w:r w:rsidR="00296E45">
        <w:rPr>
          <w:rFonts w:ascii="Arial" w:hAnsi="Arial" w:cs="Arial"/>
          <w:sz w:val="22"/>
          <w:szCs w:val="22"/>
        </w:rPr>
        <w:t> </w:t>
      </w:r>
      <w:r w:rsidR="001D4FF9" w:rsidRPr="00305E29">
        <w:rPr>
          <w:rFonts w:ascii="Arial" w:hAnsi="Arial" w:cs="Arial"/>
          <w:sz w:val="22"/>
          <w:szCs w:val="22"/>
        </w:rPr>
        <w:t xml:space="preserve">prodlení, a to za každý </w:t>
      </w:r>
      <w:r w:rsidR="00701124">
        <w:rPr>
          <w:rFonts w:ascii="Arial" w:hAnsi="Arial" w:cs="Arial"/>
          <w:sz w:val="22"/>
          <w:szCs w:val="22"/>
        </w:rPr>
        <w:t xml:space="preserve">započatý </w:t>
      </w:r>
      <w:r w:rsidR="001D4FF9" w:rsidRPr="00305E29">
        <w:rPr>
          <w:rFonts w:ascii="Arial" w:hAnsi="Arial" w:cs="Arial"/>
          <w:sz w:val="22"/>
          <w:szCs w:val="22"/>
        </w:rPr>
        <w:t>den prodlení</w:t>
      </w:r>
      <w:r w:rsidR="00296E45">
        <w:rPr>
          <w:rFonts w:ascii="Arial" w:hAnsi="Arial" w:cs="Arial"/>
          <w:sz w:val="22"/>
          <w:szCs w:val="22"/>
        </w:rPr>
        <w:t>,</w:t>
      </w:r>
    </w:p>
    <w:p w:rsidR="001D4FF9" w:rsidRPr="00340586"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Sankce za neodstranění reklamovaných vad</w:t>
      </w:r>
    </w:p>
    <w:p w:rsidR="001D4FF9" w:rsidRPr="00FE3A18" w:rsidRDefault="00296E45" w:rsidP="0075023D">
      <w:pPr>
        <w:pStyle w:val="Zkladntext"/>
        <w:spacing w:after="120"/>
        <w:ind w:left="644" w:firstLine="0"/>
        <w:rPr>
          <w:rFonts w:ascii="Arial" w:hAnsi="Arial" w:cs="Arial"/>
          <w:sz w:val="22"/>
          <w:szCs w:val="22"/>
        </w:rPr>
      </w:pPr>
      <w:r>
        <w:rPr>
          <w:rFonts w:ascii="Arial" w:hAnsi="Arial" w:cs="Arial"/>
          <w:sz w:val="22"/>
          <w:szCs w:val="22"/>
        </w:rPr>
        <w:t>Pro případ, že o</w:t>
      </w:r>
      <w:r w:rsidR="001D4FF9" w:rsidRPr="00FE3A18">
        <w:rPr>
          <w:rFonts w:ascii="Arial" w:hAnsi="Arial" w:cs="Arial"/>
          <w:sz w:val="22"/>
          <w:szCs w:val="22"/>
        </w:rPr>
        <w:t>značí</w:t>
      </w:r>
      <w:r>
        <w:rPr>
          <w:rFonts w:ascii="Arial" w:hAnsi="Arial" w:cs="Arial"/>
          <w:sz w:val="22"/>
          <w:szCs w:val="22"/>
        </w:rPr>
        <w:t xml:space="preserve"> </w:t>
      </w:r>
      <w:r w:rsidR="001D4FF9" w:rsidRPr="00FE3A18">
        <w:rPr>
          <w:rFonts w:ascii="Arial" w:hAnsi="Arial" w:cs="Arial"/>
          <w:sz w:val="22"/>
          <w:szCs w:val="22"/>
        </w:rPr>
        <w:t>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 xml:space="preserve">Tímto není dotčeno právo na uplatnění </w:t>
      </w:r>
      <w:r w:rsidR="00F829F3">
        <w:rPr>
          <w:rFonts w:ascii="Arial" w:hAnsi="Arial" w:cs="Arial"/>
          <w:sz w:val="22"/>
          <w:szCs w:val="22"/>
        </w:rPr>
        <w:t xml:space="preserve">náhrady </w:t>
      </w:r>
      <w:r w:rsidR="008235BF" w:rsidRPr="00F0748A">
        <w:rPr>
          <w:rFonts w:ascii="Arial" w:hAnsi="Arial" w:cs="Arial"/>
          <w:sz w:val="22"/>
          <w:szCs w:val="22"/>
        </w:rPr>
        <w:t>škody v souladu s občanským zákoníkem.</w:t>
      </w:r>
    </w:p>
    <w:p w:rsidR="001D4FF9" w:rsidRPr="00FE3A18" w:rsidRDefault="001D4FF9" w:rsidP="0075023D">
      <w:pPr>
        <w:pStyle w:val="Zkladntext"/>
        <w:numPr>
          <w:ilvl w:val="1"/>
          <w:numId w:val="55"/>
        </w:numPr>
        <w:spacing w:after="120"/>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čl. </w:t>
      </w:r>
      <w:r w:rsidR="00296E45">
        <w:rPr>
          <w:rFonts w:ascii="Arial" w:hAnsi="Arial" w:cs="Arial"/>
          <w:sz w:val="22"/>
          <w:szCs w:val="22"/>
        </w:rPr>
        <w:t>VII., bod 7.3</w:t>
      </w:r>
      <w:r w:rsidR="0049029F">
        <w:rPr>
          <w:rFonts w:ascii="Arial" w:hAnsi="Arial" w:cs="Arial"/>
          <w:sz w:val="22"/>
          <w:szCs w:val="22"/>
        </w:rPr>
        <w:t xml:space="preserve"> </w:t>
      </w:r>
      <w:r w:rsidR="00AE7049">
        <w:rPr>
          <w:rFonts w:ascii="Arial" w:hAnsi="Arial" w:cs="Arial"/>
          <w:sz w:val="22"/>
          <w:szCs w:val="22"/>
        </w:rPr>
        <w:t xml:space="preserve">této </w:t>
      </w:r>
      <w:r w:rsidR="009D7D2C" w:rsidRPr="00FE3A18">
        <w:rPr>
          <w:rFonts w:ascii="Arial" w:hAnsi="Arial" w:cs="Arial"/>
          <w:sz w:val="22"/>
          <w:szCs w:val="22"/>
        </w:rPr>
        <w:t>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do </w:t>
      </w:r>
      <w:r w:rsidRPr="00FE3A18">
        <w:rPr>
          <w:rFonts w:ascii="Arial" w:hAnsi="Arial" w:cs="Arial"/>
          <w:b/>
          <w:sz w:val="22"/>
          <w:szCs w:val="22"/>
        </w:rPr>
        <w:t>5</w:t>
      </w:r>
      <w:r w:rsidR="009A59E1" w:rsidRPr="00FE3A18">
        <w:rPr>
          <w:rFonts w:ascii="Arial" w:hAnsi="Arial" w:cs="Arial"/>
          <w:sz w:val="22"/>
          <w:szCs w:val="22"/>
        </w:rPr>
        <w:t xml:space="preserve"> </w:t>
      </w:r>
      <w:r w:rsidR="00AE7049">
        <w:rPr>
          <w:rFonts w:ascii="Arial" w:hAnsi="Arial" w:cs="Arial"/>
          <w:sz w:val="22"/>
          <w:szCs w:val="22"/>
        </w:rPr>
        <w:t xml:space="preserve">(pěti) </w:t>
      </w:r>
      <w:r w:rsidR="009A59E1" w:rsidRPr="00FE3A18">
        <w:rPr>
          <w:rFonts w:ascii="Arial" w:hAnsi="Arial" w:cs="Arial"/>
          <w:sz w:val="22"/>
          <w:szCs w:val="22"/>
        </w:rPr>
        <w:t>pracovních dnů od t</w:t>
      </w:r>
      <w:r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9D7D2C" w:rsidRPr="00FE3A18">
        <w:rPr>
          <w:rFonts w:ascii="Arial" w:hAnsi="Arial" w:cs="Arial"/>
          <w:sz w:val="22"/>
          <w:szCs w:val="22"/>
        </w:rPr>
        <w:t xml:space="preserve">Zhotovitel </w:t>
      </w:r>
      <w:r w:rsidRPr="00FE3A18">
        <w:rPr>
          <w:rFonts w:ascii="Arial" w:hAnsi="Arial" w:cs="Arial"/>
          <w:sz w:val="22"/>
          <w:szCs w:val="22"/>
        </w:rPr>
        <w:t xml:space="preserve">zaplatit Objednateli smluvní pokutu </w:t>
      </w:r>
      <w:r w:rsidR="006B07D1">
        <w:rPr>
          <w:rFonts w:ascii="Arial" w:hAnsi="Arial" w:cs="Arial"/>
          <w:sz w:val="22"/>
          <w:szCs w:val="22"/>
        </w:rPr>
        <w:t>5</w:t>
      </w:r>
      <w:r w:rsidR="005D0C68">
        <w:rPr>
          <w:rFonts w:ascii="Arial" w:hAnsi="Arial" w:cs="Arial"/>
          <w:sz w:val="22"/>
          <w:szCs w:val="22"/>
        </w:rPr>
        <w:t>.000</w:t>
      </w:r>
      <w:r w:rsidRPr="00FE3A18">
        <w:rPr>
          <w:rFonts w:ascii="Arial" w:hAnsi="Arial" w:cs="Arial"/>
          <w:sz w:val="22"/>
          <w:szCs w:val="22"/>
        </w:rPr>
        <w:t xml:space="preserve">,-Kč </w:t>
      </w:r>
      <w:r w:rsidR="006B07D1">
        <w:rPr>
          <w:rFonts w:ascii="Arial" w:hAnsi="Arial" w:cs="Arial"/>
          <w:sz w:val="22"/>
          <w:szCs w:val="22"/>
        </w:rPr>
        <w:t>(slovy: pět</w:t>
      </w:r>
      <w:r w:rsidR="00296E45">
        <w:rPr>
          <w:rFonts w:ascii="Arial" w:hAnsi="Arial" w:cs="Arial"/>
          <w:sz w:val="22"/>
          <w:szCs w:val="22"/>
        </w:rPr>
        <w:t xml:space="preserve"> tisíc korun českých) </w:t>
      </w:r>
      <w:r w:rsidRPr="00FE3A18">
        <w:rPr>
          <w:rFonts w:ascii="Arial" w:hAnsi="Arial" w:cs="Arial"/>
          <w:sz w:val="22"/>
          <w:szCs w:val="22"/>
        </w:rPr>
        <w:t>za každý den prodlení</w:t>
      </w:r>
      <w:r w:rsidR="009D7D2C" w:rsidRPr="00FE3A18">
        <w:rPr>
          <w:rFonts w:ascii="Arial" w:hAnsi="Arial" w:cs="Arial"/>
          <w:sz w:val="22"/>
          <w:szCs w:val="22"/>
        </w:rPr>
        <w:t>.</w:t>
      </w:r>
    </w:p>
    <w:p w:rsidR="00A71169" w:rsidRPr="005F59F2" w:rsidRDefault="00A71169" w:rsidP="00F663FE">
      <w:pPr>
        <w:pStyle w:val="Zkladntext"/>
        <w:ind w:left="0" w:firstLine="0"/>
        <w:rPr>
          <w:rFonts w:ascii="Arial" w:hAnsi="Arial" w:cs="Arial"/>
          <w:sz w:val="22"/>
          <w:szCs w:val="22"/>
        </w:rPr>
      </w:pPr>
    </w:p>
    <w:p w:rsidR="001D4FF9" w:rsidRDefault="001D4FF9" w:rsidP="0084024A">
      <w:pPr>
        <w:pStyle w:val="Zkladntext"/>
        <w:numPr>
          <w:ilvl w:val="0"/>
          <w:numId w:val="18"/>
        </w:numPr>
        <w:ind w:left="426" w:hanging="284"/>
        <w:jc w:val="center"/>
        <w:rPr>
          <w:rFonts w:ascii="Arial" w:hAnsi="Arial" w:cs="Arial"/>
          <w:b/>
          <w:bCs/>
          <w:sz w:val="22"/>
          <w:szCs w:val="22"/>
        </w:rPr>
      </w:pPr>
      <w:r w:rsidRPr="005F59F2">
        <w:rPr>
          <w:rFonts w:ascii="Arial" w:hAnsi="Arial" w:cs="Arial"/>
          <w:b/>
          <w:bCs/>
          <w:sz w:val="22"/>
          <w:szCs w:val="22"/>
        </w:rPr>
        <w:t>Staveniště</w:t>
      </w:r>
    </w:p>
    <w:p w:rsidR="00AE7049" w:rsidRPr="005F59F2" w:rsidRDefault="00AE7049" w:rsidP="00AE7049">
      <w:pPr>
        <w:pStyle w:val="Zkladntext"/>
        <w:ind w:left="1080" w:firstLine="0"/>
        <w:rPr>
          <w:rFonts w:ascii="Arial" w:hAnsi="Arial" w:cs="Arial"/>
          <w:b/>
          <w:bCs/>
          <w:sz w:val="22"/>
          <w:szCs w:val="22"/>
        </w:rPr>
      </w:pPr>
    </w:p>
    <w:p w:rsidR="001D4FF9" w:rsidRPr="005F59F2" w:rsidRDefault="00FB7770" w:rsidP="0075023D">
      <w:pPr>
        <w:pStyle w:val="Zkladntext"/>
        <w:tabs>
          <w:tab w:val="left" w:pos="360"/>
        </w:tabs>
        <w:spacing w:after="120"/>
        <w:ind w:left="284" w:firstLine="0"/>
        <w:rPr>
          <w:rFonts w:ascii="Arial" w:hAnsi="Arial" w:cs="Arial"/>
          <w:sz w:val="22"/>
          <w:szCs w:val="22"/>
        </w:rPr>
      </w:pPr>
      <w:r>
        <w:rPr>
          <w:rFonts w:ascii="Arial" w:hAnsi="Arial" w:cs="Arial"/>
          <w:sz w:val="22"/>
          <w:szCs w:val="22"/>
        </w:rPr>
        <w:t>8.1</w:t>
      </w:r>
      <w:r>
        <w:rPr>
          <w:rFonts w:ascii="Arial" w:hAnsi="Arial" w:cs="Arial"/>
          <w:sz w:val="22"/>
          <w:szCs w:val="22"/>
        </w:rPr>
        <w:tab/>
      </w:r>
      <w:r w:rsidR="001D4FF9" w:rsidRPr="005F59F2">
        <w:rPr>
          <w:rFonts w:ascii="Arial" w:hAnsi="Arial" w:cs="Arial"/>
          <w:sz w:val="22"/>
          <w:szCs w:val="22"/>
        </w:rPr>
        <w:t>Předání a převzetí staveniště</w:t>
      </w:r>
      <w:r w:rsidR="00AE7049">
        <w:rPr>
          <w:rFonts w:ascii="Arial" w:hAnsi="Arial" w:cs="Arial"/>
          <w:sz w:val="22"/>
          <w:szCs w:val="22"/>
        </w:rPr>
        <w:t>:</w:t>
      </w:r>
    </w:p>
    <w:p w:rsidR="001D4FF9" w:rsidRPr="005F59F2" w:rsidRDefault="009D087C" w:rsidP="00292AC8">
      <w:pPr>
        <w:pStyle w:val="Zkladntext"/>
        <w:spacing w:after="120"/>
        <w:ind w:left="700" w:hanging="624"/>
        <w:rPr>
          <w:rFonts w:ascii="Arial" w:hAnsi="Arial" w:cs="Arial"/>
          <w:sz w:val="22"/>
          <w:szCs w:val="22"/>
        </w:rPr>
      </w:pPr>
      <w:r w:rsidRPr="005F59F2">
        <w:rPr>
          <w:rFonts w:ascii="Arial" w:hAnsi="Arial" w:cs="Arial"/>
          <w:sz w:val="22"/>
          <w:szCs w:val="22"/>
        </w:rPr>
        <w:t xml:space="preserve">     </w:t>
      </w:r>
      <w:r w:rsidR="00292AC8">
        <w:rPr>
          <w:rFonts w:ascii="Arial" w:hAnsi="Arial" w:cs="Arial"/>
          <w:sz w:val="22"/>
          <w:szCs w:val="22"/>
        </w:rPr>
        <w:t xml:space="preserve">     </w:t>
      </w:r>
      <w:r w:rsidR="001D4FF9" w:rsidRPr="005F59F2">
        <w:rPr>
          <w:rFonts w:ascii="Arial" w:hAnsi="Arial" w:cs="Arial"/>
          <w:sz w:val="22"/>
          <w:szCs w:val="22"/>
        </w:rPr>
        <w:t>Objednatel</w:t>
      </w:r>
      <w:r w:rsidR="00AE7049">
        <w:rPr>
          <w:rFonts w:ascii="Arial" w:hAnsi="Arial" w:cs="Arial"/>
          <w:sz w:val="22"/>
          <w:szCs w:val="22"/>
        </w:rPr>
        <w:t xml:space="preserve"> je povinen předat Zhotoviteli s</w:t>
      </w:r>
      <w:r w:rsidR="001D4FF9" w:rsidRPr="005F59F2">
        <w:rPr>
          <w:rFonts w:ascii="Arial" w:hAnsi="Arial" w:cs="Arial"/>
          <w:sz w:val="22"/>
          <w:szCs w:val="22"/>
        </w:rPr>
        <w:t xml:space="preserve">taveniště (nebo jeho ucelenou část) prosté práv třetí osoby nejpozději do </w:t>
      </w:r>
      <w:r w:rsidR="004A1A53">
        <w:rPr>
          <w:rFonts w:ascii="Arial" w:hAnsi="Arial" w:cs="Arial"/>
          <w:b/>
          <w:sz w:val="22"/>
          <w:szCs w:val="22"/>
        </w:rPr>
        <w:t>3</w:t>
      </w:r>
      <w:r w:rsidR="001D4FF9" w:rsidRPr="005F59F2">
        <w:rPr>
          <w:rFonts w:ascii="Arial" w:hAnsi="Arial" w:cs="Arial"/>
          <w:sz w:val="22"/>
          <w:szCs w:val="22"/>
        </w:rPr>
        <w:t xml:space="preserve"> </w:t>
      </w:r>
      <w:r w:rsidR="004A1A53">
        <w:rPr>
          <w:rFonts w:ascii="Arial" w:hAnsi="Arial" w:cs="Arial"/>
          <w:sz w:val="22"/>
          <w:szCs w:val="22"/>
        </w:rPr>
        <w:t>(</w:t>
      </w:r>
      <w:r w:rsidR="004A1A53" w:rsidRPr="004A1A53">
        <w:rPr>
          <w:rFonts w:ascii="Arial" w:hAnsi="Arial" w:cs="Arial"/>
          <w:b/>
          <w:sz w:val="22"/>
          <w:szCs w:val="22"/>
        </w:rPr>
        <w:t>tří</w:t>
      </w:r>
      <w:r w:rsidR="00AE7049">
        <w:rPr>
          <w:rFonts w:ascii="Arial" w:hAnsi="Arial" w:cs="Arial"/>
          <w:sz w:val="22"/>
          <w:szCs w:val="22"/>
        </w:rPr>
        <w:t xml:space="preserve">) </w:t>
      </w:r>
      <w:r w:rsidR="001D4FF9" w:rsidRPr="005F59F2">
        <w:rPr>
          <w:rFonts w:ascii="Arial" w:hAnsi="Arial" w:cs="Arial"/>
          <w:sz w:val="22"/>
          <w:szCs w:val="22"/>
        </w:rPr>
        <w:t xml:space="preserve">pracovních </w:t>
      </w:r>
      <w:r w:rsidR="001D4FF9" w:rsidRPr="005F59F2">
        <w:rPr>
          <w:rFonts w:ascii="Arial" w:hAnsi="Arial" w:cs="Arial"/>
          <w:color w:val="auto"/>
          <w:sz w:val="22"/>
          <w:szCs w:val="22"/>
        </w:rPr>
        <w:t>dnů po</w:t>
      </w:r>
      <w:r w:rsidR="001D4FF9" w:rsidRPr="005F59F2">
        <w:rPr>
          <w:rFonts w:ascii="Arial" w:hAnsi="Arial" w:cs="Arial"/>
          <w:sz w:val="22"/>
          <w:szCs w:val="22"/>
        </w:rPr>
        <w:t xml:space="preserve"> </w:t>
      </w:r>
      <w:r w:rsidR="001357D4">
        <w:rPr>
          <w:rFonts w:ascii="Arial" w:hAnsi="Arial" w:cs="Arial"/>
          <w:sz w:val="22"/>
          <w:szCs w:val="22"/>
        </w:rPr>
        <w:t xml:space="preserve">nabytí platnosti </w:t>
      </w:r>
      <w:r w:rsidR="001D4FF9" w:rsidRPr="005F59F2">
        <w:rPr>
          <w:rFonts w:ascii="Arial" w:hAnsi="Arial" w:cs="Arial"/>
          <w:sz w:val="22"/>
          <w:szCs w:val="22"/>
        </w:rPr>
        <w:t>smlouvy o</w:t>
      </w:r>
      <w:r w:rsidR="001050BE">
        <w:rPr>
          <w:rFonts w:ascii="Arial" w:hAnsi="Arial" w:cs="Arial"/>
          <w:sz w:val="22"/>
          <w:szCs w:val="22"/>
        </w:rPr>
        <w:t> </w:t>
      </w:r>
      <w:r w:rsidR="001D4FF9" w:rsidRPr="005F59F2">
        <w:rPr>
          <w:rFonts w:ascii="Arial" w:hAnsi="Arial" w:cs="Arial"/>
          <w:sz w:val="22"/>
          <w:szCs w:val="22"/>
        </w:rPr>
        <w:t>dílo</w:t>
      </w:r>
      <w:r w:rsidR="001357D4">
        <w:rPr>
          <w:rFonts w:ascii="Arial" w:hAnsi="Arial" w:cs="Arial"/>
          <w:sz w:val="22"/>
          <w:szCs w:val="22"/>
        </w:rPr>
        <w:t>, tj</w:t>
      </w:r>
      <w:r w:rsidR="0086443A">
        <w:rPr>
          <w:rFonts w:ascii="Arial" w:hAnsi="Arial" w:cs="Arial"/>
          <w:sz w:val="22"/>
          <w:szCs w:val="22"/>
        </w:rPr>
        <w:t>.</w:t>
      </w:r>
      <w:r w:rsidR="001357D4">
        <w:rPr>
          <w:rFonts w:ascii="Arial" w:hAnsi="Arial" w:cs="Arial"/>
          <w:sz w:val="22"/>
          <w:szCs w:val="22"/>
        </w:rPr>
        <w:t xml:space="preserve"> vložením smlouvy o dílo do registru smluv dle zákona č. 340/2015 Sb., o</w:t>
      </w:r>
      <w:r w:rsidR="009C7712">
        <w:rPr>
          <w:rFonts w:ascii="Arial" w:hAnsi="Arial" w:cs="Arial"/>
          <w:sz w:val="22"/>
          <w:szCs w:val="22"/>
        </w:rPr>
        <w:t> </w:t>
      </w:r>
      <w:r w:rsidR="001357D4">
        <w:rPr>
          <w:rFonts w:ascii="Arial" w:hAnsi="Arial" w:cs="Arial"/>
          <w:sz w:val="22"/>
          <w:szCs w:val="22"/>
        </w:rPr>
        <w:t>registru smluv</w:t>
      </w:r>
      <w:r w:rsidR="00010605">
        <w:rPr>
          <w:rFonts w:ascii="Arial" w:hAnsi="Arial" w:cs="Arial"/>
          <w:sz w:val="22"/>
          <w:szCs w:val="22"/>
        </w:rPr>
        <w:t xml:space="preserve">. </w:t>
      </w:r>
      <w:r w:rsidR="001D4FF9" w:rsidRPr="005F59F2">
        <w:rPr>
          <w:rFonts w:ascii="Arial" w:hAnsi="Arial" w:cs="Arial"/>
          <w:sz w:val="22"/>
          <w:szCs w:val="22"/>
        </w:rPr>
        <w:t xml:space="preserve">Splnění termínu </w:t>
      </w:r>
      <w:r w:rsidR="00AE7049">
        <w:rPr>
          <w:rFonts w:ascii="Arial" w:hAnsi="Arial" w:cs="Arial"/>
          <w:sz w:val="22"/>
          <w:szCs w:val="22"/>
        </w:rPr>
        <w:t>předání s</w:t>
      </w:r>
      <w:r w:rsidR="001D4FF9" w:rsidRPr="005F59F2">
        <w:rPr>
          <w:rFonts w:ascii="Arial" w:hAnsi="Arial" w:cs="Arial"/>
          <w:sz w:val="22"/>
          <w:szCs w:val="22"/>
        </w:rPr>
        <w:t>taveniště je podstatnou náležitostí smlo</w:t>
      </w:r>
      <w:r w:rsidR="00AE7049">
        <w:rPr>
          <w:rFonts w:ascii="Arial" w:hAnsi="Arial" w:cs="Arial"/>
          <w:sz w:val="22"/>
          <w:szCs w:val="22"/>
        </w:rPr>
        <w:t>uvy, na níž je závislé splnění t</w:t>
      </w:r>
      <w:r w:rsidR="001D4FF9" w:rsidRPr="005F59F2">
        <w:rPr>
          <w:rFonts w:ascii="Arial" w:hAnsi="Arial" w:cs="Arial"/>
          <w:sz w:val="22"/>
          <w:szCs w:val="22"/>
        </w:rPr>
        <w:t xml:space="preserve">ermínu předání </w:t>
      </w:r>
      <w:r w:rsidR="00AE7049">
        <w:rPr>
          <w:rFonts w:ascii="Arial" w:hAnsi="Arial" w:cs="Arial"/>
          <w:sz w:val="22"/>
          <w:szCs w:val="22"/>
        </w:rPr>
        <w:t>a </w:t>
      </w:r>
      <w:r w:rsidR="001D4FF9" w:rsidRPr="005F59F2">
        <w:rPr>
          <w:rFonts w:ascii="Arial" w:hAnsi="Arial" w:cs="Arial"/>
          <w:sz w:val="22"/>
          <w:szCs w:val="22"/>
        </w:rPr>
        <w:t>převzetí díla.</w:t>
      </w:r>
      <w:r w:rsidR="009C7712">
        <w:rPr>
          <w:rFonts w:ascii="Arial" w:hAnsi="Arial" w:cs="Arial"/>
          <w:sz w:val="22"/>
          <w:szCs w:val="22"/>
        </w:rPr>
        <w:t xml:space="preserve"> O uveřejnění smlouvy o dílo v registru smluv bude objednatel informovat zhotovitele na kontaktech uvedených v této smlouvě a to v tentýž den, kdy bude smlouva o dílo v registru smluv uveřejněna.</w:t>
      </w:r>
    </w:p>
    <w:p w:rsidR="001D4FF9" w:rsidRPr="005F59F2" w:rsidRDefault="009D087C" w:rsidP="00292AC8">
      <w:pPr>
        <w:pStyle w:val="Zkladntext"/>
        <w:spacing w:after="120"/>
        <w:ind w:left="700" w:hanging="624"/>
        <w:rPr>
          <w:rFonts w:ascii="Arial" w:hAnsi="Arial" w:cs="Arial"/>
          <w:sz w:val="22"/>
          <w:szCs w:val="22"/>
        </w:rPr>
      </w:pPr>
      <w:r w:rsidRPr="005F59F2">
        <w:rPr>
          <w:rFonts w:ascii="Arial" w:hAnsi="Arial" w:cs="Arial"/>
          <w:sz w:val="22"/>
          <w:szCs w:val="22"/>
        </w:rPr>
        <w:t xml:space="preserve">    </w:t>
      </w:r>
      <w:r w:rsidR="00FB7770">
        <w:rPr>
          <w:rFonts w:ascii="Arial" w:hAnsi="Arial" w:cs="Arial"/>
          <w:sz w:val="22"/>
          <w:szCs w:val="22"/>
        </w:rPr>
        <w:t>8.2</w:t>
      </w:r>
      <w:r w:rsidR="00FB7770">
        <w:rPr>
          <w:rFonts w:ascii="Arial" w:hAnsi="Arial" w:cs="Arial"/>
          <w:sz w:val="22"/>
          <w:szCs w:val="22"/>
        </w:rPr>
        <w:tab/>
      </w:r>
      <w:r w:rsidR="00AE7049">
        <w:rPr>
          <w:rFonts w:ascii="Arial" w:hAnsi="Arial" w:cs="Arial"/>
          <w:sz w:val="22"/>
          <w:szCs w:val="22"/>
        </w:rPr>
        <w:t>O předání a převzetí s</w:t>
      </w:r>
      <w:r w:rsidR="001D4FF9" w:rsidRPr="005F59F2">
        <w:rPr>
          <w:rFonts w:ascii="Arial" w:hAnsi="Arial" w:cs="Arial"/>
          <w:sz w:val="22"/>
          <w:szCs w:val="22"/>
        </w:rPr>
        <w:t>taveniště vyhotoví Objednatel písemný protokol, který obě s</w:t>
      </w:r>
      <w:r w:rsidR="00AE7049">
        <w:rPr>
          <w:rFonts w:ascii="Arial" w:hAnsi="Arial" w:cs="Arial"/>
          <w:sz w:val="22"/>
          <w:szCs w:val="22"/>
        </w:rPr>
        <w:t>trany podepíší. Za den předání s</w:t>
      </w:r>
      <w:r w:rsidR="001D4FF9" w:rsidRPr="005F59F2">
        <w:rPr>
          <w:rFonts w:ascii="Arial" w:hAnsi="Arial" w:cs="Arial"/>
          <w:sz w:val="22"/>
          <w:szCs w:val="22"/>
        </w:rPr>
        <w:t xml:space="preserve">taveniště se považuje den, kdy dojde k oboustrannému </w:t>
      </w:r>
      <w:r w:rsidR="001D4FF9" w:rsidRPr="005F59F2">
        <w:rPr>
          <w:rFonts w:ascii="Arial" w:hAnsi="Arial" w:cs="Arial"/>
          <w:sz w:val="22"/>
          <w:szCs w:val="22"/>
        </w:rPr>
        <w:lastRenderedPageBreak/>
        <w:t>podpisu příslušného protokolu</w:t>
      </w:r>
      <w:r w:rsidR="00AE7049">
        <w:rPr>
          <w:rFonts w:ascii="Arial" w:hAnsi="Arial" w:cs="Arial"/>
          <w:sz w:val="22"/>
          <w:szCs w:val="22"/>
        </w:rPr>
        <w:t>.</w:t>
      </w:r>
    </w:p>
    <w:p w:rsidR="001D4FF9" w:rsidRPr="005F59F2" w:rsidRDefault="001D4FF9" w:rsidP="0075023D">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ab/>
      </w:r>
      <w:r w:rsidR="009D087C" w:rsidRPr="005F59F2">
        <w:rPr>
          <w:rFonts w:ascii="Arial" w:hAnsi="Arial" w:cs="Arial"/>
          <w:sz w:val="22"/>
          <w:szCs w:val="22"/>
        </w:rPr>
        <w:t xml:space="preserve">      </w:t>
      </w:r>
      <w:r w:rsidRPr="005F59F2">
        <w:rPr>
          <w:rFonts w:ascii="Arial" w:hAnsi="Arial" w:cs="Arial"/>
          <w:sz w:val="22"/>
          <w:szCs w:val="22"/>
        </w:rPr>
        <w:t>Náklady na zařízení staveniště jsou obsaženy v celkové ceně díla.</w:t>
      </w:r>
    </w:p>
    <w:p w:rsidR="001D4FF9" w:rsidRPr="005F59F2" w:rsidRDefault="001D4FF9" w:rsidP="0075023D">
      <w:pPr>
        <w:pStyle w:val="Zkladntext"/>
        <w:spacing w:after="120"/>
        <w:ind w:left="336" w:hanging="260"/>
        <w:rPr>
          <w:rFonts w:ascii="Arial" w:hAnsi="Arial" w:cs="Arial"/>
          <w:sz w:val="22"/>
          <w:szCs w:val="22"/>
        </w:rPr>
      </w:pPr>
      <w:r w:rsidRPr="005F59F2">
        <w:rPr>
          <w:rFonts w:ascii="Arial" w:hAnsi="Arial" w:cs="Arial"/>
          <w:sz w:val="22"/>
          <w:szCs w:val="22"/>
        </w:rPr>
        <w:tab/>
      </w:r>
      <w:r w:rsidR="00292AC8">
        <w:rPr>
          <w:rFonts w:ascii="Arial" w:hAnsi="Arial" w:cs="Arial"/>
          <w:sz w:val="22"/>
          <w:szCs w:val="22"/>
        </w:rPr>
        <w:t xml:space="preserve">8.3 </w:t>
      </w:r>
      <w:r w:rsidRPr="005F59F2">
        <w:rPr>
          <w:rFonts w:ascii="Arial" w:hAnsi="Arial" w:cs="Arial"/>
          <w:sz w:val="22"/>
          <w:szCs w:val="22"/>
        </w:rPr>
        <w:t>Zho</w:t>
      </w:r>
      <w:r w:rsidR="00AE7049">
        <w:rPr>
          <w:rFonts w:ascii="Arial" w:hAnsi="Arial" w:cs="Arial"/>
          <w:sz w:val="22"/>
          <w:szCs w:val="22"/>
        </w:rPr>
        <w:t>tovitel je povinen udržovat na s</w:t>
      </w:r>
      <w:r w:rsidRPr="005F59F2">
        <w:rPr>
          <w:rFonts w:ascii="Arial" w:hAnsi="Arial" w:cs="Arial"/>
          <w:sz w:val="22"/>
          <w:szCs w:val="22"/>
        </w:rPr>
        <w:t>taveništi pořádek.</w:t>
      </w:r>
    </w:p>
    <w:p w:rsidR="001D4FF9" w:rsidRPr="005F59F2" w:rsidRDefault="001D4FF9" w:rsidP="0075023D">
      <w:pPr>
        <w:pStyle w:val="Zkladntext"/>
        <w:numPr>
          <w:ilvl w:val="1"/>
          <w:numId w:val="56"/>
        </w:numPr>
        <w:spacing w:after="120"/>
        <w:ind w:left="714" w:hanging="364"/>
        <w:rPr>
          <w:rFonts w:ascii="Arial" w:hAnsi="Arial" w:cs="Arial"/>
          <w:sz w:val="22"/>
          <w:szCs w:val="22"/>
        </w:rPr>
      </w:pPr>
      <w:r w:rsidRPr="005F59F2">
        <w:rPr>
          <w:rFonts w:ascii="Arial" w:hAnsi="Arial" w:cs="Arial"/>
          <w:sz w:val="22"/>
          <w:szCs w:val="22"/>
        </w:rPr>
        <w:t>Podmínky bezpečnosti a hygieny a ochrany životního prostředí na staveništi</w:t>
      </w:r>
      <w:r w:rsidR="00292AC8">
        <w:rPr>
          <w:rFonts w:ascii="Arial" w:hAnsi="Arial" w:cs="Arial"/>
          <w:sz w:val="22"/>
          <w:szCs w:val="22"/>
        </w:rPr>
        <w:t>:</w:t>
      </w:r>
    </w:p>
    <w:p w:rsidR="001D4FF9" w:rsidRPr="005F59F2" w:rsidRDefault="001D4FF9" w:rsidP="0075023D">
      <w:pPr>
        <w:pStyle w:val="Zkladntext"/>
        <w:spacing w:after="120"/>
        <w:ind w:left="728" w:firstLine="0"/>
        <w:rPr>
          <w:rFonts w:ascii="Arial" w:hAnsi="Arial" w:cs="Arial"/>
          <w:sz w:val="22"/>
          <w:szCs w:val="22"/>
        </w:rPr>
      </w:pPr>
      <w:r w:rsidRPr="005F59F2">
        <w:rPr>
          <w:rFonts w:ascii="Arial" w:hAnsi="Arial" w:cs="Arial"/>
          <w:sz w:val="22"/>
          <w:szCs w:val="22"/>
        </w:rPr>
        <w:t>Zho</w:t>
      </w:r>
      <w:r w:rsidR="00AE7049">
        <w:rPr>
          <w:rFonts w:ascii="Arial" w:hAnsi="Arial" w:cs="Arial"/>
          <w:sz w:val="22"/>
          <w:szCs w:val="22"/>
        </w:rPr>
        <w:t>tovitel je povinen zajistit na s</w:t>
      </w:r>
      <w:r w:rsidRPr="005F59F2">
        <w:rPr>
          <w:rFonts w:ascii="Arial" w:hAnsi="Arial" w:cs="Arial"/>
          <w:sz w:val="22"/>
          <w:szCs w:val="22"/>
        </w:rPr>
        <w:t>taveništi veškerá bezpečnostní a hygienická opatření a</w:t>
      </w:r>
      <w:r w:rsidR="00AE7049">
        <w:rPr>
          <w:rFonts w:ascii="Arial" w:hAnsi="Arial" w:cs="Arial"/>
          <w:sz w:val="22"/>
          <w:szCs w:val="22"/>
        </w:rPr>
        <w:t> </w:t>
      </w:r>
      <w:r w:rsidRPr="005F59F2">
        <w:rPr>
          <w:rFonts w:ascii="Arial" w:hAnsi="Arial" w:cs="Arial"/>
          <w:sz w:val="22"/>
          <w:szCs w:val="22"/>
        </w:rPr>
        <w:t>opatření na ochranu životního prostředí, v rozsahu a způsobem stanoveným příslušnými předpisy.</w:t>
      </w:r>
      <w:r w:rsidR="00AE7049">
        <w:rPr>
          <w:rFonts w:ascii="Arial" w:hAnsi="Arial" w:cs="Arial"/>
          <w:sz w:val="22"/>
          <w:szCs w:val="22"/>
        </w:rPr>
        <w:t xml:space="preserve"> Zhotovitel je povinen zajistit veškerá</w:t>
      </w:r>
      <w:r w:rsidR="00AE7049" w:rsidRPr="005F59F2">
        <w:rPr>
          <w:rFonts w:ascii="Arial" w:hAnsi="Arial" w:cs="Arial"/>
          <w:sz w:val="22"/>
          <w:szCs w:val="22"/>
        </w:rPr>
        <w:t xml:space="preserve"> opatření k požární ochraně prováděného díla, a to v rozsahu a způsobem stanoveným příslušnými předpisy.</w:t>
      </w:r>
    </w:p>
    <w:p w:rsidR="001D4FF9" w:rsidRPr="005F59F2" w:rsidRDefault="00AE7049" w:rsidP="0075023D">
      <w:pPr>
        <w:pStyle w:val="Zkladntext"/>
        <w:spacing w:after="120"/>
        <w:ind w:left="728" w:firstLine="0"/>
        <w:rPr>
          <w:rFonts w:ascii="Arial" w:hAnsi="Arial" w:cs="Arial"/>
          <w:sz w:val="22"/>
          <w:szCs w:val="22"/>
        </w:rPr>
      </w:pPr>
      <w:r>
        <w:rPr>
          <w:rFonts w:ascii="Arial" w:hAnsi="Arial" w:cs="Arial"/>
          <w:sz w:val="22"/>
          <w:szCs w:val="22"/>
        </w:rPr>
        <w:t>Zhotovitel bere na vědomí, že s</w:t>
      </w:r>
      <w:r w:rsidR="001D4FF9" w:rsidRPr="005F59F2">
        <w:rPr>
          <w:rFonts w:ascii="Arial" w:hAnsi="Arial" w:cs="Arial"/>
          <w:sz w:val="22"/>
          <w:szCs w:val="22"/>
        </w:rPr>
        <w:t>taveniště se nachází v areálu Objednatele, kde probíhá obvyklý provoz. Zhoto</w:t>
      </w:r>
      <w:r>
        <w:rPr>
          <w:rFonts w:ascii="Arial" w:hAnsi="Arial" w:cs="Arial"/>
          <w:sz w:val="22"/>
          <w:szCs w:val="22"/>
        </w:rPr>
        <w:t>vitel je povinen zabezpečit na s</w:t>
      </w:r>
      <w:r w:rsidR="001D4FF9" w:rsidRPr="005F59F2">
        <w:rPr>
          <w:rFonts w:ascii="Arial" w:hAnsi="Arial" w:cs="Arial"/>
          <w:sz w:val="22"/>
          <w:szCs w:val="22"/>
        </w:rPr>
        <w:t>taveništi veškerá bezpečnostní opatření na ochranu osob pohybujících se v areálu Objednatele a provést veškerá možná opatření k zabránění</w:t>
      </w:r>
      <w:r>
        <w:rPr>
          <w:rFonts w:ascii="Arial" w:hAnsi="Arial" w:cs="Arial"/>
          <w:sz w:val="22"/>
          <w:szCs w:val="22"/>
        </w:rPr>
        <w:t xml:space="preserve"> vstupu nezúčastněných osob na s</w:t>
      </w:r>
      <w:r w:rsidR="001D4FF9" w:rsidRPr="005F59F2">
        <w:rPr>
          <w:rFonts w:ascii="Arial" w:hAnsi="Arial" w:cs="Arial"/>
          <w:sz w:val="22"/>
          <w:szCs w:val="22"/>
        </w:rPr>
        <w:t>taveniště.</w:t>
      </w:r>
    </w:p>
    <w:p w:rsidR="009C7712" w:rsidRDefault="001D4FF9" w:rsidP="0075023D">
      <w:pPr>
        <w:pStyle w:val="Zkladntext"/>
        <w:spacing w:after="120"/>
        <w:ind w:left="728" w:firstLine="0"/>
        <w:rPr>
          <w:rFonts w:ascii="Arial" w:hAnsi="Arial" w:cs="Arial"/>
          <w:sz w:val="22"/>
          <w:szCs w:val="22"/>
        </w:rPr>
      </w:pPr>
      <w:r w:rsidRPr="005F59F2">
        <w:rPr>
          <w:rFonts w:ascii="Arial" w:hAnsi="Arial" w:cs="Arial"/>
          <w:sz w:val="22"/>
          <w:szCs w:val="22"/>
        </w:rPr>
        <w:t>Zhotoviteli budou poskytnuty kontakty na uživatele pro řešení případných nutných havarijních stavů.</w:t>
      </w:r>
    </w:p>
    <w:p w:rsidR="00A71169" w:rsidRDefault="00A71169" w:rsidP="00F663FE">
      <w:pPr>
        <w:pStyle w:val="Zkladntext"/>
        <w:spacing w:after="120"/>
        <w:ind w:left="0" w:firstLine="0"/>
        <w:rPr>
          <w:rFonts w:ascii="Arial" w:hAnsi="Arial" w:cs="Arial"/>
          <w:sz w:val="22"/>
          <w:szCs w:val="22"/>
        </w:rPr>
      </w:pPr>
    </w:p>
    <w:p w:rsidR="0049029F" w:rsidRDefault="001D4FF9" w:rsidP="0049029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rsidR="001050BE" w:rsidRDefault="001050BE" w:rsidP="001050BE">
      <w:pPr>
        <w:pStyle w:val="Zkladntext"/>
        <w:ind w:left="0" w:firstLine="0"/>
        <w:rPr>
          <w:rFonts w:ascii="Arial" w:hAnsi="Arial" w:cs="Arial"/>
          <w:b/>
          <w:sz w:val="22"/>
          <w:szCs w:val="22"/>
        </w:rPr>
      </w:pPr>
    </w:p>
    <w:p w:rsidR="0049029F" w:rsidRDefault="00FB7770" w:rsidP="00292AC8">
      <w:pPr>
        <w:pStyle w:val="Zkladntext"/>
        <w:spacing w:after="120"/>
        <w:ind w:left="686" w:hanging="378"/>
        <w:rPr>
          <w:rFonts w:ascii="Arial" w:hAnsi="Arial" w:cs="Arial"/>
          <w:b/>
          <w:sz w:val="22"/>
          <w:szCs w:val="22"/>
        </w:rPr>
      </w:pPr>
      <w:r w:rsidRPr="0075023D">
        <w:rPr>
          <w:rFonts w:ascii="Arial" w:hAnsi="Arial" w:cs="Arial"/>
          <w:sz w:val="22"/>
          <w:szCs w:val="22"/>
        </w:rPr>
        <w:t>9.1</w:t>
      </w:r>
      <w:r>
        <w:rPr>
          <w:rFonts w:ascii="Arial" w:hAnsi="Arial" w:cs="Arial"/>
          <w:b/>
          <w:sz w:val="22"/>
          <w:szCs w:val="22"/>
        </w:rPr>
        <w:tab/>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sobu vedení podle §</w:t>
      </w:r>
      <w:r w:rsidR="00292AC8">
        <w:rPr>
          <w:rFonts w:ascii="Arial" w:hAnsi="Arial" w:cs="Arial"/>
          <w:color w:val="auto"/>
          <w:sz w:val="22"/>
          <w:szCs w:val="22"/>
        </w:rPr>
        <w:t> </w:t>
      </w:r>
      <w:r w:rsidR="009D087C" w:rsidRPr="0049029F">
        <w:rPr>
          <w:rFonts w:ascii="Arial" w:hAnsi="Arial" w:cs="Arial"/>
          <w:color w:val="auto"/>
          <w:sz w:val="22"/>
          <w:szCs w:val="22"/>
        </w:rPr>
        <w:t>6 a</w:t>
      </w:r>
      <w:r w:rsidR="001050BE">
        <w:rPr>
          <w:rFonts w:ascii="Arial" w:hAnsi="Arial" w:cs="Arial"/>
          <w:color w:val="auto"/>
          <w:sz w:val="22"/>
          <w:szCs w:val="22"/>
        </w:rPr>
        <w:t> </w:t>
      </w:r>
      <w:r w:rsidR="009D087C" w:rsidRPr="0049029F">
        <w:rPr>
          <w:rFonts w:ascii="Arial" w:hAnsi="Arial" w:cs="Arial"/>
          <w:color w:val="auto"/>
          <w:sz w:val="22"/>
          <w:szCs w:val="22"/>
        </w:rPr>
        <w:t xml:space="preserve">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1050BE">
        <w:rPr>
          <w:rFonts w:ascii="Arial" w:hAnsi="Arial" w:cs="Arial"/>
          <w:color w:val="auto"/>
          <w:sz w:val="22"/>
          <w:szCs w:val="22"/>
        </w:rPr>
        <w:t xml:space="preserve"> ve znění vyhlášky</w:t>
      </w:r>
      <w:r w:rsidR="003A5C9B" w:rsidRPr="0049029F">
        <w:rPr>
          <w:rFonts w:ascii="Arial" w:hAnsi="Arial" w:cs="Arial"/>
          <w:color w:val="auto"/>
          <w:sz w:val="22"/>
          <w:szCs w:val="22"/>
        </w:rPr>
        <w:t xml:space="preserve"> č.</w:t>
      </w:r>
      <w:r w:rsidR="00292AC8">
        <w:rPr>
          <w:rFonts w:ascii="Arial" w:hAnsi="Arial" w:cs="Arial"/>
          <w:color w:val="auto"/>
          <w:sz w:val="22"/>
          <w:szCs w:val="22"/>
        </w:rPr>
        <w:t> </w:t>
      </w:r>
      <w:r w:rsidR="003A5C9B" w:rsidRPr="0049029F">
        <w:rPr>
          <w:rFonts w:ascii="Arial" w:hAnsi="Arial" w:cs="Arial"/>
          <w:color w:val="auto"/>
          <w:sz w:val="22"/>
          <w:szCs w:val="22"/>
        </w:rPr>
        <w:t>62/2013 Sb</w:t>
      </w:r>
      <w:r w:rsidR="00CB5D47" w:rsidRPr="0049029F">
        <w:rPr>
          <w:rFonts w:ascii="Arial" w:hAnsi="Arial" w:cs="Arial"/>
          <w:color w:val="auto"/>
          <w:sz w:val="22"/>
          <w:szCs w:val="22"/>
        </w:rPr>
        <w:t>.</w:t>
      </w:r>
    </w:p>
    <w:p w:rsidR="001D4FF9" w:rsidRDefault="00FB7770" w:rsidP="0075023D">
      <w:pPr>
        <w:pStyle w:val="Zkladntext"/>
        <w:spacing w:after="120"/>
        <w:ind w:left="728" w:hanging="420"/>
        <w:rPr>
          <w:rFonts w:ascii="Arial" w:hAnsi="Arial" w:cs="Arial"/>
          <w:sz w:val="22"/>
          <w:szCs w:val="22"/>
        </w:rPr>
      </w:pPr>
      <w:r w:rsidRPr="0075023D">
        <w:rPr>
          <w:rFonts w:ascii="Arial" w:hAnsi="Arial" w:cs="Arial"/>
          <w:sz w:val="22"/>
          <w:szCs w:val="22"/>
        </w:rPr>
        <w:t>9.2</w:t>
      </w:r>
      <w:r>
        <w:rPr>
          <w:rFonts w:ascii="Arial" w:hAnsi="Arial" w:cs="Arial"/>
          <w:b/>
          <w:sz w:val="22"/>
          <w:szCs w:val="22"/>
        </w:rPr>
        <w:tab/>
      </w:r>
      <w:r w:rsidR="001D4FF9" w:rsidRPr="0075023D">
        <w:rPr>
          <w:rFonts w:ascii="Arial" w:hAnsi="Arial" w:cs="Arial"/>
          <w:color w:val="auto"/>
          <w:sz w:val="22"/>
          <w:szCs w:val="22"/>
        </w:rPr>
        <w:t>Zhotovitel</w:t>
      </w:r>
      <w:r w:rsidR="001D4FF9" w:rsidRPr="009A59E1">
        <w:rPr>
          <w:rFonts w:ascii="Arial" w:hAnsi="Arial" w:cs="Arial"/>
          <w:sz w:val="22"/>
          <w:szCs w:val="22"/>
        </w:rPr>
        <w:t xml:space="preserve"> zajistí kontrolní dny podle dohody při předání a převzetí staveniště.</w:t>
      </w:r>
    </w:p>
    <w:p w:rsidR="00C3380B" w:rsidRDefault="00C3380B" w:rsidP="0075023D">
      <w:pPr>
        <w:pStyle w:val="Zkladntext"/>
        <w:spacing w:after="120"/>
        <w:ind w:left="728" w:hanging="420"/>
        <w:rPr>
          <w:rFonts w:ascii="Arial" w:hAnsi="Arial" w:cs="Arial"/>
          <w:color w:val="auto"/>
          <w:sz w:val="22"/>
          <w:szCs w:val="22"/>
        </w:rPr>
      </w:pPr>
      <w:r>
        <w:rPr>
          <w:rFonts w:ascii="Arial" w:hAnsi="Arial" w:cs="Arial"/>
          <w:color w:val="auto"/>
          <w:sz w:val="22"/>
          <w:szCs w:val="22"/>
        </w:rPr>
        <w:t>9.3</w:t>
      </w:r>
      <w:r>
        <w:rPr>
          <w:rFonts w:ascii="Arial" w:hAnsi="Arial" w:cs="Arial"/>
          <w:color w:val="auto"/>
          <w:sz w:val="22"/>
          <w:szCs w:val="22"/>
        </w:rPr>
        <w:tab/>
      </w:r>
      <w:r w:rsidRPr="0075023D">
        <w:rPr>
          <w:rFonts w:ascii="Arial" w:hAnsi="Arial" w:cs="Arial"/>
          <w:color w:val="auto"/>
          <w:sz w:val="22"/>
          <w:szCs w:val="22"/>
        </w:rPr>
        <w:t>K vyloučení pochybnosti zhotovitel a objednatel prohlašují, že zápisy ve stavebním deníku ani zápisy z kontrolních dnů se nepovažují za změnu smlouvy ani nezakládají nárok na změnu smlouvy.</w:t>
      </w:r>
    </w:p>
    <w:p w:rsidR="00E152EC" w:rsidRPr="005F59F2" w:rsidRDefault="00E152EC" w:rsidP="00F663FE">
      <w:pPr>
        <w:pStyle w:val="Zkladntext"/>
        <w:ind w:left="0" w:firstLine="0"/>
        <w:jc w:val="left"/>
        <w:rPr>
          <w:rFonts w:ascii="Arial" w:hAnsi="Arial" w:cs="Arial"/>
          <w:sz w:val="22"/>
          <w:szCs w:val="22"/>
        </w:rPr>
      </w:pPr>
    </w:p>
    <w:p w:rsidR="001D4FF9" w:rsidRDefault="001D4FF9" w:rsidP="0084024A">
      <w:pPr>
        <w:pStyle w:val="Zkladntext"/>
        <w:numPr>
          <w:ilvl w:val="0"/>
          <w:numId w:val="18"/>
        </w:numPr>
        <w:ind w:left="426" w:hanging="284"/>
        <w:jc w:val="center"/>
        <w:rPr>
          <w:rFonts w:ascii="Arial" w:hAnsi="Arial" w:cs="Arial"/>
          <w:b/>
          <w:sz w:val="22"/>
          <w:szCs w:val="22"/>
        </w:rPr>
      </w:pPr>
      <w:r w:rsidRPr="005F59F2">
        <w:rPr>
          <w:rFonts w:ascii="Arial" w:hAnsi="Arial" w:cs="Arial"/>
          <w:b/>
          <w:sz w:val="22"/>
          <w:szCs w:val="22"/>
        </w:rPr>
        <w:t>Provádění díla a bezpečnost práce</w:t>
      </w:r>
    </w:p>
    <w:p w:rsidR="001050BE" w:rsidRPr="005F59F2" w:rsidRDefault="001050BE" w:rsidP="001050BE">
      <w:pPr>
        <w:pStyle w:val="Zkladntext"/>
        <w:ind w:left="1080" w:firstLine="0"/>
        <w:rPr>
          <w:rFonts w:ascii="Arial" w:hAnsi="Arial" w:cs="Arial"/>
          <w:b/>
          <w:sz w:val="22"/>
          <w:szCs w:val="22"/>
        </w:rPr>
      </w:pPr>
    </w:p>
    <w:p w:rsidR="007401E6" w:rsidRPr="005F59F2" w:rsidRDefault="00292AC8" w:rsidP="0075023D">
      <w:pPr>
        <w:pStyle w:val="Zkladntext"/>
        <w:spacing w:after="120"/>
        <w:ind w:left="812" w:hanging="504"/>
        <w:rPr>
          <w:rFonts w:ascii="Arial" w:hAnsi="Arial" w:cs="Arial"/>
          <w:sz w:val="22"/>
          <w:szCs w:val="22"/>
        </w:rPr>
      </w:pPr>
      <w:r>
        <w:rPr>
          <w:rFonts w:ascii="Arial" w:hAnsi="Arial" w:cs="Arial"/>
          <w:sz w:val="22"/>
          <w:szCs w:val="22"/>
        </w:rPr>
        <w:t xml:space="preserve">10.1 </w:t>
      </w:r>
      <w:r w:rsidR="001D4FF9" w:rsidRPr="0075023D">
        <w:rPr>
          <w:rFonts w:ascii="Arial" w:hAnsi="Arial" w:cs="Arial"/>
          <w:color w:val="auto"/>
          <w:sz w:val="22"/>
          <w:szCs w:val="22"/>
        </w:rPr>
        <w:t>Zhotovitel</w:t>
      </w:r>
      <w:r w:rsidR="001D4FF9" w:rsidRPr="005F59F2">
        <w:rPr>
          <w:rFonts w:ascii="Arial" w:hAnsi="Arial" w:cs="Arial"/>
          <w:sz w:val="22"/>
          <w:szCs w:val="22"/>
        </w:rPr>
        <w:t xml:space="preserve"> je povinen upozornit Objednatele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w:t>
      </w:r>
      <w:r w:rsidR="00F829F3">
        <w:rPr>
          <w:rFonts w:ascii="Arial" w:hAnsi="Arial" w:cs="Arial"/>
          <w:sz w:val="22"/>
          <w:szCs w:val="22"/>
        </w:rPr>
        <w:t>péče</w:t>
      </w:r>
      <w:r w:rsidR="001D4FF9" w:rsidRPr="005F59F2">
        <w:rPr>
          <w:rFonts w:ascii="Arial" w:hAnsi="Arial" w:cs="Arial"/>
          <w:sz w:val="22"/>
          <w:szCs w:val="22"/>
        </w:rPr>
        <w:t>.</w:t>
      </w:r>
    </w:p>
    <w:p w:rsidR="00842A65" w:rsidRPr="005F59F2" w:rsidRDefault="00FB7770" w:rsidP="0075023D">
      <w:pPr>
        <w:pStyle w:val="Zkladntext"/>
        <w:spacing w:after="120"/>
        <w:ind w:left="812" w:hanging="504"/>
        <w:rPr>
          <w:rFonts w:ascii="Arial" w:hAnsi="Arial" w:cs="Arial"/>
          <w:sz w:val="22"/>
          <w:szCs w:val="22"/>
        </w:rPr>
      </w:pPr>
      <w:r>
        <w:rPr>
          <w:rFonts w:ascii="Arial" w:hAnsi="Arial" w:cs="Arial"/>
          <w:sz w:val="22"/>
          <w:szCs w:val="22"/>
        </w:rPr>
        <w:t>10.2</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1D66A8">
        <w:rPr>
          <w:rFonts w:ascii="Arial" w:hAnsi="Arial" w:cs="Arial"/>
          <w:sz w:val="22"/>
          <w:szCs w:val="22"/>
        </w:rPr>
        <w:t xml:space="preserve"> díla naplněny podmínky Zákona</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o</w:t>
      </w:r>
      <w:r w:rsidR="001050BE">
        <w:rPr>
          <w:rFonts w:ascii="Arial" w:hAnsi="Arial" w:cs="Arial"/>
          <w:sz w:val="22"/>
          <w:szCs w:val="22"/>
        </w:rPr>
        <w:t> </w:t>
      </w:r>
      <w:r w:rsidR="005D0C68">
        <w:rPr>
          <w:rFonts w:ascii="Arial" w:hAnsi="Arial" w:cs="Arial"/>
          <w:sz w:val="22"/>
          <w:szCs w:val="22"/>
        </w:rPr>
        <w:t xml:space="preserve">zajištění dalších podmínek bezpečnosti a ochraně zdraví při práci, </w:t>
      </w:r>
      <w:r w:rsidR="00842736" w:rsidRPr="00AE7049">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AE7049">
        <w:rPr>
          <w:rFonts w:ascii="Arial" w:hAnsi="Arial" w:cs="Arial"/>
          <w:sz w:val="22"/>
          <w:szCs w:val="22"/>
        </w:rPr>
        <w:t xml:space="preserve">, ve znění pozdějších </w:t>
      </w:r>
      <w:r w:rsidR="00842736" w:rsidRPr="00AE7049">
        <w:rPr>
          <w:rFonts w:ascii="Arial" w:hAnsi="Arial" w:cs="Arial"/>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AE7049">
        <w:rPr>
          <w:rFonts w:ascii="Arial" w:hAnsi="Arial" w:cs="Arial"/>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rsidR="001D4FF9" w:rsidRPr="005F59F2" w:rsidRDefault="00FB7770" w:rsidP="0075023D">
      <w:pPr>
        <w:pStyle w:val="Zkladntext"/>
        <w:spacing w:after="120"/>
        <w:ind w:left="812" w:hanging="504"/>
        <w:rPr>
          <w:rFonts w:ascii="Arial" w:hAnsi="Arial" w:cs="Arial"/>
          <w:sz w:val="22"/>
          <w:szCs w:val="22"/>
        </w:rPr>
      </w:pPr>
      <w:r>
        <w:rPr>
          <w:rFonts w:ascii="Arial" w:hAnsi="Arial" w:cs="Arial"/>
          <w:sz w:val="22"/>
          <w:szCs w:val="22"/>
        </w:rPr>
        <w:t>10.</w:t>
      </w:r>
      <w:r w:rsidR="00AE7049">
        <w:rPr>
          <w:rFonts w:ascii="Arial" w:hAnsi="Arial" w:cs="Arial"/>
          <w:sz w:val="22"/>
          <w:szCs w:val="22"/>
        </w:rPr>
        <w:t xml:space="preserve">3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rsidR="001D4FF9" w:rsidRPr="005F59F2" w:rsidRDefault="001D4FF9" w:rsidP="00292AC8">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lastRenderedPageBreak/>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vyplývajících z této smlouvy</w:t>
      </w:r>
      <w:r w:rsidR="001D66A8">
        <w:rPr>
          <w:rFonts w:ascii="Arial" w:hAnsi="Arial" w:cs="Arial"/>
          <w:sz w:val="22"/>
          <w:szCs w:val="22"/>
        </w:rPr>
        <w:t>,</w:t>
      </w:r>
      <w:r w:rsidRPr="005F59F2">
        <w:rPr>
          <w:rFonts w:ascii="Arial" w:hAnsi="Arial" w:cs="Arial"/>
          <w:sz w:val="22"/>
          <w:szCs w:val="22"/>
        </w:rPr>
        <w:t xml:space="preserve"> je Zhotovitel </w:t>
      </w:r>
      <w:r w:rsidR="001D66A8">
        <w:rPr>
          <w:rFonts w:ascii="Arial" w:hAnsi="Arial" w:cs="Arial"/>
          <w:sz w:val="22"/>
          <w:szCs w:val="22"/>
        </w:rPr>
        <w:t xml:space="preserve">povinen </w:t>
      </w:r>
      <w:r w:rsidRPr="005F59F2">
        <w:rPr>
          <w:rFonts w:ascii="Arial" w:hAnsi="Arial" w:cs="Arial"/>
          <w:sz w:val="22"/>
          <w:szCs w:val="22"/>
        </w:rPr>
        <w:t>bez zbytečného odkladu tuto škodu odstranit a není-li to možné,</w:t>
      </w:r>
      <w:r w:rsidR="001D66A8">
        <w:rPr>
          <w:rFonts w:ascii="Arial" w:hAnsi="Arial" w:cs="Arial"/>
          <w:sz w:val="22"/>
          <w:szCs w:val="22"/>
        </w:rPr>
        <w:t xml:space="preserve"> tak </w:t>
      </w:r>
      <w:r w:rsidRPr="005F59F2">
        <w:rPr>
          <w:rFonts w:ascii="Arial" w:hAnsi="Arial" w:cs="Arial"/>
          <w:sz w:val="22"/>
          <w:szCs w:val="22"/>
        </w:rPr>
        <w:t>finančně uhradit. Veškeré náklady s tím spojené nese Zhotovitel.</w:t>
      </w:r>
    </w:p>
    <w:p w:rsidR="001D4FF9" w:rsidRPr="005F59F2" w:rsidRDefault="001D66A8" w:rsidP="0075023D">
      <w:pPr>
        <w:pStyle w:val="Zkladntext"/>
        <w:tabs>
          <w:tab w:val="left" w:pos="-142"/>
        </w:tabs>
        <w:spacing w:after="120"/>
        <w:ind w:left="812" w:hanging="14"/>
        <w:rPr>
          <w:rFonts w:ascii="Arial" w:hAnsi="Arial" w:cs="Arial"/>
          <w:sz w:val="22"/>
          <w:szCs w:val="22"/>
        </w:rPr>
      </w:pPr>
      <w:r>
        <w:rPr>
          <w:rFonts w:ascii="Arial" w:hAnsi="Arial" w:cs="Arial"/>
          <w:sz w:val="22"/>
          <w:szCs w:val="22"/>
        </w:rPr>
        <w:t xml:space="preserve">Zhotovitel odpovídá </w:t>
      </w:r>
      <w:r w:rsidR="001D4FF9" w:rsidRPr="005F59F2">
        <w:rPr>
          <w:rFonts w:ascii="Arial" w:hAnsi="Arial" w:cs="Arial"/>
          <w:sz w:val="22"/>
          <w:szCs w:val="22"/>
        </w:rPr>
        <w:t>za škodu způsobenou činností těch, kteří pro něj dílo provádějí.</w:t>
      </w:r>
    </w:p>
    <w:p w:rsidR="001D4FF9" w:rsidRPr="005F59F2" w:rsidRDefault="001D4FF9" w:rsidP="0075023D">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Zhotovitel odpovídá za škodu způsobenou okolnostmi, které mají původ v povaze strojů, přístrojů nebo jiných věcí, které Zhotovitel použil nebo hodlal použít při provádění díla. </w:t>
      </w:r>
    </w:p>
    <w:p w:rsidR="00C4003D" w:rsidRDefault="001D4FF9" w:rsidP="0075023D">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Pr="005F59F2">
        <w:rPr>
          <w:rFonts w:ascii="Arial" w:hAnsi="Arial" w:cs="Arial"/>
          <w:sz w:val="22"/>
          <w:szCs w:val="22"/>
        </w:rPr>
        <w:t>.</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10.4</w:t>
      </w:r>
      <w:r w:rsidR="00C4003D">
        <w:rPr>
          <w:rFonts w:ascii="Arial" w:hAnsi="Arial" w:cs="Arial"/>
          <w:sz w:val="22"/>
          <w:szCs w:val="22"/>
        </w:rPr>
        <w:t xml:space="preserve"> </w:t>
      </w:r>
      <w:r w:rsidR="00C4003D" w:rsidRPr="00C4003D">
        <w:rPr>
          <w:rFonts w:ascii="Arial" w:hAnsi="Arial" w:cs="Arial"/>
          <w:sz w:val="22"/>
          <w:szCs w:val="22"/>
        </w:rPr>
        <w:t xml:space="preserve">Zhotovitel se zavazuje dodržovat na stavbě předpisy BOZP (bezpečnosti a ochrany zdraví při práci), požární ochrany a nařízení koordinátora BOZP na </w:t>
      </w:r>
      <w:r w:rsidR="001D66A8">
        <w:rPr>
          <w:rFonts w:ascii="Arial" w:hAnsi="Arial" w:cs="Arial"/>
          <w:sz w:val="22"/>
          <w:szCs w:val="22"/>
        </w:rPr>
        <w:t>staveništi (pokud je ustanoven), r</w:t>
      </w:r>
      <w:r w:rsidR="00C4003D" w:rsidRPr="00C4003D">
        <w:rPr>
          <w:rFonts w:ascii="Arial" w:hAnsi="Arial" w:cs="Arial"/>
          <w:sz w:val="22"/>
          <w:szCs w:val="22"/>
        </w:rPr>
        <w:t>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rsid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10.5</w:t>
      </w:r>
      <w:r w:rsidR="001050BE">
        <w:rPr>
          <w:rFonts w:ascii="Arial" w:hAnsi="Arial" w:cs="Arial"/>
          <w:sz w:val="22"/>
          <w:szCs w:val="22"/>
        </w:rPr>
        <w:t xml:space="preserve"> </w:t>
      </w:r>
      <w:r w:rsidR="00C4003D" w:rsidRPr="00C4003D">
        <w:rPr>
          <w:rFonts w:ascii="Arial" w:hAnsi="Arial" w:cs="Arial"/>
          <w:sz w:val="22"/>
          <w:szCs w:val="22"/>
        </w:rPr>
        <w:t xml:space="preserve">Zhotovitel je povinen respektovat ustanovení § </w:t>
      </w:r>
      <w:smartTag w:uri="urn:schemas-microsoft-com:office:smarttags" w:element="metricconverter">
        <w:smartTagPr>
          <w:attr w:name="ProductID" w:val="14 a"/>
        </w:smartTagPr>
        <w:r w:rsidR="00C4003D" w:rsidRPr="00C4003D">
          <w:rPr>
            <w:rFonts w:ascii="Arial" w:hAnsi="Arial" w:cs="Arial"/>
            <w:sz w:val="22"/>
            <w:szCs w:val="22"/>
          </w:rPr>
          <w:t>14 a</w:t>
        </w:r>
      </w:smartTag>
      <w:r w:rsidR="00C4003D" w:rsidRPr="00C4003D">
        <w:rPr>
          <w:rFonts w:ascii="Arial" w:hAnsi="Arial" w:cs="Arial"/>
          <w:sz w:val="22"/>
          <w:szCs w:val="22"/>
        </w:rPr>
        <w:t xml:space="preserve"> 15 zákona č. 309/2006 Sb., kterým se upravují další požadavky bezpečnosti a ochrany zdraví při práci v</w:t>
      </w:r>
      <w:r w:rsidR="00292AC8">
        <w:rPr>
          <w:rFonts w:ascii="Arial" w:hAnsi="Arial" w:cs="Arial"/>
          <w:sz w:val="22"/>
          <w:szCs w:val="22"/>
        </w:rPr>
        <w:t> </w:t>
      </w:r>
      <w:r w:rsidR="00C4003D" w:rsidRPr="00C4003D">
        <w:rPr>
          <w:rFonts w:ascii="Arial" w:hAnsi="Arial" w:cs="Arial"/>
          <w:sz w:val="22"/>
          <w:szCs w:val="22"/>
        </w:rPr>
        <w:t xml:space="preserve">pracovněprávních vztazích a o zajištění bezpečnosti a ochrany zdraví při činnosti nebo poskytování služeb mimo pracovněprávní vztahy (zákon o zajištění dalších podmínek bezpečnosti a ochrany zdraví při práci). </w:t>
      </w:r>
      <w:r w:rsidR="001D66A8">
        <w:rPr>
          <w:rFonts w:ascii="Arial" w:hAnsi="Arial" w:cs="Arial"/>
          <w:sz w:val="22"/>
          <w:szCs w:val="22"/>
        </w:rPr>
        <w:t xml:space="preserve">Zhotovitel je povinen </w:t>
      </w:r>
      <w:r w:rsidR="001D66A8" w:rsidRPr="00C4003D">
        <w:rPr>
          <w:rFonts w:ascii="Arial" w:hAnsi="Arial" w:cs="Arial"/>
          <w:sz w:val="22"/>
          <w:szCs w:val="22"/>
        </w:rPr>
        <w:t xml:space="preserve">písemně </w:t>
      </w:r>
      <w:r w:rsidR="001D66A8">
        <w:rPr>
          <w:rFonts w:ascii="Arial" w:hAnsi="Arial" w:cs="Arial"/>
          <w:sz w:val="22"/>
          <w:szCs w:val="22"/>
        </w:rPr>
        <w:t>o</w:t>
      </w:r>
      <w:r w:rsidR="00C4003D" w:rsidRPr="00C4003D">
        <w:rPr>
          <w:rFonts w:ascii="Arial" w:hAnsi="Arial" w:cs="Arial"/>
          <w:sz w:val="22"/>
          <w:szCs w:val="22"/>
        </w:rPr>
        <w:t>známit Objedn</w:t>
      </w:r>
      <w:r w:rsidR="00C4003D">
        <w:rPr>
          <w:rFonts w:ascii="Arial" w:hAnsi="Arial" w:cs="Arial"/>
          <w:sz w:val="22"/>
          <w:szCs w:val="22"/>
        </w:rPr>
        <w:t xml:space="preserve">ateli, nejpozději 10 dnů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10.6</w:t>
      </w:r>
      <w:r w:rsidR="00C4003D" w:rsidRPr="00C4003D">
        <w:rPr>
          <w:rFonts w:ascii="Arial" w:hAnsi="Arial" w:cs="Arial"/>
          <w:sz w:val="22"/>
          <w:szCs w:val="22"/>
        </w:rPr>
        <w:t xml:space="preserve"> Zhotovitel je povinen nejpozději 8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10.7</w:t>
      </w:r>
      <w:r w:rsidR="00292AC8">
        <w:rPr>
          <w:rFonts w:ascii="Arial" w:hAnsi="Arial" w:cs="Arial"/>
          <w:sz w:val="22"/>
          <w:szCs w:val="22"/>
        </w:rPr>
        <w:t xml:space="preserve"> </w:t>
      </w:r>
      <w:r w:rsidR="00C4003D" w:rsidRPr="00C4003D">
        <w:rPr>
          <w:rFonts w:ascii="Arial" w:hAnsi="Arial" w:cs="Arial"/>
          <w:sz w:val="22"/>
          <w:szCs w:val="22"/>
        </w:rPr>
        <w:t>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rsidR="00C4003D" w:rsidRDefault="00FB7770" w:rsidP="0075023D">
      <w:pPr>
        <w:pStyle w:val="Zkladntext"/>
        <w:spacing w:after="120"/>
        <w:ind w:left="812" w:hanging="504"/>
        <w:rPr>
          <w:rFonts w:ascii="Arial" w:hAnsi="Arial" w:cs="Arial"/>
          <w:sz w:val="22"/>
          <w:szCs w:val="22"/>
        </w:rPr>
      </w:pPr>
      <w:r>
        <w:rPr>
          <w:rFonts w:ascii="Arial" w:hAnsi="Arial" w:cs="Arial"/>
          <w:color w:val="auto"/>
          <w:sz w:val="22"/>
          <w:szCs w:val="22"/>
        </w:rPr>
        <w:t>10.8</w:t>
      </w:r>
      <w:r w:rsidR="001D66A8">
        <w:rPr>
          <w:rFonts w:ascii="Arial" w:hAnsi="Arial" w:cs="Arial"/>
          <w:color w:val="auto"/>
          <w:sz w:val="22"/>
          <w:szCs w:val="22"/>
        </w:rPr>
        <w:t xml:space="preserve"> </w:t>
      </w:r>
      <w:r w:rsidR="00CB5D47" w:rsidRPr="00CB5D47">
        <w:rPr>
          <w:rFonts w:ascii="Arial" w:hAnsi="Arial" w:cs="Arial"/>
          <w:color w:val="auto"/>
          <w:sz w:val="22"/>
          <w:szCs w:val="22"/>
        </w:rPr>
        <w:t xml:space="preserve">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rsidR="00A71169" w:rsidRPr="005F59F2" w:rsidRDefault="00A71169" w:rsidP="00CB5D47">
      <w:pPr>
        <w:pStyle w:val="Zkladntext"/>
        <w:ind w:left="0" w:firstLine="0"/>
        <w:rPr>
          <w:rFonts w:ascii="Arial" w:hAnsi="Arial" w:cs="Arial"/>
          <w:sz w:val="22"/>
          <w:szCs w:val="22"/>
        </w:rPr>
      </w:pPr>
    </w:p>
    <w:p w:rsidR="001D4FF9" w:rsidRDefault="001D4FF9" w:rsidP="0084024A">
      <w:pPr>
        <w:pStyle w:val="Zkladntext"/>
        <w:numPr>
          <w:ilvl w:val="0"/>
          <w:numId w:val="18"/>
        </w:numPr>
        <w:ind w:left="426" w:hanging="284"/>
        <w:jc w:val="center"/>
        <w:rPr>
          <w:rFonts w:ascii="Arial" w:hAnsi="Arial" w:cs="Arial"/>
          <w:b/>
          <w:sz w:val="22"/>
          <w:szCs w:val="22"/>
        </w:rPr>
      </w:pPr>
      <w:r w:rsidRPr="005F59F2">
        <w:rPr>
          <w:rFonts w:ascii="Arial" w:hAnsi="Arial" w:cs="Arial"/>
          <w:b/>
          <w:sz w:val="22"/>
          <w:szCs w:val="22"/>
        </w:rPr>
        <w:t>Předání a převzetí díla</w:t>
      </w:r>
    </w:p>
    <w:p w:rsidR="001050BE" w:rsidRPr="005F59F2" w:rsidRDefault="001050BE" w:rsidP="001050BE">
      <w:pPr>
        <w:pStyle w:val="Zkladntext"/>
        <w:ind w:left="1080" w:firstLine="0"/>
        <w:rPr>
          <w:rFonts w:ascii="Arial" w:hAnsi="Arial" w:cs="Arial"/>
          <w:b/>
          <w:sz w:val="22"/>
          <w:szCs w:val="22"/>
        </w:rPr>
      </w:pP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color w:val="auto"/>
          <w:sz w:val="22"/>
          <w:szCs w:val="22"/>
        </w:rPr>
        <w:t xml:space="preserve">11.1 </w:t>
      </w:r>
      <w:r w:rsidR="001D4FF9" w:rsidRPr="0075023D">
        <w:rPr>
          <w:rFonts w:ascii="Arial" w:hAnsi="Arial" w:cs="Arial"/>
          <w:color w:val="auto"/>
          <w:sz w:val="22"/>
          <w:szCs w:val="22"/>
        </w:rPr>
        <w:t>Organizace</w:t>
      </w:r>
      <w:r w:rsidR="001D4FF9" w:rsidRPr="005F59F2">
        <w:rPr>
          <w:rFonts w:ascii="Arial" w:hAnsi="Arial" w:cs="Arial"/>
          <w:bCs/>
          <w:sz w:val="22"/>
          <w:szCs w:val="22"/>
        </w:rPr>
        <w:t xml:space="preserve"> předání díla</w:t>
      </w:r>
    </w:p>
    <w:p w:rsidR="001D4FF9" w:rsidRPr="005F59F2" w:rsidRDefault="001D4FF9" w:rsidP="00292AC8">
      <w:pPr>
        <w:pStyle w:val="Zkladntext"/>
        <w:spacing w:after="120"/>
        <w:ind w:left="798" w:hanging="14"/>
        <w:rPr>
          <w:rFonts w:ascii="Arial" w:hAnsi="Arial" w:cs="Arial"/>
          <w:bCs/>
          <w:color w:val="auto"/>
          <w:sz w:val="22"/>
          <w:szCs w:val="22"/>
        </w:rPr>
      </w:pPr>
      <w:r w:rsidRPr="005F59F2">
        <w:rPr>
          <w:rFonts w:ascii="Arial" w:hAnsi="Arial" w:cs="Arial"/>
          <w:bCs/>
          <w:color w:val="auto"/>
          <w:sz w:val="22"/>
          <w:szCs w:val="22"/>
        </w:rPr>
        <w:t xml:space="preserve">Zhotovitel je povinen písemně oznámit Objednateli nejpozději </w:t>
      </w:r>
      <w:r w:rsidRPr="005F59F2">
        <w:rPr>
          <w:rFonts w:ascii="Arial" w:hAnsi="Arial" w:cs="Arial"/>
          <w:b/>
          <w:bCs/>
          <w:color w:val="auto"/>
          <w:sz w:val="22"/>
          <w:szCs w:val="22"/>
        </w:rPr>
        <w:t>5</w:t>
      </w:r>
      <w:r w:rsidRPr="005F59F2">
        <w:rPr>
          <w:rFonts w:ascii="Arial" w:hAnsi="Arial" w:cs="Arial"/>
          <w:bCs/>
          <w:color w:val="auto"/>
          <w:sz w:val="22"/>
          <w:szCs w:val="22"/>
        </w:rPr>
        <w:t xml:space="preserve"> </w:t>
      </w:r>
      <w:r w:rsidR="001D66A8">
        <w:rPr>
          <w:rFonts w:ascii="Arial" w:hAnsi="Arial" w:cs="Arial"/>
          <w:bCs/>
          <w:color w:val="auto"/>
          <w:sz w:val="22"/>
          <w:szCs w:val="22"/>
        </w:rPr>
        <w:t xml:space="preserve">(pět) </w:t>
      </w:r>
      <w:r w:rsidRPr="005F59F2">
        <w:rPr>
          <w:rFonts w:ascii="Arial" w:hAnsi="Arial" w:cs="Arial"/>
          <w:bCs/>
          <w:color w:val="auto"/>
          <w:sz w:val="22"/>
          <w:szCs w:val="22"/>
        </w:rPr>
        <w:t xml:space="preserve">pracovních dnů předem, kdy bude dílo řádně dokončeno a připraveno k předání a převzetí. Objednatel je pak povinen nejpozději do </w:t>
      </w:r>
      <w:r w:rsidRPr="005F59F2">
        <w:rPr>
          <w:rFonts w:ascii="Arial" w:hAnsi="Arial" w:cs="Arial"/>
          <w:b/>
          <w:bCs/>
          <w:color w:val="auto"/>
          <w:sz w:val="22"/>
          <w:szCs w:val="22"/>
        </w:rPr>
        <w:t>3</w:t>
      </w:r>
      <w:r w:rsidRPr="005F59F2">
        <w:rPr>
          <w:rFonts w:ascii="Arial" w:hAnsi="Arial" w:cs="Arial"/>
          <w:bCs/>
          <w:color w:val="auto"/>
          <w:sz w:val="22"/>
          <w:szCs w:val="22"/>
        </w:rPr>
        <w:t xml:space="preserve"> </w:t>
      </w:r>
      <w:r w:rsidR="001D66A8">
        <w:rPr>
          <w:rFonts w:ascii="Arial" w:hAnsi="Arial" w:cs="Arial"/>
          <w:bCs/>
          <w:color w:val="auto"/>
          <w:sz w:val="22"/>
          <w:szCs w:val="22"/>
        </w:rPr>
        <w:t xml:space="preserve">(tří) </w:t>
      </w:r>
      <w:r w:rsidRPr="005F59F2">
        <w:rPr>
          <w:rFonts w:ascii="Arial" w:hAnsi="Arial" w:cs="Arial"/>
          <w:bCs/>
          <w:color w:val="auto"/>
          <w:sz w:val="22"/>
          <w:szCs w:val="22"/>
        </w:rPr>
        <w:t xml:space="preserve">pracovních dnů od termínu stanoveného Zhotovitelem zahájit přejímací řízení a řádně v něm pokračovat. </w:t>
      </w: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color w:val="auto"/>
          <w:sz w:val="22"/>
          <w:szCs w:val="22"/>
        </w:rPr>
        <w:t xml:space="preserve">11.2 </w:t>
      </w:r>
      <w:r w:rsidR="001D4FF9" w:rsidRPr="0075023D">
        <w:rPr>
          <w:rFonts w:ascii="Arial" w:hAnsi="Arial" w:cs="Arial"/>
          <w:color w:val="auto"/>
          <w:sz w:val="22"/>
          <w:szCs w:val="22"/>
        </w:rPr>
        <w:t>Protokol</w:t>
      </w:r>
      <w:r w:rsidR="001D4FF9" w:rsidRPr="005F59F2">
        <w:rPr>
          <w:rFonts w:ascii="Arial" w:hAnsi="Arial" w:cs="Arial"/>
          <w:bCs/>
          <w:sz w:val="22"/>
          <w:szCs w:val="22"/>
        </w:rPr>
        <w:t xml:space="preserve"> o předání a převzetí</w:t>
      </w:r>
    </w:p>
    <w:p w:rsidR="001D4FF9" w:rsidRPr="005F59F2" w:rsidRDefault="001D4FF9" w:rsidP="00292AC8">
      <w:pPr>
        <w:pStyle w:val="Zkladntext"/>
        <w:spacing w:after="120"/>
        <w:ind w:firstLine="90"/>
        <w:rPr>
          <w:rFonts w:ascii="Arial" w:hAnsi="Arial" w:cs="Arial"/>
          <w:bCs/>
          <w:sz w:val="22"/>
          <w:szCs w:val="22"/>
        </w:rPr>
      </w:pPr>
      <w:r w:rsidRPr="005F59F2">
        <w:rPr>
          <w:rFonts w:ascii="Arial" w:hAnsi="Arial" w:cs="Arial"/>
          <w:bCs/>
          <w:sz w:val="22"/>
          <w:szCs w:val="22"/>
        </w:rPr>
        <w:t>O průběhu předávacího a přejímacího řízení pořídí Objednatel zápis (protokol).</w:t>
      </w:r>
    </w:p>
    <w:p w:rsidR="001D4FF9" w:rsidRPr="005F59F2" w:rsidRDefault="001D4FF9" w:rsidP="00292AC8">
      <w:pPr>
        <w:pStyle w:val="Zkladntext"/>
        <w:spacing w:after="120"/>
        <w:ind w:left="770" w:firstLine="0"/>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001D66A8">
        <w:rPr>
          <w:rFonts w:ascii="Arial" w:hAnsi="Arial" w:cs="Arial"/>
          <w:bCs/>
          <w:sz w:val="22"/>
          <w:szCs w:val="22"/>
        </w:rPr>
        <w:t xml:space="preserve"> vady nebo n</w:t>
      </w:r>
      <w:r w:rsidRPr="005F59F2">
        <w:rPr>
          <w:rFonts w:ascii="Arial" w:hAnsi="Arial" w:cs="Arial"/>
          <w:bCs/>
          <w:sz w:val="22"/>
          <w:szCs w:val="22"/>
        </w:rPr>
        <w:t>edodělky</w:t>
      </w:r>
      <w:r w:rsidR="00930E87">
        <w:rPr>
          <w:rFonts w:ascii="Arial" w:hAnsi="Arial" w:cs="Arial"/>
          <w:bCs/>
          <w:sz w:val="22"/>
          <w:szCs w:val="22"/>
        </w:rPr>
        <w:t xml:space="preserve"> </w:t>
      </w:r>
      <w:r w:rsidR="001D66A8">
        <w:rPr>
          <w:rFonts w:ascii="Arial" w:hAnsi="Arial" w:cs="Arial"/>
          <w:bCs/>
          <w:sz w:val="22"/>
          <w:szCs w:val="22"/>
        </w:rPr>
        <w:lastRenderedPageBreak/>
        <w:t>n</w:t>
      </w:r>
      <w:r w:rsidR="00930E87">
        <w:rPr>
          <w:rFonts w:ascii="Arial" w:hAnsi="Arial" w:cs="Arial"/>
          <w:bCs/>
          <w:sz w:val="22"/>
          <w:szCs w:val="22"/>
        </w:rPr>
        <w:t>ebránící užívání díla</w:t>
      </w:r>
      <w:r w:rsidR="001D66A8">
        <w:rPr>
          <w:rFonts w:ascii="Arial" w:hAnsi="Arial" w:cs="Arial"/>
          <w:bCs/>
          <w:sz w:val="22"/>
          <w:szCs w:val="22"/>
        </w:rPr>
        <w:t>, musí protokol obsahovat</w:t>
      </w:r>
      <w:r w:rsidRPr="005F59F2">
        <w:rPr>
          <w:rFonts w:ascii="Arial" w:hAnsi="Arial" w:cs="Arial"/>
          <w:bCs/>
          <w:sz w:val="22"/>
          <w:szCs w:val="22"/>
        </w:rPr>
        <w:t xml:space="preserve">: </w:t>
      </w:r>
    </w:p>
    <w:p w:rsidR="001D4FF9" w:rsidRPr="005F59F2" w:rsidRDefault="009F68E2"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66A8">
        <w:rPr>
          <w:rFonts w:ascii="Arial" w:hAnsi="Arial" w:cs="Arial"/>
          <w:bCs/>
          <w:sz w:val="22"/>
          <w:szCs w:val="22"/>
        </w:rPr>
        <w:t>oupis zjištěných vad a n</w:t>
      </w:r>
      <w:r w:rsidR="001D4FF9" w:rsidRPr="005F59F2">
        <w:rPr>
          <w:rFonts w:ascii="Arial" w:hAnsi="Arial" w:cs="Arial"/>
          <w:bCs/>
          <w:sz w:val="22"/>
          <w:szCs w:val="22"/>
        </w:rPr>
        <w:t>edodělků</w:t>
      </w:r>
      <w:r>
        <w:rPr>
          <w:rFonts w:ascii="Arial" w:hAnsi="Arial" w:cs="Arial"/>
          <w:bCs/>
          <w:sz w:val="22"/>
          <w:szCs w:val="22"/>
        </w:rPr>
        <w:t>,</w:t>
      </w:r>
    </w:p>
    <w:p w:rsidR="001D4FF9" w:rsidRPr="005F59F2" w:rsidRDefault="001D66A8"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r w:rsidR="009F68E2">
        <w:rPr>
          <w:rFonts w:ascii="Arial" w:hAnsi="Arial" w:cs="Arial"/>
          <w:bCs/>
          <w:sz w:val="22"/>
          <w:szCs w:val="22"/>
        </w:rPr>
        <w:t>,</w:t>
      </w:r>
    </w:p>
    <w:p w:rsidR="001D4FF9" w:rsidRPr="005F59F2" w:rsidRDefault="001D66A8"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zpřístupnění díla nebo jeho částí Z</w:t>
      </w:r>
      <w:r>
        <w:rPr>
          <w:rFonts w:ascii="Arial" w:hAnsi="Arial" w:cs="Arial"/>
          <w:bCs/>
          <w:sz w:val="22"/>
          <w:szCs w:val="22"/>
        </w:rPr>
        <w:t>hotovitel za účelem odstranění vad a n</w:t>
      </w:r>
      <w:r w:rsidR="001D4FF9" w:rsidRPr="005F59F2">
        <w:rPr>
          <w:rFonts w:ascii="Arial" w:hAnsi="Arial" w:cs="Arial"/>
          <w:bCs/>
          <w:sz w:val="22"/>
          <w:szCs w:val="22"/>
        </w:rPr>
        <w:t>edodělků</w:t>
      </w:r>
      <w:r w:rsidR="00517AF1">
        <w:rPr>
          <w:rFonts w:ascii="Arial" w:hAnsi="Arial" w:cs="Arial"/>
          <w:bCs/>
          <w:sz w:val="22"/>
          <w:szCs w:val="22"/>
        </w:rPr>
        <w:t>.</w:t>
      </w: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bCs/>
          <w:sz w:val="22"/>
          <w:szCs w:val="22"/>
        </w:rPr>
        <w:t xml:space="preserve">11.3 </w:t>
      </w:r>
      <w:r w:rsidR="001D4FF9" w:rsidRPr="005F59F2">
        <w:rPr>
          <w:rFonts w:ascii="Arial" w:hAnsi="Arial" w:cs="Arial"/>
          <w:bCs/>
          <w:sz w:val="22"/>
          <w:szCs w:val="22"/>
        </w:rPr>
        <w:t>V </w:t>
      </w:r>
      <w:r w:rsidR="001D4FF9" w:rsidRPr="0075023D">
        <w:rPr>
          <w:rFonts w:ascii="Arial" w:hAnsi="Arial" w:cs="Arial"/>
          <w:color w:val="auto"/>
          <w:sz w:val="22"/>
          <w:szCs w:val="22"/>
        </w:rPr>
        <w:t>případě</w:t>
      </w:r>
      <w:r w:rsidR="001D4FF9" w:rsidRPr="005F59F2">
        <w:rPr>
          <w:rFonts w:ascii="Arial" w:hAnsi="Arial" w:cs="Arial"/>
          <w:bCs/>
          <w:sz w:val="22"/>
          <w:szCs w:val="22"/>
        </w:rPr>
        <w:t xml:space="preserve">, že </w:t>
      </w:r>
      <w:r w:rsidR="009D7D2C">
        <w:rPr>
          <w:rFonts w:ascii="Arial" w:hAnsi="Arial" w:cs="Arial"/>
          <w:bCs/>
          <w:sz w:val="22"/>
          <w:szCs w:val="22"/>
        </w:rPr>
        <w:t>O</w:t>
      </w:r>
      <w:r w:rsidR="001D4FF9" w:rsidRPr="005F59F2">
        <w:rPr>
          <w:rFonts w:ascii="Arial" w:hAnsi="Arial" w:cs="Arial"/>
          <w:bCs/>
          <w:sz w:val="22"/>
          <w:szCs w:val="22"/>
        </w:rPr>
        <w:t>bjednatel odmítá dílo převzít, uvede v protokolu o př</w:t>
      </w:r>
      <w:r w:rsidR="001D66A8">
        <w:rPr>
          <w:rFonts w:ascii="Arial" w:hAnsi="Arial" w:cs="Arial"/>
          <w:bCs/>
          <w:sz w:val="22"/>
          <w:szCs w:val="22"/>
        </w:rPr>
        <w:t xml:space="preserve">edání a převzetí díla </w:t>
      </w:r>
      <w:r w:rsidR="001050BE">
        <w:rPr>
          <w:rFonts w:ascii="Arial" w:hAnsi="Arial" w:cs="Arial"/>
          <w:bCs/>
          <w:sz w:val="22"/>
          <w:szCs w:val="22"/>
        </w:rPr>
        <w:t>d</w:t>
      </w:r>
      <w:r w:rsidR="001D4FF9" w:rsidRPr="005F59F2">
        <w:rPr>
          <w:rFonts w:ascii="Arial" w:hAnsi="Arial" w:cs="Arial"/>
          <w:bCs/>
          <w:sz w:val="22"/>
          <w:szCs w:val="22"/>
        </w:rPr>
        <w:t>ůvody, pro které odmítá dílo převzít.</w:t>
      </w:r>
    </w:p>
    <w:p w:rsidR="001D4FF9" w:rsidRPr="005F59F2" w:rsidRDefault="001D4FF9" w:rsidP="008876EB">
      <w:pPr>
        <w:pStyle w:val="Zkladntext"/>
        <w:spacing w:after="120"/>
        <w:ind w:left="812"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rsidR="00A71169" w:rsidRPr="005F59F2" w:rsidRDefault="00A71169" w:rsidP="00C663F7">
      <w:pPr>
        <w:pStyle w:val="Zkladntext"/>
        <w:ind w:left="0" w:firstLine="0"/>
        <w:jc w:val="left"/>
        <w:rPr>
          <w:rFonts w:ascii="Arial" w:hAnsi="Arial" w:cs="Arial"/>
          <w:bCs/>
          <w:sz w:val="22"/>
          <w:szCs w:val="22"/>
        </w:rPr>
      </w:pPr>
    </w:p>
    <w:p w:rsidR="001D4FF9" w:rsidRDefault="001D4FF9" w:rsidP="0084024A">
      <w:pPr>
        <w:pStyle w:val="Zkladntext"/>
        <w:numPr>
          <w:ilvl w:val="0"/>
          <w:numId w:val="18"/>
        </w:numPr>
        <w:ind w:left="284" w:firstLine="0"/>
        <w:jc w:val="center"/>
        <w:rPr>
          <w:rFonts w:ascii="Arial" w:hAnsi="Arial" w:cs="Arial"/>
          <w:b/>
          <w:bCs/>
          <w:sz w:val="22"/>
          <w:szCs w:val="22"/>
        </w:rPr>
      </w:pPr>
      <w:r w:rsidRPr="005F59F2">
        <w:rPr>
          <w:rFonts w:ascii="Arial" w:hAnsi="Arial" w:cs="Arial"/>
          <w:b/>
          <w:bCs/>
          <w:sz w:val="22"/>
          <w:szCs w:val="22"/>
        </w:rPr>
        <w:t>Vady stavby, reklamace</w:t>
      </w:r>
    </w:p>
    <w:p w:rsidR="001050BE" w:rsidRPr="005F59F2" w:rsidRDefault="001050BE" w:rsidP="001050BE">
      <w:pPr>
        <w:pStyle w:val="Zkladntext"/>
        <w:ind w:left="1080" w:firstLine="0"/>
        <w:rPr>
          <w:rFonts w:ascii="Arial" w:hAnsi="Arial" w:cs="Arial"/>
          <w:b/>
          <w:bCs/>
          <w:sz w:val="22"/>
          <w:szCs w:val="22"/>
        </w:rPr>
      </w:pPr>
    </w:p>
    <w:p w:rsidR="001D4FF9" w:rsidRPr="005F59F2" w:rsidRDefault="001D4FF9" w:rsidP="0075023D">
      <w:pPr>
        <w:pStyle w:val="Zkladntext"/>
        <w:numPr>
          <w:ilvl w:val="1"/>
          <w:numId w:val="58"/>
        </w:numPr>
        <w:spacing w:after="120"/>
        <w:jc w:val="left"/>
        <w:rPr>
          <w:rFonts w:ascii="Arial" w:hAnsi="Arial" w:cs="Arial"/>
          <w:bCs/>
          <w:sz w:val="22"/>
          <w:szCs w:val="22"/>
        </w:rPr>
      </w:pPr>
      <w:r w:rsidRPr="005F59F2">
        <w:rPr>
          <w:rFonts w:ascii="Arial" w:hAnsi="Arial" w:cs="Arial"/>
          <w:bCs/>
          <w:sz w:val="22"/>
          <w:szCs w:val="22"/>
        </w:rPr>
        <w:t>Práva z vad díla</w:t>
      </w:r>
    </w:p>
    <w:p w:rsidR="001D4FF9" w:rsidRPr="005F59F2" w:rsidRDefault="00D51ACB" w:rsidP="008876EB">
      <w:pPr>
        <w:pStyle w:val="Zkladntext"/>
        <w:spacing w:after="120"/>
        <w:ind w:left="686" w:hanging="238"/>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rsidR="001D4FF9" w:rsidRPr="005F59F2" w:rsidRDefault="00D51ACB" w:rsidP="001505C3">
      <w:pPr>
        <w:pStyle w:val="Zkladntext"/>
        <w:spacing w:after="120"/>
        <w:ind w:left="574" w:hanging="196"/>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rsidR="001D4FF9" w:rsidRPr="005F59F2" w:rsidRDefault="00D51ACB" w:rsidP="001505C3">
      <w:pPr>
        <w:pStyle w:val="Zkladntext"/>
        <w:spacing w:after="120"/>
        <w:ind w:left="672" w:hanging="308"/>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rsidR="001D4FF9" w:rsidRPr="005F59F2" w:rsidRDefault="00D51ACB" w:rsidP="001505C3">
      <w:pPr>
        <w:pStyle w:val="Zkladntext"/>
        <w:spacing w:after="120"/>
        <w:ind w:left="644" w:hanging="280"/>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r w:rsidR="00F829F3">
        <w:rPr>
          <w:rFonts w:ascii="Arial" w:hAnsi="Arial" w:cs="Arial"/>
          <w:bCs/>
          <w:sz w:val="22"/>
          <w:szCs w:val="22"/>
        </w:rPr>
        <w:t xml:space="preserve"> potvrzené předávacím protokolem</w:t>
      </w:r>
      <w:r w:rsidR="001D4FF9" w:rsidRPr="005F59F2">
        <w:rPr>
          <w:rFonts w:ascii="Arial" w:hAnsi="Arial" w:cs="Arial"/>
          <w:bCs/>
          <w:sz w:val="22"/>
          <w:szCs w:val="22"/>
        </w:rPr>
        <w:t>.</w:t>
      </w:r>
    </w:p>
    <w:p w:rsidR="001D4FF9" w:rsidRPr="005F59F2" w:rsidRDefault="001D4FF9" w:rsidP="0075023D">
      <w:pPr>
        <w:pStyle w:val="Zkladntext"/>
        <w:numPr>
          <w:ilvl w:val="1"/>
          <w:numId w:val="58"/>
        </w:numPr>
        <w:spacing w:after="120"/>
        <w:jc w:val="left"/>
        <w:rPr>
          <w:rFonts w:ascii="Arial" w:hAnsi="Arial" w:cs="Arial"/>
          <w:bCs/>
          <w:color w:val="auto"/>
          <w:sz w:val="22"/>
          <w:szCs w:val="22"/>
        </w:rPr>
      </w:pPr>
      <w:r w:rsidRPr="0075023D">
        <w:rPr>
          <w:rFonts w:ascii="Arial" w:hAnsi="Arial" w:cs="Arial"/>
          <w:bCs/>
          <w:sz w:val="22"/>
          <w:szCs w:val="22"/>
        </w:rPr>
        <w:t>Podmínky</w:t>
      </w:r>
      <w:r w:rsidRPr="005F59F2">
        <w:rPr>
          <w:rFonts w:ascii="Arial" w:hAnsi="Arial" w:cs="Arial"/>
          <w:bCs/>
          <w:color w:val="auto"/>
          <w:sz w:val="22"/>
          <w:szCs w:val="22"/>
        </w:rPr>
        <w:t xml:space="preserve"> odstranění reklamovaných vad</w:t>
      </w:r>
    </w:p>
    <w:p w:rsidR="001D4FF9" w:rsidRDefault="002E0F31" w:rsidP="001505C3">
      <w:pPr>
        <w:pStyle w:val="Zkladntext"/>
        <w:spacing w:after="120"/>
        <w:ind w:left="672" w:hanging="280"/>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 xml:space="preserve">5 </w:t>
      </w:r>
      <w:r w:rsidR="00E23723">
        <w:rPr>
          <w:rFonts w:ascii="Arial" w:hAnsi="Arial" w:cs="Arial"/>
          <w:b/>
          <w:bCs/>
          <w:color w:val="auto"/>
          <w:sz w:val="22"/>
          <w:szCs w:val="22"/>
        </w:rPr>
        <w:t xml:space="preserve">(pět) </w:t>
      </w:r>
      <w:r w:rsidR="00F322E7" w:rsidRPr="00E23723">
        <w:rPr>
          <w:rFonts w:ascii="Arial" w:hAnsi="Arial" w:cs="Arial"/>
          <w:bCs/>
          <w:color w:val="auto"/>
          <w:sz w:val="22"/>
          <w:szCs w:val="22"/>
        </w:rPr>
        <w:t>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rsidR="00431441" w:rsidRPr="00F663FE" w:rsidRDefault="00CF72CA" w:rsidP="00F663FE">
      <w:pPr>
        <w:pStyle w:val="Zkladntext"/>
        <w:spacing w:after="120"/>
        <w:ind w:left="672" w:hanging="280"/>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rsidR="00A71169" w:rsidRPr="005F59F2" w:rsidRDefault="00A71169" w:rsidP="00D51ACB">
      <w:pPr>
        <w:pStyle w:val="Zkladntext"/>
        <w:ind w:left="284" w:hanging="284"/>
        <w:jc w:val="left"/>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75023D">
      <w:pPr>
        <w:pStyle w:val="Zkladntext"/>
        <w:numPr>
          <w:ilvl w:val="1"/>
          <w:numId w:val="66"/>
        </w:numPr>
        <w:spacing w:after="120"/>
        <w:jc w:val="left"/>
        <w:rPr>
          <w:rFonts w:ascii="Arial" w:hAnsi="Arial" w:cs="Arial"/>
          <w:bCs/>
          <w:sz w:val="22"/>
          <w:szCs w:val="22"/>
        </w:rPr>
      </w:pPr>
      <w:r w:rsidRPr="005F59F2">
        <w:rPr>
          <w:rFonts w:ascii="Arial" w:hAnsi="Arial" w:cs="Arial"/>
          <w:bCs/>
          <w:sz w:val="22"/>
          <w:szCs w:val="22"/>
        </w:rPr>
        <w:t>Vlastnictví díla</w:t>
      </w:r>
    </w:p>
    <w:p w:rsidR="001D4FF9" w:rsidRDefault="002E0F31" w:rsidP="0075023D">
      <w:pPr>
        <w:pStyle w:val="Zkladntext"/>
        <w:spacing w:after="120"/>
        <w:ind w:left="714" w:hanging="322"/>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F829F3">
        <w:rPr>
          <w:rFonts w:ascii="Arial" w:hAnsi="Arial" w:cs="Arial"/>
          <w:bCs/>
          <w:sz w:val="22"/>
          <w:szCs w:val="22"/>
        </w:rPr>
        <w:t xml:space="preserve">celkové částky za dílo na základě vystavených </w:t>
      </w:r>
      <w:r w:rsidR="001D4FF9" w:rsidRPr="005F59F2">
        <w:rPr>
          <w:rFonts w:ascii="Arial" w:hAnsi="Arial" w:cs="Arial"/>
          <w:bCs/>
          <w:sz w:val="22"/>
          <w:szCs w:val="22"/>
        </w:rPr>
        <w:t>faktur.</w:t>
      </w:r>
    </w:p>
    <w:p w:rsidR="00E44BFE" w:rsidRPr="005F59F2" w:rsidRDefault="00E44BFE" w:rsidP="00E44BFE">
      <w:pPr>
        <w:pStyle w:val="Zkladntext"/>
        <w:spacing w:after="120"/>
        <w:rPr>
          <w:rFonts w:ascii="Arial" w:hAnsi="Arial" w:cs="Arial"/>
          <w:bCs/>
          <w:sz w:val="22"/>
          <w:szCs w:val="22"/>
        </w:rPr>
      </w:pPr>
    </w:p>
    <w:p w:rsidR="001D4FF9" w:rsidRPr="005F59F2" w:rsidRDefault="001D4FF9" w:rsidP="0075023D">
      <w:pPr>
        <w:pStyle w:val="Zkladntext"/>
        <w:numPr>
          <w:ilvl w:val="1"/>
          <w:numId w:val="66"/>
        </w:numPr>
        <w:spacing w:after="120"/>
        <w:rPr>
          <w:rFonts w:ascii="Arial" w:hAnsi="Arial" w:cs="Arial"/>
          <w:bCs/>
          <w:sz w:val="22"/>
          <w:szCs w:val="22"/>
        </w:rPr>
      </w:pPr>
      <w:r w:rsidRPr="005F59F2">
        <w:rPr>
          <w:rFonts w:ascii="Arial" w:hAnsi="Arial" w:cs="Arial"/>
          <w:bCs/>
          <w:sz w:val="22"/>
          <w:szCs w:val="22"/>
        </w:rPr>
        <w:lastRenderedPageBreak/>
        <w:t xml:space="preserve">Nebezpečí škody na díle </w:t>
      </w:r>
    </w:p>
    <w:p w:rsidR="00D10900" w:rsidRDefault="001D4FF9" w:rsidP="0075023D">
      <w:pPr>
        <w:pStyle w:val="Zkladntext"/>
        <w:spacing w:after="120"/>
        <w:ind w:left="728" w:hanging="728"/>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nese od počátku Zhotovitel a to až do doby řádného předání a</w:t>
      </w:r>
      <w:r w:rsidR="001050BE">
        <w:rPr>
          <w:rFonts w:ascii="Arial" w:hAnsi="Arial" w:cs="Arial"/>
          <w:bCs/>
          <w:sz w:val="22"/>
          <w:szCs w:val="22"/>
        </w:rPr>
        <w:t> </w:t>
      </w:r>
      <w:r w:rsidR="00A57370">
        <w:rPr>
          <w:rFonts w:ascii="Arial" w:hAnsi="Arial" w:cs="Arial"/>
          <w:bCs/>
          <w:sz w:val="22"/>
          <w:szCs w:val="22"/>
        </w:rPr>
        <w:t xml:space="preserve">převzetí díla mezi </w:t>
      </w:r>
      <w:r w:rsidRPr="005F59F2">
        <w:rPr>
          <w:rFonts w:ascii="Arial" w:hAnsi="Arial" w:cs="Arial"/>
          <w:bCs/>
          <w:sz w:val="22"/>
          <w:szCs w:val="22"/>
        </w:rPr>
        <w:t>Zhotovitelem a Objednatelem.</w:t>
      </w:r>
    </w:p>
    <w:p w:rsidR="00F663FE" w:rsidRDefault="00F663FE" w:rsidP="00A15D9C">
      <w:pPr>
        <w:pStyle w:val="Zkladntext"/>
        <w:spacing w:after="120"/>
        <w:ind w:left="284" w:hanging="284"/>
        <w:jc w:val="left"/>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rsidR="001050BE" w:rsidRPr="005F59F2" w:rsidRDefault="001050BE" w:rsidP="001050BE">
      <w:pPr>
        <w:pStyle w:val="Zkladntext"/>
        <w:ind w:left="284" w:firstLine="0"/>
        <w:rPr>
          <w:rFonts w:ascii="Arial" w:hAnsi="Arial" w:cs="Arial"/>
          <w:b/>
          <w:bCs/>
          <w:sz w:val="22"/>
          <w:szCs w:val="22"/>
        </w:rPr>
      </w:pPr>
    </w:p>
    <w:p w:rsidR="00AD0018" w:rsidRPr="00AD0018" w:rsidRDefault="003160BE" w:rsidP="0075023D">
      <w:pPr>
        <w:pStyle w:val="Zkladntext"/>
        <w:numPr>
          <w:ilvl w:val="1"/>
          <w:numId w:val="68"/>
        </w:numPr>
        <w:spacing w:after="120"/>
        <w:ind w:left="714" w:hanging="700"/>
        <w:rPr>
          <w:rFonts w:ascii="Arial" w:hAnsi="Arial" w:cs="Arial"/>
          <w:bCs/>
          <w:sz w:val="22"/>
          <w:szCs w:val="22"/>
        </w:rPr>
      </w:pPr>
      <w:r w:rsidRPr="0075023D">
        <w:rPr>
          <w:rFonts w:ascii="Arial" w:hAnsi="Arial" w:cs="Arial"/>
          <w:bCs/>
          <w:sz w:val="22"/>
          <w:szCs w:val="22"/>
        </w:rPr>
        <w:t>Zhotovitel</w:t>
      </w:r>
      <w:r w:rsidRPr="00AD0018">
        <w:rPr>
          <w:rFonts w:ascii="Arial" w:hAnsi="Arial" w:cs="Arial"/>
          <w:sz w:val="22"/>
          <w:szCs w:val="22"/>
        </w:rPr>
        <w:t xml:space="preserve">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rsidR="00A57370" w:rsidRDefault="001D4FF9" w:rsidP="0075023D">
      <w:pPr>
        <w:pStyle w:val="Zkladntext"/>
        <w:numPr>
          <w:ilvl w:val="1"/>
          <w:numId w:val="68"/>
        </w:numPr>
        <w:spacing w:after="120"/>
        <w:ind w:left="714" w:hanging="700"/>
        <w:rPr>
          <w:rFonts w:ascii="Arial" w:hAnsi="Arial" w:cs="Arial"/>
          <w:bCs/>
          <w:sz w:val="22"/>
          <w:szCs w:val="22"/>
        </w:rPr>
      </w:pPr>
      <w:r w:rsidRPr="00A57370">
        <w:rPr>
          <w:rFonts w:ascii="Arial" w:hAnsi="Arial" w:cs="Arial"/>
          <w:bCs/>
          <w:sz w:val="22"/>
          <w:szCs w:val="22"/>
        </w:rPr>
        <w:t xml:space="preserve">Zhotovitel je povinen být pojištěn proti škodám způsobeným jeho činností včetně možných škod pracovníků Zhotovitele, a to </w:t>
      </w:r>
      <w:r w:rsidR="00A57370" w:rsidRPr="00A57370">
        <w:rPr>
          <w:rFonts w:ascii="Arial" w:hAnsi="Arial" w:cs="Arial"/>
          <w:bCs/>
          <w:sz w:val="22"/>
          <w:szCs w:val="22"/>
        </w:rPr>
        <w:t xml:space="preserve">alespoň do výše </w:t>
      </w:r>
      <w:r w:rsidR="00F829F3">
        <w:rPr>
          <w:rFonts w:ascii="Arial" w:hAnsi="Arial" w:cs="Arial"/>
          <w:bCs/>
          <w:sz w:val="22"/>
          <w:szCs w:val="22"/>
        </w:rPr>
        <w:t>1</w:t>
      </w:r>
      <w:r w:rsidR="00A57370" w:rsidRPr="00A57370">
        <w:rPr>
          <w:rFonts w:ascii="Arial" w:hAnsi="Arial" w:cs="Arial"/>
          <w:bCs/>
          <w:sz w:val="22"/>
          <w:szCs w:val="22"/>
        </w:rPr>
        <w:t>.000.000,-</w:t>
      </w:r>
      <w:r w:rsidR="007516BA" w:rsidRPr="00A57370">
        <w:rPr>
          <w:rFonts w:ascii="Arial" w:hAnsi="Arial" w:cs="Arial"/>
          <w:bCs/>
          <w:sz w:val="22"/>
          <w:szCs w:val="22"/>
        </w:rPr>
        <w:t>Kč</w:t>
      </w:r>
      <w:r w:rsidR="00522B92">
        <w:rPr>
          <w:rFonts w:ascii="Arial" w:hAnsi="Arial" w:cs="Arial"/>
          <w:bCs/>
          <w:sz w:val="22"/>
          <w:szCs w:val="22"/>
        </w:rPr>
        <w:t xml:space="preserve"> (slovy: jeden milion korun českých)</w:t>
      </w:r>
      <w:r w:rsidRPr="00A57370">
        <w:rPr>
          <w:rFonts w:ascii="Arial" w:hAnsi="Arial" w:cs="Arial"/>
          <w:bCs/>
          <w:sz w:val="22"/>
          <w:szCs w:val="22"/>
        </w:rPr>
        <w:t>.</w:t>
      </w:r>
      <w:r w:rsidR="007516BA" w:rsidRPr="00A57370">
        <w:rPr>
          <w:rFonts w:ascii="Arial" w:hAnsi="Arial" w:cs="Arial"/>
          <w:bCs/>
          <w:sz w:val="22"/>
          <w:szCs w:val="22"/>
        </w:rPr>
        <w:t xml:space="preserve"> Tato výše pojistného je vyžadována s ohledem</w:t>
      </w:r>
      <w:r w:rsidR="0088387D" w:rsidRPr="00A57370">
        <w:rPr>
          <w:rFonts w:ascii="Arial" w:hAnsi="Arial" w:cs="Arial"/>
          <w:bCs/>
          <w:sz w:val="22"/>
          <w:szCs w:val="22"/>
        </w:rPr>
        <w:t xml:space="preserve"> na </w:t>
      </w:r>
      <w:r w:rsidR="00A57370" w:rsidRPr="00A57370">
        <w:rPr>
          <w:rFonts w:ascii="Arial" w:hAnsi="Arial" w:cs="Arial"/>
          <w:bCs/>
          <w:sz w:val="22"/>
          <w:szCs w:val="22"/>
        </w:rPr>
        <w:t xml:space="preserve">požadovaný </w:t>
      </w:r>
      <w:r w:rsidR="0088387D" w:rsidRPr="00A57370">
        <w:rPr>
          <w:rFonts w:ascii="Arial" w:hAnsi="Arial" w:cs="Arial"/>
          <w:bCs/>
          <w:sz w:val="22"/>
          <w:szCs w:val="22"/>
        </w:rPr>
        <w:t>charakter stavebníc</w:t>
      </w:r>
      <w:r w:rsidR="00A57370">
        <w:rPr>
          <w:rFonts w:ascii="Arial" w:hAnsi="Arial" w:cs="Arial"/>
          <w:bCs/>
          <w:sz w:val="22"/>
          <w:szCs w:val="22"/>
        </w:rPr>
        <w:t>h prací.</w:t>
      </w:r>
    </w:p>
    <w:p w:rsidR="009C7712" w:rsidRDefault="009C7712" w:rsidP="0075023D">
      <w:pPr>
        <w:pStyle w:val="Zkladntext"/>
        <w:numPr>
          <w:ilvl w:val="1"/>
          <w:numId w:val="68"/>
        </w:numPr>
        <w:spacing w:after="120"/>
        <w:ind w:left="714" w:hanging="700"/>
        <w:rPr>
          <w:rFonts w:ascii="Arial" w:hAnsi="Arial" w:cs="Arial"/>
          <w:bCs/>
          <w:sz w:val="22"/>
          <w:szCs w:val="22"/>
        </w:rPr>
      </w:pPr>
      <w:r>
        <w:rPr>
          <w:rFonts w:ascii="Arial" w:hAnsi="Arial" w:cs="Arial"/>
          <w:bCs/>
          <w:sz w:val="22"/>
          <w:szCs w:val="22"/>
        </w:rPr>
        <w:t>Sankce uvedené v bodu 7.3 této smlouvy nemají vliv na uplatnění náhrady škody dle obecně závazných předpisů.</w:t>
      </w:r>
    </w:p>
    <w:p w:rsidR="00AD0018" w:rsidRPr="00A57370" w:rsidRDefault="001D4FF9" w:rsidP="0075023D">
      <w:pPr>
        <w:pStyle w:val="Zkladntext"/>
        <w:numPr>
          <w:ilvl w:val="1"/>
          <w:numId w:val="68"/>
        </w:numPr>
        <w:spacing w:after="120"/>
        <w:ind w:left="714" w:hanging="700"/>
        <w:rPr>
          <w:rFonts w:ascii="Arial" w:hAnsi="Arial" w:cs="Arial"/>
          <w:bCs/>
          <w:sz w:val="22"/>
          <w:szCs w:val="22"/>
        </w:rPr>
      </w:pPr>
      <w:r w:rsidRPr="00A57370">
        <w:rPr>
          <w:rFonts w:ascii="Arial" w:hAnsi="Arial" w:cs="Arial"/>
          <w:bCs/>
          <w:sz w:val="22"/>
          <w:szCs w:val="22"/>
        </w:rPr>
        <w:t xml:space="preserve">Doklady o pojištění je povinen </w:t>
      </w:r>
      <w:r w:rsidR="007516BA" w:rsidRPr="00A57370">
        <w:rPr>
          <w:rFonts w:ascii="Arial" w:hAnsi="Arial" w:cs="Arial"/>
          <w:bCs/>
          <w:sz w:val="22"/>
          <w:szCs w:val="22"/>
        </w:rPr>
        <w:t>předložit Zhotovitel Objednateli před podpisem smlouvy</w:t>
      </w:r>
      <w:r w:rsidRPr="00A57370">
        <w:rPr>
          <w:rFonts w:ascii="Arial" w:hAnsi="Arial" w:cs="Arial"/>
          <w:bCs/>
          <w:sz w:val="22"/>
          <w:szCs w:val="22"/>
        </w:rPr>
        <w:t>.</w:t>
      </w:r>
    </w:p>
    <w:p w:rsidR="009C7712" w:rsidRDefault="001D4FF9" w:rsidP="00B948B8">
      <w:pPr>
        <w:pStyle w:val="Zkladntext"/>
        <w:spacing w:after="120"/>
        <w:ind w:left="714" w:firstLine="0"/>
        <w:rPr>
          <w:rFonts w:ascii="Arial" w:hAnsi="Arial" w:cs="Arial"/>
          <w:bCs/>
          <w:sz w:val="22"/>
          <w:szCs w:val="22"/>
        </w:rPr>
      </w:pPr>
      <w:r w:rsidRPr="00AD0018">
        <w:rPr>
          <w:rFonts w:ascii="Arial" w:hAnsi="Arial" w:cs="Arial"/>
          <w:bCs/>
          <w:sz w:val="22"/>
          <w:szCs w:val="22"/>
        </w:rPr>
        <w:t>Náklady na pojištění nese</w:t>
      </w:r>
      <w:r w:rsidR="00A57370">
        <w:rPr>
          <w:rFonts w:ascii="Arial" w:hAnsi="Arial" w:cs="Arial"/>
          <w:bCs/>
          <w:sz w:val="22"/>
          <w:szCs w:val="22"/>
        </w:rPr>
        <w:t xml:space="preserve"> Zhotovitel a má je zahrnuty v </w:t>
      </w:r>
      <w:r w:rsidRPr="00AD0018">
        <w:rPr>
          <w:rFonts w:ascii="Arial" w:hAnsi="Arial" w:cs="Arial"/>
          <w:bCs/>
          <w:sz w:val="22"/>
          <w:szCs w:val="22"/>
        </w:rPr>
        <w:t>ceně</w:t>
      </w:r>
      <w:r w:rsidR="00A57370">
        <w:rPr>
          <w:rFonts w:ascii="Arial" w:hAnsi="Arial" w:cs="Arial"/>
          <w:bCs/>
          <w:sz w:val="22"/>
          <w:szCs w:val="22"/>
        </w:rPr>
        <w:t xml:space="preserve"> za dílo</w:t>
      </w:r>
      <w:r w:rsidRPr="00AD0018">
        <w:rPr>
          <w:rFonts w:ascii="Arial" w:hAnsi="Arial" w:cs="Arial"/>
          <w:bCs/>
          <w:sz w:val="22"/>
          <w:szCs w:val="22"/>
        </w:rPr>
        <w:t>.</w:t>
      </w:r>
    </w:p>
    <w:p w:rsidR="00A71169" w:rsidRPr="005F59F2" w:rsidRDefault="00A71169" w:rsidP="00F663FE">
      <w:pPr>
        <w:pStyle w:val="Zkladntext"/>
        <w:ind w:left="0" w:firstLine="0"/>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E44BFE">
      <w:pPr>
        <w:pStyle w:val="Zkladntext"/>
        <w:numPr>
          <w:ilvl w:val="1"/>
          <w:numId w:val="61"/>
        </w:numPr>
        <w:spacing w:after="120"/>
        <w:ind w:left="770" w:hanging="770"/>
        <w:rPr>
          <w:rFonts w:ascii="Arial" w:hAnsi="Arial" w:cs="Arial"/>
          <w:bCs/>
          <w:sz w:val="22"/>
          <w:szCs w:val="22"/>
        </w:rPr>
      </w:pPr>
      <w:r w:rsidRPr="005F59F2">
        <w:rPr>
          <w:rFonts w:ascii="Arial" w:hAnsi="Arial" w:cs="Arial"/>
          <w:bCs/>
          <w:sz w:val="22"/>
          <w:szCs w:val="22"/>
        </w:rPr>
        <w:t>Definice vyšší moci</w:t>
      </w:r>
    </w:p>
    <w:p w:rsidR="001D4FF9" w:rsidRPr="005F59F2" w:rsidRDefault="002E0F31" w:rsidP="00DA0020">
      <w:pPr>
        <w:pStyle w:val="Zkladntext"/>
        <w:spacing w:after="120"/>
        <w:ind w:left="742" w:hanging="29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rsidR="001D4FF9" w:rsidRPr="005F59F2" w:rsidRDefault="001D4FF9" w:rsidP="00E44BFE">
      <w:pPr>
        <w:pStyle w:val="Zkladntext"/>
        <w:numPr>
          <w:ilvl w:val="1"/>
          <w:numId w:val="61"/>
        </w:numPr>
        <w:spacing w:after="120"/>
        <w:ind w:left="770" w:hanging="770"/>
        <w:rPr>
          <w:rFonts w:ascii="Arial" w:hAnsi="Arial" w:cs="Arial"/>
          <w:bCs/>
          <w:sz w:val="22"/>
          <w:szCs w:val="22"/>
        </w:rPr>
      </w:pPr>
      <w:r w:rsidRPr="005F59F2">
        <w:rPr>
          <w:rFonts w:ascii="Arial" w:hAnsi="Arial" w:cs="Arial"/>
          <w:bCs/>
          <w:sz w:val="22"/>
          <w:szCs w:val="22"/>
        </w:rPr>
        <w:t>Práva a povinnosti při vzniku vyšší moci</w:t>
      </w:r>
    </w:p>
    <w:p w:rsidR="001D4FF9" w:rsidRPr="005F59F2" w:rsidRDefault="002E0F31" w:rsidP="00DA0020">
      <w:pPr>
        <w:pStyle w:val="Zkladntext"/>
        <w:spacing w:after="120"/>
        <w:ind w:left="742"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rsidR="00A71169" w:rsidRPr="005F59F2" w:rsidRDefault="00A71169" w:rsidP="00B948B8">
      <w:pPr>
        <w:pStyle w:val="Zkladntext"/>
        <w:ind w:left="0" w:firstLine="0"/>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rsidR="001050BE" w:rsidRPr="005F59F2" w:rsidRDefault="001050BE" w:rsidP="001050BE">
      <w:pPr>
        <w:pStyle w:val="Zkladntext"/>
        <w:ind w:left="284" w:firstLine="0"/>
        <w:rPr>
          <w:rFonts w:ascii="Arial" w:hAnsi="Arial" w:cs="Arial"/>
          <w:b/>
          <w:bCs/>
          <w:sz w:val="22"/>
          <w:szCs w:val="22"/>
        </w:rPr>
      </w:pPr>
    </w:p>
    <w:p w:rsidR="001D4FF9" w:rsidRPr="005F59F2" w:rsidRDefault="00FB7770" w:rsidP="00E44BFE">
      <w:pPr>
        <w:pStyle w:val="Zkladntext"/>
        <w:spacing w:after="120"/>
        <w:ind w:left="560" w:hanging="560"/>
        <w:rPr>
          <w:rFonts w:ascii="Arial" w:hAnsi="Arial" w:cs="Arial"/>
          <w:bCs/>
          <w:sz w:val="22"/>
          <w:szCs w:val="22"/>
        </w:rPr>
      </w:pPr>
      <w:r>
        <w:rPr>
          <w:rFonts w:ascii="Arial" w:hAnsi="Arial" w:cs="Arial"/>
          <w:bCs/>
          <w:sz w:val="22"/>
          <w:szCs w:val="22"/>
        </w:rPr>
        <w:t>16.1</w:t>
      </w:r>
      <w:r>
        <w:rPr>
          <w:rFonts w:ascii="Arial" w:hAnsi="Arial" w:cs="Arial"/>
          <w:bCs/>
          <w:sz w:val="22"/>
          <w:szCs w:val="22"/>
        </w:rPr>
        <w:tab/>
      </w:r>
      <w:r w:rsidR="001D4FF9" w:rsidRPr="005F59F2">
        <w:rPr>
          <w:rFonts w:ascii="Arial" w:hAnsi="Arial" w:cs="Arial"/>
          <w:bCs/>
          <w:sz w:val="22"/>
          <w:szCs w:val="22"/>
        </w:rPr>
        <w:t xml:space="preserve">Jakákoliv změna smlouvy musí mít písemnou formu a musí být podepsána osobami oprávněným za Objednatele a </w:t>
      </w:r>
      <w:r w:rsidR="009A59E1">
        <w:rPr>
          <w:rFonts w:ascii="Arial" w:hAnsi="Arial" w:cs="Arial"/>
          <w:bCs/>
          <w:sz w:val="22"/>
          <w:szCs w:val="22"/>
        </w:rPr>
        <w:t>Z</w:t>
      </w:r>
      <w:r w:rsidR="001D4FF9" w:rsidRPr="005F59F2">
        <w:rPr>
          <w:rFonts w:ascii="Arial" w:hAnsi="Arial" w:cs="Arial"/>
          <w:bCs/>
          <w:sz w:val="22"/>
          <w:szCs w:val="22"/>
        </w:rPr>
        <w:t xml:space="preserve">hotovitele jednat a podepisovat nebo osobami jimi zmocněnými. Změny smlouvy se sjednávají jako dodatek ke smlouvě s číselným označením podle pořadového čísla příslušné změny smlouvy. </w:t>
      </w:r>
    </w:p>
    <w:p w:rsidR="001D4FF9" w:rsidRPr="005F59F2" w:rsidRDefault="00FB7770" w:rsidP="00E44BFE">
      <w:pPr>
        <w:pStyle w:val="Zkladntext"/>
        <w:spacing w:after="120"/>
        <w:ind w:left="532" w:hanging="560"/>
        <w:rPr>
          <w:rFonts w:ascii="Arial" w:hAnsi="Arial" w:cs="Arial"/>
          <w:bCs/>
          <w:sz w:val="22"/>
          <w:szCs w:val="22"/>
        </w:rPr>
      </w:pPr>
      <w:r>
        <w:rPr>
          <w:rFonts w:ascii="Arial" w:hAnsi="Arial" w:cs="Arial"/>
          <w:bCs/>
          <w:sz w:val="22"/>
          <w:szCs w:val="22"/>
        </w:rPr>
        <w:t>16.</w:t>
      </w:r>
      <w:r w:rsidR="002E0F31" w:rsidRPr="005F59F2">
        <w:rPr>
          <w:rFonts w:ascii="Arial" w:hAnsi="Arial" w:cs="Arial"/>
          <w:bCs/>
          <w:sz w:val="22"/>
          <w:szCs w:val="22"/>
        </w:rPr>
        <w:t xml:space="preserve">2 </w:t>
      </w:r>
      <w:r w:rsidR="00A57370">
        <w:rPr>
          <w:rFonts w:ascii="Arial" w:hAnsi="Arial" w:cs="Arial"/>
          <w:bCs/>
          <w:sz w:val="22"/>
          <w:szCs w:val="22"/>
        </w:rPr>
        <w:t>Zhotovitel provede požadované práce</w:t>
      </w:r>
      <w:r w:rsidR="001D4FF9" w:rsidRPr="005F59F2">
        <w:rPr>
          <w:rFonts w:ascii="Arial" w:hAnsi="Arial" w:cs="Arial"/>
          <w:bCs/>
          <w:sz w:val="22"/>
          <w:szCs w:val="22"/>
        </w:rPr>
        <w:t xml:space="preserve">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rsidR="001D4FF9" w:rsidRDefault="00FB7770" w:rsidP="00E44BFE">
      <w:pPr>
        <w:pStyle w:val="Zkladntext"/>
        <w:spacing w:after="120"/>
        <w:ind w:left="532" w:hanging="560"/>
        <w:rPr>
          <w:rFonts w:ascii="Arial" w:hAnsi="Arial" w:cs="Arial"/>
          <w:bCs/>
          <w:sz w:val="22"/>
          <w:szCs w:val="22"/>
        </w:rPr>
      </w:pPr>
      <w:r>
        <w:rPr>
          <w:rFonts w:ascii="Arial" w:hAnsi="Arial" w:cs="Arial"/>
          <w:bCs/>
          <w:sz w:val="22"/>
          <w:szCs w:val="22"/>
        </w:rPr>
        <w:t>16.</w:t>
      </w:r>
      <w:r w:rsidR="00A57370">
        <w:rPr>
          <w:rFonts w:ascii="Arial" w:hAnsi="Arial" w:cs="Arial"/>
          <w:bCs/>
          <w:sz w:val="22"/>
          <w:szCs w:val="22"/>
        </w:rPr>
        <w:t>3</w:t>
      </w:r>
      <w:r w:rsidR="00A57370">
        <w:rPr>
          <w:rFonts w:ascii="Arial" w:hAnsi="Arial" w:cs="Arial"/>
          <w:bCs/>
          <w:sz w:val="22"/>
          <w:szCs w:val="22"/>
        </w:rPr>
        <w:tab/>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rsidR="00F663FE" w:rsidRPr="00B948B8" w:rsidRDefault="00FB7770" w:rsidP="00E44BFE">
      <w:pPr>
        <w:pStyle w:val="Zkladntext"/>
        <w:spacing w:after="120"/>
        <w:ind w:left="532" w:hanging="560"/>
        <w:rPr>
          <w:rFonts w:ascii="Arial" w:hAnsi="Arial" w:cs="Arial"/>
          <w:sz w:val="22"/>
          <w:szCs w:val="22"/>
        </w:rPr>
      </w:pPr>
      <w:r>
        <w:rPr>
          <w:rFonts w:ascii="Arial" w:hAnsi="Arial" w:cs="Arial"/>
          <w:bCs/>
          <w:sz w:val="22"/>
          <w:szCs w:val="22"/>
        </w:rPr>
        <w:t>16.</w:t>
      </w:r>
      <w:r w:rsidR="00A009AE">
        <w:rPr>
          <w:rFonts w:ascii="Arial" w:hAnsi="Arial" w:cs="Arial"/>
          <w:bCs/>
          <w:sz w:val="22"/>
          <w:szCs w:val="22"/>
        </w:rPr>
        <w:t xml:space="preserve">4 </w:t>
      </w:r>
      <w:r w:rsidR="00AD0018" w:rsidRPr="0075023D">
        <w:rPr>
          <w:rFonts w:ascii="Arial" w:hAnsi="Arial" w:cs="Arial"/>
          <w:bCs/>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w:t>
      </w:r>
      <w:r w:rsidR="00A009AE" w:rsidRPr="00A009AE">
        <w:rPr>
          <w:rFonts w:ascii="Arial" w:hAnsi="Arial" w:cs="Arial"/>
          <w:sz w:val="22"/>
          <w:szCs w:val="22"/>
        </w:rPr>
        <w:lastRenderedPageBreak/>
        <w:t>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rsidR="001050BE" w:rsidRPr="005F59F2" w:rsidRDefault="001050BE" w:rsidP="001050BE">
      <w:pPr>
        <w:pStyle w:val="Zkladntext"/>
        <w:ind w:left="284" w:firstLine="0"/>
        <w:rPr>
          <w:rFonts w:ascii="Arial" w:hAnsi="Arial" w:cs="Arial"/>
          <w:b/>
          <w:bCs/>
          <w:sz w:val="22"/>
          <w:szCs w:val="22"/>
        </w:rPr>
      </w:pPr>
    </w:p>
    <w:p w:rsidR="0052079A" w:rsidRDefault="0052079A" w:rsidP="00E44BFE">
      <w:pPr>
        <w:pStyle w:val="Zkladntext"/>
        <w:numPr>
          <w:ilvl w:val="1"/>
          <w:numId w:val="62"/>
        </w:numPr>
        <w:spacing w:after="200"/>
        <w:ind w:left="546" w:hanging="546"/>
        <w:rPr>
          <w:rFonts w:ascii="Arial" w:hAnsi="Arial" w:cs="Arial"/>
          <w:sz w:val="22"/>
          <w:szCs w:val="22"/>
        </w:rPr>
      </w:pPr>
      <w:r>
        <w:rPr>
          <w:rFonts w:ascii="Arial" w:hAnsi="Arial" w:cs="Arial"/>
          <w:sz w:val="22"/>
          <w:szCs w:val="22"/>
        </w:rPr>
        <w:t>Zhotovitel</w:t>
      </w:r>
      <w:r w:rsidRPr="0052079A">
        <w:rPr>
          <w:rFonts w:ascii="Arial" w:hAnsi="Arial" w:cs="Arial"/>
          <w:sz w:val="22"/>
          <w:szCs w:val="22"/>
        </w:rPr>
        <w:t xml:space="preserve"> se za podmínek stanovených touto smlouvou v souladu s pokyny </w:t>
      </w:r>
      <w:r>
        <w:rPr>
          <w:rFonts w:ascii="Arial" w:hAnsi="Arial" w:cs="Arial"/>
          <w:sz w:val="22"/>
          <w:szCs w:val="22"/>
        </w:rPr>
        <w:t>Objednatele</w:t>
      </w:r>
      <w:r w:rsidRPr="0052079A">
        <w:rPr>
          <w:rFonts w:ascii="Arial" w:hAnsi="Arial" w:cs="Arial"/>
          <w:sz w:val="22"/>
          <w:szCs w:val="22"/>
        </w:rPr>
        <w:t xml:space="preserve"> a při vynaložení veškeré potřebné odborné péče zavazuje: </w:t>
      </w:r>
    </w:p>
    <w:p w:rsidR="0052079A" w:rsidRDefault="0052079A" w:rsidP="00E44BFE">
      <w:pPr>
        <w:pStyle w:val="Zkladntext"/>
        <w:spacing w:after="200"/>
        <w:ind w:left="546" w:firstLine="21"/>
        <w:rPr>
          <w:rFonts w:ascii="Arial" w:hAnsi="Arial" w:cs="Arial"/>
          <w:sz w:val="22"/>
          <w:szCs w:val="22"/>
        </w:rPr>
      </w:pPr>
      <w:r w:rsidRPr="0052079A">
        <w:rPr>
          <w:rFonts w:ascii="Arial" w:hAnsi="Arial" w:cs="Arial"/>
          <w:sz w:val="22"/>
          <w:szCs w:val="22"/>
        </w:rPr>
        <w:t xml:space="preserve">- archivovat nejméně do 31. 12. 2033 veškeré písemnosti zhotovené v souvislosti s plněním této smlouvy a </w:t>
      </w:r>
    </w:p>
    <w:p w:rsidR="0052079A" w:rsidRPr="0052079A" w:rsidRDefault="0052079A" w:rsidP="00E44BFE">
      <w:pPr>
        <w:pStyle w:val="Zkladntext"/>
        <w:spacing w:after="200"/>
        <w:ind w:left="546" w:firstLine="21"/>
        <w:rPr>
          <w:rFonts w:ascii="Arial" w:hAnsi="Arial" w:cs="Arial"/>
          <w:sz w:val="22"/>
          <w:szCs w:val="22"/>
        </w:rPr>
      </w:pPr>
      <w:r>
        <w:rPr>
          <w:rFonts w:ascii="Arial" w:hAnsi="Arial" w:cs="Arial"/>
          <w:sz w:val="22"/>
          <w:szCs w:val="22"/>
        </w:rPr>
        <w:t xml:space="preserve">- </w:t>
      </w:r>
      <w:r w:rsidRPr="0052079A">
        <w:rPr>
          <w:rFonts w:ascii="Arial" w:hAnsi="Arial" w:cs="Arial"/>
          <w:sz w:val="22"/>
          <w:szCs w:val="22"/>
        </w:rPr>
        <w:t xml:space="preserve">kdykoli po tuto dobu </w:t>
      </w:r>
      <w:r>
        <w:rPr>
          <w:rFonts w:ascii="Arial" w:hAnsi="Arial" w:cs="Arial"/>
          <w:sz w:val="22"/>
          <w:szCs w:val="22"/>
        </w:rPr>
        <w:t>Objednateli</w:t>
      </w:r>
      <w:r w:rsidRPr="0052079A">
        <w:rPr>
          <w:rFonts w:ascii="Arial" w:hAnsi="Arial" w:cs="Arial"/>
          <w:sz w:val="22"/>
          <w:szCs w:val="22"/>
        </w:rPr>
        <w:t xml:space="preserve"> umožnit přístup k těmto archivovaným písemnostem; </w:t>
      </w:r>
      <w:r>
        <w:rPr>
          <w:rFonts w:ascii="Arial" w:hAnsi="Arial" w:cs="Arial"/>
          <w:sz w:val="22"/>
          <w:szCs w:val="22"/>
        </w:rPr>
        <w:t>Objednatel</w:t>
      </w:r>
      <w:r w:rsidRPr="0052079A">
        <w:rPr>
          <w:rFonts w:ascii="Arial" w:hAnsi="Arial" w:cs="Arial"/>
          <w:sz w:val="22"/>
          <w:szCs w:val="22"/>
        </w:rPr>
        <w:t xml:space="preserve"> je oprávněn po uplynutí deseti let ode dne převzetí </w:t>
      </w:r>
      <w:r>
        <w:rPr>
          <w:rFonts w:ascii="Arial" w:hAnsi="Arial" w:cs="Arial"/>
          <w:sz w:val="22"/>
          <w:szCs w:val="22"/>
        </w:rPr>
        <w:t>díla</w:t>
      </w:r>
      <w:r w:rsidRPr="0052079A">
        <w:rPr>
          <w:rFonts w:ascii="Arial" w:hAnsi="Arial" w:cs="Arial"/>
          <w:sz w:val="22"/>
          <w:szCs w:val="22"/>
        </w:rPr>
        <w:t xml:space="preserve"> od </w:t>
      </w:r>
      <w:r>
        <w:rPr>
          <w:rFonts w:ascii="Arial" w:hAnsi="Arial" w:cs="Arial"/>
          <w:sz w:val="22"/>
          <w:szCs w:val="22"/>
        </w:rPr>
        <w:t>Zhotovitele</w:t>
      </w:r>
      <w:r w:rsidRPr="0052079A">
        <w:rPr>
          <w:rFonts w:ascii="Arial" w:hAnsi="Arial" w:cs="Arial"/>
          <w:sz w:val="22"/>
          <w:szCs w:val="22"/>
        </w:rPr>
        <w:t xml:space="preserve"> výše uvedené dokumenty bezplatně převzít; stanoví-li právní předpis u některého dokumentu delší dobu archivace, je </w:t>
      </w:r>
      <w:r>
        <w:rPr>
          <w:rFonts w:ascii="Arial" w:hAnsi="Arial" w:cs="Arial"/>
          <w:sz w:val="22"/>
          <w:szCs w:val="22"/>
        </w:rPr>
        <w:t>Zhotovitel</w:t>
      </w:r>
      <w:r w:rsidRPr="0052079A">
        <w:rPr>
          <w:rFonts w:ascii="Arial" w:hAnsi="Arial" w:cs="Arial"/>
          <w:sz w:val="22"/>
          <w:szCs w:val="22"/>
        </w:rPr>
        <w:t xml:space="preserve"> povinen řídit se takovým právním předpisem.</w:t>
      </w:r>
    </w:p>
    <w:p w:rsidR="001D4FF9" w:rsidRPr="005F59F2" w:rsidRDefault="001D4FF9" w:rsidP="00E44BFE">
      <w:pPr>
        <w:pStyle w:val="Zkladntext"/>
        <w:numPr>
          <w:ilvl w:val="1"/>
          <w:numId w:val="62"/>
        </w:numPr>
        <w:spacing w:after="200"/>
        <w:ind w:left="546" w:hanging="546"/>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rsidR="001D4FF9" w:rsidRPr="005F59F2" w:rsidRDefault="001D4FF9" w:rsidP="00E44BFE">
      <w:pPr>
        <w:pStyle w:val="Zkladntext"/>
        <w:numPr>
          <w:ilvl w:val="1"/>
          <w:numId w:val="62"/>
        </w:numPr>
        <w:spacing w:after="200"/>
        <w:ind w:left="546" w:hanging="546"/>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FE0EBC">
        <w:rPr>
          <w:rFonts w:ascii="Arial" w:hAnsi="Arial" w:cs="Arial"/>
          <w:sz w:val="22"/>
          <w:szCs w:val="22"/>
        </w:rPr>
        <w:t xml:space="preserve">změnách, </w:t>
      </w:r>
      <w:r w:rsidRPr="005F59F2">
        <w:rPr>
          <w:rFonts w:ascii="Arial" w:hAnsi="Arial" w:cs="Arial"/>
          <w:sz w:val="22"/>
          <w:szCs w:val="22"/>
        </w:rPr>
        <w:t>které by mohly mít vliv na plnění této smlouvy.</w:t>
      </w:r>
    </w:p>
    <w:p w:rsidR="007E407A" w:rsidRPr="00CB5D47" w:rsidRDefault="007E407A" w:rsidP="00E44BFE">
      <w:pPr>
        <w:pStyle w:val="Zkladntext"/>
        <w:numPr>
          <w:ilvl w:val="1"/>
          <w:numId w:val="62"/>
        </w:numPr>
        <w:spacing w:after="200"/>
        <w:ind w:left="546" w:hanging="546"/>
        <w:rPr>
          <w:rFonts w:ascii="Arial" w:hAnsi="Arial" w:cs="Arial"/>
          <w:color w:val="auto"/>
          <w:sz w:val="22"/>
          <w:szCs w:val="22"/>
        </w:rPr>
      </w:pPr>
      <w:r w:rsidRPr="002D7090">
        <w:rPr>
          <w:rFonts w:ascii="Arial" w:hAnsi="Arial" w:cs="Arial"/>
          <w:sz w:val="22"/>
          <w:szCs w:val="22"/>
        </w:rPr>
        <w:t>Nedílnou</w:t>
      </w:r>
      <w:r w:rsidRPr="00CB5D47">
        <w:rPr>
          <w:rFonts w:ascii="Arial" w:hAnsi="Arial" w:cs="Arial"/>
          <w:color w:val="auto"/>
          <w:sz w:val="22"/>
          <w:szCs w:val="22"/>
        </w:rPr>
        <w:t xml:space="preserve"> součástí s</w:t>
      </w:r>
      <w:r w:rsidR="00A71169">
        <w:rPr>
          <w:rFonts w:ascii="Arial" w:hAnsi="Arial" w:cs="Arial"/>
          <w:color w:val="auto"/>
          <w:sz w:val="22"/>
          <w:szCs w:val="22"/>
        </w:rPr>
        <w:t>mlouvy je Příloha č. 1,</w:t>
      </w:r>
      <w:r w:rsidR="00CF5845">
        <w:rPr>
          <w:rFonts w:ascii="Arial" w:hAnsi="Arial" w:cs="Arial"/>
          <w:color w:val="auto"/>
          <w:sz w:val="22"/>
          <w:szCs w:val="22"/>
        </w:rPr>
        <w:t xml:space="preserve"> 2</w:t>
      </w:r>
      <w:r w:rsidR="00A71169">
        <w:rPr>
          <w:rFonts w:ascii="Arial" w:hAnsi="Arial" w:cs="Arial"/>
          <w:color w:val="auto"/>
          <w:sz w:val="22"/>
          <w:szCs w:val="22"/>
        </w:rPr>
        <w:t>, 3 a 4</w:t>
      </w:r>
      <w:r w:rsidR="00CF5845">
        <w:rPr>
          <w:rFonts w:ascii="Arial" w:hAnsi="Arial" w:cs="Arial"/>
          <w:color w:val="auto"/>
          <w:sz w:val="22"/>
          <w:szCs w:val="22"/>
        </w:rPr>
        <w:t>:</w:t>
      </w:r>
      <w:r w:rsidR="00A57370">
        <w:rPr>
          <w:rFonts w:ascii="Arial" w:hAnsi="Arial" w:cs="Arial"/>
          <w:color w:val="auto"/>
          <w:sz w:val="22"/>
          <w:szCs w:val="22"/>
        </w:rPr>
        <w:t xml:space="preserve"> oceněné</w:t>
      </w:r>
      <w:r w:rsidRPr="00CB5D47">
        <w:rPr>
          <w:rFonts w:ascii="Arial" w:hAnsi="Arial" w:cs="Arial"/>
          <w:color w:val="auto"/>
          <w:sz w:val="22"/>
          <w:szCs w:val="22"/>
        </w:rPr>
        <w:t xml:space="preserve"> </w:t>
      </w:r>
      <w:r w:rsidR="00955EF1">
        <w:rPr>
          <w:rFonts w:ascii="Arial" w:hAnsi="Arial" w:cs="Arial"/>
          <w:color w:val="auto"/>
          <w:sz w:val="22"/>
          <w:szCs w:val="22"/>
        </w:rPr>
        <w:t xml:space="preserve">Soupisy prací a </w:t>
      </w:r>
      <w:r w:rsidR="00A71169">
        <w:rPr>
          <w:rFonts w:ascii="Arial" w:hAnsi="Arial" w:cs="Arial"/>
          <w:color w:val="auto"/>
          <w:sz w:val="22"/>
          <w:szCs w:val="22"/>
        </w:rPr>
        <w:t>materiálů</w:t>
      </w:r>
      <w:r w:rsidR="00CF5845">
        <w:rPr>
          <w:rFonts w:ascii="Arial" w:hAnsi="Arial" w:cs="Arial"/>
          <w:color w:val="auto"/>
          <w:sz w:val="22"/>
          <w:szCs w:val="22"/>
        </w:rPr>
        <w:t xml:space="preserve">, </w:t>
      </w:r>
      <w:r w:rsidR="0024740E">
        <w:rPr>
          <w:rFonts w:ascii="Arial" w:hAnsi="Arial" w:cs="Arial"/>
          <w:color w:val="auto"/>
          <w:sz w:val="22"/>
          <w:szCs w:val="22"/>
        </w:rPr>
        <w:t xml:space="preserve">Příloha č. </w:t>
      </w:r>
      <w:r w:rsidR="00A71169">
        <w:rPr>
          <w:rFonts w:ascii="Arial" w:hAnsi="Arial" w:cs="Arial"/>
          <w:color w:val="auto"/>
          <w:sz w:val="22"/>
          <w:szCs w:val="22"/>
        </w:rPr>
        <w:t>5</w:t>
      </w:r>
      <w:r w:rsidR="00955EF1">
        <w:rPr>
          <w:rFonts w:ascii="Arial" w:hAnsi="Arial" w:cs="Arial"/>
          <w:color w:val="auto"/>
          <w:sz w:val="22"/>
          <w:szCs w:val="22"/>
        </w:rPr>
        <w:t>:</w:t>
      </w:r>
      <w:r w:rsidR="0024740E">
        <w:rPr>
          <w:rFonts w:ascii="Arial" w:hAnsi="Arial" w:cs="Arial"/>
          <w:color w:val="auto"/>
          <w:sz w:val="22"/>
          <w:szCs w:val="22"/>
        </w:rPr>
        <w:t xml:space="preserve"> </w:t>
      </w:r>
      <w:r w:rsidR="00CF5845">
        <w:rPr>
          <w:rFonts w:ascii="Arial" w:hAnsi="Arial" w:cs="Arial"/>
          <w:color w:val="auto"/>
          <w:sz w:val="22"/>
          <w:szCs w:val="22"/>
        </w:rPr>
        <w:t xml:space="preserve">časový </w:t>
      </w:r>
      <w:r w:rsidR="0024740E">
        <w:rPr>
          <w:rFonts w:ascii="Arial" w:hAnsi="Arial" w:cs="Arial"/>
          <w:color w:val="auto"/>
          <w:sz w:val="22"/>
          <w:szCs w:val="22"/>
        </w:rPr>
        <w:t xml:space="preserve">harmonogram </w:t>
      </w:r>
      <w:r w:rsidR="00CF5845">
        <w:rPr>
          <w:rFonts w:ascii="Arial" w:hAnsi="Arial" w:cs="Arial"/>
          <w:color w:val="auto"/>
          <w:sz w:val="22"/>
          <w:szCs w:val="22"/>
        </w:rPr>
        <w:t xml:space="preserve">stavebních </w:t>
      </w:r>
      <w:r w:rsidR="0024740E">
        <w:rPr>
          <w:rFonts w:ascii="Arial" w:hAnsi="Arial" w:cs="Arial"/>
          <w:color w:val="auto"/>
          <w:sz w:val="22"/>
          <w:szCs w:val="22"/>
        </w:rPr>
        <w:t>prací</w:t>
      </w:r>
      <w:r w:rsidR="00CF5845">
        <w:rPr>
          <w:rFonts w:ascii="Arial" w:hAnsi="Arial" w:cs="Arial"/>
          <w:color w:val="auto"/>
          <w:sz w:val="22"/>
          <w:szCs w:val="22"/>
        </w:rPr>
        <w:t>.</w:t>
      </w:r>
    </w:p>
    <w:p w:rsidR="001D4FF9" w:rsidRPr="005F59F2" w:rsidRDefault="006F2BE6" w:rsidP="00E44BFE">
      <w:pPr>
        <w:pStyle w:val="Zkladntext"/>
        <w:numPr>
          <w:ilvl w:val="1"/>
          <w:numId w:val="62"/>
        </w:numPr>
        <w:spacing w:after="200"/>
        <w:ind w:left="546" w:hanging="546"/>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w:t>
      </w:r>
      <w:r w:rsidR="00A57370">
        <w:rPr>
          <w:rFonts w:ascii="Arial" w:hAnsi="Arial" w:cs="Arial"/>
          <w:sz w:val="22"/>
          <w:szCs w:val="22"/>
        </w:rPr>
        <w:t xml:space="preserve">(pěti) </w:t>
      </w:r>
      <w:r w:rsidR="001D4FF9" w:rsidRPr="005F59F2">
        <w:rPr>
          <w:rFonts w:ascii="Arial" w:hAnsi="Arial" w:cs="Arial"/>
          <w:sz w:val="22"/>
          <w:szCs w:val="22"/>
        </w:rPr>
        <w:t>ste</w:t>
      </w:r>
      <w:r>
        <w:rPr>
          <w:rFonts w:ascii="Arial" w:hAnsi="Arial" w:cs="Arial"/>
          <w:sz w:val="22"/>
          <w:szCs w:val="22"/>
        </w:rPr>
        <w:t xml:space="preserve">jnopisech, z nichž </w:t>
      </w:r>
      <w:r w:rsidR="00B11162">
        <w:rPr>
          <w:rFonts w:ascii="Arial" w:hAnsi="Arial" w:cs="Arial"/>
          <w:sz w:val="22"/>
          <w:szCs w:val="22"/>
        </w:rPr>
        <w:t>čtyři</w:t>
      </w:r>
      <w:r w:rsidR="00A71169">
        <w:rPr>
          <w:rFonts w:ascii="Arial" w:hAnsi="Arial" w:cs="Arial"/>
          <w:sz w:val="22"/>
          <w:szCs w:val="22"/>
        </w:rPr>
        <w:t xml:space="preserve"> (4)</w:t>
      </w:r>
      <w:r w:rsidR="007E407A">
        <w:rPr>
          <w:rFonts w:ascii="Arial" w:hAnsi="Arial" w:cs="Arial"/>
          <w:sz w:val="22"/>
          <w:szCs w:val="22"/>
        </w:rPr>
        <w:t xml:space="preserve"> </w:t>
      </w:r>
      <w:r w:rsidR="00A57370">
        <w:rPr>
          <w:rFonts w:ascii="Arial" w:hAnsi="Arial" w:cs="Arial"/>
          <w:sz w:val="22"/>
          <w:szCs w:val="22"/>
        </w:rPr>
        <w:t xml:space="preserve">oboustranně podepsaná </w:t>
      </w:r>
      <w:r w:rsidR="007E407A">
        <w:rPr>
          <w:rFonts w:ascii="Arial" w:hAnsi="Arial" w:cs="Arial"/>
          <w:sz w:val="22"/>
          <w:szCs w:val="22"/>
        </w:rPr>
        <w:t>vyhotovení</w:t>
      </w:r>
      <w:r w:rsidR="001D4FF9" w:rsidRPr="005F59F2">
        <w:rPr>
          <w:rFonts w:ascii="Arial" w:hAnsi="Arial" w:cs="Arial"/>
          <w:sz w:val="22"/>
          <w:szCs w:val="22"/>
        </w:rPr>
        <w:t xml:space="preserve"> obdrží Objednatel a </w:t>
      </w:r>
      <w:r w:rsidR="00B11162">
        <w:rPr>
          <w:rFonts w:ascii="Arial" w:hAnsi="Arial" w:cs="Arial"/>
          <w:sz w:val="22"/>
          <w:szCs w:val="22"/>
        </w:rPr>
        <w:t>jedno</w:t>
      </w:r>
      <w:r w:rsidR="00A71169">
        <w:rPr>
          <w:rFonts w:ascii="Arial" w:hAnsi="Arial" w:cs="Arial"/>
          <w:sz w:val="22"/>
          <w:szCs w:val="22"/>
        </w:rPr>
        <w:t xml:space="preserve"> (1)</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rsidR="000641CD" w:rsidRDefault="000641CD" w:rsidP="00E44BFE">
      <w:pPr>
        <w:pStyle w:val="Zkladntext"/>
        <w:numPr>
          <w:ilvl w:val="1"/>
          <w:numId w:val="62"/>
        </w:numPr>
        <w:spacing w:after="200"/>
        <w:ind w:left="546" w:hanging="546"/>
        <w:rPr>
          <w:rFonts w:ascii="Arial" w:hAnsi="Arial" w:cs="Arial"/>
          <w:sz w:val="22"/>
          <w:szCs w:val="22"/>
        </w:rPr>
      </w:pPr>
      <w:r w:rsidRPr="00F829F3">
        <w:rPr>
          <w:rFonts w:ascii="Arial" w:hAnsi="Arial" w:cs="Arial"/>
          <w:sz w:val="22"/>
          <w:szCs w:val="22"/>
        </w:rPr>
        <w:t xml:space="preserve">Tato smlouva </w:t>
      </w:r>
      <w:r w:rsidR="004532DB">
        <w:rPr>
          <w:rFonts w:ascii="Arial" w:hAnsi="Arial" w:cs="Arial"/>
          <w:sz w:val="22"/>
          <w:szCs w:val="22"/>
        </w:rPr>
        <w:t>se uzavírá</w:t>
      </w:r>
      <w:r w:rsidRPr="00F829F3">
        <w:rPr>
          <w:rFonts w:ascii="Arial" w:hAnsi="Arial" w:cs="Arial"/>
          <w:sz w:val="22"/>
          <w:szCs w:val="22"/>
        </w:rPr>
        <w:t xml:space="preserve"> okamžikem jejího uveřejnění v registru smluv dle zákona č.</w:t>
      </w:r>
      <w:r w:rsidR="004532DB">
        <w:rPr>
          <w:rFonts w:ascii="Arial" w:hAnsi="Arial" w:cs="Arial"/>
          <w:sz w:val="22"/>
          <w:szCs w:val="22"/>
        </w:rPr>
        <w:t> </w:t>
      </w:r>
      <w:r w:rsidRPr="00F829F3">
        <w:rPr>
          <w:rFonts w:ascii="Arial" w:hAnsi="Arial" w:cs="Arial"/>
          <w:sz w:val="22"/>
          <w:szCs w:val="22"/>
        </w:rPr>
        <w:t>340/2015 Sb., zákon o zvláštních podmínkách účinnosti některých smluv, uveřejňování těchto smluv a o registru smluv</w:t>
      </w:r>
      <w:r w:rsidR="004532DB">
        <w:rPr>
          <w:rFonts w:ascii="Arial" w:hAnsi="Arial" w:cs="Arial"/>
          <w:sz w:val="22"/>
          <w:szCs w:val="22"/>
        </w:rPr>
        <w:t xml:space="preserve"> v účinném znění</w:t>
      </w:r>
      <w:r w:rsidRPr="00F829F3">
        <w:rPr>
          <w:rFonts w:ascii="Arial" w:hAnsi="Arial" w:cs="Arial"/>
          <w:sz w:val="22"/>
          <w:szCs w:val="22"/>
        </w:rPr>
        <w:t xml:space="preserve"> (zákon o registru smluv) v registru smluv.</w:t>
      </w:r>
    </w:p>
    <w:p w:rsidR="004532DB" w:rsidRDefault="004532DB" w:rsidP="00E44BFE">
      <w:pPr>
        <w:pStyle w:val="Zkladntext"/>
        <w:numPr>
          <w:ilvl w:val="1"/>
          <w:numId w:val="62"/>
        </w:numPr>
        <w:spacing w:after="200"/>
        <w:ind w:left="546" w:hanging="546"/>
        <w:rPr>
          <w:rFonts w:ascii="Arial" w:hAnsi="Arial" w:cs="Arial"/>
          <w:sz w:val="22"/>
          <w:szCs w:val="22"/>
        </w:rPr>
      </w:pPr>
      <w:r>
        <w:rPr>
          <w:rFonts w:ascii="Arial" w:hAnsi="Arial" w:cs="Arial"/>
          <w:sz w:val="22"/>
          <w:szCs w:val="22"/>
        </w:rPr>
        <w:t xml:space="preserve">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w:t>
      </w:r>
      <w:r w:rsidR="00106C6C" w:rsidRPr="00F829F3">
        <w:rPr>
          <w:rFonts w:ascii="Arial" w:hAnsi="Arial" w:cs="Arial"/>
          <w:sz w:val="22"/>
          <w:szCs w:val="22"/>
        </w:rPr>
        <w:t>Uveřejnění uzavřené smlouvy v registru smluv zajistí Objednatel</w:t>
      </w:r>
      <w:r>
        <w:rPr>
          <w:rFonts w:ascii="Arial" w:hAnsi="Arial" w:cs="Arial"/>
          <w:sz w:val="22"/>
          <w:szCs w:val="22"/>
        </w:rPr>
        <w:t xml:space="preserve">. </w:t>
      </w:r>
    </w:p>
    <w:p w:rsidR="0052079A" w:rsidRDefault="0052079A" w:rsidP="00A71169">
      <w:pPr>
        <w:widowControl/>
        <w:rPr>
          <w:rFonts w:ascii="Arial" w:hAnsi="Arial" w:cs="Arial"/>
          <w:sz w:val="22"/>
          <w:szCs w:val="22"/>
        </w:rPr>
      </w:pPr>
    </w:p>
    <w:p w:rsidR="007F3896" w:rsidRPr="00A71169" w:rsidRDefault="00A71169" w:rsidP="00A71169">
      <w:pPr>
        <w:widowControl/>
        <w:rPr>
          <w:rFonts w:ascii="Arial" w:hAnsi="Arial" w:cs="Arial"/>
          <w:sz w:val="22"/>
          <w:szCs w:val="22"/>
        </w:rPr>
      </w:pPr>
      <w:r>
        <w:rPr>
          <w:rFonts w:ascii="Arial" w:hAnsi="Arial" w:cs="Arial"/>
          <w:sz w:val="22"/>
          <w:szCs w:val="22"/>
        </w:rPr>
        <w:br w:type="page"/>
      </w:r>
    </w:p>
    <w:p w:rsidR="004532DB" w:rsidRPr="002D7090" w:rsidRDefault="004532DB" w:rsidP="00DA0020">
      <w:pPr>
        <w:pStyle w:val="Odstavecseseznamem"/>
        <w:ind w:left="868" w:hanging="280"/>
        <w:rPr>
          <w:rFonts w:ascii="Arial" w:hAnsi="Arial" w:cs="Arial"/>
          <w:sz w:val="22"/>
          <w:szCs w:val="22"/>
        </w:rPr>
      </w:pPr>
    </w:p>
    <w:p w:rsidR="005F59F2" w:rsidRDefault="00A57370" w:rsidP="0075023D">
      <w:pPr>
        <w:pStyle w:val="Zkladntext"/>
        <w:numPr>
          <w:ilvl w:val="1"/>
          <w:numId w:val="62"/>
        </w:numPr>
        <w:spacing w:after="200"/>
        <w:ind w:left="546" w:hanging="476"/>
        <w:rPr>
          <w:rFonts w:ascii="Arial" w:hAnsi="Arial" w:cs="Arial"/>
          <w:bCs/>
          <w:sz w:val="22"/>
          <w:szCs w:val="22"/>
        </w:rPr>
      </w:pPr>
      <w:r w:rsidRPr="005F59F2">
        <w:rPr>
          <w:rFonts w:ascii="Arial" w:hAnsi="Arial" w:cs="Arial"/>
          <w:sz w:val="22"/>
          <w:szCs w:val="22"/>
        </w:rPr>
        <w:t>Obě smluvní strany prohlašují, že ustanovení smlouvy byla dohodnuta podle jejich pravé a</w:t>
      </w:r>
      <w:r>
        <w:rPr>
          <w:rFonts w:ascii="Arial" w:hAnsi="Arial" w:cs="Arial"/>
          <w:sz w:val="22"/>
          <w:szCs w:val="22"/>
        </w:rPr>
        <w:t xml:space="preserve"> svobodné vůle, </w:t>
      </w:r>
      <w:r w:rsidRPr="005F59F2">
        <w:rPr>
          <w:rFonts w:ascii="Arial" w:hAnsi="Arial" w:cs="Arial"/>
          <w:sz w:val="22"/>
          <w:szCs w:val="22"/>
        </w:rPr>
        <w:t>nebyla ujednána v tísni, ani za je</w:t>
      </w:r>
      <w:r>
        <w:rPr>
          <w:rFonts w:ascii="Arial" w:hAnsi="Arial" w:cs="Arial"/>
          <w:sz w:val="22"/>
          <w:szCs w:val="22"/>
        </w:rPr>
        <w:t>dnostranně nevýhodných podmínek, na důkaz čehož připojují své podpisy:</w:t>
      </w:r>
    </w:p>
    <w:p w:rsidR="004532DB" w:rsidRDefault="004532DB" w:rsidP="00C663F7">
      <w:pPr>
        <w:pStyle w:val="Zkladntext"/>
        <w:ind w:left="567" w:firstLine="0"/>
        <w:rPr>
          <w:rFonts w:ascii="Arial" w:hAnsi="Arial" w:cs="Arial"/>
          <w:bCs/>
          <w:sz w:val="22"/>
          <w:szCs w:val="22"/>
        </w:rPr>
      </w:pPr>
    </w:p>
    <w:p w:rsidR="00E44BFE" w:rsidRPr="005F59F2" w:rsidRDefault="00E44BFE" w:rsidP="00C663F7">
      <w:pPr>
        <w:pStyle w:val="Zkladntext"/>
        <w:ind w:left="567" w:firstLine="0"/>
        <w:rPr>
          <w:rFonts w:ascii="Arial" w:hAnsi="Arial" w:cs="Arial"/>
          <w:bCs/>
          <w:sz w:val="22"/>
          <w:szCs w:val="22"/>
        </w:rPr>
      </w:pPr>
    </w:p>
    <w:p w:rsidR="002E0F31" w:rsidRPr="005F59F2" w:rsidRDefault="002E0F31" w:rsidP="00C663F7">
      <w:pPr>
        <w:pStyle w:val="Zkladntext"/>
        <w:ind w:left="5954" w:hanging="5954"/>
        <w:rPr>
          <w:rFonts w:ascii="Arial" w:hAnsi="Arial" w:cs="Arial"/>
          <w:bCs/>
          <w:sz w:val="22"/>
          <w:szCs w:val="22"/>
        </w:rPr>
      </w:pPr>
    </w:p>
    <w:p w:rsidR="001D4FF9" w:rsidRDefault="001D4FF9" w:rsidP="004128AE">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r w:rsidR="00647290" w:rsidRPr="005F59F2">
        <w:rPr>
          <w:rFonts w:ascii="Arial" w:hAnsi="Arial" w:cs="Arial"/>
          <w:bCs/>
          <w:sz w:val="22"/>
          <w:szCs w:val="22"/>
        </w:rPr>
        <w:tab/>
        <w:t>V ……………</w:t>
      </w:r>
      <w:r w:rsidRPr="005F59F2">
        <w:rPr>
          <w:rFonts w:ascii="Arial" w:hAnsi="Arial" w:cs="Arial"/>
          <w:bCs/>
          <w:sz w:val="22"/>
          <w:szCs w:val="22"/>
        </w:rPr>
        <w:t>dne ………</w:t>
      </w:r>
      <w:r w:rsidR="00475566">
        <w:rPr>
          <w:rFonts w:ascii="Arial" w:hAnsi="Arial" w:cs="Arial"/>
          <w:bCs/>
          <w:sz w:val="22"/>
          <w:szCs w:val="22"/>
        </w:rPr>
        <w:t>..</w:t>
      </w:r>
    </w:p>
    <w:p w:rsidR="004128AE" w:rsidRPr="005F59F2" w:rsidRDefault="004128AE" w:rsidP="004128AE">
      <w:pPr>
        <w:pStyle w:val="Zkladntext"/>
        <w:ind w:left="5954" w:hanging="5954"/>
        <w:rPr>
          <w:rFonts w:ascii="Arial" w:hAnsi="Arial" w:cs="Arial"/>
          <w:bCs/>
          <w:sz w:val="22"/>
          <w:szCs w:val="22"/>
        </w:rPr>
      </w:pPr>
    </w:p>
    <w:p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1D4FF9" w:rsidRPr="005F59F2">
        <w:rPr>
          <w:rFonts w:ascii="Arial" w:hAnsi="Arial" w:cs="Arial"/>
          <w:bCs/>
          <w:sz w:val="22"/>
          <w:szCs w:val="22"/>
        </w:rPr>
        <w:t>Objednatele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9D7D2C">
        <w:rPr>
          <w:rFonts w:ascii="Arial" w:hAnsi="Arial" w:cs="Arial"/>
          <w:bCs/>
          <w:sz w:val="22"/>
          <w:szCs w:val="22"/>
        </w:rPr>
        <w:t>Z</w:t>
      </w:r>
      <w:r w:rsidR="001D4FF9" w:rsidRPr="005F59F2">
        <w:rPr>
          <w:rFonts w:ascii="Arial" w:hAnsi="Arial" w:cs="Arial"/>
          <w:bCs/>
          <w:sz w:val="22"/>
          <w:szCs w:val="22"/>
        </w:rPr>
        <w:t>hotovitele</w:t>
      </w:r>
    </w:p>
    <w:p w:rsidR="007B3E04" w:rsidRDefault="007B3E04"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ab/>
        <w:t>Statutární zástupce Z</w:t>
      </w:r>
      <w:r w:rsidRPr="005F59F2">
        <w:rPr>
          <w:rFonts w:ascii="Arial" w:hAnsi="Arial" w:cs="Arial"/>
          <w:bCs/>
          <w:sz w:val="22"/>
          <w:szCs w:val="22"/>
        </w:rPr>
        <w:t>hotovitele</w:t>
      </w:r>
      <w:r>
        <w:rPr>
          <w:rFonts w:ascii="Arial" w:hAnsi="Arial" w:cs="Arial"/>
          <w:bCs/>
          <w:sz w:val="22"/>
          <w:szCs w:val="22"/>
        </w:rPr>
        <w:t>:</w:t>
      </w:r>
    </w:p>
    <w:p w:rsidR="00951354" w:rsidRDefault="00951354" w:rsidP="00424B8F">
      <w:pPr>
        <w:pStyle w:val="Zkladntext"/>
        <w:tabs>
          <w:tab w:val="left" w:pos="5940"/>
        </w:tabs>
        <w:ind w:left="0" w:firstLine="0"/>
        <w:jc w:val="left"/>
        <w:rPr>
          <w:rFonts w:ascii="Arial" w:hAnsi="Arial" w:cs="Arial"/>
          <w:bCs/>
          <w:sz w:val="22"/>
          <w:szCs w:val="22"/>
        </w:rPr>
      </w:pPr>
    </w:p>
    <w:p w:rsidR="007B3E04" w:rsidRDefault="007B3E04" w:rsidP="00424B8F">
      <w:pPr>
        <w:pStyle w:val="Zkladntext"/>
        <w:tabs>
          <w:tab w:val="left" w:pos="5940"/>
        </w:tabs>
        <w:ind w:left="0" w:firstLine="0"/>
        <w:jc w:val="left"/>
        <w:rPr>
          <w:rFonts w:ascii="Arial" w:hAnsi="Arial" w:cs="Arial"/>
          <w:sz w:val="22"/>
          <w:szCs w:val="22"/>
        </w:rPr>
      </w:pPr>
    </w:p>
    <w:p w:rsidR="000B6057" w:rsidRDefault="000B6057" w:rsidP="00424B8F">
      <w:pPr>
        <w:pStyle w:val="Zkladntext"/>
        <w:tabs>
          <w:tab w:val="left" w:pos="5940"/>
        </w:tabs>
        <w:ind w:left="0" w:firstLine="0"/>
        <w:jc w:val="left"/>
        <w:rPr>
          <w:rFonts w:ascii="Arial" w:hAnsi="Arial" w:cs="Arial"/>
          <w:sz w:val="22"/>
          <w:szCs w:val="22"/>
        </w:rPr>
      </w:pPr>
    </w:p>
    <w:p w:rsidR="00951354" w:rsidRDefault="00951354"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5F59F2">
        <w:rPr>
          <w:rFonts w:ascii="Arial" w:hAnsi="Arial" w:cs="Arial"/>
          <w:bCs/>
          <w:sz w:val="22"/>
          <w:szCs w:val="22"/>
        </w:rPr>
        <w:t>….………………………………</w:t>
      </w:r>
    </w:p>
    <w:p w:rsidR="00951354" w:rsidRPr="00951354" w:rsidRDefault="00951354" w:rsidP="00424B8F">
      <w:pPr>
        <w:pStyle w:val="Zkladntext"/>
        <w:tabs>
          <w:tab w:val="left" w:pos="5940"/>
        </w:tabs>
        <w:ind w:left="0" w:firstLine="0"/>
        <w:jc w:val="left"/>
        <w:rPr>
          <w:rFonts w:ascii="Arial" w:hAnsi="Arial" w:cs="Arial"/>
          <w:sz w:val="22"/>
          <w:szCs w:val="22"/>
        </w:rPr>
      </w:pPr>
      <w:r w:rsidRPr="00951354">
        <w:rPr>
          <w:rFonts w:ascii="Arial" w:hAnsi="Arial" w:cs="Arial"/>
          <w:sz w:val="22"/>
          <w:szCs w:val="22"/>
        </w:rPr>
        <w:t>pro</w:t>
      </w:r>
      <w:r>
        <w:rPr>
          <w:rFonts w:ascii="Arial" w:hAnsi="Arial" w:cs="Arial"/>
          <w:sz w:val="22"/>
          <w:szCs w:val="22"/>
        </w:rPr>
        <w:t>f. Ing. Danuše Nerudová, Ph.D.</w:t>
      </w:r>
      <w:r>
        <w:rPr>
          <w:rFonts w:ascii="Arial" w:hAnsi="Arial" w:cs="Arial"/>
          <w:sz w:val="22"/>
          <w:szCs w:val="22"/>
        </w:rPr>
        <w:tab/>
      </w:r>
      <w:r w:rsidRPr="00951354">
        <w:rPr>
          <w:rFonts w:ascii="Arial" w:hAnsi="Arial" w:cs="Arial"/>
          <w:sz w:val="22"/>
          <w:szCs w:val="22"/>
          <w:highlight w:val="yellow"/>
        </w:rPr>
        <w:t>jméno, příjmení, funkce</w:t>
      </w:r>
    </w:p>
    <w:p w:rsidR="001D4FF9" w:rsidRPr="005F59F2" w:rsidRDefault="007B3E04"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 xml:space="preserve">             rektor</w:t>
      </w:r>
      <w:r w:rsidR="00951354">
        <w:rPr>
          <w:rFonts w:ascii="Arial" w:hAnsi="Arial" w:cs="Arial"/>
          <w:sz w:val="22"/>
          <w:szCs w:val="22"/>
        </w:rPr>
        <w:t>ka</w:t>
      </w:r>
      <w:r w:rsidR="00951354">
        <w:rPr>
          <w:rFonts w:ascii="Arial" w:hAnsi="Arial" w:cs="Arial"/>
          <w:sz w:val="22"/>
          <w:szCs w:val="22"/>
        </w:rPr>
        <w:tab/>
      </w:r>
      <w:r w:rsidR="00951354" w:rsidRPr="001050BE">
        <w:rPr>
          <w:rFonts w:ascii="Arial" w:hAnsi="Arial" w:cs="Arial"/>
          <w:bCs/>
          <w:i/>
          <w:sz w:val="22"/>
          <w:szCs w:val="22"/>
          <w:highlight w:val="yellow"/>
        </w:rPr>
        <w:t>(doplní dodavatel)</w:t>
      </w:r>
      <w:r w:rsidR="001D4FF9" w:rsidRPr="005F59F2">
        <w:rPr>
          <w:rFonts w:ascii="Arial" w:hAnsi="Arial" w:cs="Arial"/>
          <w:bCs/>
          <w:sz w:val="22"/>
          <w:szCs w:val="22"/>
        </w:rPr>
        <w:tab/>
      </w:r>
      <w:r w:rsidR="005F59F2" w:rsidRPr="005F59F2">
        <w:rPr>
          <w:rFonts w:ascii="Arial" w:hAnsi="Arial" w:cs="Arial"/>
          <w:bCs/>
          <w:sz w:val="22"/>
          <w:szCs w:val="22"/>
        </w:rPr>
        <w:t xml:space="preserve"> </w:t>
      </w:r>
    </w:p>
    <w:p w:rsidR="005F59F2" w:rsidRPr="005F59F2" w:rsidRDefault="005F59F2" w:rsidP="005F59F2">
      <w:pPr>
        <w:pStyle w:val="Zkladntext"/>
        <w:tabs>
          <w:tab w:val="left" w:pos="4500"/>
          <w:tab w:val="left" w:pos="5940"/>
        </w:tabs>
        <w:rPr>
          <w:rFonts w:ascii="Arial" w:hAnsi="Arial" w:cs="Arial"/>
          <w:bCs/>
          <w:sz w:val="22"/>
          <w:szCs w:val="22"/>
        </w:rPr>
      </w:pPr>
    </w:p>
    <w:p w:rsidR="00456AE3" w:rsidRDefault="00456AE3" w:rsidP="005F59F2">
      <w:pPr>
        <w:pStyle w:val="Zkladntext"/>
        <w:tabs>
          <w:tab w:val="left" w:pos="4500"/>
          <w:tab w:val="left" w:pos="5940"/>
        </w:tabs>
        <w:rPr>
          <w:rFonts w:ascii="Arial" w:hAnsi="Arial" w:cs="Arial"/>
          <w:bCs/>
          <w:sz w:val="22"/>
          <w:szCs w:val="22"/>
        </w:rPr>
      </w:pPr>
    </w:p>
    <w:p w:rsidR="002A0781" w:rsidRPr="005F59F2" w:rsidRDefault="002A0781" w:rsidP="005F59F2">
      <w:pPr>
        <w:pStyle w:val="Zkladntext"/>
        <w:ind w:left="0" w:firstLine="0"/>
        <w:rPr>
          <w:rFonts w:ascii="Arial" w:hAnsi="Arial" w:cs="Arial"/>
          <w:bCs/>
          <w:sz w:val="22"/>
          <w:szCs w:val="22"/>
        </w:rPr>
      </w:pPr>
    </w:p>
    <w:p w:rsidR="001D4FF9" w:rsidRDefault="001D4FF9" w:rsidP="005F59F2">
      <w:pPr>
        <w:pStyle w:val="Zkladntext"/>
        <w:ind w:left="0" w:firstLine="0"/>
        <w:rPr>
          <w:rFonts w:ascii="Arial" w:hAnsi="Arial" w:cs="Arial"/>
          <w:bCs/>
          <w:sz w:val="22"/>
          <w:szCs w:val="22"/>
        </w:rPr>
      </w:pPr>
      <w:r w:rsidRPr="005F59F2">
        <w:rPr>
          <w:rFonts w:ascii="Arial" w:hAnsi="Arial" w:cs="Arial"/>
          <w:bCs/>
          <w:sz w:val="22"/>
          <w:szCs w:val="22"/>
        </w:rPr>
        <w:t xml:space="preserve"> </w:t>
      </w:r>
      <w:r w:rsidR="00951354">
        <w:rPr>
          <w:rFonts w:ascii="Arial" w:hAnsi="Arial" w:cs="Arial"/>
          <w:bCs/>
          <w:sz w:val="22"/>
          <w:szCs w:val="22"/>
        </w:rPr>
        <w:t>…..……………………………………..</w:t>
      </w:r>
    </w:p>
    <w:p w:rsidR="00951354" w:rsidRDefault="00951354" w:rsidP="00951354">
      <w:pPr>
        <w:pStyle w:val="Zkladntext"/>
        <w:tabs>
          <w:tab w:val="left" w:pos="5940"/>
        </w:tabs>
        <w:ind w:left="0"/>
        <w:rPr>
          <w:rFonts w:ascii="Arial" w:hAnsi="Arial" w:cs="Arial"/>
          <w:sz w:val="22"/>
          <w:szCs w:val="22"/>
        </w:rPr>
      </w:pPr>
      <w:r>
        <w:rPr>
          <w:rFonts w:ascii="Arial" w:hAnsi="Arial" w:cs="Arial"/>
          <w:sz w:val="22"/>
          <w:szCs w:val="22"/>
        </w:rPr>
        <w:tab/>
      </w:r>
      <w:r w:rsidRPr="00951354">
        <w:rPr>
          <w:rFonts w:ascii="Arial" w:hAnsi="Arial" w:cs="Arial"/>
          <w:sz w:val="22"/>
          <w:szCs w:val="22"/>
        </w:rPr>
        <w:t>prof. Ing. Robert Pokluda, Ph.D.</w:t>
      </w:r>
    </w:p>
    <w:p w:rsidR="00951354" w:rsidRDefault="00951354" w:rsidP="00951354">
      <w:pPr>
        <w:pStyle w:val="Zkladntext"/>
        <w:tabs>
          <w:tab w:val="left" w:pos="5940"/>
        </w:tabs>
        <w:ind w:left="0"/>
        <w:rPr>
          <w:rFonts w:ascii="Arial" w:hAnsi="Arial" w:cs="Arial"/>
          <w:sz w:val="22"/>
          <w:szCs w:val="22"/>
        </w:rPr>
      </w:pPr>
      <w:r>
        <w:rPr>
          <w:rFonts w:ascii="Arial" w:hAnsi="Arial" w:cs="Arial"/>
          <w:sz w:val="22"/>
          <w:szCs w:val="22"/>
        </w:rPr>
        <w:tab/>
      </w:r>
      <w:r w:rsidRPr="00951354">
        <w:rPr>
          <w:rFonts w:ascii="Arial" w:hAnsi="Arial" w:cs="Arial"/>
          <w:sz w:val="22"/>
          <w:szCs w:val="22"/>
        </w:rPr>
        <w:t>koordinátor projektu, příkazce operace</w:t>
      </w:r>
    </w:p>
    <w:p w:rsidR="00AB2743" w:rsidRDefault="00AB2743" w:rsidP="00951354">
      <w:pPr>
        <w:pStyle w:val="Zkladntext"/>
        <w:tabs>
          <w:tab w:val="left" w:pos="5940"/>
        </w:tabs>
        <w:ind w:left="0"/>
        <w:rPr>
          <w:rFonts w:ascii="Arial" w:hAnsi="Arial" w:cs="Arial"/>
          <w:sz w:val="22"/>
          <w:szCs w:val="22"/>
        </w:rPr>
      </w:pPr>
    </w:p>
    <w:p w:rsidR="00AB2743" w:rsidRDefault="00AB2743" w:rsidP="00951354">
      <w:pPr>
        <w:pStyle w:val="Zkladntext"/>
        <w:tabs>
          <w:tab w:val="left" w:pos="5940"/>
        </w:tabs>
        <w:ind w:left="0"/>
        <w:rPr>
          <w:rFonts w:ascii="Arial" w:hAnsi="Arial" w:cs="Arial"/>
          <w:sz w:val="22"/>
          <w:szCs w:val="22"/>
        </w:rPr>
      </w:pPr>
    </w:p>
    <w:p w:rsidR="00E40BA0" w:rsidRDefault="00E40BA0" w:rsidP="00951354">
      <w:pPr>
        <w:pStyle w:val="Zkladntext"/>
        <w:tabs>
          <w:tab w:val="left" w:pos="5940"/>
        </w:tabs>
        <w:ind w:left="0"/>
        <w:rPr>
          <w:rFonts w:ascii="Arial" w:hAnsi="Arial" w:cs="Arial"/>
          <w:sz w:val="22"/>
          <w:szCs w:val="22"/>
        </w:rPr>
      </w:pPr>
    </w:p>
    <w:p w:rsidR="00AB2743" w:rsidRDefault="00AB2743" w:rsidP="00AB2743">
      <w:pPr>
        <w:pStyle w:val="Zkladntext"/>
        <w:ind w:left="0" w:firstLine="0"/>
        <w:rPr>
          <w:rFonts w:ascii="Arial" w:hAnsi="Arial" w:cs="Arial"/>
          <w:bCs/>
          <w:sz w:val="22"/>
          <w:szCs w:val="22"/>
        </w:rPr>
      </w:pPr>
      <w:r>
        <w:rPr>
          <w:rFonts w:ascii="Arial" w:hAnsi="Arial" w:cs="Arial"/>
          <w:bCs/>
          <w:sz w:val="22"/>
          <w:szCs w:val="22"/>
        </w:rPr>
        <w:t>…..……………………………………..</w:t>
      </w:r>
    </w:p>
    <w:p w:rsidR="00AB2743" w:rsidRDefault="00AB2743" w:rsidP="00AB2743">
      <w:pPr>
        <w:pStyle w:val="Zkladntext"/>
        <w:tabs>
          <w:tab w:val="left" w:pos="5940"/>
        </w:tabs>
        <w:ind w:left="0"/>
        <w:rPr>
          <w:rFonts w:ascii="Arial" w:hAnsi="Arial" w:cs="Arial"/>
          <w:sz w:val="22"/>
          <w:szCs w:val="22"/>
        </w:rPr>
      </w:pPr>
      <w:r>
        <w:rPr>
          <w:rFonts w:ascii="Arial" w:hAnsi="Arial" w:cs="Arial"/>
          <w:sz w:val="22"/>
          <w:szCs w:val="22"/>
        </w:rPr>
        <w:tab/>
        <w:t>Mgr. Ondřej Veselý</w:t>
      </w:r>
    </w:p>
    <w:p w:rsidR="00AB2743" w:rsidRDefault="00AB2743" w:rsidP="00AB2743">
      <w:pPr>
        <w:pStyle w:val="Zkladntext"/>
        <w:tabs>
          <w:tab w:val="left" w:pos="5940"/>
        </w:tabs>
        <w:ind w:left="0"/>
        <w:rPr>
          <w:rFonts w:ascii="Arial" w:hAnsi="Arial" w:cs="Arial"/>
          <w:sz w:val="22"/>
          <w:szCs w:val="22"/>
        </w:rPr>
      </w:pPr>
      <w:r>
        <w:rPr>
          <w:rFonts w:ascii="Arial" w:hAnsi="Arial" w:cs="Arial"/>
          <w:sz w:val="22"/>
          <w:szCs w:val="22"/>
        </w:rPr>
        <w:tab/>
        <w:t>správce rozpočtu</w:t>
      </w:r>
    </w:p>
    <w:p w:rsidR="00AB2743" w:rsidRDefault="00AB2743" w:rsidP="00AB2743">
      <w:pPr>
        <w:pStyle w:val="Zkladntext"/>
        <w:tabs>
          <w:tab w:val="left" w:pos="5940"/>
        </w:tabs>
        <w:ind w:left="0"/>
        <w:rPr>
          <w:rFonts w:ascii="Arial" w:hAnsi="Arial" w:cs="Arial"/>
          <w:sz w:val="22"/>
          <w:szCs w:val="22"/>
        </w:rPr>
      </w:pPr>
    </w:p>
    <w:p w:rsidR="001D4FF9" w:rsidRDefault="001D4FF9" w:rsidP="00930E87">
      <w:pPr>
        <w:pStyle w:val="Zkladntext"/>
        <w:ind w:left="0" w:firstLine="0"/>
        <w:rPr>
          <w:rFonts w:ascii="Arial" w:hAnsi="Arial" w:cs="Arial"/>
          <w:bCs/>
          <w:sz w:val="22"/>
          <w:szCs w:val="22"/>
        </w:rPr>
      </w:pPr>
    </w:p>
    <w:p w:rsidR="00E44BFE" w:rsidRPr="005F59F2" w:rsidRDefault="00E44BFE" w:rsidP="00930E87">
      <w:pPr>
        <w:pStyle w:val="Zkladntext"/>
        <w:ind w:left="0" w:firstLine="0"/>
        <w:rPr>
          <w:rFonts w:ascii="Arial" w:hAnsi="Arial" w:cs="Arial"/>
          <w:bCs/>
          <w:sz w:val="22"/>
          <w:szCs w:val="22"/>
        </w:rPr>
      </w:pPr>
    </w:p>
    <w:p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rsidR="001D4FF9" w:rsidRPr="005F59F2" w:rsidRDefault="001D4FF9" w:rsidP="00C663F7">
      <w:pPr>
        <w:pStyle w:val="Zkladntext"/>
        <w:ind w:left="567" w:firstLine="0"/>
        <w:rPr>
          <w:rFonts w:ascii="Arial" w:hAnsi="Arial" w:cs="Arial"/>
          <w:bCs/>
          <w:sz w:val="22"/>
          <w:szCs w:val="22"/>
        </w:rPr>
      </w:pPr>
    </w:p>
    <w:p w:rsidR="001D4FF9" w:rsidRPr="00B948B8" w:rsidRDefault="000B6057" w:rsidP="007B3E04">
      <w:pPr>
        <w:pStyle w:val="Zkladntext"/>
        <w:numPr>
          <w:ilvl w:val="0"/>
          <w:numId w:val="34"/>
        </w:numPr>
        <w:ind w:left="426" w:hanging="426"/>
        <w:rPr>
          <w:rFonts w:ascii="Arial" w:hAnsi="Arial" w:cs="Arial"/>
          <w:bCs/>
          <w:sz w:val="22"/>
          <w:szCs w:val="22"/>
        </w:rPr>
      </w:pPr>
      <w:r>
        <w:rPr>
          <w:rFonts w:ascii="Arial" w:hAnsi="Arial" w:cs="Arial"/>
          <w:sz w:val="22"/>
          <w:szCs w:val="22"/>
        </w:rPr>
        <w:t>Soupis prací s výkazem výměr pro část 1</w:t>
      </w:r>
    </w:p>
    <w:p w:rsidR="000B6057" w:rsidRPr="000B6057" w:rsidRDefault="000B6057" w:rsidP="000B6057">
      <w:pPr>
        <w:pStyle w:val="Zkladntext"/>
        <w:numPr>
          <w:ilvl w:val="0"/>
          <w:numId w:val="34"/>
        </w:numPr>
        <w:ind w:left="426" w:hanging="426"/>
        <w:rPr>
          <w:rFonts w:ascii="Arial" w:hAnsi="Arial" w:cs="Arial"/>
          <w:bCs/>
          <w:sz w:val="22"/>
          <w:szCs w:val="22"/>
        </w:rPr>
      </w:pPr>
      <w:r>
        <w:rPr>
          <w:rFonts w:ascii="Arial" w:hAnsi="Arial" w:cs="Arial"/>
          <w:sz w:val="22"/>
          <w:szCs w:val="22"/>
        </w:rPr>
        <w:t>Soupis prací s výkazem výměr pro část</w:t>
      </w:r>
      <w:r w:rsidRPr="000B6057">
        <w:rPr>
          <w:rFonts w:ascii="Arial" w:hAnsi="Arial" w:cs="Arial"/>
          <w:color w:val="auto"/>
          <w:sz w:val="22"/>
          <w:szCs w:val="22"/>
        </w:rPr>
        <w:t xml:space="preserve"> 2 – pavilon M</w:t>
      </w:r>
    </w:p>
    <w:p w:rsidR="000B6057" w:rsidRPr="000B6057" w:rsidRDefault="000B6057" w:rsidP="000B6057">
      <w:pPr>
        <w:pStyle w:val="Zkladntext"/>
        <w:numPr>
          <w:ilvl w:val="0"/>
          <w:numId w:val="34"/>
        </w:numPr>
        <w:ind w:left="426" w:hanging="426"/>
        <w:rPr>
          <w:rFonts w:ascii="Arial" w:hAnsi="Arial" w:cs="Arial"/>
          <w:bCs/>
          <w:sz w:val="22"/>
          <w:szCs w:val="22"/>
        </w:rPr>
      </w:pPr>
      <w:r>
        <w:rPr>
          <w:rFonts w:ascii="Arial" w:hAnsi="Arial" w:cs="Arial"/>
          <w:sz w:val="22"/>
          <w:szCs w:val="22"/>
        </w:rPr>
        <w:t>Soupis prací s výkazem výměr pro část 2 – přístavek pavilonu M</w:t>
      </w:r>
    </w:p>
    <w:p w:rsidR="00CF5845" w:rsidRPr="000B6057" w:rsidRDefault="00B948B8" w:rsidP="007B3E04">
      <w:pPr>
        <w:pStyle w:val="Zkladntext"/>
        <w:numPr>
          <w:ilvl w:val="0"/>
          <w:numId w:val="34"/>
        </w:numPr>
        <w:ind w:left="426" w:hanging="426"/>
        <w:rPr>
          <w:rFonts w:ascii="Arial" w:hAnsi="Arial" w:cs="Arial"/>
          <w:bCs/>
          <w:sz w:val="22"/>
          <w:szCs w:val="22"/>
        </w:rPr>
      </w:pPr>
      <w:r>
        <w:rPr>
          <w:rFonts w:ascii="Arial" w:hAnsi="Arial" w:cs="Arial"/>
          <w:color w:val="auto"/>
          <w:sz w:val="22"/>
          <w:szCs w:val="22"/>
        </w:rPr>
        <w:t xml:space="preserve">Časový </w:t>
      </w:r>
      <w:r w:rsidR="00CF5845">
        <w:rPr>
          <w:rFonts w:ascii="Arial" w:hAnsi="Arial" w:cs="Arial"/>
          <w:color w:val="auto"/>
          <w:sz w:val="22"/>
          <w:szCs w:val="22"/>
        </w:rPr>
        <w:t xml:space="preserve">harmonogram </w:t>
      </w:r>
      <w:r w:rsidR="00B55077">
        <w:rPr>
          <w:rFonts w:ascii="Arial" w:hAnsi="Arial" w:cs="Arial"/>
          <w:color w:val="auto"/>
          <w:sz w:val="22"/>
          <w:szCs w:val="22"/>
        </w:rPr>
        <w:t>plnění</w:t>
      </w:r>
      <w:r w:rsidR="000B6057">
        <w:rPr>
          <w:rFonts w:ascii="Arial" w:hAnsi="Arial" w:cs="Arial"/>
          <w:color w:val="auto"/>
          <w:sz w:val="22"/>
          <w:szCs w:val="22"/>
        </w:rPr>
        <w:t xml:space="preserve"> pro část 1</w:t>
      </w:r>
    </w:p>
    <w:p w:rsidR="000B6057" w:rsidRDefault="000B6057" w:rsidP="007B3E04">
      <w:pPr>
        <w:pStyle w:val="Zkladntext"/>
        <w:numPr>
          <w:ilvl w:val="0"/>
          <w:numId w:val="34"/>
        </w:numPr>
        <w:ind w:left="426" w:hanging="426"/>
        <w:rPr>
          <w:rFonts w:ascii="Arial" w:hAnsi="Arial" w:cs="Arial"/>
          <w:bCs/>
          <w:sz w:val="22"/>
          <w:szCs w:val="22"/>
        </w:rPr>
      </w:pPr>
      <w:r>
        <w:rPr>
          <w:rFonts w:ascii="Arial" w:hAnsi="Arial" w:cs="Arial"/>
          <w:color w:val="auto"/>
          <w:sz w:val="22"/>
          <w:szCs w:val="22"/>
        </w:rPr>
        <w:t>Časový harmonogram plnění pro část 2</w:t>
      </w:r>
    </w:p>
    <w:p w:rsidR="0084024A" w:rsidRDefault="00CB4FCF">
      <w:pPr>
        <w:pStyle w:val="Zkladntext"/>
        <w:numPr>
          <w:ilvl w:val="0"/>
          <w:numId w:val="34"/>
        </w:numPr>
        <w:ind w:left="426" w:hanging="426"/>
        <w:rPr>
          <w:rFonts w:ascii="Arial" w:hAnsi="Arial" w:cs="Arial"/>
          <w:bCs/>
          <w:sz w:val="22"/>
          <w:szCs w:val="22"/>
        </w:rPr>
      </w:pPr>
      <w:r>
        <w:rPr>
          <w:rFonts w:ascii="Arial" w:hAnsi="Arial" w:cs="Arial"/>
          <w:bCs/>
          <w:sz w:val="22"/>
          <w:szCs w:val="22"/>
        </w:rPr>
        <w:t>Projektová</w:t>
      </w:r>
      <w:r w:rsidR="00CF5845">
        <w:rPr>
          <w:rFonts w:ascii="Arial" w:hAnsi="Arial" w:cs="Arial"/>
          <w:bCs/>
          <w:sz w:val="22"/>
          <w:szCs w:val="22"/>
        </w:rPr>
        <w:t xml:space="preserve"> dokumentace </w:t>
      </w:r>
      <w:r w:rsidR="00B948B8">
        <w:rPr>
          <w:rFonts w:ascii="Arial" w:hAnsi="Arial" w:cs="Arial"/>
          <w:bCs/>
          <w:sz w:val="22"/>
          <w:szCs w:val="22"/>
        </w:rPr>
        <w:t xml:space="preserve">pro </w:t>
      </w:r>
      <w:r>
        <w:rPr>
          <w:rFonts w:ascii="Arial" w:hAnsi="Arial" w:cs="Arial"/>
          <w:bCs/>
          <w:sz w:val="22"/>
          <w:szCs w:val="22"/>
        </w:rPr>
        <w:t>obě části</w:t>
      </w:r>
    </w:p>
    <w:sectPr w:rsidR="0084024A" w:rsidSect="0075023D">
      <w:headerReference w:type="default" r:id="rId9"/>
      <w:footerReference w:type="default" r:id="rId10"/>
      <w:pgSz w:w="11906" w:h="16838"/>
      <w:pgMar w:top="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10" w:rsidRDefault="004B4910">
      <w:r>
        <w:separator/>
      </w:r>
    </w:p>
  </w:endnote>
  <w:endnote w:type="continuationSeparator" w:id="0">
    <w:p w:rsidR="004B4910" w:rsidRDefault="004B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C9" w:rsidRPr="0075023D" w:rsidRDefault="00D440C9" w:rsidP="00180B02">
    <w:pPr>
      <w:pStyle w:val="Zpat"/>
      <w:jc w:val="center"/>
      <w:rPr>
        <w:rFonts w:ascii="Arial" w:hAnsi="Arial" w:cs="Arial"/>
      </w:rPr>
    </w:pPr>
    <w:r w:rsidRPr="0075023D">
      <w:rPr>
        <w:rStyle w:val="slostrnky"/>
        <w:rFonts w:ascii="Arial" w:hAnsi="Arial" w:cs="Arial"/>
      </w:rPr>
      <w:fldChar w:fldCharType="begin"/>
    </w:r>
    <w:r w:rsidRPr="0075023D">
      <w:rPr>
        <w:rStyle w:val="slostrnky"/>
        <w:rFonts w:ascii="Arial" w:hAnsi="Arial" w:cs="Arial"/>
      </w:rPr>
      <w:instrText xml:space="preserve"> PAGE </w:instrText>
    </w:r>
    <w:r w:rsidRPr="0075023D">
      <w:rPr>
        <w:rStyle w:val="slostrnky"/>
        <w:rFonts w:ascii="Arial" w:hAnsi="Arial" w:cs="Arial"/>
      </w:rPr>
      <w:fldChar w:fldCharType="separate"/>
    </w:r>
    <w:r w:rsidR="00023585">
      <w:rPr>
        <w:rStyle w:val="slostrnky"/>
        <w:rFonts w:ascii="Arial" w:hAnsi="Arial" w:cs="Arial"/>
        <w:noProof/>
      </w:rPr>
      <w:t>15</w:t>
    </w:r>
    <w:r w:rsidRPr="0075023D">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10" w:rsidRDefault="004B4910">
      <w:r>
        <w:separator/>
      </w:r>
    </w:p>
  </w:footnote>
  <w:footnote w:type="continuationSeparator" w:id="0">
    <w:p w:rsidR="004B4910" w:rsidRDefault="004B4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C9" w:rsidRDefault="00D440C9" w:rsidP="0075023D">
    <w:pPr>
      <w:pStyle w:val="Zhlav"/>
      <w:tabs>
        <w:tab w:val="center" w:pos="-567"/>
      </w:tabs>
      <w:jc w:val="both"/>
    </w:pPr>
    <w:r>
      <w:rPr>
        <w:noProof/>
      </w:rPr>
      <w:drawing>
        <wp:inline distT="0" distB="0" distL="0" distR="0" wp14:anchorId="3BD4688F" wp14:editId="5EBC03B9">
          <wp:extent cx="5760720" cy="1275928"/>
          <wp:effectExtent l="0" t="0" r="0" b="635"/>
          <wp:docPr id="82" name="Obrázek 82"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70F"/>
    <w:multiLevelType w:val="hybridMultilevel"/>
    <w:tmpl w:val="12943A8A"/>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28969F4"/>
    <w:multiLevelType w:val="multilevel"/>
    <w:tmpl w:val="14A2F87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3" w15:restartNumberingAfterBreak="0">
    <w:nsid w:val="05107498"/>
    <w:multiLevelType w:val="hybridMultilevel"/>
    <w:tmpl w:val="746AA26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E41B4B"/>
    <w:multiLevelType w:val="multilevel"/>
    <w:tmpl w:val="6102FF06"/>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8"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6"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7" w15:restartNumberingAfterBreak="0">
    <w:nsid w:val="15405ACD"/>
    <w:multiLevelType w:val="hybridMultilevel"/>
    <w:tmpl w:val="AB4405D2"/>
    <w:lvl w:ilvl="0" w:tplc="AAE46DBA">
      <w:start w:val="1"/>
      <w:numFmt w:val="upperRoman"/>
      <w:lvlText w:val="%1."/>
      <w:lvlJc w:val="left"/>
      <w:pPr>
        <w:ind w:left="4548"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158B3581"/>
    <w:multiLevelType w:val="multilevel"/>
    <w:tmpl w:val="986286B6"/>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17361D65"/>
    <w:multiLevelType w:val="hybridMultilevel"/>
    <w:tmpl w:val="51386084"/>
    <w:lvl w:ilvl="0" w:tplc="3198FFB4">
      <w:numFmt w:val="bullet"/>
      <w:lvlText w:val="-"/>
      <w:lvlJc w:val="left"/>
      <w:pPr>
        <w:ind w:left="1086" w:hanging="360"/>
      </w:pPr>
      <w:rPr>
        <w:rFonts w:ascii="Arial" w:eastAsia="Calibri" w:hAnsi="Arial" w:cs="Arial"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20" w15:restartNumberingAfterBreak="0">
    <w:nsid w:val="19064227"/>
    <w:multiLevelType w:val="hybridMultilevel"/>
    <w:tmpl w:val="29E0FC56"/>
    <w:lvl w:ilvl="0" w:tplc="E362D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9230BB4"/>
    <w:multiLevelType w:val="multilevel"/>
    <w:tmpl w:val="3AE4B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D812107"/>
    <w:multiLevelType w:val="multilevel"/>
    <w:tmpl w:val="80D283F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A574DDF"/>
    <w:multiLevelType w:val="multilevel"/>
    <w:tmpl w:val="4294A6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AC83EA1"/>
    <w:multiLevelType w:val="multilevel"/>
    <w:tmpl w:val="CF0CBD22"/>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75341"/>
    <w:multiLevelType w:val="hybridMultilevel"/>
    <w:tmpl w:val="3BAEEB4C"/>
    <w:lvl w:ilvl="0" w:tplc="F05EF846">
      <w:start w:val="4"/>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CF1304C"/>
    <w:multiLevelType w:val="multilevel"/>
    <w:tmpl w:val="2A020A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33" w15:restartNumberingAfterBreak="0">
    <w:nsid w:val="3E993872"/>
    <w:multiLevelType w:val="multilevel"/>
    <w:tmpl w:val="6E7E43E6"/>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BFE0965"/>
    <w:multiLevelType w:val="multilevel"/>
    <w:tmpl w:val="1DFEF5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0" w15:restartNumberingAfterBreak="0">
    <w:nsid w:val="4F1E6B85"/>
    <w:multiLevelType w:val="multilevel"/>
    <w:tmpl w:val="18D4BAEA"/>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43" w15:restartNumberingAfterBreak="0">
    <w:nsid w:val="541315F0"/>
    <w:multiLevelType w:val="multilevel"/>
    <w:tmpl w:val="9B1E4C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4824C04"/>
    <w:multiLevelType w:val="multilevel"/>
    <w:tmpl w:val="DC122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54CB4869"/>
    <w:multiLevelType w:val="multilevel"/>
    <w:tmpl w:val="678E520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557B282B"/>
    <w:multiLevelType w:val="multilevel"/>
    <w:tmpl w:val="424A72F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8C96784"/>
    <w:multiLevelType w:val="hybridMultilevel"/>
    <w:tmpl w:val="12EE9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643757A9"/>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57" w15:restartNumberingAfterBreak="0">
    <w:nsid w:val="6F94558A"/>
    <w:multiLevelType w:val="hybridMultilevel"/>
    <w:tmpl w:val="A19EBDE0"/>
    <w:lvl w:ilvl="0" w:tplc="6840FE20">
      <w:numFmt w:val="bullet"/>
      <w:lvlText w:val="•"/>
      <w:lvlJc w:val="left"/>
      <w:pPr>
        <w:ind w:left="1350" w:hanging="360"/>
      </w:pPr>
      <w:rPr>
        <w:rFonts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58" w15:restartNumberingAfterBreak="0">
    <w:nsid w:val="75E82859"/>
    <w:multiLevelType w:val="multilevel"/>
    <w:tmpl w:val="0D247FEA"/>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0" w15:restartNumberingAfterBreak="0">
    <w:nsid w:val="76D80B5A"/>
    <w:multiLevelType w:val="singleLevel"/>
    <w:tmpl w:val="B3961F14"/>
    <w:lvl w:ilvl="0">
      <w:start w:val="1"/>
      <w:numFmt w:val="decimal"/>
      <w:lvlText w:val="(%1)"/>
      <w:lvlJc w:val="left"/>
      <w:pPr>
        <w:tabs>
          <w:tab w:val="num" w:pos="1069"/>
        </w:tabs>
        <w:ind w:left="0" w:firstLine="709"/>
      </w:pPr>
      <w:rPr>
        <w:rFonts w:ascii="Calibri" w:hAnsi="Calibri" w:cs="Calibri" w:hint="default"/>
        <w:b/>
        <w:i w:val="0"/>
        <w:sz w:val="22"/>
      </w:rPr>
    </w:lvl>
  </w:abstractNum>
  <w:abstractNum w:abstractNumId="61"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587344"/>
    <w:multiLevelType w:val="hybridMultilevel"/>
    <w:tmpl w:val="6120674E"/>
    <w:lvl w:ilvl="0" w:tplc="F23205A8">
      <w:numFmt w:val="bullet"/>
      <w:lvlText w:val="-"/>
      <w:lvlJc w:val="left"/>
      <w:pPr>
        <w:ind w:left="864" w:hanging="360"/>
      </w:pPr>
      <w:rPr>
        <w:rFonts w:ascii="Arial" w:eastAsia="Calibri" w:hAnsi="Arial" w:cs="Arial"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63"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15:restartNumberingAfterBreak="0">
    <w:nsid w:val="7BC32AF6"/>
    <w:multiLevelType w:val="multilevel"/>
    <w:tmpl w:val="A2784B1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ED92A04"/>
    <w:multiLevelType w:val="multilevel"/>
    <w:tmpl w:val="040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56"/>
  </w:num>
  <w:num w:numId="4">
    <w:abstractNumId w:val="42"/>
  </w:num>
  <w:num w:numId="5">
    <w:abstractNumId w:val="2"/>
  </w:num>
  <w:num w:numId="6">
    <w:abstractNumId w:val="34"/>
  </w:num>
  <w:num w:numId="7">
    <w:abstractNumId w:val="61"/>
  </w:num>
  <w:num w:numId="8">
    <w:abstractNumId w:val="66"/>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4"/>
  </w:num>
  <w:num w:numId="12">
    <w:abstractNumId w:val="48"/>
  </w:num>
  <w:num w:numId="13">
    <w:abstractNumId w:val="36"/>
  </w:num>
  <w:num w:numId="14">
    <w:abstractNumId w:val="49"/>
  </w:num>
  <w:num w:numId="15">
    <w:abstractNumId w:val="6"/>
  </w:num>
  <w:num w:numId="16">
    <w:abstractNumId w:val="26"/>
  </w:num>
  <w:num w:numId="17">
    <w:abstractNumId w:val="67"/>
  </w:num>
  <w:num w:numId="18">
    <w:abstractNumId w:val="17"/>
  </w:num>
  <w:num w:numId="19">
    <w:abstractNumId w:val="25"/>
  </w:num>
  <w:num w:numId="20">
    <w:abstractNumId w:val="13"/>
  </w:num>
  <w:num w:numId="21">
    <w:abstractNumId w:val="55"/>
  </w:num>
  <w:num w:numId="22">
    <w:abstractNumId w:val="64"/>
  </w:num>
  <w:num w:numId="23">
    <w:abstractNumId w:val="23"/>
  </w:num>
  <w:num w:numId="24">
    <w:abstractNumId w:val="35"/>
  </w:num>
  <w:num w:numId="25">
    <w:abstractNumId w:val="32"/>
  </w:num>
  <w:num w:numId="26">
    <w:abstractNumId w:val="41"/>
  </w:num>
  <w:num w:numId="27">
    <w:abstractNumId w:val="12"/>
  </w:num>
  <w:num w:numId="28">
    <w:abstractNumId w:val="51"/>
  </w:num>
  <w:num w:numId="29">
    <w:abstractNumId w:val="37"/>
  </w:num>
  <w:num w:numId="30">
    <w:abstractNumId w:val="63"/>
  </w:num>
  <w:num w:numId="31">
    <w:abstractNumId w:val="24"/>
  </w:num>
  <w:num w:numId="32">
    <w:abstractNumId w:val="59"/>
  </w:num>
  <w:num w:numId="33">
    <w:abstractNumId w:val="14"/>
  </w:num>
  <w:num w:numId="34">
    <w:abstractNumId w:val="39"/>
  </w:num>
  <w:num w:numId="35">
    <w:abstractNumId w:val="50"/>
  </w:num>
  <w:num w:numId="36">
    <w:abstractNumId w:val="53"/>
  </w:num>
  <w:num w:numId="37">
    <w:abstractNumId w:val="11"/>
  </w:num>
  <w:num w:numId="38">
    <w:abstractNumId w:val="4"/>
  </w:num>
  <w:num w:numId="39">
    <w:abstractNumId w:val="9"/>
  </w:num>
  <w:num w:numId="40">
    <w:abstractNumId w:val="29"/>
  </w:num>
  <w:num w:numId="41">
    <w:abstractNumId w:val="10"/>
  </w:num>
  <w:num w:numId="42">
    <w:abstractNumId w:val="3"/>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52"/>
  </w:num>
  <w:num w:numId="46">
    <w:abstractNumId w:val="20"/>
  </w:num>
  <w:num w:numId="47">
    <w:abstractNumId w:val="0"/>
  </w:num>
  <w:num w:numId="48">
    <w:abstractNumId w:val="47"/>
  </w:num>
  <w:num w:numId="49">
    <w:abstractNumId w:val="43"/>
  </w:num>
  <w:num w:numId="50">
    <w:abstractNumId w:val="31"/>
  </w:num>
  <w:num w:numId="51">
    <w:abstractNumId w:val="44"/>
  </w:num>
  <w:num w:numId="52">
    <w:abstractNumId w:val="27"/>
  </w:num>
  <w:num w:numId="53">
    <w:abstractNumId w:val="65"/>
  </w:num>
  <w:num w:numId="54">
    <w:abstractNumId w:val="38"/>
  </w:num>
  <w:num w:numId="55">
    <w:abstractNumId w:val="21"/>
  </w:num>
  <w:num w:numId="56">
    <w:abstractNumId w:val="40"/>
  </w:num>
  <w:num w:numId="57">
    <w:abstractNumId w:val="22"/>
  </w:num>
  <w:num w:numId="58">
    <w:abstractNumId w:val="18"/>
  </w:num>
  <w:num w:numId="59">
    <w:abstractNumId w:val="5"/>
  </w:num>
  <w:num w:numId="60">
    <w:abstractNumId w:val="58"/>
  </w:num>
  <w:num w:numId="61">
    <w:abstractNumId w:val="33"/>
  </w:num>
  <w:num w:numId="62">
    <w:abstractNumId w:val="46"/>
  </w:num>
  <w:num w:numId="63">
    <w:abstractNumId w:val="60"/>
  </w:num>
  <w:num w:numId="64">
    <w:abstractNumId w:val="7"/>
  </w:num>
  <w:num w:numId="65">
    <w:abstractNumId w:val="57"/>
  </w:num>
  <w:num w:numId="66">
    <w:abstractNumId w:val="45"/>
  </w:num>
  <w:num w:numId="67">
    <w:abstractNumId w:val="1"/>
  </w:num>
  <w:num w:numId="68">
    <w:abstractNumId w:val="28"/>
  </w:num>
  <w:num w:numId="69">
    <w:abstractNumId w:val="19"/>
  </w:num>
  <w:num w:numId="70">
    <w:abstractNumId w:val="30"/>
  </w:num>
  <w:num w:numId="71">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21AA3"/>
    <w:rsid w:val="00023585"/>
    <w:rsid w:val="000254AE"/>
    <w:rsid w:val="0004615A"/>
    <w:rsid w:val="00051C64"/>
    <w:rsid w:val="000563AD"/>
    <w:rsid w:val="000623AC"/>
    <w:rsid w:val="000641CD"/>
    <w:rsid w:val="00064DCB"/>
    <w:rsid w:val="00084819"/>
    <w:rsid w:val="00085A0B"/>
    <w:rsid w:val="0008606E"/>
    <w:rsid w:val="00095715"/>
    <w:rsid w:val="000A1599"/>
    <w:rsid w:val="000A4460"/>
    <w:rsid w:val="000A681F"/>
    <w:rsid w:val="000B0A78"/>
    <w:rsid w:val="000B6057"/>
    <w:rsid w:val="000C2B0E"/>
    <w:rsid w:val="000E1E33"/>
    <w:rsid w:val="000E6998"/>
    <w:rsid w:val="000F24C8"/>
    <w:rsid w:val="000F4531"/>
    <w:rsid w:val="00101CB5"/>
    <w:rsid w:val="001050BE"/>
    <w:rsid w:val="00106C1D"/>
    <w:rsid w:val="00106C6C"/>
    <w:rsid w:val="00107132"/>
    <w:rsid w:val="00112495"/>
    <w:rsid w:val="00114E31"/>
    <w:rsid w:val="001206F7"/>
    <w:rsid w:val="00120ABD"/>
    <w:rsid w:val="00120D08"/>
    <w:rsid w:val="0012235F"/>
    <w:rsid w:val="001357D4"/>
    <w:rsid w:val="0013762A"/>
    <w:rsid w:val="0014166A"/>
    <w:rsid w:val="00142A7A"/>
    <w:rsid w:val="00144BBF"/>
    <w:rsid w:val="001505C3"/>
    <w:rsid w:val="00155FA5"/>
    <w:rsid w:val="00156612"/>
    <w:rsid w:val="00162F53"/>
    <w:rsid w:val="00171EBE"/>
    <w:rsid w:val="00176D73"/>
    <w:rsid w:val="00176F50"/>
    <w:rsid w:val="00180B02"/>
    <w:rsid w:val="0018263E"/>
    <w:rsid w:val="001A166C"/>
    <w:rsid w:val="001A68A9"/>
    <w:rsid w:val="001A6AAC"/>
    <w:rsid w:val="001B3B3F"/>
    <w:rsid w:val="001B3CE7"/>
    <w:rsid w:val="001C2751"/>
    <w:rsid w:val="001C426C"/>
    <w:rsid w:val="001D0786"/>
    <w:rsid w:val="001D4FF9"/>
    <w:rsid w:val="001D66A8"/>
    <w:rsid w:val="001E1D45"/>
    <w:rsid w:val="001F060A"/>
    <w:rsid w:val="001F0738"/>
    <w:rsid w:val="001F632A"/>
    <w:rsid w:val="00204890"/>
    <w:rsid w:val="002064FD"/>
    <w:rsid w:val="00210BC7"/>
    <w:rsid w:val="0021203F"/>
    <w:rsid w:val="0022135D"/>
    <w:rsid w:val="00242C88"/>
    <w:rsid w:val="0024740E"/>
    <w:rsid w:val="00253661"/>
    <w:rsid w:val="00256D7E"/>
    <w:rsid w:val="0026009D"/>
    <w:rsid w:val="002666D9"/>
    <w:rsid w:val="00271571"/>
    <w:rsid w:val="0027585C"/>
    <w:rsid w:val="0028002D"/>
    <w:rsid w:val="00282F34"/>
    <w:rsid w:val="00284717"/>
    <w:rsid w:val="002873F8"/>
    <w:rsid w:val="00292AC8"/>
    <w:rsid w:val="00296B66"/>
    <w:rsid w:val="00296E45"/>
    <w:rsid w:val="002A0781"/>
    <w:rsid w:val="002A2BEA"/>
    <w:rsid w:val="002A477E"/>
    <w:rsid w:val="002B5B38"/>
    <w:rsid w:val="002C0B22"/>
    <w:rsid w:val="002C4FD4"/>
    <w:rsid w:val="002D2ACF"/>
    <w:rsid w:val="002D7090"/>
    <w:rsid w:val="002D7E55"/>
    <w:rsid w:val="002E0F31"/>
    <w:rsid w:val="002F06FF"/>
    <w:rsid w:val="002F134A"/>
    <w:rsid w:val="002F5F46"/>
    <w:rsid w:val="002F7A6B"/>
    <w:rsid w:val="002F7C3D"/>
    <w:rsid w:val="00300A29"/>
    <w:rsid w:val="00302A67"/>
    <w:rsid w:val="003032D1"/>
    <w:rsid w:val="00305E29"/>
    <w:rsid w:val="00313D81"/>
    <w:rsid w:val="0031450F"/>
    <w:rsid w:val="00314D44"/>
    <w:rsid w:val="0031589B"/>
    <w:rsid w:val="003160BE"/>
    <w:rsid w:val="00340586"/>
    <w:rsid w:val="003430FA"/>
    <w:rsid w:val="00345291"/>
    <w:rsid w:val="0034761B"/>
    <w:rsid w:val="00360969"/>
    <w:rsid w:val="00362EC2"/>
    <w:rsid w:val="00363C1C"/>
    <w:rsid w:val="00364C82"/>
    <w:rsid w:val="00365CB3"/>
    <w:rsid w:val="00367EC1"/>
    <w:rsid w:val="00376B75"/>
    <w:rsid w:val="00384984"/>
    <w:rsid w:val="0038740D"/>
    <w:rsid w:val="00396F13"/>
    <w:rsid w:val="0039764A"/>
    <w:rsid w:val="003A21E9"/>
    <w:rsid w:val="003A585C"/>
    <w:rsid w:val="003A5C9B"/>
    <w:rsid w:val="003B353E"/>
    <w:rsid w:val="003C60C6"/>
    <w:rsid w:val="003D08EC"/>
    <w:rsid w:val="003D2D4A"/>
    <w:rsid w:val="003D5FA6"/>
    <w:rsid w:val="003D6B9F"/>
    <w:rsid w:val="003E07F1"/>
    <w:rsid w:val="003E112E"/>
    <w:rsid w:val="003E168E"/>
    <w:rsid w:val="003E220B"/>
    <w:rsid w:val="003E7408"/>
    <w:rsid w:val="003F5CA0"/>
    <w:rsid w:val="00401150"/>
    <w:rsid w:val="0040425D"/>
    <w:rsid w:val="00411826"/>
    <w:rsid w:val="004128AE"/>
    <w:rsid w:val="00417E41"/>
    <w:rsid w:val="0042017D"/>
    <w:rsid w:val="00422191"/>
    <w:rsid w:val="00424B8F"/>
    <w:rsid w:val="00431441"/>
    <w:rsid w:val="00440271"/>
    <w:rsid w:val="00440B11"/>
    <w:rsid w:val="004425DA"/>
    <w:rsid w:val="004532DB"/>
    <w:rsid w:val="004534DD"/>
    <w:rsid w:val="00456AE3"/>
    <w:rsid w:val="00456E49"/>
    <w:rsid w:val="00466F33"/>
    <w:rsid w:val="004716B3"/>
    <w:rsid w:val="00471F78"/>
    <w:rsid w:val="00475566"/>
    <w:rsid w:val="004759DF"/>
    <w:rsid w:val="004770D6"/>
    <w:rsid w:val="00477877"/>
    <w:rsid w:val="00482FC4"/>
    <w:rsid w:val="00490242"/>
    <w:rsid w:val="0049029F"/>
    <w:rsid w:val="004917D1"/>
    <w:rsid w:val="00493ADE"/>
    <w:rsid w:val="00497E3D"/>
    <w:rsid w:val="004A1A53"/>
    <w:rsid w:val="004A55CD"/>
    <w:rsid w:val="004A5AF2"/>
    <w:rsid w:val="004A5FD7"/>
    <w:rsid w:val="004A725D"/>
    <w:rsid w:val="004B4910"/>
    <w:rsid w:val="004B559A"/>
    <w:rsid w:val="004B79B3"/>
    <w:rsid w:val="004B7A20"/>
    <w:rsid w:val="004C3BD2"/>
    <w:rsid w:val="004D35F1"/>
    <w:rsid w:val="005043EF"/>
    <w:rsid w:val="005148AC"/>
    <w:rsid w:val="00517AF1"/>
    <w:rsid w:val="0052079A"/>
    <w:rsid w:val="00522B92"/>
    <w:rsid w:val="00532DA8"/>
    <w:rsid w:val="005331E4"/>
    <w:rsid w:val="0053607A"/>
    <w:rsid w:val="00536CC3"/>
    <w:rsid w:val="00537817"/>
    <w:rsid w:val="00537B6C"/>
    <w:rsid w:val="00540C05"/>
    <w:rsid w:val="00540F32"/>
    <w:rsid w:val="005463C1"/>
    <w:rsid w:val="005465B4"/>
    <w:rsid w:val="005504CD"/>
    <w:rsid w:val="0055264C"/>
    <w:rsid w:val="005540A8"/>
    <w:rsid w:val="00580333"/>
    <w:rsid w:val="00583FB0"/>
    <w:rsid w:val="00587EDF"/>
    <w:rsid w:val="00595B93"/>
    <w:rsid w:val="00595C4D"/>
    <w:rsid w:val="00596E11"/>
    <w:rsid w:val="005A54CE"/>
    <w:rsid w:val="005A708B"/>
    <w:rsid w:val="005B7004"/>
    <w:rsid w:val="005C0B2C"/>
    <w:rsid w:val="005C3907"/>
    <w:rsid w:val="005C4591"/>
    <w:rsid w:val="005D0C68"/>
    <w:rsid w:val="005D4EBF"/>
    <w:rsid w:val="005D6085"/>
    <w:rsid w:val="005E0304"/>
    <w:rsid w:val="005E1A84"/>
    <w:rsid w:val="005E7CC8"/>
    <w:rsid w:val="005F099A"/>
    <w:rsid w:val="005F29B1"/>
    <w:rsid w:val="005F4A98"/>
    <w:rsid w:val="005F59F2"/>
    <w:rsid w:val="005F76FF"/>
    <w:rsid w:val="00601616"/>
    <w:rsid w:val="0060541B"/>
    <w:rsid w:val="006116A4"/>
    <w:rsid w:val="00613032"/>
    <w:rsid w:val="00614DDE"/>
    <w:rsid w:val="00627D59"/>
    <w:rsid w:val="00630E41"/>
    <w:rsid w:val="00636478"/>
    <w:rsid w:val="0064279B"/>
    <w:rsid w:val="00645656"/>
    <w:rsid w:val="00646432"/>
    <w:rsid w:val="00647290"/>
    <w:rsid w:val="00647A99"/>
    <w:rsid w:val="00654C64"/>
    <w:rsid w:val="00654C87"/>
    <w:rsid w:val="00663400"/>
    <w:rsid w:val="00665B58"/>
    <w:rsid w:val="00666340"/>
    <w:rsid w:val="00666745"/>
    <w:rsid w:val="006753D9"/>
    <w:rsid w:val="00692D25"/>
    <w:rsid w:val="006930DA"/>
    <w:rsid w:val="006A5560"/>
    <w:rsid w:val="006B07D1"/>
    <w:rsid w:val="006B1DF8"/>
    <w:rsid w:val="006B582E"/>
    <w:rsid w:val="006C1DC3"/>
    <w:rsid w:val="006C339A"/>
    <w:rsid w:val="006C490C"/>
    <w:rsid w:val="006D73DF"/>
    <w:rsid w:val="006E302E"/>
    <w:rsid w:val="006E3A6E"/>
    <w:rsid w:val="006F020E"/>
    <w:rsid w:val="006F21C5"/>
    <w:rsid w:val="006F2BE6"/>
    <w:rsid w:val="006F6740"/>
    <w:rsid w:val="00701124"/>
    <w:rsid w:val="007024BB"/>
    <w:rsid w:val="00704804"/>
    <w:rsid w:val="00704BC7"/>
    <w:rsid w:val="00730436"/>
    <w:rsid w:val="007401E6"/>
    <w:rsid w:val="007406B2"/>
    <w:rsid w:val="00741793"/>
    <w:rsid w:val="00743DC0"/>
    <w:rsid w:val="0075023D"/>
    <w:rsid w:val="007516BA"/>
    <w:rsid w:val="0075257A"/>
    <w:rsid w:val="007621AB"/>
    <w:rsid w:val="007632AB"/>
    <w:rsid w:val="00764379"/>
    <w:rsid w:val="00764967"/>
    <w:rsid w:val="0076525C"/>
    <w:rsid w:val="007740A1"/>
    <w:rsid w:val="00777F35"/>
    <w:rsid w:val="00780012"/>
    <w:rsid w:val="00782ADD"/>
    <w:rsid w:val="0078381A"/>
    <w:rsid w:val="00792134"/>
    <w:rsid w:val="007A514E"/>
    <w:rsid w:val="007B0E66"/>
    <w:rsid w:val="007B11A5"/>
    <w:rsid w:val="007B2D5A"/>
    <w:rsid w:val="007B3E04"/>
    <w:rsid w:val="007B7783"/>
    <w:rsid w:val="007C320B"/>
    <w:rsid w:val="007C648B"/>
    <w:rsid w:val="007C7A1A"/>
    <w:rsid w:val="007D00AB"/>
    <w:rsid w:val="007D5BCF"/>
    <w:rsid w:val="007D7FA3"/>
    <w:rsid w:val="007E2D29"/>
    <w:rsid w:val="007E407A"/>
    <w:rsid w:val="007E5488"/>
    <w:rsid w:val="007F3896"/>
    <w:rsid w:val="007F4445"/>
    <w:rsid w:val="00802193"/>
    <w:rsid w:val="00802EEC"/>
    <w:rsid w:val="00804E52"/>
    <w:rsid w:val="008057C7"/>
    <w:rsid w:val="008118DC"/>
    <w:rsid w:val="00812350"/>
    <w:rsid w:val="00812FA3"/>
    <w:rsid w:val="00817A5B"/>
    <w:rsid w:val="00820915"/>
    <w:rsid w:val="008235BF"/>
    <w:rsid w:val="008259D6"/>
    <w:rsid w:val="00834F3E"/>
    <w:rsid w:val="00837BF6"/>
    <w:rsid w:val="0084024A"/>
    <w:rsid w:val="00842736"/>
    <w:rsid w:val="00842A65"/>
    <w:rsid w:val="00844B92"/>
    <w:rsid w:val="008517A2"/>
    <w:rsid w:val="008522B5"/>
    <w:rsid w:val="00857A65"/>
    <w:rsid w:val="00862928"/>
    <w:rsid w:val="00864006"/>
    <w:rsid w:val="0086443A"/>
    <w:rsid w:val="00866712"/>
    <w:rsid w:val="00866823"/>
    <w:rsid w:val="0086770D"/>
    <w:rsid w:val="00872EE8"/>
    <w:rsid w:val="008757E1"/>
    <w:rsid w:val="0088387D"/>
    <w:rsid w:val="008876EB"/>
    <w:rsid w:val="00887ED5"/>
    <w:rsid w:val="00896A77"/>
    <w:rsid w:val="00897DC1"/>
    <w:rsid w:val="008A208E"/>
    <w:rsid w:val="008A6BF2"/>
    <w:rsid w:val="008C3EDB"/>
    <w:rsid w:val="008C4C91"/>
    <w:rsid w:val="008C7153"/>
    <w:rsid w:val="008D2F3D"/>
    <w:rsid w:val="008D4E23"/>
    <w:rsid w:val="008E147C"/>
    <w:rsid w:val="008E46D9"/>
    <w:rsid w:val="008E59CC"/>
    <w:rsid w:val="008F67D2"/>
    <w:rsid w:val="008F6F59"/>
    <w:rsid w:val="00900A5E"/>
    <w:rsid w:val="009040D4"/>
    <w:rsid w:val="00904F87"/>
    <w:rsid w:val="00920207"/>
    <w:rsid w:val="00920750"/>
    <w:rsid w:val="009220C4"/>
    <w:rsid w:val="009224E6"/>
    <w:rsid w:val="00925BBB"/>
    <w:rsid w:val="00926A45"/>
    <w:rsid w:val="009275C6"/>
    <w:rsid w:val="00930E87"/>
    <w:rsid w:val="00931B30"/>
    <w:rsid w:val="0093351C"/>
    <w:rsid w:val="00933FA8"/>
    <w:rsid w:val="0093544C"/>
    <w:rsid w:val="00943C10"/>
    <w:rsid w:val="009454CB"/>
    <w:rsid w:val="00946F67"/>
    <w:rsid w:val="00947DD5"/>
    <w:rsid w:val="00951354"/>
    <w:rsid w:val="00955EF1"/>
    <w:rsid w:val="00961F94"/>
    <w:rsid w:val="00963BD7"/>
    <w:rsid w:val="00964E81"/>
    <w:rsid w:val="0096599F"/>
    <w:rsid w:val="009666D0"/>
    <w:rsid w:val="00971881"/>
    <w:rsid w:val="009733C5"/>
    <w:rsid w:val="00977B29"/>
    <w:rsid w:val="009838D1"/>
    <w:rsid w:val="009839F7"/>
    <w:rsid w:val="00992CE4"/>
    <w:rsid w:val="00993919"/>
    <w:rsid w:val="0099540D"/>
    <w:rsid w:val="009A59E1"/>
    <w:rsid w:val="009B4B82"/>
    <w:rsid w:val="009B5958"/>
    <w:rsid w:val="009B7715"/>
    <w:rsid w:val="009C63E1"/>
    <w:rsid w:val="009C7712"/>
    <w:rsid w:val="009D087C"/>
    <w:rsid w:val="009D1968"/>
    <w:rsid w:val="009D4E86"/>
    <w:rsid w:val="009D643E"/>
    <w:rsid w:val="009D7D2C"/>
    <w:rsid w:val="009E0E61"/>
    <w:rsid w:val="009E366D"/>
    <w:rsid w:val="009E67A5"/>
    <w:rsid w:val="009F057C"/>
    <w:rsid w:val="009F3596"/>
    <w:rsid w:val="009F5949"/>
    <w:rsid w:val="009F68E2"/>
    <w:rsid w:val="00A009AE"/>
    <w:rsid w:val="00A00EA8"/>
    <w:rsid w:val="00A056EC"/>
    <w:rsid w:val="00A0755E"/>
    <w:rsid w:val="00A103CD"/>
    <w:rsid w:val="00A11408"/>
    <w:rsid w:val="00A15D9C"/>
    <w:rsid w:val="00A16298"/>
    <w:rsid w:val="00A232FC"/>
    <w:rsid w:val="00A308B6"/>
    <w:rsid w:val="00A37FBB"/>
    <w:rsid w:val="00A40715"/>
    <w:rsid w:val="00A41E26"/>
    <w:rsid w:val="00A5368F"/>
    <w:rsid w:val="00A55E01"/>
    <w:rsid w:val="00A57370"/>
    <w:rsid w:val="00A71169"/>
    <w:rsid w:val="00A720BB"/>
    <w:rsid w:val="00A771EB"/>
    <w:rsid w:val="00A77864"/>
    <w:rsid w:val="00A77E1B"/>
    <w:rsid w:val="00A81F5D"/>
    <w:rsid w:val="00A85DA8"/>
    <w:rsid w:val="00A85E0F"/>
    <w:rsid w:val="00A864F9"/>
    <w:rsid w:val="00A9432C"/>
    <w:rsid w:val="00A96AB3"/>
    <w:rsid w:val="00AA5BEA"/>
    <w:rsid w:val="00AA6410"/>
    <w:rsid w:val="00AB1292"/>
    <w:rsid w:val="00AB2743"/>
    <w:rsid w:val="00AB3434"/>
    <w:rsid w:val="00AC3638"/>
    <w:rsid w:val="00AD0018"/>
    <w:rsid w:val="00AD584D"/>
    <w:rsid w:val="00AE0C0E"/>
    <w:rsid w:val="00AE225E"/>
    <w:rsid w:val="00AE61E4"/>
    <w:rsid w:val="00AE7049"/>
    <w:rsid w:val="00AF0D32"/>
    <w:rsid w:val="00AF5608"/>
    <w:rsid w:val="00AF763F"/>
    <w:rsid w:val="00B01DA9"/>
    <w:rsid w:val="00B1060F"/>
    <w:rsid w:val="00B10B65"/>
    <w:rsid w:val="00B11162"/>
    <w:rsid w:val="00B12E6B"/>
    <w:rsid w:val="00B212FD"/>
    <w:rsid w:val="00B309AF"/>
    <w:rsid w:val="00B45896"/>
    <w:rsid w:val="00B474F7"/>
    <w:rsid w:val="00B477FF"/>
    <w:rsid w:val="00B55077"/>
    <w:rsid w:val="00B55B05"/>
    <w:rsid w:val="00B55FEB"/>
    <w:rsid w:val="00B70404"/>
    <w:rsid w:val="00B87AF3"/>
    <w:rsid w:val="00B90758"/>
    <w:rsid w:val="00B91C71"/>
    <w:rsid w:val="00B948B8"/>
    <w:rsid w:val="00B97368"/>
    <w:rsid w:val="00BA77F4"/>
    <w:rsid w:val="00BB011A"/>
    <w:rsid w:val="00BB10B1"/>
    <w:rsid w:val="00BB3C92"/>
    <w:rsid w:val="00BC783B"/>
    <w:rsid w:val="00BD1860"/>
    <w:rsid w:val="00BE0C03"/>
    <w:rsid w:val="00BE10EE"/>
    <w:rsid w:val="00BE3175"/>
    <w:rsid w:val="00BE3B42"/>
    <w:rsid w:val="00BF2747"/>
    <w:rsid w:val="00BF4CA0"/>
    <w:rsid w:val="00C034DD"/>
    <w:rsid w:val="00C06ECF"/>
    <w:rsid w:val="00C071D6"/>
    <w:rsid w:val="00C0770C"/>
    <w:rsid w:val="00C13819"/>
    <w:rsid w:val="00C13E81"/>
    <w:rsid w:val="00C175CB"/>
    <w:rsid w:val="00C20B55"/>
    <w:rsid w:val="00C21978"/>
    <w:rsid w:val="00C228D1"/>
    <w:rsid w:val="00C24A74"/>
    <w:rsid w:val="00C30071"/>
    <w:rsid w:val="00C3380B"/>
    <w:rsid w:val="00C3389F"/>
    <w:rsid w:val="00C33B5A"/>
    <w:rsid w:val="00C35AE0"/>
    <w:rsid w:val="00C4003D"/>
    <w:rsid w:val="00C50B82"/>
    <w:rsid w:val="00C54447"/>
    <w:rsid w:val="00C642C2"/>
    <w:rsid w:val="00C6478B"/>
    <w:rsid w:val="00C663F7"/>
    <w:rsid w:val="00C76A64"/>
    <w:rsid w:val="00C81AA8"/>
    <w:rsid w:val="00C832A0"/>
    <w:rsid w:val="00C922D0"/>
    <w:rsid w:val="00CA072A"/>
    <w:rsid w:val="00CA5F66"/>
    <w:rsid w:val="00CA67D4"/>
    <w:rsid w:val="00CB2ECB"/>
    <w:rsid w:val="00CB4FCF"/>
    <w:rsid w:val="00CB5D47"/>
    <w:rsid w:val="00CC20E3"/>
    <w:rsid w:val="00CC6B81"/>
    <w:rsid w:val="00CC7785"/>
    <w:rsid w:val="00CD3529"/>
    <w:rsid w:val="00CD4279"/>
    <w:rsid w:val="00CD5136"/>
    <w:rsid w:val="00CE2632"/>
    <w:rsid w:val="00CE793F"/>
    <w:rsid w:val="00CF041E"/>
    <w:rsid w:val="00CF53FA"/>
    <w:rsid w:val="00CF5845"/>
    <w:rsid w:val="00CF72CA"/>
    <w:rsid w:val="00D01387"/>
    <w:rsid w:val="00D062A7"/>
    <w:rsid w:val="00D065E5"/>
    <w:rsid w:val="00D06B86"/>
    <w:rsid w:val="00D10900"/>
    <w:rsid w:val="00D12505"/>
    <w:rsid w:val="00D143A5"/>
    <w:rsid w:val="00D21907"/>
    <w:rsid w:val="00D23295"/>
    <w:rsid w:val="00D2767E"/>
    <w:rsid w:val="00D41192"/>
    <w:rsid w:val="00D440C9"/>
    <w:rsid w:val="00D51ACB"/>
    <w:rsid w:val="00D60995"/>
    <w:rsid w:val="00D627EB"/>
    <w:rsid w:val="00D72279"/>
    <w:rsid w:val="00D74453"/>
    <w:rsid w:val="00D75FA7"/>
    <w:rsid w:val="00D80F25"/>
    <w:rsid w:val="00D81033"/>
    <w:rsid w:val="00D82C89"/>
    <w:rsid w:val="00D82FB2"/>
    <w:rsid w:val="00D83A87"/>
    <w:rsid w:val="00D87B6C"/>
    <w:rsid w:val="00D911DC"/>
    <w:rsid w:val="00D95CC5"/>
    <w:rsid w:val="00D970DB"/>
    <w:rsid w:val="00DA0020"/>
    <w:rsid w:val="00DA0EE1"/>
    <w:rsid w:val="00DA1390"/>
    <w:rsid w:val="00DA2A65"/>
    <w:rsid w:val="00DA3C63"/>
    <w:rsid w:val="00DA3F2C"/>
    <w:rsid w:val="00DA4E24"/>
    <w:rsid w:val="00DA7C42"/>
    <w:rsid w:val="00DB01B8"/>
    <w:rsid w:val="00DB0F51"/>
    <w:rsid w:val="00DB1B6C"/>
    <w:rsid w:val="00DC4295"/>
    <w:rsid w:val="00DD06FB"/>
    <w:rsid w:val="00DD7080"/>
    <w:rsid w:val="00DE4011"/>
    <w:rsid w:val="00DF0A6A"/>
    <w:rsid w:val="00DF2100"/>
    <w:rsid w:val="00DF4ED4"/>
    <w:rsid w:val="00E11F04"/>
    <w:rsid w:val="00E1234D"/>
    <w:rsid w:val="00E152EC"/>
    <w:rsid w:val="00E16791"/>
    <w:rsid w:val="00E16A62"/>
    <w:rsid w:val="00E17E3D"/>
    <w:rsid w:val="00E203E0"/>
    <w:rsid w:val="00E23723"/>
    <w:rsid w:val="00E258E3"/>
    <w:rsid w:val="00E25B85"/>
    <w:rsid w:val="00E26BC8"/>
    <w:rsid w:val="00E32877"/>
    <w:rsid w:val="00E348DC"/>
    <w:rsid w:val="00E36327"/>
    <w:rsid w:val="00E40BA0"/>
    <w:rsid w:val="00E42346"/>
    <w:rsid w:val="00E44BFE"/>
    <w:rsid w:val="00E474EB"/>
    <w:rsid w:val="00E57236"/>
    <w:rsid w:val="00E576FA"/>
    <w:rsid w:val="00E6040C"/>
    <w:rsid w:val="00E60478"/>
    <w:rsid w:val="00E626FF"/>
    <w:rsid w:val="00E62E7B"/>
    <w:rsid w:val="00E63AF8"/>
    <w:rsid w:val="00E77E7A"/>
    <w:rsid w:val="00E82FE7"/>
    <w:rsid w:val="00E9738F"/>
    <w:rsid w:val="00EA2661"/>
    <w:rsid w:val="00EB2536"/>
    <w:rsid w:val="00EB2E98"/>
    <w:rsid w:val="00EB3CE1"/>
    <w:rsid w:val="00EB7FF2"/>
    <w:rsid w:val="00EC0C7F"/>
    <w:rsid w:val="00EC1A23"/>
    <w:rsid w:val="00EC23BB"/>
    <w:rsid w:val="00EC41E1"/>
    <w:rsid w:val="00EE0625"/>
    <w:rsid w:val="00F06E17"/>
    <w:rsid w:val="00F0748A"/>
    <w:rsid w:val="00F14DD3"/>
    <w:rsid w:val="00F322E7"/>
    <w:rsid w:val="00F43647"/>
    <w:rsid w:val="00F44FAB"/>
    <w:rsid w:val="00F47C34"/>
    <w:rsid w:val="00F57731"/>
    <w:rsid w:val="00F66058"/>
    <w:rsid w:val="00F663FE"/>
    <w:rsid w:val="00F72569"/>
    <w:rsid w:val="00F7473F"/>
    <w:rsid w:val="00F76981"/>
    <w:rsid w:val="00F829F3"/>
    <w:rsid w:val="00F83D74"/>
    <w:rsid w:val="00F842AC"/>
    <w:rsid w:val="00F93B94"/>
    <w:rsid w:val="00FA0E50"/>
    <w:rsid w:val="00FA34AA"/>
    <w:rsid w:val="00FA5923"/>
    <w:rsid w:val="00FB368F"/>
    <w:rsid w:val="00FB390E"/>
    <w:rsid w:val="00FB3FBA"/>
    <w:rsid w:val="00FB6B7E"/>
    <w:rsid w:val="00FB7770"/>
    <w:rsid w:val="00FC07F8"/>
    <w:rsid w:val="00FC7758"/>
    <w:rsid w:val="00FD58FE"/>
    <w:rsid w:val="00FE0EBC"/>
    <w:rsid w:val="00FE29F2"/>
    <w:rsid w:val="00FE3A18"/>
    <w:rsid w:val="00FE693A"/>
    <w:rsid w:val="00FF3A56"/>
    <w:rsid w:val="00FF5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5537"/>
    <o:shapelayout v:ext="edit">
      <o:idmap v:ext="edit" data="1"/>
    </o:shapelayout>
  </w:shapeDefaults>
  <w:decimalSymbol w:val=","/>
  <w:listSeparator w:val=";"/>
  <w14:docId w14:val="6023DB16"/>
  <w15:docId w15:val="{882CD210-0CA2-4122-A95D-C483145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uiPriority w:val="99"/>
    <w:rsid w:val="00C663F7"/>
    <w:rPr>
      <w:rFonts w:eastAsia="Calibri"/>
    </w:rPr>
  </w:style>
  <w:style w:type="character" w:customStyle="1" w:styleId="TextkomenteChar">
    <w:name w:val="Text komentáře Char"/>
    <w:link w:val="Textkomente"/>
    <w:uiPriority w:val="99"/>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99"/>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character" w:customStyle="1" w:styleId="apple-converted-space">
    <w:name w:val="apple-converted-space"/>
    <w:basedOn w:val="Standardnpsmoodstavce"/>
    <w:rsid w:val="00F76981"/>
  </w:style>
  <w:style w:type="paragraph" w:styleId="Seznam">
    <w:name w:val="List"/>
    <w:basedOn w:val="Normln"/>
    <w:locked/>
    <w:rsid w:val="00E36327"/>
    <w:pPr>
      <w:widowControl/>
      <w:numPr>
        <w:numId w:val="64"/>
      </w:numPr>
      <w:jc w:val="both"/>
    </w:pPr>
    <w:rPr>
      <w:color w:val="auto"/>
      <w:sz w:val="24"/>
    </w:rPr>
  </w:style>
  <w:style w:type="character" w:styleId="Zdraznn">
    <w:name w:val="Emphasis"/>
    <w:basedOn w:val="Standardnpsmoodstavce"/>
    <w:uiPriority w:val="20"/>
    <w:qFormat/>
    <w:locked/>
    <w:rsid w:val="009C7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8651">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241410">
      <w:bodyDiv w:val="1"/>
      <w:marLeft w:val="0"/>
      <w:marRight w:val="0"/>
      <w:marTop w:val="0"/>
      <w:marBottom w:val="0"/>
      <w:divBdr>
        <w:top w:val="none" w:sz="0" w:space="0" w:color="auto"/>
        <w:left w:val="none" w:sz="0" w:space="0" w:color="auto"/>
        <w:bottom w:val="none" w:sz="0" w:space="0" w:color="auto"/>
        <w:right w:val="none" w:sz="0" w:space="0" w:color="auto"/>
      </w:divBdr>
    </w:div>
    <w:div w:id="719748615">
      <w:bodyDiv w:val="1"/>
      <w:marLeft w:val="0"/>
      <w:marRight w:val="0"/>
      <w:marTop w:val="0"/>
      <w:marBottom w:val="0"/>
      <w:divBdr>
        <w:top w:val="none" w:sz="0" w:space="0" w:color="auto"/>
        <w:left w:val="none" w:sz="0" w:space="0" w:color="auto"/>
        <w:bottom w:val="none" w:sz="0" w:space="0" w:color="auto"/>
        <w:right w:val="none" w:sz="0" w:space="0" w:color="auto"/>
      </w:divBdr>
    </w:div>
    <w:div w:id="726605501">
      <w:bodyDiv w:val="1"/>
      <w:marLeft w:val="0"/>
      <w:marRight w:val="0"/>
      <w:marTop w:val="0"/>
      <w:marBottom w:val="0"/>
      <w:divBdr>
        <w:top w:val="none" w:sz="0" w:space="0" w:color="auto"/>
        <w:left w:val="none" w:sz="0" w:space="0" w:color="auto"/>
        <w:bottom w:val="none" w:sz="0" w:space="0" w:color="auto"/>
        <w:right w:val="none" w:sz="0" w:space="0" w:color="auto"/>
      </w:divBdr>
      <w:divsChild>
        <w:div w:id="962737078">
          <w:marLeft w:val="0"/>
          <w:marRight w:val="0"/>
          <w:marTop w:val="240"/>
          <w:marBottom w:val="240"/>
          <w:divBdr>
            <w:top w:val="none" w:sz="0" w:space="0" w:color="auto"/>
            <w:left w:val="none" w:sz="0" w:space="0" w:color="auto"/>
            <w:bottom w:val="none" w:sz="0" w:space="0" w:color="auto"/>
            <w:right w:val="none" w:sz="0" w:space="0" w:color="auto"/>
          </w:divBdr>
          <w:divsChild>
            <w:div w:id="1948808810">
              <w:marLeft w:val="0"/>
              <w:marRight w:val="0"/>
              <w:marTop w:val="0"/>
              <w:marBottom w:val="240"/>
              <w:divBdr>
                <w:top w:val="none" w:sz="0" w:space="0" w:color="auto"/>
                <w:left w:val="none" w:sz="0" w:space="0" w:color="auto"/>
                <w:bottom w:val="none" w:sz="0" w:space="0" w:color="auto"/>
                <w:right w:val="none" w:sz="0" w:space="0" w:color="auto"/>
              </w:divBdr>
            </w:div>
            <w:div w:id="1625892988">
              <w:marLeft w:val="0"/>
              <w:marRight w:val="0"/>
              <w:marTop w:val="0"/>
              <w:marBottom w:val="0"/>
              <w:divBdr>
                <w:top w:val="none" w:sz="0" w:space="0" w:color="auto"/>
                <w:left w:val="none" w:sz="0" w:space="0" w:color="auto"/>
                <w:bottom w:val="none" w:sz="0" w:space="0" w:color="auto"/>
                <w:right w:val="none" w:sz="0" w:space="0" w:color="auto"/>
              </w:divBdr>
            </w:div>
            <w:div w:id="937716049">
              <w:marLeft w:val="0"/>
              <w:marRight w:val="0"/>
              <w:marTop w:val="0"/>
              <w:marBottom w:val="120"/>
              <w:divBdr>
                <w:top w:val="none" w:sz="0" w:space="0" w:color="auto"/>
                <w:left w:val="none" w:sz="0" w:space="0" w:color="auto"/>
                <w:bottom w:val="none" w:sz="0" w:space="0" w:color="auto"/>
                <w:right w:val="none" w:sz="0" w:space="0" w:color="auto"/>
              </w:divBdr>
            </w:div>
            <w:div w:id="1923877840">
              <w:marLeft w:val="0"/>
              <w:marRight w:val="0"/>
              <w:marTop w:val="0"/>
              <w:marBottom w:val="0"/>
              <w:divBdr>
                <w:top w:val="none" w:sz="0" w:space="0" w:color="auto"/>
                <w:left w:val="none" w:sz="0" w:space="0" w:color="auto"/>
                <w:bottom w:val="none" w:sz="0" w:space="0" w:color="auto"/>
                <w:right w:val="none" w:sz="0" w:space="0" w:color="auto"/>
              </w:divBdr>
            </w:div>
            <w:div w:id="829491131">
              <w:marLeft w:val="0"/>
              <w:marRight w:val="0"/>
              <w:marTop w:val="480"/>
              <w:marBottom w:val="480"/>
              <w:divBdr>
                <w:top w:val="none" w:sz="0" w:space="0" w:color="auto"/>
                <w:left w:val="none" w:sz="0" w:space="0" w:color="auto"/>
                <w:bottom w:val="none" w:sz="0" w:space="0" w:color="auto"/>
                <w:right w:val="none" w:sz="0" w:space="0" w:color="auto"/>
              </w:divBdr>
            </w:div>
            <w:div w:id="846481345">
              <w:marLeft w:val="0"/>
              <w:marRight w:val="0"/>
              <w:marTop w:val="0"/>
              <w:marBottom w:val="0"/>
              <w:divBdr>
                <w:top w:val="none" w:sz="0" w:space="0" w:color="auto"/>
                <w:left w:val="none" w:sz="0" w:space="0" w:color="auto"/>
                <w:bottom w:val="none" w:sz="0" w:space="0" w:color="auto"/>
                <w:right w:val="none" w:sz="0" w:space="0" w:color="auto"/>
              </w:divBdr>
            </w:div>
            <w:div w:id="1272012998">
              <w:marLeft w:val="0"/>
              <w:marRight w:val="0"/>
              <w:marTop w:val="0"/>
              <w:marBottom w:val="0"/>
              <w:divBdr>
                <w:top w:val="none" w:sz="0" w:space="0" w:color="auto"/>
                <w:left w:val="none" w:sz="0" w:space="0" w:color="auto"/>
                <w:bottom w:val="none" w:sz="0" w:space="0" w:color="auto"/>
                <w:right w:val="none" w:sz="0" w:space="0" w:color="auto"/>
              </w:divBdr>
            </w:div>
          </w:divsChild>
        </w:div>
        <w:div w:id="1977179053">
          <w:marLeft w:val="0"/>
          <w:marRight w:val="0"/>
          <w:marTop w:val="0"/>
          <w:marBottom w:val="0"/>
          <w:divBdr>
            <w:top w:val="none" w:sz="0" w:space="0" w:color="auto"/>
            <w:left w:val="none" w:sz="0" w:space="0" w:color="auto"/>
            <w:bottom w:val="none" w:sz="0" w:space="0" w:color="auto"/>
            <w:right w:val="none" w:sz="0" w:space="0" w:color="auto"/>
          </w:divBdr>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784957307">
      <w:bodyDiv w:val="1"/>
      <w:marLeft w:val="0"/>
      <w:marRight w:val="0"/>
      <w:marTop w:val="0"/>
      <w:marBottom w:val="0"/>
      <w:divBdr>
        <w:top w:val="none" w:sz="0" w:space="0" w:color="auto"/>
        <w:left w:val="none" w:sz="0" w:space="0" w:color="auto"/>
        <w:bottom w:val="none" w:sz="0" w:space="0" w:color="auto"/>
        <w:right w:val="none" w:sz="0" w:space="0" w:color="auto"/>
      </w:divBdr>
    </w:div>
    <w:div w:id="865406420">
      <w:bodyDiv w:val="1"/>
      <w:marLeft w:val="0"/>
      <w:marRight w:val="0"/>
      <w:marTop w:val="0"/>
      <w:marBottom w:val="0"/>
      <w:divBdr>
        <w:top w:val="none" w:sz="0" w:space="0" w:color="auto"/>
        <w:left w:val="none" w:sz="0" w:space="0" w:color="auto"/>
        <w:bottom w:val="none" w:sz="0" w:space="0" w:color="auto"/>
        <w:right w:val="none" w:sz="0" w:space="0" w:color="auto"/>
      </w:divBdr>
    </w:div>
    <w:div w:id="874971290">
      <w:bodyDiv w:val="1"/>
      <w:marLeft w:val="0"/>
      <w:marRight w:val="0"/>
      <w:marTop w:val="0"/>
      <w:marBottom w:val="0"/>
      <w:divBdr>
        <w:top w:val="none" w:sz="0" w:space="0" w:color="auto"/>
        <w:left w:val="none" w:sz="0" w:space="0" w:color="auto"/>
        <w:bottom w:val="none" w:sz="0" w:space="0" w:color="auto"/>
        <w:right w:val="none" w:sz="0" w:space="0" w:color="auto"/>
      </w:divBdr>
    </w:div>
    <w:div w:id="938831188">
      <w:bodyDiv w:val="1"/>
      <w:marLeft w:val="0"/>
      <w:marRight w:val="0"/>
      <w:marTop w:val="0"/>
      <w:marBottom w:val="0"/>
      <w:divBdr>
        <w:top w:val="none" w:sz="0" w:space="0" w:color="auto"/>
        <w:left w:val="none" w:sz="0" w:space="0" w:color="auto"/>
        <w:bottom w:val="none" w:sz="0" w:space="0" w:color="auto"/>
        <w:right w:val="none" w:sz="0" w:space="0" w:color="auto"/>
      </w:divBdr>
    </w:div>
    <w:div w:id="980695687">
      <w:bodyDiv w:val="1"/>
      <w:marLeft w:val="0"/>
      <w:marRight w:val="0"/>
      <w:marTop w:val="0"/>
      <w:marBottom w:val="0"/>
      <w:divBdr>
        <w:top w:val="none" w:sz="0" w:space="0" w:color="auto"/>
        <w:left w:val="none" w:sz="0" w:space="0" w:color="auto"/>
        <w:bottom w:val="none" w:sz="0" w:space="0" w:color="auto"/>
        <w:right w:val="none" w:sz="0" w:space="0" w:color="auto"/>
      </w:divBdr>
    </w:div>
    <w:div w:id="1723555065">
      <w:bodyDiv w:val="1"/>
      <w:marLeft w:val="0"/>
      <w:marRight w:val="0"/>
      <w:marTop w:val="0"/>
      <w:marBottom w:val="0"/>
      <w:divBdr>
        <w:top w:val="none" w:sz="0" w:space="0" w:color="auto"/>
        <w:left w:val="none" w:sz="0" w:space="0" w:color="auto"/>
        <w:bottom w:val="none" w:sz="0" w:space="0" w:color="auto"/>
        <w:right w:val="none" w:sz="0" w:space="0" w:color="auto"/>
      </w:divBdr>
    </w:div>
    <w:div w:id="1880363123">
      <w:bodyDiv w:val="1"/>
      <w:marLeft w:val="0"/>
      <w:marRight w:val="0"/>
      <w:marTop w:val="0"/>
      <w:marBottom w:val="0"/>
      <w:divBdr>
        <w:top w:val="none" w:sz="0" w:space="0" w:color="auto"/>
        <w:left w:val="none" w:sz="0" w:space="0" w:color="auto"/>
        <w:bottom w:val="none" w:sz="0" w:space="0" w:color="auto"/>
        <w:right w:val="none" w:sz="0" w:space="0" w:color="auto"/>
      </w:divBdr>
    </w:div>
    <w:div w:id="1981298260">
      <w:bodyDiv w:val="1"/>
      <w:marLeft w:val="0"/>
      <w:marRight w:val="0"/>
      <w:marTop w:val="0"/>
      <w:marBottom w:val="0"/>
      <w:divBdr>
        <w:top w:val="none" w:sz="0" w:space="0" w:color="auto"/>
        <w:left w:val="none" w:sz="0" w:space="0" w:color="auto"/>
        <w:bottom w:val="none" w:sz="0" w:space="0" w:color="auto"/>
        <w:right w:val="none" w:sz="0" w:space="0" w:color="auto"/>
      </w:divBdr>
    </w:div>
    <w:div w:id="2045131512">
      <w:bodyDiv w:val="1"/>
      <w:marLeft w:val="0"/>
      <w:marRight w:val="0"/>
      <w:marTop w:val="0"/>
      <w:marBottom w:val="0"/>
      <w:divBdr>
        <w:top w:val="none" w:sz="0" w:space="0" w:color="auto"/>
        <w:left w:val="none" w:sz="0" w:space="0" w:color="auto"/>
        <w:bottom w:val="none" w:sz="0" w:space="0" w:color="auto"/>
        <w:right w:val="none" w:sz="0" w:space="0" w:color="auto"/>
      </w:divBdr>
    </w:div>
    <w:div w:id="21391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DD5C-8765-4CFA-B818-9CE76A98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15</Pages>
  <Words>5356</Words>
  <Characters>31679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37</cp:revision>
  <cp:lastPrinted>2018-03-19T08:33:00Z</cp:lastPrinted>
  <dcterms:created xsi:type="dcterms:W3CDTF">2018-03-18T13:54:00Z</dcterms:created>
  <dcterms:modified xsi:type="dcterms:W3CDTF">2018-10-04T08:59:00Z</dcterms:modified>
</cp:coreProperties>
</file>