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0A" w:rsidRDefault="00EF430A" w:rsidP="0035589C">
      <w:pPr>
        <w:pStyle w:val="Prosttext"/>
        <w:jc w:val="both"/>
      </w:pPr>
      <w:bookmarkStart w:id="0" w:name="_GoBack"/>
      <w:r>
        <w:t>Požadované logo bude přibližně stejné, jako je logotyp uvedený v této příloze:</w:t>
      </w:r>
    </w:p>
    <w:p w:rsidR="004B35F9" w:rsidRDefault="00EF430A" w:rsidP="0035589C">
      <w:pPr>
        <w:pStyle w:val="Prosttext"/>
        <w:jc w:val="both"/>
      </w:pPr>
      <w:r>
        <w:t>grafická</w:t>
      </w:r>
      <w:r w:rsidR="004B35F9">
        <w:t xml:space="preserve"> složka (</w:t>
      </w:r>
      <w:r>
        <w:t>kuličky-hrášky) bude umístěna</w:t>
      </w:r>
      <w:r w:rsidR="004B35F9">
        <w:t xml:space="preserve"> na druhé straně</w:t>
      </w:r>
      <w:r>
        <w:t xml:space="preserve"> textu</w:t>
      </w:r>
      <w:r w:rsidR="004B35F9">
        <w:t>, výška loga se zvětší o dva řádky. Logo bude jedno, kompaktní.</w:t>
      </w:r>
    </w:p>
    <w:p w:rsidR="004B35F9" w:rsidRDefault="00EF430A" w:rsidP="0035589C">
      <w:pPr>
        <w:pStyle w:val="Prosttext"/>
        <w:jc w:val="both"/>
      </w:pPr>
      <w:r>
        <w:t>V požadovaném logu bude provedena drobná změna typu písma, b</w:t>
      </w:r>
      <w:r w:rsidR="004B35F9">
        <w:t>arevnost zůstane stejná, v</w:t>
      </w:r>
      <w:r w:rsidR="0035589C">
        <w:t> </w:t>
      </w:r>
      <w:r w:rsidR="004B35F9">
        <w:t>závislosti na typu potisku.</w:t>
      </w:r>
    </w:p>
    <w:p w:rsidR="004B35F9" w:rsidRDefault="004B35F9" w:rsidP="0035589C">
      <w:pPr>
        <w:jc w:val="both"/>
      </w:pPr>
    </w:p>
    <w:bookmarkEnd w:id="0"/>
    <w:p w:rsidR="004B35F9" w:rsidRDefault="004B35F9">
      <w:r w:rsidRPr="004B35F9">
        <w:rPr>
          <w:noProof/>
          <w:lang w:eastAsia="cs-CZ"/>
        </w:rPr>
        <w:drawing>
          <wp:inline distT="0" distB="0" distL="0" distR="0">
            <wp:extent cx="2771775" cy="1495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1A" w:rsidRDefault="008C051A" w:rsidP="008C051A">
      <w:pPr>
        <w:spacing w:after="0" w:line="240" w:lineRule="auto"/>
      </w:pPr>
      <w:r>
        <w:separator/>
      </w:r>
    </w:p>
  </w:endnote>
  <w:endnote w:type="continuationSeparator" w:id="0">
    <w:p w:rsidR="008C051A" w:rsidRDefault="008C051A" w:rsidP="008C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1A" w:rsidRDefault="008C051A" w:rsidP="008C051A">
      <w:pPr>
        <w:spacing w:after="0" w:line="240" w:lineRule="auto"/>
      </w:pPr>
      <w:r>
        <w:separator/>
      </w:r>
    </w:p>
  </w:footnote>
  <w:footnote w:type="continuationSeparator" w:id="0">
    <w:p w:rsidR="008C051A" w:rsidRDefault="008C051A" w:rsidP="008C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1A" w:rsidRDefault="008C051A" w:rsidP="008C051A">
    <w:pPr>
      <w:pStyle w:val="Zhlav"/>
      <w:jc w:val="right"/>
    </w:pPr>
    <w:r>
      <w:t>Příloha č. 1b_Technická příloha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9"/>
    <w:rsid w:val="002654D9"/>
    <w:rsid w:val="0035589C"/>
    <w:rsid w:val="004B35F9"/>
    <w:rsid w:val="008C051A"/>
    <w:rsid w:val="00E52A9D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947"/>
  <w15:chartTrackingRefBased/>
  <w15:docId w15:val="{237C3808-DFA3-4FE7-9AE5-042610D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B35F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35F9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8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51A"/>
  </w:style>
  <w:style w:type="paragraph" w:styleId="Zpat">
    <w:name w:val="footer"/>
    <w:basedOn w:val="Normln"/>
    <w:link w:val="ZpatChar"/>
    <w:uiPriority w:val="99"/>
    <w:unhideWhenUsed/>
    <w:rsid w:val="008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2018-09-10T12:26:00Z</dcterms:created>
  <dcterms:modified xsi:type="dcterms:W3CDTF">2018-09-10T13:05:00Z</dcterms:modified>
</cp:coreProperties>
</file>