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F9" w:rsidRPr="002666D9" w:rsidRDefault="0018263E" w:rsidP="002666D9">
      <w:pPr>
        <w:pStyle w:val="Zkladntext"/>
        <w:jc w:val="center"/>
        <w:outlineLvl w:val="0"/>
        <w:rPr>
          <w:rFonts w:ascii="Arial" w:hAnsi="Arial" w:cs="Arial"/>
          <w:b/>
          <w:sz w:val="22"/>
          <w:szCs w:val="22"/>
        </w:rPr>
      </w:pPr>
      <w:r>
        <w:rPr>
          <w:rFonts w:ascii="Arial" w:hAnsi="Arial" w:cs="Arial"/>
          <w:b/>
          <w:sz w:val="22"/>
          <w:szCs w:val="22"/>
        </w:rPr>
        <w:t xml:space="preserve"> </w:t>
      </w:r>
      <w:r w:rsidR="0096599F" w:rsidRPr="0034761B">
        <w:rPr>
          <w:rFonts w:ascii="Arial" w:hAnsi="Arial" w:cs="Arial"/>
          <w:b/>
          <w:sz w:val="22"/>
          <w:szCs w:val="22"/>
        </w:rPr>
        <w:t>SMLOUVA</w:t>
      </w:r>
      <w:r w:rsidR="001D4FF9" w:rsidRPr="0034761B">
        <w:rPr>
          <w:rFonts w:ascii="Arial" w:hAnsi="Arial" w:cs="Arial"/>
          <w:b/>
          <w:sz w:val="22"/>
          <w:szCs w:val="22"/>
        </w:rPr>
        <w:t xml:space="preserve"> O DÍLO</w:t>
      </w:r>
      <w:r w:rsidR="0096599F" w:rsidRPr="0034761B">
        <w:rPr>
          <w:rFonts w:ascii="Arial" w:hAnsi="Arial" w:cs="Arial"/>
          <w:b/>
          <w:sz w:val="22"/>
          <w:szCs w:val="22"/>
        </w:rPr>
        <w:t xml:space="preserve"> </w:t>
      </w:r>
      <w:r w:rsidR="00171EBE" w:rsidRPr="0034761B">
        <w:rPr>
          <w:rFonts w:ascii="Arial" w:hAnsi="Arial" w:cs="Arial"/>
          <w:b/>
          <w:sz w:val="22"/>
          <w:szCs w:val="22"/>
        </w:rPr>
        <w:t xml:space="preserve">č. </w:t>
      </w:r>
    </w:p>
    <w:p w:rsidR="001D4FF9" w:rsidRPr="0034761B" w:rsidRDefault="001D4FF9" w:rsidP="00C663F7">
      <w:pPr>
        <w:pStyle w:val="Zkladntext"/>
        <w:jc w:val="center"/>
        <w:rPr>
          <w:rFonts w:ascii="Arial" w:hAnsi="Arial" w:cs="Arial"/>
          <w:sz w:val="22"/>
          <w:szCs w:val="22"/>
        </w:rPr>
      </w:pP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uzavřená podle </w:t>
      </w: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 </w:t>
      </w:r>
      <w:smartTag w:uri="urn:schemas-microsoft-com:office:smarttags" w:element="metricconverter">
        <w:smartTagPr>
          <w:attr w:name="ProductID" w:val="2586 a"/>
        </w:smartTagPr>
        <w:r w:rsidRPr="0034761B">
          <w:rPr>
            <w:rFonts w:ascii="Arial" w:hAnsi="Arial" w:cs="Arial"/>
            <w:sz w:val="22"/>
            <w:szCs w:val="22"/>
          </w:rPr>
          <w:t>2586 a</w:t>
        </w:r>
      </w:smartTag>
      <w:r w:rsidRPr="0034761B">
        <w:rPr>
          <w:rFonts w:ascii="Arial" w:hAnsi="Arial" w:cs="Arial"/>
          <w:sz w:val="22"/>
          <w:szCs w:val="22"/>
        </w:rPr>
        <w:t xml:space="preserve"> násl. zákona č. 89/2012 Sb., občanský zákoník</w:t>
      </w:r>
    </w:p>
    <w:p w:rsidR="001D4FF9" w:rsidRPr="0034761B" w:rsidRDefault="001D4FF9" w:rsidP="00C663F7">
      <w:pPr>
        <w:jc w:val="center"/>
        <w:rPr>
          <w:rFonts w:ascii="Arial" w:hAnsi="Arial" w:cs="Arial"/>
          <w:sz w:val="22"/>
          <w:szCs w:val="22"/>
          <w:highlight w:val="yellow"/>
        </w:rPr>
      </w:pP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na </w:t>
      </w:r>
      <w:r w:rsidR="00BE10EE">
        <w:rPr>
          <w:rFonts w:ascii="Arial" w:hAnsi="Arial" w:cs="Arial"/>
          <w:sz w:val="22"/>
          <w:szCs w:val="22"/>
        </w:rPr>
        <w:t xml:space="preserve">základě výsledku </w:t>
      </w:r>
      <w:r w:rsidR="00587EDF" w:rsidRPr="0034761B">
        <w:rPr>
          <w:rFonts w:ascii="Arial" w:hAnsi="Arial" w:cs="Arial"/>
          <w:sz w:val="22"/>
          <w:szCs w:val="22"/>
        </w:rPr>
        <w:t>veřejn</w:t>
      </w:r>
      <w:r w:rsidR="00BE10EE">
        <w:rPr>
          <w:rFonts w:ascii="Arial" w:hAnsi="Arial" w:cs="Arial"/>
          <w:sz w:val="22"/>
          <w:szCs w:val="22"/>
        </w:rPr>
        <w:t>é</w:t>
      </w:r>
      <w:r w:rsidR="00587EDF" w:rsidRPr="0034761B">
        <w:rPr>
          <w:rFonts w:ascii="Arial" w:hAnsi="Arial" w:cs="Arial"/>
          <w:sz w:val="22"/>
          <w:szCs w:val="22"/>
        </w:rPr>
        <w:t xml:space="preserve"> zakázk</w:t>
      </w:r>
      <w:r w:rsidR="00BE10EE">
        <w:rPr>
          <w:rFonts w:ascii="Arial" w:hAnsi="Arial" w:cs="Arial"/>
          <w:sz w:val="22"/>
          <w:szCs w:val="22"/>
        </w:rPr>
        <w:t>y s názvem</w:t>
      </w:r>
    </w:p>
    <w:p w:rsidR="00BE10EE" w:rsidRDefault="00BE10EE" w:rsidP="0075023D">
      <w:pPr>
        <w:pStyle w:val="Zkladntext"/>
        <w:jc w:val="center"/>
        <w:outlineLvl w:val="0"/>
        <w:rPr>
          <w:rFonts w:ascii="Arial" w:hAnsi="Arial" w:cs="Arial"/>
          <w:b/>
          <w:sz w:val="22"/>
          <w:szCs w:val="22"/>
        </w:rPr>
      </w:pPr>
      <w:r>
        <w:rPr>
          <w:rFonts w:ascii="Arial" w:hAnsi="Arial" w:cs="Arial"/>
          <w:b/>
          <w:sz w:val="22"/>
          <w:szCs w:val="22"/>
        </w:rPr>
        <w:t>„</w:t>
      </w:r>
      <w:hyperlink r:id="rId8" w:history="1">
        <w:r w:rsidR="002666D9">
          <w:rPr>
            <w:rFonts w:ascii="Arial" w:hAnsi="Arial" w:cs="Arial"/>
            <w:b/>
            <w:sz w:val="22"/>
            <w:szCs w:val="22"/>
          </w:rPr>
          <w:t>Elektroinstalace</w:t>
        </w:r>
      </w:hyperlink>
      <w:r w:rsidR="002666D9">
        <w:rPr>
          <w:rFonts w:ascii="Arial" w:hAnsi="Arial" w:cs="Arial"/>
          <w:b/>
          <w:sz w:val="22"/>
          <w:szCs w:val="22"/>
        </w:rPr>
        <w:t xml:space="preserve"> a úprava učebny T27, rekuperace a datový uzel</w:t>
      </w:r>
      <w:r w:rsidR="00D95CC5">
        <w:rPr>
          <w:rFonts w:ascii="Arial" w:hAnsi="Arial" w:cs="Arial"/>
          <w:b/>
          <w:sz w:val="22"/>
          <w:szCs w:val="22"/>
        </w:rPr>
        <w:t xml:space="preserve"> – opakované řízení</w:t>
      </w:r>
      <w:r>
        <w:rPr>
          <w:rFonts w:ascii="Arial" w:hAnsi="Arial" w:cs="Arial"/>
          <w:b/>
          <w:sz w:val="22"/>
          <w:szCs w:val="22"/>
        </w:rPr>
        <w:t>“</w:t>
      </w:r>
    </w:p>
    <w:p w:rsidR="00C54447" w:rsidRPr="0075023D" w:rsidRDefault="00C54447" w:rsidP="0075023D">
      <w:pPr>
        <w:pStyle w:val="Zkladntext"/>
        <w:jc w:val="center"/>
        <w:outlineLvl w:val="0"/>
        <w:rPr>
          <w:rFonts w:ascii="Arial" w:hAnsi="Arial" w:cs="Arial"/>
          <w:b/>
          <w:sz w:val="22"/>
          <w:szCs w:val="22"/>
        </w:rPr>
      </w:pPr>
    </w:p>
    <w:p w:rsidR="001D4FF9" w:rsidRPr="005F59F2" w:rsidRDefault="00BE10EE" w:rsidP="00C663F7">
      <w:pPr>
        <w:rPr>
          <w:rFonts w:ascii="Arial" w:hAnsi="Arial" w:cs="Arial"/>
          <w:sz w:val="22"/>
          <w:szCs w:val="22"/>
        </w:rPr>
      </w:pPr>
      <w:r>
        <w:rPr>
          <w:rFonts w:ascii="Arial" w:hAnsi="Arial" w:cs="Arial"/>
          <w:sz w:val="22"/>
          <w:szCs w:val="22"/>
        </w:rPr>
        <w:t>Mezi s</w:t>
      </w:r>
      <w:r w:rsidR="001D4FF9" w:rsidRPr="005F59F2">
        <w:rPr>
          <w:rFonts w:ascii="Arial" w:hAnsi="Arial" w:cs="Arial"/>
          <w:sz w:val="22"/>
          <w:szCs w:val="22"/>
        </w:rPr>
        <w:t>mluvní</w:t>
      </w:r>
      <w:r>
        <w:rPr>
          <w:rFonts w:ascii="Arial" w:hAnsi="Arial" w:cs="Arial"/>
          <w:sz w:val="22"/>
          <w:szCs w:val="22"/>
        </w:rPr>
        <w:t>mi</w:t>
      </w:r>
      <w:r w:rsidR="001D4FF9" w:rsidRPr="005F59F2">
        <w:rPr>
          <w:rFonts w:ascii="Arial" w:hAnsi="Arial" w:cs="Arial"/>
          <w:sz w:val="22"/>
          <w:szCs w:val="22"/>
        </w:rPr>
        <w:t xml:space="preserve"> stran</w:t>
      </w:r>
      <w:r>
        <w:rPr>
          <w:rFonts w:ascii="Arial" w:hAnsi="Arial" w:cs="Arial"/>
          <w:sz w:val="22"/>
          <w:szCs w:val="22"/>
        </w:rPr>
        <w:t>ami:</w:t>
      </w: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837BF6" w:rsidP="0075023D">
      <w:pPr>
        <w:ind w:left="3540" w:hanging="3540"/>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BE10EE" w:rsidRPr="005F59F2" w:rsidDel="00BE10EE">
        <w:rPr>
          <w:rFonts w:ascii="Arial" w:hAnsi="Arial" w:cs="Arial"/>
          <w:sz w:val="22"/>
          <w:szCs w:val="22"/>
        </w:rPr>
        <w:t xml:space="preserve"> </w:t>
      </w:r>
      <w:r w:rsidR="001D4FF9" w:rsidRPr="005F59F2">
        <w:rPr>
          <w:rFonts w:ascii="Arial" w:hAnsi="Arial" w:cs="Arial"/>
          <w:sz w:val="22"/>
          <w:szCs w:val="22"/>
        </w:rPr>
        <w:t xml:space="preserve">  </w:t>
      </w:r>
    </w:p>
    <w:p w:rsidR="001D4FF9" w:rsidRPr="005F59F2" w:rsidRDefault="00837BF6" w:rsidP="00F76981">
      <w:pPr>
        <w:ind w:left="3540" w:hanging="3540"/>
        <w:rPr>
          <w:rFonts w:ascii="Arial" w:hAnsi="Arial" w:cs="Arial"/>
          <w:sz w:val="22"/>
          <w:szCs w:val="22"/>
        </w:rPr>
      </w:pPr>
      <w:r>
        <w:rPr>
          <w:rFonts w:ascii="Arial" w:hAnsi="Arial" w:cs="Arial"/>
          <w:sz w:val="22"/>
          <w:szCs w:val="22"/>
        </w:rPr>
        <w:t>k</w:t>
      </w:r>
      <w:r w:rsidR="001D4FF9" w:rsidRPr="005F59F2">
        <w:rPr>
          <w:rFonts w:ascii="Arial" w:hAnsi="Arial" w:cs="Arial"/>
          <w:sz w:val="22"/>
          <w:szCs w:val="22"/>
        </w:rPr>
        <w:t>e smluvnímu jednání oprávněn</w:t>
      </w:r>
      <w:r w:rsidR="00D60995" w:rsidRPr="005F59F2">
        <w:rPr>
          <w:rFonts w:ascii="Arial" w:hAnsi="Arial" w:cs="Arial"/>
          <w:sz w:val="22"/>
          <w:szCs w:val="22"/>
        </w:rPr>
        <w:t>i</w:t>
      </w:r>
      <w:r w:rsidR="001D4FF9" w:rsidRPr="005F59F2">
        <w:rPr>
          <w:rFonts w:ascii="Arial" w:hAnsi="Arial" w:cs="Arial"/>
          <w:sz w:val="22"/>
          <w:szCs w:val="22"/>
        </w:rPr>
        <w:t xml:space="preserve">:   </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3032D1">
        <w:rPr>
          <w:rFonts w:ascii="Arial" w:hAnsi="Arial" w:cs="Arial"/>
          <w:sz w:val="22"/>
          <w:szCs w:val="22"/>
        </w:rPr>
        <w:t>,</w:t>
      </w:r>
    </w:p>
    <w:p w:rsidR="003032D1" w:rsidRDefault="001D4FF9" w:rsidP="0075023D">
      <w:pPr>
        <w:ind w:left="3540" w:hanging="3540"/>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3032D1">
        <w:rPr>
          <w:rFonts w:ascii="Arial" w:hAnsi="Arial" w:cs="Arial"/>
          <w:sz w:val="22"/>
          <w:szCs w:val="22"/>
        </w:rPr>
        <w:t>p</w:t>
      </w:r>
      <w:r w:rsidR="003032D1" w:rsidRPr="0075023D">
        <w:rPr>
          <w:rFonts w:ascii="Arial" w:hAnsi="Arial" w:cs="Arial"/>
          <w:sz w:val="22"/>
          <w:szCs w:val="22"/>
        </w:rPr>
        <w:t xml:space="preserve">rof. RNDr. Vojtěch Adam, Ph.D., koordinátor projektu </w:t>
      </w:r>
      <w:r w:rsidR="00FF549F" w:rsidRPr="002C1433">
        <w:rPr>
          <w:rFonts w:ascii="Arial" w:hAnsi="Arial" w:cs="Arial"/>
          <w:color w:val="auto"/>
          <w:sz w:val="22"/>
          <w:szCs w:val="22"/>
        </w:rPr>
        <w:t>Centrální laboratoře MENDELU</w:t>
      </w:r>
      <w:r w:rsidR="00FF549F" w:rsidRPr="0075023D">
        <w:rPr>
          <w:rFonts w:ascii="Arial" w:hAnsi="Arial" w:cs="Arial"/>
          <w:sz w:val="22"/>
          <w:szCs w:val="22"/>
        </w:rPr>
        <w:t xml:space="preserve"> </w:t>
      </w:r>
      <w:r w:rsidR="003032D1" w:rsidRPr="0075023D">
        <w:rPr>
          <w:rFonts w:ascii="Arial" w:hAnsi="Arial" w:cs="Arial"/>
          <w:sz w:val="22"/>
          <w:szCs w:val="22"/>
        </w:rPr>
        <w:t>jako příkazce operace</w:t>
      </w:r>
      <w:r w:rsidR="00FF549F">
        <w:rPr>
          <w:rFonts w:ascii="Arial" w:hAnsi="Arial" w:cs="Arial"/>
          <w:sz w:val="22"/>
          <w:szCs w:val="22"/>
        </w:rPr>
        <w:t>,</w:t>
      </w:r>
    </w:p>
    <w:p w:rsidR="003032D1" w:rsidRDefault="003032D1">
      <w:pPr>
        <w:ind w:left="3540"/>
        <w:rPr>
          <w:rFonts w:ascii="Arial" w:hAnsi="Arial" w:cs="Arial"/>
          <w:sz w:val="22"/>
          <w:szCs w:val="22"/>
        </w:rPr>
      </w:pPr>
      <w:r>
        <w:rPr>
          <w:rFonts w:ascii="Arial" w:hAnsi="Arial" w:cs="Arial"/>
          <w:sz w:val="22"/>
          <w:szCs w:val="22"/>
        </w:rPr>
        <w:t>p</w:t>
      </w:r>
      <w:r w:rsidRPr="002C1433">
        <w:rPr>
          <w:rFonts w:ascii="Arial" w:hAnsi="Arial" w:cs="Arial"/>
          <w:sz w:val="22"/>
          <w:szCs w:val="22"/>
        </w:rPr>
        <w:t xml:space="preserve">rof. </w:t>
      </w:r>
      <w:r>
        <w:rPr>
          <w:rFonts w:ascii="Arial" w:hAnsi="Arial" w:cs="Arial"/>
          <w:sz w:val="22"/>
          <w:szCs w:val="22"/>
        </w:rPr>
        <w:t>Ing.</w:t>
      </w:r>
      <w:r w:rsidRPr="002C1433">
        <w:rPr>
          <w:rFonts w:ascii="Arial" w:hAnsi="Arial" w:cs="Arial"/>
          <w:sz w:val="22"/>
          <w:szCs w:val="22"/>
        </w:rPr>
        <w:t xml:space="preserve"> </w:t>
      </w:r>
      <w:r>
        <w:rPr>
          <w:rFonts w:ascii="Arial" w:hAnsi="Arial" w:cs="Arial"/>
          <w:sz w:val="22"/>
          <w:szCs w:val="22"/>
        </w:rPr>
        <w:t>Robert Pokluda</w:t>
      </w:r>
      <w:r w:rsidRPr="002C1433">
        <w:rPr>
          <w:rFonts w:ascii="Arial" w:hAnsi="Arial" w:cs="Arial"/>
          <w:sz w:val="22"/>
          <w:szCs w:val="22"/>
        </w:rPr>
        <w:t xml:space="preserve">, Ph.D., koordinátor projektu </w:t>
      </w:r>
      <w:r w:rsidR="00FF549F" w:rsidRPr="0075023D">
        <w:rPr>
          <w:rFonts w:ascii="Arial" w:hAnsi="Arial" w:cs="Arial"/>
          <w:color w:val="auto"/>
          <w:sz w:val="22"/>
          <w:szCs w:val="22"/>
        </w:rPr>
        <w:t>Infrastruktura pro konkurenceschopného absolve</w:t>
      </w:r>
      <w:r w:rsidR="00FF549F">
        <w:rPr>
          <w:rFonts w:ascii="Arial" w:hAnsi="Arial" w:cs="Arial"/>
          <w:color w:val="auto"/>
          <w:sz w:val="22"/>
          <w:szCs w:val="22"/>
        </w:rPr>
        <w:t>nta Mendelovy univerzity v Brně</w:t>
      </w:r>
      <w:r w:rsidR="00FF549F" w:rsidRPr="002C1433">
        <w:rPr>
          <w:rFonts w:ascii="Arial" w:hAnsi="Arial" w:cs="Arial"/>
          <w:sz w:val="22"/>
          <w:szCs w:val="22"/>
        </w:rPr>
        <w:t xml:space="preserve"> </w:t>
      </w:r>
      <w:r w:rsidRPr="002C1433">
        <w:rPr>
          <w:rFonts w:ascii="Arial" w:hAnsi="Arial" w:cs="Arial"/>
          <w:sz w:val="22"/>
          <w:szCs w:val="22"/>
        </w:rPr>
        <w:t>jako příkazce operace</w:t>
      </w:r>
    </w:p>
    <w:p w:rsidR="003032D1" w:rsidRDefault="003032D1">
      <w:pPr>
        <w:ind w:left="3540"/>
        <w:rPr>
          <w:rFonts w:ascii="Arial" w:hAnsi="Arial" w:cs="Arial"/>
          <w:sz w:val="22"/>
          <w:szCs w:val="22"/>
        </w:rPr>
      </w:pPr>
      <w:r w:rsidRPr="0075023D">
        <w:rPr>
          <w:rFonts w:ascii="Arial" w:hAnsi="Arial" w:cs="Arial"/>
          <w:sz w:val="22"/>
          <w:szCs w:val="22"/>
        </w:rPr>
        <w:t>Mgr. Ondřej Veselý, správce rozpočtu</w:t>
      </w:r>
      <w:r w:rsidR="00837BF6">
        <w:rPr>
          <w:rFonts w:ascii="Arial" w:hAnsi="Arial" w:cs="Arial"/>
          <w:sz w:val="22"/>
          <w:szCs w:val="22"/>
        </w:rPr>
        <w:t xml:space="preserve"> pro oba projekty</w:t>
      </w:r>
    </w:p>
    <w:p w:rsidR="00646432" w:rsidRDefault="00837BF6" w:rsidP="005E1A84">
      <w:pPr>
        <w:ind w:left="3540" w:hanging="3540"/>
        <w:rPr>
          <w:rFonts w:ascii="Arial" w:hAnsi="Arial" w:cs="Arial"/>
          <w:sz w:val="22"/>
          <w:szCs w:val="22"/>
        </w:rPr>
      </w:pPr>
      <w:r>
        <w:rPr>
          <w:rFonts w:ascii="Arial" w:hAnsi="Arial" w:cs="Arial"/>
          <w:sz w:val="22"/>
          <w:szCs w:val="22"/>
        </w:rPr>
        <w:t>v</w:t>
      </w:r>
      <w:r w:rsidR="003032D1">
        <w:rPr>
          <w:rFonts w:ascii="Arial" w:hAnsi="Arial" w:cs="Arial"/>
          <w:sz w:val="22"/>
          <w:szCs w:val="22"/>
        </w:rPr>
        <w:t xml:space="preserve"> technických záležitostech: </w:t>
      </w:r>
      <w:r w:rsidR="003032D1">
        <w:rPr>
          <w:rFonts w:ascii="Arial" w:hAnsi="Arial" w:cs="Arial"/>
          <w:sz w:val="22"/>
          <w:szCs w:val="22"/>
        </w:rPr>
        <w:tab/>
      </w:r>
      <w:r w:rsidR="00646432">
        <w:rPr>
          <w:rFonts w:ascii="Arial" w:hAnsi="Arial" w:cs="Arial"/>
          <w:sz w:val="22"/>
          <w:szCs w:val="22"/>
        </w:rPr>
        <w:t>Pro část A:</w:t>
      </w:r>
      <w:r w:rsidR="00646432" w:rsidRPr="00646432">
        <w:rPr>
          <w:rFonts w:ascii="Arial" w:hAnsi="Arial" w:cs="Arial"/>
          <w:sz w:val="22"/>
          <w:szCs w:val="22"/>
        </w:rPr>
        <w:t xml:space="preserve"> </w:t>
      </w:r>
      <w:r w:rsidR="00646432">
        <w:rPr>
          <w:rFonts w:ascii="Arial" w:hAnsi="Arial" w:cs="Arial"/>
          <w:sz w:val="22"/>
          <w:szCs w:val="22"/>
        </w:rPr>
        <w:t>Ing. Petr Pernica, e-mail: petr.pernica</w:t>
      </w:r>
      <w:r w:rsidR="00646432" w:rsidRPr="005E1A84">
        <w:rPr>
          <w:rFonts w:ascii="Arial" w:hAnsi="Arial" w:cs="Arial"/>
          <w:sz w:val="22"/>
          <w:szCs w:val="22"/>
        </w:rPr>
        <w:t>@mendelu.cz</w:t>
      </w:r>
      <w:r w:rsidR="00646432">
        <w:rPr>
          <w:rFonts w:ascii="Arial" w:hAnsi="Arial" w:cs="Arial"/>
          <w:sz w:val="22"/>
          <w:szCs w:val="22"/>
        </w:rPr>
        <w:t>, tel.:</w:t>
      </w:r>
      <w:r w:rsidR="00646432" w:rsidRPr="005E1A84">
        <w:rPr>
          <w:rFonts w:ascii="Arial" w:hAnsi="Arial" w:cs="Arial"/>
          <w:sz w:val="22"/>
          <w:szCs w:val="22"/>
        </w:rPr>
        <w:t xml:space="preserve"> </w:t>
      </w:r>
      <w:r w:rsidR="00646432" w:rsidRPr="00AA5BEA">
        <w:rPr>
          <w:rFonts w:ascii="Arial" w:hAnsi="Arial" w:cs="Arial"/>
          <w:sz w:val="22"/>
          <w:szCs w:val="22"/>
        </w:rPr>
        <w:t xml:space="preserve">+420 </w:t>
      </w:r>
      <w:r w:rsidR="00646432" w:rsidRPr="00AA5BEA">
        <w:rPr>
          <w:rFonts w:ascii="Arial" w:hAnsi="Arial" w:cs="Arial"/>
          <w:sz w:val="22"/>
          <w:szCs w:val="22"/>
          <w:shd w:val="clear" w:color="auto" w:fill="FFFFFF"/>
        </w:rPr>
        <w:t>724 077 879</w:t>
      </w:r>
    </w:p>
    <w:p w:rsidR="00646432" w:rsidRDefault="00646432" w:rsidP="005E1A84">
      <w:pPr>
        <w:ind w:left="3540" w:hanging="3540"/>
        <w:rPr>
          <w:rFonts w:ascii="Arial" w:hAnsi="Arial" w:cs="Arial"/>
          <w:sz w:val="22"/>
          <w:szCs w:val="22"/>
        </w:rPr>
      </w:pPr>
      <w:r>
        <w:rPr>
          <w:rFonts w:ascii="Arial" w:hAnsi="Arial" w:cs="Arial"/>
          <w:sz w:val="22"/>
          <w:szCs w:val="22"/>
        </w:rPr>
        <w:tab/>
        <w:t xml:space="preserve">Pro část B: Ing. et Ing. Miroslav Cepl, e-mail: </w:t>
      </w:r>
      <w:r w:rsidRPr="00646432">
        <w:rPr>
          <w:rFonts w:ascii="Arial" w:hAnsi="Arial" w:cs="Arial"/>
          <w:sz w:val="22"/>
          <w:szCs w:val="22"/>
        </w:rPr>
        <w:t>Miroslav.cepl@mendelu.cz</w:t>
      </w:r>
      <w:r>
        <w:rPr>
          <w:rFonts w:ascii="Arial" w:hAnsi="Arial" w:cs="Arial"/>
          <w:sz w:val="22"/>
          <w:szCs w:val="22"/>
        </w:rPr>
        <w:t>, tel.: +420 545 134 047</w:t>
      </w:r>
    </w:p>
    <w:p w:rsidR="003032D1" w:rsidRPr="0075023D" w:rsidRDefault="00646432" w:rsidP="00646432">
      <w:pPr>
        <w:ind w:left="3540"/>
        <w:rPr>
          <w:rFonts w:ascii="Arial" w:hAnsi="Arial" w:cs="Arial"/>
          <w:sz w:val="22"/>
          <w:szCs w:val="22"/>
        </w:rPr>
      </w:pPr>
      <w:r>
        <w:rPr>
          <w:rFonts w:ascii="Arial" w:hAnsi="Arial" w:cs="Arial"/>
          <w:sz w:val="22"/>
          <w:szCs w:val="22"/>
        </w:rPr>
        <w:t xml:space="preserve">Pro část C: Ing. et Ing. Jan Klepárník, Ph.D., e-mail: </w:t>
      </w:r>
      <w:r w:rsidRPr="00646432">
        <w:rPr>
          <w:rFonts w:ascii="Arial" w:hAnsi="Arial" w:cs="Arial"/>
          <w:sz w:val="22"/>
          <w:szCs w:val="22"/>
        </w:rPr>
        <w:t>jan.kleparnik@mendelu.cz</w:t>
      </w:r>
      <w:r>
        <w:rPr>
          <w:rFonts w:ascii="Arial" w:hAnsi="Arial" w:cs="Arial"/>
          <w:sz w:val="22"/>
          <w:szCs w:val="22"/>
        </w:rPr>
        <w:t>, tel.: +420 545 134 155</w:t>
      </w:r>
    </w:p>
    <w:p w:rsidR="001D4FF9" w:rsidRPr="005F59F2" w:rsidRDefault="001D4FF9" w:rsidP="003032D1">
      <w:pPr>
        <w:ind w:left="3540" w:hanging="3540"/>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t>621 56 489</w:t>
      </w:r>
    </w:p>
    <w:p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rsidR="001D4FF9" w:rsidRPr="005F59F2" w:rsidRDefault="00837BF6" w:rsidP="00C663F7">
      <w:pPr>
        <w:rPr>
          <w:rFonts w:ascii="Arial" w:hAnsi="Arial" w:cs="Arial"/>
          <w:sz w:val="22"/>
          <w:szCs w:val="22"/>
        </w:rPr>
      </w:pPr>
      <w:r>
        <w:rPr>
          <w:rFonts w:ascii="Arial" w:hAnsi="Arial" w:cs="Arial"/>
          <w:sz w:val="22"/>
          <w:szCs w:val="22"/>
        </w:rPr>
        <w:t>b</w:t>
      </w:r>
      <w:r w:rsidR="001D4FF9" w:rsidRPr="005F59F2">
        <w:rPr>
          <w:rFonts w:ascii="Arial" w:hAnsi="Arial" w:cs="Arial"/>
          <w:sz w:val="22"/>
          <w:szCs w:val="22"/>
        </w:rPr>
        <w:t xml:space="preserve">ankovní spojení:  </w:t>
      </w:r>
      <w:r w:rsidR="001D4FF9" w:rsidRPr="005F59F2">
        <w:rPr>
          <w:rFonts w:ascii="Arial" w:hAnsi="Arial" w:cs="Arial"/>
          <w:sz w:val="22"/>
          <w:szCs w:val="22"/>
        </w:rPr>
        <w:tab/>
        <w:t xml:space="preserve">          </w:t>
      </w:r>
      <w:r w:rsidR="001D4FF9" w:rsidRPr="005F59F2">
        <w:rPr>
          <w:rFonts w:ascii="Arial" w:hAnsi="Arial" w:cs="Arial"/>
          <w:sz w:val="22"/>
          <w:szCs w:val="22"/>
        </w:rPr>
        <w:tab/>
      </w:r>
      <w:r w:rsidR="001D4FF9" w:rsidRPr="005F59F2">
        <w:rPr>
          <w:rFonts w:ascii="Arial" w:hAnsi="Arial" w:cs="Arial"/>
          <w:sz w:val="22"/>
          <w:szCs w:val="22"/>
        </w:rPr>
        <w:tab/>
        <w:t xml:space="preserve">Komerční banka </w:t>
      </w:r>
      <w:r w:rsidR="003032D1">
        <w:rPr>
          <w:rFonts w:ascii="Arial" w:hAnsi="Arial" w:cs="Arial"/>
          <w:sz w:val="22"/>
          <w:szCs w:val="22"/>
        </w:rPr>
        <w:t>a.s.</w:t>
      </w:r>
    </w:p>
    <w:p w:rsidR="001D4FF9" w:rsidRPr="008E59CC" w:rsidRDefault="00837BF6" w:rsidP="008E59CC">
      <w:pPr>
        <w:rPr>
          <w:rFonts w:ascii="Arial" w:hAnsi="Arial" w:cs="Arial"/>
          <w:color w:val="auto"/>
          <w:sz w:val="22"/>
          <w:szCs w:val="22"/>
        </w:rPr>
      </w:pPr>
      <w:r>
        <w:rPr>
          <w:rFonts w:ascii="Arial" w:hAnsi="Arial" w:cs="Arial"/>
          <w:sz w:val="22"/>
          <w:szCs w:val="22"/>
        </w:rPr>
        <w:t>č</w:t>
      </w:r>
      <w:r w:rsidR="001D4FF9" w:rsidRPr="002D7090">
        <w:rPr>
          <w:rFonts w:ascii="Arial" w:hAnsi="Arial" w:cs="Arial"/>
          <w:sz w:val="22"/>
          <w:szCs w:val="22"/>
        </w:rPr>
        <w:t>ísl</w:t>
      </w:r>
      <w:r w:rsidR="003032D1">
        <w:rPr>
          <w:rFonts w:ascii="Arial" w:hAnsi="Arial" w:cs="Arial"/>
          <w:sz w:val="22"/>
          <w:szCs w:val="22"/>
        </w:rPr>
        <w:t>a</w:t>
      </w:r>
      <w:r w:rsidR="001D4FF9" w:rsidRPr="002D7090">
        <w:rPr>
          <w:rFonts w:ascii="Arial" w:hAnsi="Arial" w:cs="Arial"/>
          <w:sz w:val="22"/>
          <w:szCs w:val="22"/>
        </w:rPr>
        <w:t xml:space="preserve"> účt</w:t>
      </w:r>
      <w:r w:rsidR="003032D1">
        <w:rPr>
          <w:rFonts w:ascii="Arial" w:hAnsi="Arial" w:cs="Arial"/>
          <w:sz w:val="22"/>
          <w:szCs w:val="22"/>
        </w:rPr>
        <w:t>ů</w:t>
      </w:r>
      <w:r w:rsidR="001D4FF9" w:rsidRPr="002D7090">
        <w:rPr>
          <w:rFonts w:ascii="Arial" w:hAnsi="Arial" w:cs="Arial"/>
          <w:sz w:val="22"/>
          <w:szCs w:val="22"/>
        </w:rPr>
        <w:t>:</w:t>
      </w:r>
      <w:r w:rsidR="001D4FF9" w:rsidRPr="002D7090">
        <w:rPr>
          <w:rFonts w:ascii="Arial" w:hAnsi="Arial" w:cs="Arial"/>
          <w:sz w:val="22"/>
          <w:szCs w:val="22"/>
        </w:rPr>
        <w:tab/>
      </w:r>
      <w:r w:rsidR="001D4FF9" w:rsidRPr="002D7090">
        <w:rPr>
          <w:rFonts w:ascii="Arial" w:hAnsi="Arial" w:cs="Arial"/>
          <w:sz w:val="22"/>
          <w:szCs w:val="22"/>
        </w:rPr>
        <w:tab/>
        <w:t xml:space="preserve">          </w:t>
      </w:r>
      <w:r w:rsidR="001D4FF9" w:rsidRPr="002D7090">
        <w:rPr>
          <w:rFonts w:ascii="Arial" w:hAnsi="Arial" w:cs="Arial"/>
          <w:sz w:val="22"/>
          <w:szCs w:val="22"/>
        </w:rPr>
        <w:tab/>
      </w:r>
      <w:r w:rsidR="001D4FF9" w:rsidRPr="008E59CC">
        <w:rPr>
          <w:rFonts w:ascii="Arial" w:hAnsi="Arial" w:cs="Arial"/>
          <w:color w:val="auto"/>
          <w:sz w:val="22"/>
          <w:szCs w:val="22"/>
        </w:rPr>
        <w:tab/>
      </w:r>
      <w:r w:rsidR="00AA5BEA" w:rsidRPr="008E59CC">
        <w:rPr>
          <w:rFonts w:ascii="Arial" w:hAnsi="Arial" w:cs="Arial"/>
          <w:color w:val="auto"/>
          <w:sz w:val="22"/>
          <w:szCs w:val="22"/>
        </w:rPr>
        <w:t xml:space="preserve">Pro část A: </w:t>
      </w:r>
      <w:r w:rsidR="008E59CC" w:rsidRPr="008E59CC">
        <w:rPr>
          <w:rFonts w:ascii="Arial" w:hAnsi="Arial" w:cs="Arial"/>
          <w:color w:val="auto"/>
          <w:sz w:val="22"/>
          <w:szCs w:val="22"/>
        </w:rPr>
        <w:t>7202450247/0100</w:t>
      </w:r>
    </w:p>
    <w:p w:rsidR="00AA5BEA" w:rsidRDefault="00AA5BEA" w:rsidP="00C663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 část B: </w:t>
      </w:r>
      <w:r w:rsidR="00645656">
        <w:rPr>
          <w:rFonts w:ascii="Arial" w:hAnsi="Arial" w:cs="Arial"/>
          <w:sz w:val="22"/>
          <w:szCs w:val="22"/>
        </w:rPr>
        <w:t>115-4496520277/0100</w:t>
      </w:r>
    </w:p>
    <w:p w:rsidR="00645656" w:rsidRPr="005F59F2" w:rsidRDefault="00645656" w:rsidP="00C663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 část C: 115-5868060297/0100</w:t>
      </w:r>
    </w:p>
    <w:p w:rsidR="005F59F2" w:rsidRDefault="005F59F2" w:rsidP="00256D7E">
      <w:pPr>
        <w:pStyle w:val="Heading11"/>
        <w:rPr>
          <w:rFonts w:ascii="Arial" w:hAnsi="Arial" w:cs="Arial"/>
          <w:sz w:val="22"/>
          <w:szCs w:val="22"/>
        </w:rPr>
      </w:pPr>
    </w:p>
    <w:p w:rsidR="002666D9" w:rsidRPr="005F59F2" w:rsidRDefault="002666D9"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0026009D" w:rsidRPr="002C1433">
        <w:rPr>
          <w:rFonts w:ascii="Arial" w:hAnsi="Arial" w:cs="Arial"/>
          <w:sz w:val="22"/>
          <w:szCs w:val="22"/>
          <w:highlight w:val="yellow"/>
        </w:rPr>
        <w:fldChar w:fldCharType="begin">
          <w:ffData>
            <w:name w:val="Text1"/>
            <w:enabled/>
            <w:calcOnExit w:val="0"/>
            <w:textInput/>
          </w:ffData>
        </w:fldChar>
      </w:r>
      <w:r w:rsidR="0026009D" w:rsidRPr="002C1433">
        <w:rPr>
          <w:rFonts w:ascii="Arial" w:hAnsi="Arial" w:cs="Arial"/>
          <w:sz w:val="22"/>
          <w:szCs w:val="22"/>
          <w:highlight w:val="yellow"/>
        </w:rPr>
        <w:instrText xml:space="preserve"> FORMTEXT </w:instrText>
      </w:r>
      <w:r w:rsidR="0026009D" w:rsidRPr="002C1433">
        <w:rPr>
          <w:rFonts w:ascii="Arial" w:hAnsi="Arial" w:cs="Arial"/>
          <w:sz w:val="22"/>
          <w:szCs w:val="22"/>
          <w:highlight w:val="yellow"/>
        </w:rPr>
      </w:r>
      <w:r w:rsidR="0026009D" w:rsidRPr="002C1433">
        <w:rPr>
          <w:rFonts w:ascii="Arial" w:hAnsi="Arial" w:cs="Arial"/>
          <w:sz w:val="22"/>
          <w:szCs w:val="22"/>
          <w:highlight w:val="yellow"/>
        </w:rPr>
        <w:fldChar w:fldCharType="separate"/>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sz w:val="22"/>
          <w:szCs w:val="22"/>
          <w:highlight w:val="yellow"/>
        </w:rPr>
        <w:fldChar w:fldCharType="end"/>
      </w:r>
      <w:r w:rsidRPr="005F59F2">
        <w:rPr>
          <w:rFonts w:ascii="Arial" w:hAnsi="Arial" w:cs="Arial"/>
          <w:b/>
          <w:sz w:val="22"/>
          <w:szCs w:val="22"/>
        </w:rPr>
        <w:t xml:space="preserve">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za nějž jedná</w:t>
      </w:r>
      <w:r w:rsidR="001D4FF9" w:rsidRPr="0075023D">
        <w:rPr>
          <w:rFonts w:ascii="Arial" w:hAnsi="Arial" w:cs="Arial"/>
          <w:sz w:val="22"/>
          <w:szCs w:val="22"/>
        </w:rPr>
        <w:t>:</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k</w:t>
      </w:r>
      <w:r w:rsidR="001D4FF9" w:rsidRPr="0075023D">
        <w:rPr>
          <w:rFonts w:ascii="Arial" w:hAnsi="Arial" w:cs="Arial"/>
          <w:sz w:val="22"/>
          <w:szCs w:val="22"/>
        </w:rPr>
        <w:t xml:space="preserve">e smluvnímu jednání oprávněn: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v</w:t>
      </w:r>
      <w:r w:rsidR="001D4FF9" w:rsidRPr="0075023D">
        <w:rPr>
          <w:rFonts w:ascii="Arial" w:hAnsi="Arial" w:cs="Arial"/>
          <w:sz w:val="22"/>
          <w:szCs w:val="22"/>
        </w:rPr>
        <w:t> technických záležitostech:</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IČO: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DIČ: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837BF6" w:rsidP="00256D7E">
      <w:pPr>
        <w:pStyle w:val="Heading11"/>
        <w:rPr>
          <w:rFonts w:ascii="Arial" w:hAnsi="Arial" w:cs="Arial"/>
          <w:sz w:val="22"/>
          <w:szCs w:val="22"/>
        </w:rPr>
      </w:pPr>
      <w:r>
        <w:rPr>
          <w:rFonts w:ascii="Arial" w:hAnsi="Arial" w:cs="Arial"/>
          <w:sz w:val="22"/>
          <w:szCs w:val="22"/>
        </w:rPr>
        <w:t>b</w:t>
      </w:r>
      <w:r w:rsidR="001D4FF9" w:rsidRPr="0075023D">
        <w:rPr>
          <w:rFonts w:ascii="Arial" w:hAnsi="Arial" w:cs="Arial"/>
          <w:sz w:val="22"/>
          <w:szCs w:val="22"/>
        </w:rPr>
        <w:t xml:space="preserve">ankovní spojení: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5F59F2" w:rsidRDefault="00837BF6" w:rsidP="00256D7E">
      <w:pPr>
        <w:pStyle w:val="Heading11"/>
        <w:rPr>
          <w:rFonts w:ascii="Arial" w:hAnsi="Arial" w:cs="Arial"/>
          <w:sz w:val="22"/>
          <w:szCs w:val="22"/>
        </w:rPr>
      </w:pPr>
      <w:r>
        <w:rPr>
          <w:rFonts w:ascii="Arial" w:hAnsi="Arial" w:cs="Arial"/>
          <w:sz w:val="22"/>
          <w:szCs w:val="22"/>
        </w:rPr>
        <w:t>č</w:t>
      </w:r>
      <w:r w:rsidR="001D4FF9" w:rsidRPr="0075023D">
        <w:rPr>
          <w:rFonts w:ascii="Arial" w:hAnsi="Arial" w:cs="Arial"/>
          <w:sz w:val="22"/>
          <w:szCs w:val="22"/>
        </w:rPr>
        <w:t>íslo účtu:</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5F59F2">
        <w:rPr>
          <w:rFonts w:ascii="Arial" w:hAnsi="Arial" w:cs="Arial"/>
          <w:sz w:val="22"/>
          <w:szCs w:val="22"/>
        </w:rPr>
        <w:t xml:space="preserve">                                    </w:t>
      </w:r>
    </w:p>
    <w:p w:rsidR="001D4FF9"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2666D9" w:rsidRDefault="002666D9" w:rsidP="005465B4">
      <w:pPr>
        <w:widowControl/>
        <w:tabs>
          <w:tab w:val="left" w:pos="0"/>
        </w:tabs>
        <w:ind w:right="-108"/>
        <w:rPr>
          <w:rFonts w:ascii="Arial" w:hAnsi="Arial" w:cs="Arial"/>
          <w:sz w:val="22"/>
          <w:szCs w:val="22"/>
        </w:rPr>
      </w:pPr>
    </w:p>
    <w:p w:rsidR="002666D9" w:rsidRDefault="002666D9" w:rsidP="005465B4">
      <w:pPr>
        <w:widowControl/>
        <w:tabs>
          <w:tab w:val="left" w:pos="0"/>
        </w:tabs>
        <w:ind w:right="-108"/>
        <w:rPr>
          <w:rFonts w:ascii="Arial" w:hAnsi="Arial" w:cs="Arial"/>
          <w:sz w:val="22"/>
          <w:szCs w:val="22"/>
        </w:rPr>
      </w:pPr>
    </w:p>
    <w:p w:rsidR="002666D9" w:rsidRPr="005F59F2" w:rsidRDefault="002666D9" w:rsidP="005465B4">
      <w:pPr>
        <w:widowControl/>
        <w:tabs>
          <w:tab w:val="left" w:pos="0"/>
        </w:tabs>
        <w:ind w:right="-108"/>
        <w:rPr>
          <w:rFonts w:ascii="Arial" w:hAnsi="Arial" w:cs="Arial"/>
          <w:sz w:val="22"/>
          <w:szCs w:val="22"/>
        </w:rPr>
      </w:pPr>
    </w:p>
    <w:p w:rsidR="002666D9" w:rsidRPr="002666D9" w:rsidRDefault="00BE10EE" w:rsidP="0075023D">
      <w:pPr>
        <w:ind w:left="-14"/>
        <w:jc w:val="both"/>
        <w:rPr>
          <w:rFonts w:ascii="Arial" w:hAnsi="Arial" w:cs="Arial"/>
          <w:color w:val="auto"/>
          <w:sz w:val="22"/>
          <w:szCs w:val="22"/>
        </w:rPr>
      </w:pPr>
      <w:r w:rsidRPr="002666D9">
        <w:rPr>
          <w:rFonts w:ascii="Arial" w:hAnsi="Arial" w:cs="Arial"/>
          <w:color w:val="auto"/>
          <w:sz w:val="22"/>
          <w:szCs w:val="22"/>
        </w:rPr>
        <w:lastRenderedPageBreak/>
        <w:t xml:space="preserve">Plnění veřejné zakázky je finančně </w:t>
      </w:r>
      <w:r w:rsidR="002666D9" w:rsidRPr="002666D9">
        <w:rPr>
          <w:rFonts w:ascii="Arial" w:hAnsi="Arial" w:cs="Arial"/>
          <w:color w:val="auto"/>
          <w:sz w:val="22"/>
          <w:szCs w:val="22"/>
        </w:rPr>
        <w:t>zajištěno ze tří zdrojů:</w:t>
      </w:r>
    </w:p>
    <w:p w:rsidR="003032D1" w:rsidRPr="002666D9" w:rsidRDefault="002666D9" w:rsidP="002666D9">
      <w:pPr>
        <w:ind w:left="-14"/>
        <w:jc w:val="both"/>
        <w:rPr>
          <w:rFonts w:ascii="Arial" w:hAnsi="Arial" w:cs="Arial"/>
          <w:color w:val="auto"/>
          <w:sz w:val="22"/>
          <w:szCs w:val="22"/>
        </w:rPr>
      </w:pPr>
      <w:r w:rsidRPr="002666D9">
        <w:rPr>
          <w:rFonts w:ascii="Arial" w:hAnsi="Arial" w:cs="Arial"/>
          <w:color w:val="auto"/>
          <w:sz w:val="22"/>
          <w:szCs w:val="22"/>
        </w:rPr>
        <w:t xml:space="preserve">Část A - </w:t>
      </w:r>
      <w:r w:rsidRPr="002666D9">
        <w:rPr>
          <w:rFonts w:ascii="Arial" w:hAnsi="Arial" w:cs="Arial"/>
          <w:sz w:val="22"/>
          <w:szCs w:val="22"/>
        </w:rPr>
        <w:t>Elektroinstalace a úprava učebny T27, stavební část: prostředky ze zdrojů Mendelovy univerzity v Brně</w:t>
      </w:r>
      <w:r w:rsidRPr="002666D9">
        <w:rPr>
          <w:rFonts w:ascii="Arial" w:hAnsi="Arial" w:cs="Arial"/>
          <w:color w:val="auto"/>
          <w:sz w:val="22"/>
          <w:szCs w:val="22"/>
        </w:rPr>
        <w:t xml:space="preserve"> </w:t>
      </w:r>
    </w:p>
    <w:p w:rsidR="002666D9" w:rsidRPr="002666D9" w:rsidRDefault="002666D9" w:rsidP="002666D9">
      <w:pPr>
        <w:ind w:left="-14"/>
        <w:jc w:val="both"/>
        <w:rPr>
          <w:rFonts w:ascii="Arial" w:hAnsi="Arial" w:cs="Arial"/>
          <w:sz w:val="22"/>
          <w:szCs w:val="22"/>
        </w:rPr>
      </w:pPr>
      <w:r w:rsidRPr="002666D9">
        <w:rPr>
          <w:rFonts w:ascii="Arial" w:hAnsi="Arial" w:cs="Arial"/>
          <w:color w:val="auto"/>
          <w:sz w:val="22"/>
          <w:szCs w:val="22"/>
        </w:rPr>
        <w:t xml:space="preserve">Část B - </w:t>
      </w:r>
      <w:r w:rsidRPr="002666D9">
        <w:rPr>
          <w:rFonts w:ascii="Arial" w:hAnsi="Arial" w:cs="Arial"/>
          <w:sz w:val="22"/>
          <w:szCs w:val="22"/>
        </w:rPr>
        <w:t xml:space="preserve">Datový uzel: prostředky ze strukturálních fondů </w:t>
      </w:r>
      <w:r w:rsidRPr="002666D9">
        <w:rPr>
          <w:rFonts w:ascii="Arial" w:hAnsi="Arial" w:cs="Arial"/>
          <w:b/>
        </w:rPr>
        <w:t xml:space="preserve"> </w:t>
      </w:r>
      <w:r w:rsidRPr="002666D9">
        <w:rPr>
          <w:rFonts w:ascii="Arial" w:hAnsi="Arial" w:cs="Arial"/>
          <w:sz w:val="22"/>
          <w:szCs w:val="22"/>
        </w:rPr>
        <w:t>EU (OP VVV – projekt s názvem „Infrastruktura pro konkurenceschopného absolventa Mendelovy univerzity v Brně“ č. projektu:  CZ.02.2.67/0.0/0.0/16_016/0002366)</w:t>
      </w:r>
    </w:p>
    <w:p w:rsidR="002666D9" w:rsidRPr="002666D9" w:rsidRDefault="002666D9" w:rsidP="002666D9">
      <w:pPr>
        <w:ind w:left="-14"/>
        <w:jc w:val="both"/>
        <w:rPr>
          <w:rFonts w:ascii="Arial" w:hAnsi="Arial" w:cs="Arial"/>
          <w:color w:val="auto"/>
          <w:sz w:val="22"/>
          <w:szCs w:val="22"/>
        </w:rPr>
      </w:pPr>
      <w:r w:rsidRPr="002666D9">
        <w:rPr>
          <w:rFonts w:ascii="Arial" w:hAnsi="Arial" w:cs="Arial"/>
          <w:sz w:val="22"/>
          <w:szCs w:val="22"/>
        </w:rPr>
        <w:t xml:space="preserve">Část C - Elektronika a rekuperace: prostředky ze strukturálních fondů </w:t>
      </w:r>
      <w:r w:rsidRPr="002666D9">
        <w:rPr>
          <w:rFonts w:ascii="Arial" w:hAnsi="Arial" w:cs="Arial"/>
          <w:b/>
        </w:rPr>
        <w:t xml:space="preserve"> </w:t>
      </w:r>
      <w:r w:rsidRPr="002666D9">
        <w:rPr>
          <w:rFonts w:ascii="Arial" w:hAnsi="Arial" w:cs="Arial"/>
          <w:sz w:val="22"/>
          <w:szCs w:val="22"/>
        </w:rPr>
        <w:t>EU (OP VVV – projekt s názvem „Centrální laboratoře Mendelovy univerzity v Brně“ č. projektu: CZ.02.2.67/0.0/0.0/17_044/0008510)</w:t>
      </w:r>
    </w:p>
    <w:p w:rsidR="00FB7770" w:rsidRDefault="00FB7770" w:rsidP="0075023D">
      <w:pPr>
        <w:ind w:left="-14"/>
        <w:jc w:val="both"/>
        <w:rPr>
          <w:rFonts w:ascii="Arial" w:hAnsi="Arial" w:cs="Arial"/>
          <w:color w:val="auto"/>
          <w:sz w:val="22"/>
          <w:szCs w:val="22"/>
        </w:rPr>
      </w:pPr>
    </w:p>
    <w:p w:rsidR="003032D1" w:rsidRDefault="00FB7770" w:rsidP="0075023D">
      <w:pPr>
        <w:jc w:val="both"/>
        <w:rPr>
          <w:rFonts w:ascii="Arial" w:hAnsi="Arial" w:cs="Arial"/>
          <w:color w:val="auto"/>
          <w:sz w:val="22"/>
          <w:szCs w:val="22"/>
        </w:rPr>
      </w:pPr>
      <w:r w:rsidRPr="0075023D">
        <w:rPr>
          <w:rFonts w:ascii="Arial" w:hAnsi="Arial" w:cs="Arial"/>
          <w:sz w:val="22"/>
          <w:szCs w:val="22"/>
        </w:rPr>
        <w:t>Pro případ, že dojde ke změně kteréhokoli ze shora uvedených údajů, je smluvní strana, u</w:t>
      </w:r>
      <w:r>
        <w:rPr>
          <w:rFonts w:ascii="Arial" w:hAnsi="Arial" w:cs="Arial"/>
          <w:sz w:val="22"/>
          <w:szCs w:val="22"/>
        </w:rPr>
        <w:t> </w:t>
      </w:r>
      <w:r w:rsidRPr="0075023D">
        <w:rPr>
          <w:rFonts w:ascii="Arial" w:hAnsi="Arial" w:cs="Arial"/>
          <w:sz w:val="22"/>
          <w:szCs w:val="22"/>
        </w:rPr>
        <w:t>které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A71169" w:rsidRPr="0075023D" w:rsidRDefault="00A71169" w:rsidP="00F663FE">
      <w:pPr>
        <w:pStyle w:val="Zkladntext"/>
        <w:spacing w:after="120"/>
        <w:ind w:left="0" w:firstLine="0"/>
        <w:rPr>
          <w:rFonts w:ascii="Arial" w:hAnsi="Arial" w:cs="Arial"/>
          <w:color w:val="auto"/>
          <w:sz w:val="22"/>
          <w:szCs w:val="22"/>
        </w:rPr>
      </w:pPr>
    </w:p>
    <w:p w:rsidR="001D4FF9" w:rsidRDefault="001D4FF9" w:rsidP="002D7090">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Předmět</w:t>
      </w:r>
      <w:r w:rsidR="00583FB0">
        <w:rPr>
          <w:rFonts w:ascii="Arial" w:hAnsi="Arial" w:cs="Arial"/>
          <w:b/>
          <w:bCs/>
          <w:sz w:val="22"/>
          <w:szCs w:val="22"/>
        </w:rPr>
        <w:t xml:space="preserve"> </w:t>
      </w:r>
      <w:r w:rsidRPr="005F59F2">
        <w:rPr>
          <w:rFonts w:ascii="Arial" w:hAnsi="Arial" w:cs="Arial"/>
          <w:b/>
          <w:bCs/>
          <w:sz w:val="22"/>
          <w:szCs w:val="22"/>
        </w:rPr>
        <w:t>plnění a účel smlouvy</w:t>
      </w:r>
    </w:p>
    <w:p w:rsidR="00583FB0" w:rsidRPr="005F59F2" w:rsidRDefault="00583FB0" w:rsidP="00DD7080">
      <w:pPr>
        <w:pStyle w:val="Zkladntext"/>
        <w:ind w:left="0" w:firstLine="0"/>
        <w:rPr>
          <w:rFonts w:ascii="Arial" w:hAnsi="Arial" w:cs="Arial"/>
          <w:b/>
          <w:bCs/>
          <w:sz w:val="22"/>
          <w:szCs w:val="22"/>
        </w:rPr>
      </w:pPr>
    </w:p>
    <w:p w:rsidR="00583FB0" w:rsidRPr="002666D9" w:rsidRDefault="002666D9" w:rsidP="0075023D">
      <w:pPr>
        <w:pStyle w:val="Zkladntext"/>
        <w:numPr>
          <w:ilvl w:val="1"/>
          <w:numId w:val="49"/>
        </w:numPr>
        <w:spacing w:after="120"/>
        <w:ind w:left="504" w:hanging="448"/>
        <w:rPr>
          <w:rFonts w:ascii="Arial" w:hAnsi="Arial" w:cs="Arial"/>
          <w:color w:val="auto"/>
          <w:sz w:val="22"/>
          <w:szCs w:val="22"/>
        </w:rPr>
      </w:pPr>
      <w:r w:rsidRPr="002666D9">
        <w:rPr>
          <w:rFonts w:ascii="Arial" w:hAnsi="Arial" w:cs="Arial"/>
          <w:sz w:val="22"/>
          <w:szCs w:val="22"/>
        </w:rPr>
        <w:t>Předmětem plnění je rekonstrukce učebny T27  - menší stavební úprava a elektro</w:t>
      </w:r>
      <w:r w:rsidR="006B1DF8">
        <w:rPr>
          <w:rFonts w:ascii="Arial" w:hAnsi="Arial" w:cs="Arial"/>
          <w:sz w:val="22"/>
          <w:szCs w:val="22"/>
        </w:rPr>
        <w:t>montážní práce</w:t>
      </w:r>
      <w:r w:rsidRPr="002666D9">
        <w:rPr>
          <w:rFonts w:ascii="Arial" w:hAnsi="Arial" w:cs="Arial"/>
          <w:sz w:val="22"/>
          <w:szCs w:val="22"/>
        </w:rPr>
        <w:t xml:space="preserve">, dodávka a montáž rekuperační jednotky a realizace datového uzlu včetně kabeláže. Učebna T27 se nachází v budově T areálu Mendelovy univerzity v Brně (dále jen „MENDELU“), Zemědělská </w:t>
      </w:r>
      <w:r w:rsidR="00AF0D32">
        <w:rPr>
          <w:rFonts w:ascii="Arial" w:hAnsi="Arial" w:cs="Arial"/>
          <w:sz w:val="22"/>
          <w:szCs w:val="22"/>
        </w:rPr>
        <w:t>3</w:t>
      </w:r>
      <w:r w:rsidRPr="002666D9">
        <w:rPr>
          <w:rFonts w:ascii="Arial" w:hAnsi="Arial" w:cs="Arial"/>
          <w:sz w:val="22"/>
          <w:szCs w:val="22"/>
        </w:rPr>
        <w:t>, 613 00 Brno.</w:t>
      </w:r>
      <w:r w:rsidR="001D4FF9" w:rsidRPr="002666D9">
        <w:rPr>
          <w:rFonts w:ascii="Arial" w:hAnsi="Arial" w:cs="Arial"/>
          <w:color w:val="auto"/>
          <w:sz w:val="22"/>
          <w:szCs w:val="22"/>
        </w:rPr>
        <w:t xml:space="preserve"> </w:t>
      </w:r>
      <w:r>
        <w:rPr>
          <w:rFonts w:ascii="Arial" w:hAnsi="Arial" w:cs="Arial"/>
          <w:color w:val="auto"/>
          <w:sz w:val="22"/>
          <w:szCs w:val="22"/>
        </w:rPr>
        <w:t>Specifikace předmětu plnění je uvedena v příloze č. 1 Technické dokumentaci.</w:t>
      </w:r>
    </w:p>
    <w:p w:rsidR="004128AE" w:rsidRPr="00583FB0" w:rsidRDefault="004128AE" w:rsidP="008057C7">
      <w:pPr>
        <w:pStyle w:val="Zkladntext"/>
        <w:numPr>
          <w:ilvl w:val="1"/>
          <w:numId w:val="49"/>
        </w:numPr>
        <w:spacing w:after="60"/>
        <w:ind w:left="505" w:hanging="448"/>
        <w:rPr>
          <w:rFonts w:ascii="Arial" w:hAnsi="Arial" w:cs="Arial"/>
          <w:color w:val="auto"/>
          <w:sz w:val="22"/>
          <w:szCs w:val="22"/>
        </w:rPr>
      </w:pPr>
      <w:r w:rsidRPr="00583FB0">
        <w:rPr>
          <w:rFonts w:ascii="Arial" w:hAnsi="Arial" w:cs="Arial"/>
          <w:color w:val="auto"/>
          <w:sz w:val="22"/>
          <w:szCs w:val="22"/>
        </w:rPr>
        <w:t xml:space="preserve">Předmětem plnění bude: </w:t>
      </w:r>
    </w:p>
    <w:p w:rsidR="001A166C" w:rsidRPr="008057C7" w:rsidRDefault="001A166C" w:rsidP="008057C7">
      <w:pPr>
        <w:pStyle w:val="Nadpis2"/>
        <w:spacing w:before="60" w:after="60"/>
        <w:ind w:left="505" w:firstLine="0"/>
        <w:jc w:val="both"/>
        <w:rPr>
          <w:rFonts w:ascii="Arial" w:hAnsi="Arial" w:cs="Arial"/>
          <w:b w:val="0"/>
          <w:sz w:val="22"/>
          <w:szCs w:val="22"/>
        </w:rPr>
      </w:pPr>
      <w:r w:rsidRPr="008057C7">
        <w:rPr>
          <w:rStyle w:val="formdata"/>
          <w:rFonts w:ascii="Arial" w:hAnsi="Arial" w:cs="Arial"/>
          <w:b w:val="0"/>
          <w:color w:val="auto"/>
          <w:sz w:val="22"/>
          <w:szCs w:val="22"/>
        </w:rPr>
        <w:t>v</w:t>
      </w:r>
      <w:r w:rsidRPr="008057C7">
        <w:rPr>
          <w:rFonts w:ascii="Arial" w:hAnsi="Arial" w:cs="Arial"/>
          <w:b w:val="0"/>
          <w:sz w:val="22"/>
          <w:szCs w:val="22"/>
        </w:rPr>
        <w:t xml:space="preserve"> rozsahu části A </w:t>
      </w:r>
      <w:r w:rsidR="002666D9" w:rsidRPr="00AF5B89">
        <w:rPr>
          <w:rFonts w:ascii="Arial" w:hAnsi="Arial" w:cs="Arial"/>
          <w:b w:val="0"/>
          <w:sz w:val="22"/>
          <w:szCs w:val="22"/>
        </w:rPr>
        <w:t>(Elektroinstalace a úprava učebny T27)</w:t>
      </w:r>
      <w:r w:rsidR="002666D9">
        <w:rPr>
          <w:rFonts w:ascii="Arial" w:hAnsi="Arial" w:cs="Arial"/>
          <w:b w:val="0"/>
          <w:sz w:val="22"/>
          <w:szCs w:val="22"/>
        </w:rPr>
        <w:t xml:space="preserve"> rekonstrukce a úprava stávajících elektro rozvodů a příprava elektro rozvodů pro nové vybavení učebny</w:t>
      </w:r>
      <w:r w:rsidRPr="008057C7">
        <w:rPr>
          <w:rFonts w:ascii="Arial" w:hAnsi="Arial" w:cs="Arial"/>
          <w:b w:val="0"/>
          <w:sz w:val="22"/>
          <w:szCs w:val="22"/>
        </w:rPr>
        <w:t>,</w:t>
      </w:r>
    </w:p>
    <w:p w:rsidR="001A166C" w:rsidRDefault="001A166C" w:rsidP="001A166C">
      <w:pPr>
        <w:pStyle w:val="Nadpis2"/>
        <w:spacing w:before="60" w:after="60"/>
        <w:ind w:left="504" w:right="1" w:firstLine="0"/>
        <w:jc w:val="both"/>
        <w:rPr>
          <w:rFonts w:ascii="Arial" w:hAnsi="Arial" w:cs="Arial"/>
          <w:b w:val="0"/>
          <w:sz w:val="22"/>
          <w:szCs w:val="22"/>
        </w:rPr>
      </w:pPr>
      <w:r w:rsidRPr="008057C7">
        <w:rPr>
          <w:rFonts w:ascii="Arial" w:hAnsi="Arial" w:cs="Arial"/>
          <w:b w:val="0"/>
          <w:sz w:val="22"/>
          <w:szCs w:val="22"/>
        </w:rPr>
        <w:t xml:space="preserve">v rozsahu části B </w:t>
      </w:r>
      <w:r w:rsidR="002666D9" w:rsidRPr="00AF5B89">
        <w:rPr>
          <w:rFonts w:ascii="Arial" w:hAnsi="Arial" w:cs="Arial"/>
          <w:b w:val="0"/>
          <w:sz w:val="22"/>
          <w:szCs w:val="22"/>
        </w:rPr>
        <w:t>(Datový uzel) je předmětem</w:t>
      </w:r>
      <w:r w:rsidR="002666D9">
        <w:rPr>
          <w:rFonts w:ascii="Arial" w:hAnsi="Arial" w:cs="Arial"/>
          <w:b w:val="0"/>
          <w:sz w:val="22"/>
          <w:szCs w:val="22"/>
        </w:rPr>
        <w:t xml:space="preserve"> plnění zřízení nového hlavního datového uzlu za účelem zvětšení kapacity datové sítě,</w:t>
      </w:r>
    </w:p>
    <w:p w:rsidR="002666D9" w:rsidRPr="002666D9" w:rsidRDefault="003E112E" w:rsidP="002666D9">
      <w:pPr>
        <w:ind w:left="567"/>
        <w:rPr>
          <w:rFonts w:ascii="Arial" w:hAnsi="Arial" w:cs="Arial"/>
          <w:sz w:val="22"/>
        </w:rPr>
      </w:pPr>
      <w:r>
        <w:rPr>
          <w:rFonts w:ascii="Arial" w:hAnsi="Arial" w:cs="Arial"/>
          <w:sz w:val="22"/>
        </w:rPr>
        <w:t>v rozsa</w:t>
      </w:r>
      <w:r w:rsidR="002666D9" w:rsidRPr="002666D9">
        <w:rPr>
          <w:rFonts w:ascii="Arial" w:hAnsi="Arial" w:cs="Arial"/>
          <w:sz w:val="22"/>
        </w:rPr>
        <w:t xml:space="preserve">hu části C (Elektronika a rekuperace) je předmětem plnění dodávka a montáž </w:t>
      </w:r>
      <w:r w:rsidR="002666D9" w:rsidRPr="00051C64">
        <w:rPr>
          <w:rFonts w:ascii="Arial" w:hAnsi="Arial" w:cs="Arial"/>
          <w:sz w:val="22"/>
        </w:rPr>
        <w:t>elektroniky a rekuperační jednotky do učebny T27.</w:t>
      </w:r>
      <w:r w:rsidR="00DA0EE1" w:rsidRPr="00051C64">
        <w:rPr>
          <w:rFonts w:ascii="Arial" w:hAnsi="Arial" w:cs="Arial"/>
          <w:sz w:val="22"/>
        </w:rPr>
        <w:t xml:space="preserve"> Součástí dodávky rekuperační jednotky je i pravidelný servis během záruční doby, který bude zahrnut do nabídkové ceny pro tuto část.</w:t>
      </w:r>
    </w:p>
    <w:p w:rsidR="002666D9" w:rsidRPr="002666D9" w:rsidRDefault="002666D9" w:rsidP="002666D9">
      <w:pPr>
        <w:ind w:left="567"/>
        <w:rPr>
          <w:rFonts w:ascii="Arial" w:hAnsi="Arial" w:cs="Arial"/>
          <w:sz w:val="22"/>
        </w:rPr>
      </w:pPr>
    </w:p>
    <w:p w:rsidR="001D4FF9" w:rsidRPr="008057C7" w:rsidRDefault="001A166C" w:rsidP="0075023D">
      <w:pPr>
        <w:pStyle w:val="Zkladntext"/>
        <w:spacing w:after="120"/>
        <w:ind w:left="504" w:right="1" w:hanging="142"/>
        <w:rPr>
          <w:rFonts w:ascii="Arial" w:hAnsi="Arial" w:cs="Arial"/>
          <w:color w:val="auto"/>
          <w:sz w:val="22"/>
          <w:szCs w:val="22"/>
        </w:rPr>
      </w:pPr>
      <w:r w:rsidRPr="008057C7">
        <w:rPr>
          <w:rFonts w:ascii="Arial" w:hAnsi="Arial" w:cs="Arial"/>
          <w:sz w:val="22"/>
          <w:szCs w:val="22"/>
        </w:rPr>
        <w:t xml:space="preserve">  </w:t>
      </w:r>
      <w:r w:rsidR="001D4FF9" w:rsidRPr="008057C7">
        <w:rPr>
          <w:rFonts w:ascii="Arial" w:hAnsi="Arial" w:cs="Arial"/>
          <w:color w:val="auto"/>
          <w:sz w:val="22"/>
          <w:szCs w:val="22"/>
        </w:rPr>
        <w:t xml:space="preserve">Zhotovitel předá Objednateli protokolárně dílo v rozsahu a parametrech stanovených </w:t>
      </w:r>
      <w:r w:rsidR="002666D9">
        <w:rPr>
          <w:rFonts w:ascii="Arial" w:hAnsi="Arial" w:cs="Arial"/>
          <w:color w:val="auto"/>
          <w:sz w:val="22"/>
          <w:szCs w:val="22"/>
        </w:rPr>
        <w:t>technickou dokumentací</w:t>
      </w:r>
      <w:r w:rsidR="00B70404" w:rsidRPr="008057C7">
        <w:rPr>
          <w:rFonts w:ascii="Arial" w:hAnsi="Arial" w:cs="Arial"/>
          <w:color w:val="auto"/>
          <w:sz w:val="22"/>
          <w:szCs w:val="22"/>
        </w:rPr>
        <w:t>,</w:t>
      </w:r>
      <w:r w:rsidR="001D4FF9" w:rsidRPr="008057C7">
        <w:rPr>
          <w:rFonts w:ascii="Arial" w:hAnsi="Arial" w:cs="Arial"/>
          <w:color w:val="auto"/>
          <w:sz w:val="22"/>
          <w:szCs w:val="22"/>
        </w:rPr>
        <w:t xml:space="preserve"> touto smlouvou, obecně závaznými před</w:t>
      </w:r>
      <w:r w:rsidR="00106C1D" w:rsidRPr="008057C7">
        <w:rPr>
          <w:rFonts w:ascii="Arial" w:hAnsi="Arial" w:cs="Arial"/>
          <w:color w:val="auto"/>
          <w:sz w:val="22"/>
          <w:szCs w:val="22"/>
        </w:rPr>
        <w:t xml:space="preserve">pisy a technickými normami bez </w:t>
      </w:r>
      <w:r w:rsidR="001D4FF9" w:rsidRPr="008057C7">
        <w:rPr>
          <w:rFonts w:ascii="Arial" w:hAnsi="Arial" w:cs="Arial"/>
          <w:color w:val="auto"/>
          <w:sz w:val="22"/>
          <w:szCs w:val="22"/>
        </w:rPr>
        <w:t>zjevných</w:t>
      </w:r>
      <w:r w:rsidR="00106C1D" w:rsidRPr="008057C7">
        <w:rPr>
          <w:rFonts w:ascii="Arial" w:hAnsi="Arial" w:cs="Arial"/>
          <w:color w:val="auto"/>
          <w:sz w:val="22"/>
          <w:szCs w:val="22"/>
        </w:rPr>
        <w:t xml:space="preserve"> </w:t>
      </w:r>
      <w:r w:rsidR="00360969" w:rsidRPr="008057C7">
        <w:rPr>
          <w:rFonts w:ascii="Arial" w:hAnsi="Arial" w:cs="Arial"/>
          <w:color w:val="auto"/>
          <w:sz w:val="22"/>
          <w:szCs w:val="22"/>
        </w:rPr>
        <w:t xml:space="preserve">vad a nedodělků, </w:t>
      </w:r>
      <w:r w:rsidR="001D4FF9" w:rsidRPr="008057C7">
        <w:rPr>
          <w:rFonts w:ascii="Arial" w:hAnsi="Arial" w:cs="Arial"/>
          <w:color w:val="auto"/>
          <w:sz w:val="22"/>
          <w:szCs w:val="22"/>
        </w:rPr>
        <w:t>které</w:t>
      </w:r>
      <w:r w:rsidR="00360969" w:rsidRPr="008057C7">
        <w:rPr>
          <w:rFonts w:ascii="Arial" w:hAnsi="Arial" w:cs="Arial"/>
          <w:color w:val="auto"/>
          <w:sz w:val="22"/>
          <w:szCs w:val="22"/>
        </w:rPr>
        <w:t xml:space="preserve"> by bránily úspěšnému převzetí </w:t>
      </w:r>
      <w:r w:rsidR="001D4FF9" w:rsidRPr="008057C7">
        <w:rPr>
          <w:rFonts w:ascii="Arial" w:hAnsi="Arial" w:cs="Arial"/>
          <w:color w:val="auto"/>
          <w:sz w:val="22"/>
          <w:szCs w:val="22"/>
        </w:rPr>
        <w:t xml:space="preserve">stavby </w:t>
      </w:r>
      <w:r w:rsidR="009D7D2C" w:rsidRPr="008057C7">
        <w:rPr>
          <w:rFonts w:ascii="Arial" w:hAnsi="Arial" w:cs="Arial"/>
          <w:color w:val="auto"/>
          <w:sz w:val="22"/>
          <w:szCs w:val="22"/>
        </w:rPr>
        <w:t>O</w:t>
      </w:r>
      <w:r w:rsidR="001D4FF9" w:rsidRPr="008057C7">
        <w:rPr>
          <w:rFonts w:ascii="Arial" w:hAnsi="Arial" w:cs="Arial"/>
          <w:color w:val="auto"/>
          <w:sz w:val="22"/>
          <w:szCs w:val="22"/>
        </w:rPr>
        <w:t>bjednatelem.</w:t>
      </w:r>
    </w:p>
    <w:p w:rsidR="00782ADD" w:rsidRPr="00B70404" w:rsidRDefault="00782ADD" w:rsidP="0075023D">
      <w:pPr>
        <w:pStyle w:val="Zkladntext"/>
        <w:spacing w:after="120"/>
        <w:ind w:left="504" w:right="1" w:hanging="142"/>
        <w:rPr>
          <w:rFonts w:ascii="Arial" w:hAnsi="Arial" w:cs="Arial"/>
          <w:color w:val="auto"/>
          <w:sz w:val="22"/>
          <w:szCs w:val="22"/>
        </w:rPr>
      </w:pPr>
      <w:r w:rsidRPr="008057C7">
        <w:rPr>
          <w:rFonts w:ascii="Arial" w:hAnsi="Arial" w:cs="Arial"/>
          <w:color w:val="auto"/>
          <w:sz w:val="22"/>
          <w:szCs w:val="22"/>
        </w:rPr>
        <w:t xml:space="preserve">  Součástí závazku provést dílo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rsidR="004B79B3" w:rsidRDefault="001D4FF9" w:rsidP="0075023D">
      <w:pPr>
        <w:pStyle w:val="Zkladntext"/>
        <w:numPr>
          <w:ilvl w:val="1"/>
          <w:numId w:val="49"/>
        </w:numPr>
        <w:spacing w:after="120"/>
        <w:ind w:left="504" w:hanging="448"/>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w:t>
      </w:r>
      <w:r w:rsidR="00422191">
        <w:rPr>
          <w:rFonts w:ascii="Arial" w:hAnsi="Arial" w:cs="Arial"/>
          <w:sz w:val="22"/>
          <w:szCs w:val="22"/>
        </w:rPr>
        <w:t>nané dílo v rozsahu podle článků</w:t>
      </w:r>
      <w:r w:rsidRPr="005F59F2">
        <w:rPr>
          <w:rFonts w:ascii="Arial" w:hAnsi="Arial" w:cs="Arial"/>
          <w:sz w:val="22"/>
          <w:szCs w:val="22"/>
        </w:rPr>
        <w:t xml:space="preserve"> I. a</w:t>
      </w:r>
      <w:r w:rsidR="00930E87">
        <w:rPr>
          <w:rFonts w:ascii="Arial" w:hAnsi="Arial" w:cs="Arial"/>
          <w:sz w:val="22"/>
          <w:szCs w:val="22"/>
        </w:rPr>
        <w:t>ž</w:t>
      </w:r>
      <w:r w:rsidRPr="005F59F2">
        <w:rPr>
          <w:rFonts w:ascii="Arial" w:hAnsi="Arial" w:cs="Arial"/>
          <w:sz w:val="22"/>
          <w:szCs w:val="22"/>
        </w:rPr>
        <w:t xml:space="preserve"> III.</w:t>
      </w:r>
      <w:r w:rsidR="00422191">
        <w:rPr>
          <w:rFonts w:ascii="Arial" w:hAnsi="Arial" w:cs="Arial"/>
          <w:sz w:val="22"/>
          <w:szCs w:val="22"/>
        </w:rPr>
        <w:t xml:space="preserve"> této </w:t>
      </w:r>
      <w:r w:rsidR="00422191">
        <w:rPr>
          <w:rFonts w:ascii="Arial" w:hAnsi="Arial" w:cs="Arial"/>
          <w:sz w:val="22"/>
          <w:szCs w:val="22"/>
        </w:rPr>
        <w:lastRenderedPageBreak/>
        <w:t>smlouvy.</w:t>
      </w:r>
      <w:r w:rsidR="00440271">
        <w:rPr>
          <w:rFonts w:ascii="Arial" w:hAnsi="Arial" w:cs="Arial"/>
          <w:sz w:val="22"/>
          <w:szCs w:val="22"/>
        </w:rPr>
        <w:t xml:space="preserve"> Objednatel se zavazuje k zaplacení ceny za dílo dle čl. III. této smlouvy.</w:t>
      </w:r>
    </w:p>
    <w:p w:rsidR="007D00AB" w:rsidRPr="00F322E7" w:rsidRDefault="007D00AB" w:rsidP="00DA4E24">
      <w:pPr>
        <w:pStyle w:val="Zkladntext"/>
        <w:numPr>
          <w:ilvl w:val="1"/>
          <w:numId w:val="49"/>
        </w:numPr>
        <w:spacing w:after="120"/>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w:t>
      </w:r>
      <w:r w:rsidRPr="0034761B">
        <w:rPr>
          <w:rFonts w:ascii="Arial" w:hAnsi="Arial" w:cs="Arial"/>
          <w:sz w:val="22"/>
          <w:szCs w:val="22"/>
        </w:rPr>
        <w:t>dokumentací pro provádění stavby, touto</w:t>
      </w:r>
      <w:r w:rsidRPr="005F59F2">
        <w:rPr>
          <w:rFonts w:ascii="Arial" w:hAnsi="Arial" w:cs="Arial"/>
          <w:sz w:val="22"/>
          <w:szCs w:val="22"/>
        </w:rPr>
        <w:t xml:space="preserve"> smlouvou, obecně závaznými předpisy a</w:t>
      </w:r>
      <w:r w:rsidR="00422191">
        <w:rPr>
          <w:rFonts w:ascii="Arial" w:hAnsi="Arial" w:cs="Arial"/>
          <w:sz w:val="22"/>
          <w:szCs w:val="22"/>
        </w:rPr>
        <w:t> technickými normami, p</w:t>
      </w:r>
      <w:r w:rsidRPr="005F59F2">
        <w:rPr>
          <w:rFonts w:ascii="Arial" w:hAnsi="Arial" w:cs="Arial"/>
          <w:sz w:val="22"/>
          <w:szCs w:val="22"/>
        </w:rPr>
        <w:t xml:space="preserve">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9" w:history="1">
        <w:r w:rsidR="00DA4E24" w:rsidRPr="00DA4E24">
          <w:rPr>
            <w:rStyle w:val="Hypertextovodkaz"/>
            <w:rFonts w:ascii="Arial" w:hAnsi="Arial" w:cs="Arial"/>
            <w:sz w:val="22"/>
            <w:szCs w:val="22"/>
          </w:rPr>
          <w:t>http://ovz.mendelu.cz/26360-metodika-pasp-mendelu</w:t>
        </w:r>
      </w:hyperlink>
      <w:r w:rsidR="00DA4E24">
        <w:t xml:space="preserve"> </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w:t>
      </w:r>
      <w:r w:rsidR="00422191">
        <w:rPr>
          <w:rFonts w:ascii="Arial" w:hAnsi="Arial" w:cs="Arial"/>
          <w:sz w:val="22"/>
          <w:szCs w:val="22"/>
        </w:rPr>
        <w:t xml:space="preserve">(třech) </w:t>
      </w:r>
      <w:r w:rsidRPr="005F59F2">
        <w:rPr>
          <w:rFonts w:ascii="Arial" w:hAnsi="Arial" w:cs="Arial"/>
          <w:sz w:val="22"/>
          <w:szCs w:val="22"/>
        </w:rPr>
        <w:t>vyhotoveních</w:t>
      </w:r>
      <w:r w:rsidR="0028002D">
        <w:rPr>
          <w:rFonts w:ascii="Arial" w:hAnsi="Arial" w:cs="Arial"/>
          <w:sz w:val="22"/>
          <w:szCs w:val="22"/>
        </w:rPr>
        <w:t xml:space="preserve"> a v jednom vyhotovení v elektronické podobě na kontakt pro technické záležitosti objednatele, uvedený v záhlaví této smlouvy</w:t>
      </w:r>
      <w:r w:rsidRPr="005F59F2">
        <w:rPr>
          <w:rFonts w:ascii="Arial" w:hAnsi="Arial" w:cs="Arial"/>
          <w:sz w:val="22"/>
          <w:szCs w:val="22"/>
        </w:rPr>
        <w:t>.</w:t>
      </w:r>
    </w:p>
    <w:p w:rsidR="003E112E" w:rsidRPr="004B79B3" w:rsidRDefault="003E112E" w:rsidP="004B79B3">
      <w:pPr>
        <w:pStyle w:val="Zkladntext"/>
        <w:spacing w:after="120"/>
        <w:ind w:left="0" w:firstLine="0"/>
        <w:rPr>
          <w:rFonts w:ascii="Arial" w:hAnsi="Arial" w:cs="Arial"/>
          <w:sz w:val="22"/>
          <w:szCs w:val="22"/>
        </w:rPr>
      </w:pPr>
    </w:p>
    <w:p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Doba plnění</w:t>
      </w:r>
    </w:p>
    <w:p w:rsidR="00422191" w:rsidRPr="005F59F2" w:rsidRDefault="00422191" w:rsidP="00422191">
      <w:pPr>
        <w:pStyle w:val="Zkladntext"/>
        <w:ind w:left="1080" w:firstLine="0"/>
        <w:rPr>
          <w:rFonts w:ascii="Arial" w:hAnsi="Arial" w:cs="Arial"/>
          <w:b/>
          <w:bCs/>
          <w:sz w:val="22"/>
          <w:szCs w:val="22"/>
        </w:rPr>
      </w:pPr>
    </w:p>
    <w:p w:rsidR="001D4FF9" w:rsidRPr="001206F7" w:rsidRDefault="001D4FF9" w:rsidP="003528CD">
      <w:pPr>
        <w:pStyle w:val="Zkladntext"/>
        <w:numPr>
          <w:ilvl w:val="1"/>
          <w:numId w:val="50"/>
        </w:numPr>
        <w:spacing w:after="120"/>
        <w:ind w:left="518" w:hanging="420"/>
        <w:rPr>
          <w:rFonts w:ascii="Arial" w:hAnsi="Arial" w:cs="Arial"/>
          <w:color w:val="auto"/>
          <w:sz w:val="22"/>
          <w:szCs w:val="22"/>
        </w:rPr>
      </w:pPr>
      <w:r w:rsidRPr="00DA2A65">
        <w:rPr>
          <w:rFonts w:ascii="Arial" w:hAnsi="Arial" w:cs="Arial"/>
          <w:color w:val="auto"/>
          <w:sz w:val="22"/>
          <w:szCs w:val="22"/>
        </w:rPr>
        <w:t>Zhot</w:t>
      </w:r>
      <w:r w:rsidR="005148AC" w:rsidRPr="00DA2A65">
        <w:rPr>
          <w:rFonts w:ascii="Arial" w:hAnsi="Arial" w:cs="Arial"/>
          <w:color w:val="auto"/>
          <w:sz w:val="22"/>
          <w:szCs w:val="22"/>
        </w:rPr>
        <w:t xml:space="preserve">ovitel se zavazuje provést dílo v celém rozsahu </w:t>
      </w:r>
      <w:r w:rsidR="003D6B9F" w:rsidRPr="00DA2A65">
        <w:rPr>
          <w:rFonts w:ascii="Arial" w:hAnsi="Arial" w:cs="Arial"/>
          <w:color w:val="auto"/>
          <w:sz w:val="22"/>
          <w:szCs w:val="22"/>
        </w:rPr>
        <w:t xml:space="preserve">ve lhůtě </w:t>
      </w:r>
      <w:r w:rsidR="008E59CC">
        <w:rPr>
          <w:rFonts w:ascii="Arial" w:hAnsi="Arial" w:cs="Arial"/>
          <w:b/>
          <w:color w:val="auto"/>
          <w:sz w:val="22"/>
          <w:szCs w:val="22"/>
        </w:rPr>
        <w:t>60 dní od předání staveniště Zhotoviteli</w:t>
      </w:r>
      <w:r w:rsidR="008E59CC">
        <w:rPr>
          <w:rFonts w:ascii="Arial" w:hAnsi="Arial" w:cs="Arial"/>
          <w:color w:val="auto"/>
          <w:sz w:val="22"/>
          <w:szCs w:val="22"/>
        </w:rPr>
        <w:t xml:space="preserve">, </w:t>
      </w:r>
      <w:r w:rsidR="00C175CB">
        <w:rPr>
          <w:rFonts w:ascii="Arial" w:hAnsi="Arial" w:cs="Arial"/>
          <w:color w:val="auto"/>
          <w:sz w:val="22"/>
          <w:szCs w:val="22"/>
        </w:rPr>
        <w:t xml:space="preserve">které Objednatel </w:t>
      </w:r>
      <w:r w:rsidR="00DA0EE1">
        <w:rPr>
          <w:rFonts w:ascii="Arial" w:hAnsi="Arial" w:cs="Arial"/>
          <w:color w:val="auto"/>
          <w:sz w:val="22"/>
          <w:szCs w:val="22"/>
        </w:rPr>
        <w:t>předá</w:t>
      </w:r>
      <w:r w:rsidR="00C175CB">
        <w:rPr>
          <w:rFonts w:ascii="Arial" w:hAnsi="Arial" w:cs="Arial"/>
          <w:color w:val="auto"/>
          <w:sz w:val="22"/>
          <w:szCs w:val="22"/>
        </w:rPr>
        <w:t xml:space="preserve"> do 3 pracovních dní od zveřejnění smlouvy v registru smluv</w:t>
      </w:r>
      <w:r w:rsidR="00422191" w:rsidRPr="00DA2A65">
        <w:rPr>
          <w:rFonts w:ascii="Arial" w:hAnsi="Arial" w:cs="Arial"/>
          <w:b/>
          <w:color w:val="auto"/>
          <w:sz w:val="22"/>
          <w:szCs w:val="22"/>
        </w:rPr>
        <w:t xml:space="preserve">, </w:t>
      </w:r>
      <w:r w:rsidR="00596E11" w:rsidRPr="00DA2A65">
        <w:rPr>
          <w:rFonts w:ascii="Arial" w:hAnsi="Arial" w:cs="Arial"/>
          <w:color w:val="auto"/>
          <w:sz w:val="22"/>
          <w:szCs w:val="22"/>
        </w:rPr>
        <w:t xml:space="preserve">přičemž za provedení díla se považuje </w:t>
      </w:r>
      <w:r w:rsidR="006F21C5" w:rsidRPr="00DA2A65">
        <w:rPr>
          <w:rFonts w:ascii="Arial" w:hAnsi="Arial" w:cs="Arial"/>
          <w:color w:val="auto"/>
          <w:sz w:val="22"/>
          <w:szCs w:val="22"/>
        </w:rPr>
        <w:t xml:space="preserve">předání / převzetí díla </w:t>
      </w:r>
      <w:r w:rsidR="00DD06FB" w:rsidRPr="00DA2A65">
        <w:rPr>
          <w:rFonts w:ascii="Arial" w:hAnsi="Arial" w:cs="Arial"/>
          <w:color w:val="auto"/>
          <w:sz w:val="22"/>
          <w:szCs w:val="22"/>
        </w:rPr>
        <w:t>dle § 2604 občanského zákoníku s případnými vadami a nedo</w:t>
      </w:r>
      <w:r w:rsidR="00E576FA" w:rsidRPr="00DA2A65">
        <w:rPr>
          <w:rFonts w:ascii="Arial" w:hAnsi="Arial" w:cs="Arial"/>
          <w:color w:val="auto"/>
          <w:sz w:val="22"/>
          <w:szCs w:val="22"/>
        </w:rPr>
        <w:t xml:space="preserve">dělky, nebránícími užívání </w:t>
      </w:r>
      <w:r w:rsidR="00E576FA" w:rsidRPr="001206F7">
        <w:rPr>
          <w:rFonts w:ascii="Arial" w:hAnsi="Arial" w:cs="Arial"/>
          <w:color w:val="auto"/>
          <w:sz w:val="22"/>
          <w:szCs w:val="22"/>
        </w:rPr>
        <w:t>díla</w:t>
      </w:r>
      <w:r w:rsidR="00DA2A65" w:rsidRPr="001206F7">
        <w:rPr>
          <w:rFonts w:ascii="Arial" w:hAnsi="Arial" w:cs="Arial"/>
          <w:color w:val="auto"/>
          <w:sz w:val="22"/>
          <w:szCs w:val="22"/>
        </w:rPr>
        <w:t>.</w:t>
      </w:r>
      <w:r w:rsidR="00E576FA" w:rsidRPr="001206F7">
        <w:rPr>
          <w:rFonts w:ascii="Arial" w:hAnsi="Arial" w:cs="Arial"/>
          <w:color w:val="auto"/>
          <w:sz w:val="22"/>
          <w:szCs w:val="22"/>
        </w:rPr>
        <w:t xml:space="preserve"> O předání a převzetí díla bude sepsán protokol o předání a převzetí díla.</w:t>
      </w:r>
      <w:r w:rsidR="000A1599">
        <w:rPr>
          <w:rFonts w:ascii="Arial" w:hAnsi="Arial" w:cs="Arial"/>
          <w:color w:val="auto"/>
          <w:sz w:val="22"/>
          <w:szCs w:val="22"/>
        </w:rPr>
        <w:t xml:space="preserve"> Objednatel připouští dřívější splnění díla.</w:t>
      </w:r>
    </w:p>
    <w:p w:rsidR="009D087C" w:rsidRPr="00E60478" w:rsidRDefault="001D4FF9" w:rsidP="0075023D">
      <w:pPr>
        <w:pStyle w:val="Zkladntext"/>
        <w:numPr>
          <w:ilvl w:val="1"/>
          <w:numId w:val="50"/>
        </w:numPr>
        <w:spacing w:after="120"/>
        <w:ind w:left="518" w:hanging="420"/>
        <w:rPr>
          <w:rFonts w:ascii="Arial" w:hAnsi="Arial" w:cs="Arial"/>
          <w:color w:val="auto"/>
          <w:sz w:val="22"/>
          <w:szCs w:val="22"/>
        </w:rPr>
      </w:pPr>
      <w:r w:rsidRPr="00596E11">
        <w:rPr>
          <w:rFonts w:ascii="Arial" w:hAnsi="Arial" w:cs="Arial"/>
          <w:sz w:val="22"/>
          <w:szCs w:val="22"/>
        </w:rPr>
        <w:t>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01387">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rsidR="003E112E" w:rsidRPr="00596E11" w:rsidRDefault="003E112E" w:rsidP="00596E11">
      <w:pPr>
        <w:pStyle w:val="Zkladntext"/>
        <w:spacing w:after="120"/>
        <w:ind w:left="0" w:firstLine="0"/>
        <w:rPr>
          <w:rFonts w:ascii="Arial" w:hAnsi="Arial" w:cs="Arial"/>
          <w:sz w:val="22"/>
          <w:szCs w:val="22"/>
        </w:rPr>
      </w:pPr>
    </w:p>
    <w:p w:rsidR="001D4FF9" w:rsidRDefault="00C034DD" w:rsidP="00E60478">
      <w:pPr>
        <w:pStyle w:val="Zkladntext"/>
        <w:numPr>
          <w:ilvl w:val="0"/>
          <w:numId w:val="18"/>
        </w:numPr>
        <w:ind w:left="284" w:hanging="284"/>
        <w:jc w:val="center"/>
        <w:rPr>
          <w:rFonts w:ascii="Arial" w:hAnsi="Arial" w:cs="Arial"/>
          <w:b/>
          <w:bCs/>
          <w:sz w:val="22"/>
          <w:szCs w:val="22"/>
        </w:rPr>
      </w:pPr>
      <w:r>
        <w:rPr>
          <w:rFonts w:ascii="Arial" w:hAnsi="Arial" w:cs="Arial"/>
          <w:b/>
          <w:bCs/>
          <w:sz w:val="22"/>
          <w:szCs w:val="22"/>
        </w:rPr>
        <w:t xml:space="preserve">Cena díla </w:t>
      </w:r>
    </w:p>
    <w:p w:rsidR="00422191" w:rsidRPr="005F59F2" w:rsidRDefault="00422191" w:rsidP="00422191">
      <w:pPr>
        <w:pStyle w:val="Zkladntext"/>
        <w:ind w:left="1080" w:firstLine="0"/>
        <w:rPr>
          <w:rFonts w:ascii="Arial" w:hAnsi="Arial" w:cs="Arial"/>
          <w:b/>
          <w:bCs/>
          <w:sz w:val="22"/>
          <w:szCs w:val="22"/>
        </w:rPr>
      </w:pPr>
    </w:p>
    <w:p w:rsidR="00D01387"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01387">
        <w:rPr>
          <w:rFonts w:ascii="Arial" w:hAnsi="Arial" w:cs="Arial"/>
          <w:sz w:val="22"/>
          <w:szCs w:val="22"/>
        </w:rPr>
        <w:t xml:space="preserve">veřejné zakázky </w:t>
      </w:r>
      <w:r w:rsidR="007D00AB">
        <w:rPr>
          <w:rFonts w:ascii="Arial" w:hAnsi="Arial" w:cs="Arial"/>
          <w:sz w:val="22"/>
          <w:szCs w:val="22"/>
        </w:rPr>
        <w:t xml:space="preserve">a </w:t>
      </w:r>
      <w:r w:rsidRPr="005F59F2">
        <w:rPr>
          <w:rFonts w:ascii="Arial" w:hAnsi="Arial" w:cs="Arial"/>
          <w:sz w:val="22"/>
          <w:szCs w:val="22"/>
        </w:rPr>
        <w:t>činí</w:t>
      </w:r>
      <w:r w:rsidR="00782ADD">
        <w:rPr>
          <w:rFonts w:ascii="Arial" w:hAnsi="Arial" w:cs="Arial"/>
          <w:sz w:val="22"/>
          <w:szCs w:val="22"/>
        </w:rPr>
        <w:t>:</w:t>
      </w:r>
    </w:p>
    <w:p w:rsid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cena v rozsahu části A:</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w:t>
      </w:r>
      <w:r w:rsidRPr="00F663FE">
        <w:rPr>
          <w:rFonts w:ascii="Arial" w:hAnsi="Arial" w:cs="Arial"/>
          <w:color w:val="auto"/>
          <w:sz w:val="22"/>
          <w:szCs w:val="22"/>
        </w:rPr>
        <w:t xml:space="preserve">ena bez DPH: </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včetně DPH: </w:t>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widowControl/>
        <w:tabs>
          <w:tab w:val="left" w:pos="284"/>
        </w:tabs>
        <w:spacing w:after="120"/>
        <w:jc w:val="both"/>
        <w:rPr>
          <w:rFonts w:ascii="Arial" w:hAnsi="Arial" w:cs="Arial"/>
          <w:color w:val="auto"/>
          <w:sz w:val="22"/>
          <w:szCs w:val="22"/>
        </w:rPr>
      </w:pPr>
      <w:r>
        <w:rPr>
          <w:rFonts w:ascii="Arial" w:hAnsi="Arial" w:cs="Arial"/>
          <w:color w:val="auto"/>
          <w:sz w:val="22"/>
          <w:szCs w:val="22"/>
        </w:rPr>
        <w:tab/>
        <w:t>C</w:t>
      </w:r>
      <w:r w:rsidRPr="00F663FE">
        <w:rPr>
          <w:rFonts w:ascii="Arial" w:hAnsi="Arial" w:cs="Arial"/>
          <w:color w:val="auto"/>
          <w:sz w:val="22"/>
          <w:szCs w:val="22"/>
        </w:rPr>
        <w:t>ena investic s DPH</w:t>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neinvestiční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C</w:t>
      </w:r>
      <w:r w:rsidRPr="00F663FE">
        <w:rPr>
          <w:rFonts w:ascii="Arial" w:hAnsi="Arial" w:cs="Arial"/>
          <w:color w:val="auto"/>
          <w:sz w:val="22"/>
          <w:szCs w:val="22"/>
        </w:rPr>
        <w:t xml:space="preserve">ena </w:t>
      </w:r>
      <w:proofErr w:type="spellStart"/>
      <w:r w:rsidRPr="00F663FE">
        <w:rPr>
          <w:rFonts w:ascii="Arial" w:hAnsi="Arial" w:cs="Arial"/>
          <w:color w:val="auto"/>
          <w:sz w:val="22"/>
          <w:szCs w:val="22"/>
        </w:rPr>
        <w:t>neinvestic</w:t>
      </w:r>
      <w:proofErr w:type="spellEnd"/>
      <w:r w:rsidRPr="00F663FE">
        <w:rPr>
          <w:rFonts w:ascii="Arial" w:hAnsi="Arial" w:cs="Arial"/>
          <w:color w:val="auto"/>
          <w:sz w:val="22"/>
          <w:szCs w:val="22"/>
        </w:rPr>
        <w:t xml:space="preserve"> s DPH:</w:t>
      </w:r>
      <w:r>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DA0EE1" w:rsidRPr="00DA0EE1" w:rsidRDefault="00DA0EE1" w:rsidP="00DA0EE1">
      <w:pPr>
        <w:widowControl/>
        <w:tabs>
          <w:tab w:val="left" w:pos="284"/>
        </w:tabs>
        <w:spacing w:after="120"/>
        <w:jc w:val="both"/>
        <w:rPr>
          <w:rFonts w:ascii="Arial" w:hAnsi="Arial" w:cs="Arial"/>
          <w:color w:val="auto"/>
          <w:sz w:val="22"/>
          <w:szCs w:val="22"/>
        </w:rPr>
      </w:pPr>
    </w:p>
    <w:p w:rsid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lastRenderedPageBreak/>
        <w:t>Nabídková cena v rozsahu části B:</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w:t>
      </w:r>
      <w:r w:rsidRPr="00F663FE">
        <w:rPr>
          <w:rFonts w:ascii="Arial" w:hAnsi="Arial" w:cs="Arial"/>
          <w:color w:val="auto"/>
          <w:sz w:val="22"/>
          <w:szCs w:val="22"/>
        </w:rPr>
        <w:t xml:space="preserve">ena bez DPH: </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včetně DPH: </w:t>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widowControl/>
        <w:tabs>
          <w:tab w:val="left" w:pos="284"/>
        </w:tabs>
        <w:spacing w:after="120"/>
        <w:jc w:val="both"/>
        <w:rPr>
          <w:rFonts w:ascii="Arial" w:hAnsi="Arial" w:cs="Arial"/>
          <w:color w:val="auto"/>
          <w:sz w:val="22"/>
          <w:szCs w:val="22"/>
        </w:rPr>
      </w:pPr>
      <w:r>
        <w:rPr>
          <w:rFonts w:ascii="Arial" w:hAnsi="Arial" w:cs="Arial"/>
          <w:color w:val="auto"/>
          <w:sz w:val="22"/>
          <w:szCs w:val="22"/>
        </w:rPr>
        <w:tab/>
        <w:t>C</w:t>
      </w:r>
      <w:r w:rsidRPr="00F663FE">
        <w:rPr>
          <w:rFonts w:ascii="Arial" w:hAnsi="Arial" w:cs="Arial"/>
          <w:color w:val="auto"/>
          <w:sz w:val="22"/>
          <w:szCs w:val="22"/>
        </w:rPr>
        <w:t>ena investic s DPH</w:t>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neinvestiční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C</w:t>
      </w:r>
      <w:r w:rsidRPr="00F663FE">
        <w:rPr>
          <w:rFonts w:ascii="Arial" w:hAnsi="Arial" w:cs="Arial"/>
          <w:color w:val="auto"/>
          <w:sz w:val="22"/>
          <w:szCs w:val="22"/>
        </w:rPr>
        <w:t xml:space="preserve">ena </w:t>
      </w:r>
      <w:proofErr w:type="spellStart"/>
      <w:r w:rsidRPr="00F663FE">
        <w:rPr>
          <w:rFonts w:ascii="Arial" w:hAnsi="Arial" w:cs="Arial"/>
          <w:color w:val="auto"/>
          <w:sz w:val="22"/>
          <w:szCs w:val="22"/>
        </w:rPr>
        <w:t>neinvestic</w:t>
      </w:r>
      <w:proofErr w:type="spellEnd"/>
      <w:r w:rsidRPr="00F663FE">
        <w:rPr>
          <w:rFonts w:ascii="Arial" w:hAnsi="Arial" w:cs="Arial"/>
          <w:color w:val="auto"/>
          <w:sz w:val="22"/>
          <w:szCs w:val="22"/>
        </w:rPr>
        <w:t xml:space="preserve"> s DPH:</w:t>
      </w:r>
      <w:r>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Default="00F663FE" w:rsidP="00F663FE">
      <w:pPr>
        <w:pStyle w:val="Zkladntext"/>
        <w:spacing w:after="120"/>
        <w:ind w:left="360" w:firstLine="0"/>
        <w:rPr>
          <w:rFonts w:ascii="Arial" w:hAnsi="Arial" w:cs="Arial"/>
          <w:sz w:val="22"/>
          <w:szCs w:val="22"/>
        </w:rPr>
      </w:pPr>
    </w:p>
    <w:p w:rsid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cena v rozsahu části C:</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Nabídková c</w:t>
      </w:r>
      <w:r w:rsidRPr="00F663FE">
        <w:rPr>
          <w:rFonts w:ascii="Arial" w:hAnsi="Arial" w:cs="Arial"/>
          <w:color w:val="auto"/>
          <w:sz w:val="22"/>
          <w:szCs w:val="22"/>
        </w:rPr>
        <w:t xml:space="preserve">ena bez DPH: </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Výše DPH: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 xml:space="preserve">Nabídková cena včetně DPH: </w:t>
      </w:r>
      <w:r>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widowControl/>
        <w:tabs>
          <w:tab w:val="left" w:pos="284"/>
        </w:tabs>
        <w:spacing w:after="120"/>
        <w:jc w:val="both"/>
        <w:rPr>
          <w:rFonts w:ascii="Arial" w:hAnsi="Arial" w:cs="Arial"/>
          <w:color w:val="auto"/>
          <w:sz w:val="22"/>
          <w:szCs w:val="22"/>
        </w:rPr>
      </w:pPr>
      <w:r>
        <w:rPr>
          <w:rFonts w:ascii="Arial" w:hAnsi="Arial" w:cs="Arial"/>
          <w:color w:val="auto"/>
          <w:sz w:val="22"/>
          <w:szCs w:val="22"/>
        </w:rPr>
        <w:tab/>
        <w:t>C</w:t>
      </w:r>
      <w:r w:rsidRPr="00F663FE">
        <w:rPr>
          <w:rFonts w:ascii="Arial" w:hAnsi="Arial" w:cs="Arial"/>
          <w:color w:val="auto"/>
          <w:sz w:val="22"/>
          <w:szCs w:val="22"/>
        </w:rPr>
        <w:t>ena investic s DPH</w:t>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Z toho neinvestiční část činí:</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Cena bez DPH:</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sidRPr="00F663FE">
        <w:rPr>
          <w:rFonts w:ascii="Arial" w:hAnsi="Arial" w:cs="Arial"/>
          <w:color w:val="auto"/>
          <w:sz w:val="22"/>
          <w:szCs w:val="22"/>
        </w:rPr>
        <w:t>DPH 21%</w:t>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Pr="00F663FE" w:rsidRDefault="00F663FE" w:rsidP="00F663FE">
      <w:pPr>
        <w:pStyle w:val="Odstavecseseznamem"/>
        <w:widowControl/>
        <w:tabs>
          <w:tab w:val="left" w:pos="284"/>
        </w:tabs>
        <w:spacing w:after="120"/>
        <w:ind w:left="360"/>
        <w:jc w:val="both"/>
        <w:rPr>
          <w:rFonts w:ascii="Arial" w:hAnsi="Arial" w:cs="Arial"/>
          <w:color w:val="auto"/>
          <w:sz w:val="22"/>
          <w:szCs w:val="22"/>
        </w:rPr>
      </w:pPr>
      <w:r>
        <w:rPr>
          <w:rFonts w:ascii="Arial" w:hAnsi="Arial" w:cs="Arial"/>
          <w:color w:val="auto"/>
          <w:sz w:val="22"/>
          <w:szCs w:val="22"/>
        </w:rPr>
        <w:t>C</w:t>
      </w:r>
      <w:r w:rsidRPr="00F663FE">
        <w:rPr>
          <w:rFonts w:ascii="Arial" w:hAnsi="Arial" w:cs="Arial"/>
          <w:color w:val="auto"/>
          <w:sz w:val="22"/>
          <w:szCs w:val="22"/>
        </w:rPr>
        <w:t xml:space="preserve">ena </w:t>
      </w:r>
      <w:proofErr w:type="spellStart"/>
      <w:r w:rsidRPr="00F663FE">
        <w:rPr>
          <w:rFonts w:ascii="Arial" w:hAnsi="Arial" w:cs="Arial"/>
          <w:color w:val="auto"/>
          <w:sz w:val="22"/>
          <w:szCs w:val="22"/>
        </w:rPr>
        <w:t>neinvestic</w:t>
      </w:r>
      <w:proofErr w:type="spellEnd"/>
      <w:r w:rsidRPr="00F663FE">
        <w:rPr>
          <w:rFonts w:ascii="Arial" w:hAnsi="Arial" w:cs="Arial"/>
          <w:color w:val="auto"/>
          <w:sz w:val="22"/>
          <w:szCs w:val="22"/>
        </w:rPr>
        <w:t xml:space="preserve"> s DPH:</w:t>
      </w:r>
      <w:r>
        <w:rPr>
          <w:rFonts w:ascii="Arial" w:hAnsi="Arial" w:cs="Arial"/>
          <w:color w:val="auto"/>
          <w:sz w:val="22"/>
          <w:szCs w:val="22"/>
        </w:rPr>
        <w:tab/>
      </w:r>
      <w:r w:rsidRPr="00F663FE">
        <w:rPr>
          <w:rFonts w:ascii="Arial" w:hAnsi="Arial" w:cs="Arial"/>
          <w:color w:val="auto"/>
          <w:sz w:val="22"/>
          <w:szCs w:val="22"/>
        </w:rPr>
        <w:tab/>
      </w:r>
      <w:r>
        <w:rPr>
          <w:rFonts w:ascii="Arial" w:hAnsi="Arial" w:cs="Arial"/>
          <w:color w:val="auto"/>
          <w:sz w:val="22"/>
          <w:szCs w:val="22"/>
        </w:rPr>
        <w:tab/>
      </w:r>
      <w:r w:rsidRPr="00F663FE">
        <w:rPr>
          <w:rFonts w:ascii="Arial" w:hAnsi="Arial" w:cs="Arial"/>
          <w:color w:val="auto"/>
          <w:sz w:val="22"/>
          <w:szCs w:val="22"/>
          <w:highlight w:val="yellow"/>
        </w:rPr>
        <w:t>……………………..</w:t>
      </w:r>
    </w:p>
    <w:p w:rsidR="00F663FE" w:rsidRDefault="00F663FE" w:rsidP="00F663FE">
      <w:pPr>
        <w:pStyle w:val="Zkladntext"/>
        <w:spacing w:after="120"/>
        <w:ind w:left="360" w:firstLine="0"/>
        <w:rPr>
          <w:rFonts w:ascii="Arial" w:hAnsi="Arial" w:cs="Arial"/>
          <w:sz w:val="22"/>
          <w:szCs w:val="22"/>
        </w:rPr>
      </w:pPr>
    </w:p>
    <w:p w:rsidR="00F663FE" w:rsidRPr="00F663FE" w:rsidRDefault="00F663FE" w:rsidP="00F663FE">
      <w:pPr>
        <w:pStyle w:val="Zkladntext"/>
        <w:spacing w:after="120"/>
        <w:ind w:left="360" w:firstLine="0"/>
        <w:rPr>
          <w:rFonts w:ascii="Arial" w:hAnsi="Arial" w:cs="Arial"/>
          <w:b/>
          <w:sz w:val="22"/>
          <w:szCs w:val="22"/>
        </w:rPr>
      </w:pPr>
      <w:r w:rsidRPr="00F663FE">
        <w:rPr>
          <w:rFonts w:ascii="Arial" w:hAnsi="Arial" w:cs="Arial"/>
          <w:b/>
          <w:sz w:val="22"/>
          <w:szCs w:val="22"/>
        </w:rPr>
        <w:t>Celková cena za dílo bez DPH:</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F663FE" w:rsidRPr="00F663FE" w:rsidRDefault="00F663FE" w:rsidP="00F663FE">
      <w:pPr>
        <w:pStyle w:val="Zkladntext"/>
        <w:spacing w:after="120"/>
        <w:ind w:left="360" w:firstLine="0"/>
        <w:rPr>
          <w:rFonts w:ascii="Arial" w:hAnsi="Arial" w:cs="Arial"/>
          <w:b/>
          <w:sz w:val="22"/>
          <w:szCs w:val="22"/>
        </w:rPr>
      </w:pPr>
      <w:r w:rsidRPr="00F663FE">
        <w:rPr>
          <w:rFonts w:ascii="Arial" w:hAnsi="Arial" w:cs="Arial"/>
          <w:b/>
          <w:sz w:val="22"/>
          <w:szCs w:val="22"/>
        </w:rPr>
        <w:t>DPH 21%:</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F663FE" w:rsidRPr="00F663FE" w:rsidRDefault="00F663FE" w:rsidP="00F663FE">
      <w:pPr>
        <w:pStyle w:val="Zkladntext"/>
        <w:spacing w:after="120"/>
        <w:ind w:left="360" w:firstLine="0"/>
        <w:rPr>
          <w:rFonts w:ascii="Arial" w:hAnsi="Arial" w:cs="Arial"/>
          <w:b/>
          <w:sz w:val="22"/>
          <w:szCs w:val="22"/>
        </w:rPr>
      </w:pPr>
      <w:r w:rsidRPr="00F663FE">
        <w:rPr>
          <w:rFonts w:ascii="Arial" w:hAnsi="Arial" w:cs="Arial"/>
          <w:b/>
          <w:sz w:val="22"/>
          <w:szCs w:val="22"/>
        </w:rPr>
        <w:t>Celková cena za dílo s DPH:</w:t>
      </w:r>
      <w:r w:rsidRPr="00F663FE">
        <w:rPr>
          <w:rFonts w:ascii="Arial" w:hAnsi="Arial" w:cs="Arial"/>
          <w:b/>
          <w:sz w:val="22"/>
          <w:szCs w:val="22"/>
        </w:rPr>
        <w:tab/>
      </w:r>
      <w:r w:rsidRPr="00F663FE">
        <w:rPr>
          <w:rFonts w:ascii="Arial" w:hAnsi="Arial" w:cs="Arial"/>
          <w:b/>
          <w:sz w:val="22"/>
          <w:szCs w:val="22"/>
        </w:rPr>
        <w:tab/>
      </w:r>
      <w:r w:rsidRPr="00F663FE">
        <w:rPr>
          <w:rFonts w:ascii="Arial" w:hAnsi="Arial" w:cs="Arial"/>
          <w:b/>
          <w:sz w:val="22"/>
          <w:szCs w:val="22"/>
          <w:highlight w:val="yellow"/>
        </w:rPr>
        <w:t>……………………..</w:t>
      </w:r>
    </w:p>
    <w:p w:rsidR="00C034DD" w:rsidRPr="005F59F2" w:rsidRDefault="00C034DD" w:rsidP="00862928">
      <w:pPr>
        <w:widowControl/>
        <w:tabs>
          <w:tab w:val="left" w:pos="0"/>
          <w:tab w:val="left" w:pos="360"/>
        </w:tabs>
        <w:ind w:right="-108"/>
        <w:rPr>
          <w:rFonts w:ascii="Arial" w:hAnsi="Arial" w:cs="Arial"/>
          <w:color w:val="auto"/>
          <w:sz w:val="22"/>
          <w:szCs w:val="22"/>
        </w:rPr>
      </w:pP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75023D">
        <w:rPr>
          <w:rFonts w:ascii="Arial" w:hAnsi="Arial" w:cs="Arial"/>
          <w:sz w:val="22"/>
          <w:szCs w:val="22"/>
        </w:rPr>
        <w:t>Objednatel</w:t>
      </w:r>
      <w:r w:rsidRPr="00665B58">
        <w:rPr>
          <w:rFonts w:ascii="Arial" w:hAnsi="Arial" w:cs="Arial"/>
          <w:color w:val="auto"/>
          <w:sz w:val="22"/>
          <w:szCs w:val="22"/>
        </w:rPr>
        <w:t xml:space="preserve"> je plátce daně z přidané hodnoty a smluvní plnění bude použito pro ekonomickou činnost. Zhotovitel je povinen provést zatřídění fakturovaných položek Rozpočtu podle klasifika</w:t>
      </w:r>
      <w:r w:rsidR="00422191">
        <w:rPr>
          <w:rFonts w:ascii="Arial" w:hAnsi="Arial" w:cs="Arial"/>
          <w:color w:val="auto"/>
          <w:sz w:val="22"/>
          <w:szCs w:val="22"/>
        </w:rPr>
        <w:t>ce produkce CZ – CPA. DPH bude na</w:t>
      </w:r>
      <w:r w:rsidRPr="00665B58">
        <w:rPr>
          <w:rFonts w:ascii="Arial" w:hAnsi="Arial" w:cs="Arial"/>
          <w:color w:val="auto"/>
          <w:sz w:val="22"/>
          <w:szCs w:val="22"/>
        </w:rPr>
        <w:t xml:space="preser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w:t>
      </w:r>
      <w:r w:rsidR="00422191">
        <w:rPr>
          <w:rFonts w:ascii="Arial" w:hAnsi="Arial" w:cs="Arial"/>
          <w:color w:val="auto"/>
          <w:sz w:val="22"/>
          <w:szCs w:val="22"/>
        </w:rPr>
        <w:t>na</w:t>
      </w:r>
      <w:r w:rsidRPr="00665B58">
        <w:rPr>
          <w:rFonts w:ascii="Arial" w:hAnsi="Arial" w:cs="Arial"/>
          <w:color w:val="auto"/>
          <w:sz w:val="22"/>
          <w:szCs w:val="22"/>
        </w:rPr>
        <w:t xml:space="preser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w:t>
      </w:r>
      <w:r w:rsidR="00782ADD">
        <w:rPr>
          <w:rFonts w:ascii="Arial" w:hAnsi="Arial" w:cs="Arial"/>
          <w:color w:val="auto"/>
          <w:sz w:val="22"/>
          <w:szCs w:val="22"/>
        </w:rPr>
        <w:t> </w:t>
      </w:r>
      <w:r w:rsidR="00866823" w:rsidRPr="00665B58">
        <w:rPr>
          <w:rFonts w:ascii="Arial" w:hAnsi="Arial" w:cs="Arial"/>
          <w:color w:val="auto"/>
          <w:sz w:val="22"/>
          <w:szCs w:val="22"/>
        </w:rPr>
        <w:t>přiznat plátce, pro kterého je plnění uskutečněno.</w:t>
      </w: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75023D">
        <w:rPr>
          <w:rFonts w:ascii="Arial" w:hAnsi="Arial" w:cs="Arial"/>
          <w:sz w:val="22"/>
          <w:szCs w:val="22"/>
        </w:rPr>
        <w:t>Zhotovitel</w:t>
      </w:r>
      <w:r w:rsidRPr="00665B58">
        <w:rPr>
          <w:rFonts w:ascii="Arial" w:hAnsi="Arial" w:cs="Arial"/>
          <w:color w:val="auto"/>
          <w:sz w:val="22"/>
          <w:szCs w:val="22"/>
        </w:rPr>
        <w:t xml:space="preserve">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 xml:space="preserve">řesného </w:t>
      </w:r>
      <w:r w:rsidR="0014166A">
        <w:rPr>
          <w:rFonts w:ascii="Arial" w:hAnsi="Arial" w:cs="Arial"/>
          <w:color w:val="auto"/>
          <w:sz w:val="22"/>
          <w:szCs w:val="22"/>
        </w:rPr>
        <w:lastRenderedPageBreak/>
        <w:t>nebo neúplného ocenění v</w:t>
      </w:r>
      <w:r w:rsidRPr="00665B58">
        <w:rPr>
          <w:rFonts w:ascii="Arial" w:hAnsi="Arial" w:cs="Arial"/>
          <w:color w:val="auto"/>
          <w:sz w:val="22"/>
          <w:szCs w:val="22"/>
        </w:rPr>
        <w:t>ýkazu výměr.</w:t>
      </w:r>
    </w:p>
    <w:p w:rsidR="001D4FF9" w:rsidRPr="005F59F2" w:rsidRDefault="001D4FF9" w:rsidP="00782ADD">
      <w:pPr>
        <w:pStyle w:val="Zkladntext"/>
        <w:tabs>
          <w:tab w:val="left" w:pos="0"/>
        </w:tabs>
        <w:spacing w:after="120"/>
        <w:ind w:left="546" w:firstLine="0"/>
        <w:rPr>
          <w:rFonts w:ascii="Arial" w:hAnsi="Arial" w:cs="Arial"/>
          <w:sz w:val="22"/>
          <w:szCs w:val="22"/>
        </w:rPr>
      </w:pPr>
      <w:r w:rsidRPr="005F59F2">
        <w:rPr>
          <w:rFonts w:ascii="Arial" w:hAnsi="Arial" w:cs="Arial"/>
          <w:sz w:val="22"/>
          <w:szCs w:val="22"/>
        </w:rPr>
        <w:t>Součástí sjednané ceny jsou také náklady na zabezpečení všech obslužných a</w:t>
      </w:r>
      <w:r w:rsidR="00422191">
        <w:rPr>
          <w:rFonts w:ascii="Arial" w:hAnsi="Arial" w:cs="Arial"/>
          <w:sz w:val="22"/>
          <w:szCs w:val="22"/>
        </w:rPr>
        <w:t> </w:t>
      </w:r>
      <w:r w:rsidRPr="005F59F2">
        <w:rPr>
          <w:rFonts w:ascii="Arial" w:hAnsi="Arial" w:cs="Arial"/>
          <w:sz w:val="22"/>
          <w:szCs w:val="22"/>
        </w:rPr>
        <w:t>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Podmínky pro změnu ceny</w:t>
      </w:r>
    </w:p>
    <w:p w:rsidR="001D4FF9" w:rsidRPr="005F59F2" w:rsidRDefault="00440271" w:rsidP="00440271">
      <w:pPr>
        <w:pStyle w:val="Zkladntext"/>
        <w:tabs>
          <w:tab w:val="left" w:pos="0"/>
        </w:tabs>
        <w:spacing w:after="120"/>
        <w:ind w:left="532" w:firstLine="0"/>
        <w:rPr>
          <w:rFonts w:ascii="Arial" w:hAnsi="Arial" w:cs="Arial"/>
          <w:sz w:val="22"/>
          <w:szCs w:val="22"/>
        </w:rPr>
      </w:pPr>
      <w:r>
        <w:rPr>
          <w:rFonts w:ascii="Arial" w:hAnsi="Arial" w:cs="Arial"/>
          <w:sz w:val="22"/>
          <w:szCs w:val="22"/>
        </w:rPr>
        <w:t>Cena za dílo zahrnuje veškeré náklady spojené s jeho vyhotovením</w:t>
      </w:r>
      <w:r w:rsidR="007632AB">
        <w:rPr>
          <w:rFonts w:ascii="Arial" w:hAnsi="Arial" w:cs="Arial"/>
          <w:sz w:val="22"/>
          <w:szCs w:val="22"/>
        </w:rPr>
        <w:t xml:space="preserve"> a nutné k řádnému splnění podmínek této smlouvy o dílo. </w:t>
      </w:r>
      <w:r w:rsidR="001D4FF9" w:rsidRPr="005F59F2">
        <w:rPr>
          <w:rFonts w:ascii="Arial" w:hAnsi="Arial" w:cs="Arial"/>
          <w:sz w:val="22"/>
          <w:szCs w:val="22"/>
        </w:rPr>
        <w:t>Sjednaná cena je cenou nejvýše přípustnou a</w:t>
      </w:r>
      <w:r w:rsidR="00A720BB">
        <w:rPr>
          <w:rFonts w:ascii="Arial" w:hAnsi="Arial" w:cs="Arial"/>
          <w:sz w:val="22"/>
          <w:szCs w:val="22"/>
        </w:rPr>
        <w:t> </w:t>
      </w:r>
      <w:r w:rsidR="001D4FF9" w:rsidRPr="005F59F2">
        <w:rPr>
          <w:rFonts w:ascii="Arial" w:hAnsi="Arial" w:cs="Arial"/>
          <w:sz w:val="22"/>
          <w:szCs w:val="22"/>
        </w:rPr>
        <w:t>může být změněna pouze za níže uvedených podmínek:</w:t>
      </w:r>
    </w:p>
    <w:p w:rsidR="001D4FF9" w:rsidRPr="005F59F2" w:rsidRDefault="001D4FF9" w:rsidP="00782ADD">
      <w:pPr>
        <w:pStyle w:val="Zkladntext"/>
        <w:tabs>
          <w:tab w:val="left" w:pos="0"/>
        </w:tabs>
        <w:spacing w:after="120"/>
        <w:ind w:left="532" w:hanging="532"/>
        <w:rPr>
          <w:rFonts w:ascii="Arial" w:hAnsi="Arial" w:cs="Arial"/>
          <w:sz w:val="22"/>
          <w:szCs w:val="22"/>
        </w:rPr>
      </w:pPr>
      <w:r w:rsidRPr="005F59F2">
        <w:rPr>
          <w:rFonts w:ascii="Arial" w:hAnsi="Arial" w:cs="Arial"/>
          <w:sz w:val="22"/>
          <w:szCs w:val="22"/>
        </w:rPr>
        <w:tab/>
        <w:t xml:space="preserve">Změna sjednané ceny je možná pouze pokud Objednatel bude požadovat i provedení jiných prací nebo dodávek, než těch, které byly předmětem </w:t>
      </w:r>
      <w:r w:rsidR="00B948B8">
        <w:rPr>
          <w:rFonts w:ascii="Arial" w:hAnsi="Arial" w:cs="Arial"/>
          <w:sz w:val="22"/>
          <w:szCs w:val="22"/>
        </w:rPr>
        <w:t>Technické</w:t>
      </w:r>
      <w:r w:rsidRPr="005F59F2">
        <w:rPr>
          <w:rFonts w:ascii="Arial" w:hAnsi="Arial" w:cs="Arial"/>
          <w:sz w:val="22"/>
          <w:szCs w:val="22"/>
        </w:rPr>
        <w:t xml:space="preserve">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5F59F2">
        <w:rPr>
          <w:rFonts w:ascii="Arial" w:hAnsi="Arial" w:cs="Arial"/>
          <w:sz w:val="22"/>
          <w:szCs w:val="22"/>
        </w:rPr>
        <w:t>Způsob sjednání změny ceny</w:t>
      </w:r>
    </w:p>
    <w:p w:rsidR="001D4FF9" w:rsidRDefault="001D4FF9" w:rsidP="00782ADD">
      <w:pPr>
        <w:pStyle w:val="Zkladntext"/>
        <w:tabs>
          <w:tab w:val="left" w:pos="574"/>
        </w:tabs>
        <w:spacing w:after="120"/>
        <w:ind w:left="532" w:hanging="532"/>
        <w:rPr>
          <w:rFonts w:ascii="Arial" w:hAnsi="Arial" w:cs="Arial"/>
          <w:sz w:val="22"/>
          <w:szCs w:val="22"/>
        </w:rPr>
      </w:pPr>
      <w:r w:rsidRPr="005F59F2">
        <w:rPr>
          <w:rFonts w:ascii="Arial" w:hAnsi="Arial" w:cs="Arial"/>
          <w:sz w:val="22"/>
          <w:szCs w:val="22"/>
        </w:rPr>
        <w:tab/>
        <w:t>Nastane-li některá z</w:t>
      </w:r>
      <w:r w:rsidR="00782ADD">
        <w:rPr>
          <w:rFonts w:ascii="Arial" w:hAnsi="Arial" w:cs="Arial"/>
          <w:sz w:val="22"/>
          <w:szCs w:val="22"/>
        </w:rPr>
        <w:t xml:space="preserve"> uvedených </w:t>
      </w:r>
      <w:r w:rsidRPr="005F59F2">
        <w:rPr>
          <w:rFonts w:ascii="Arial" w:hAnsi="Arial" w:cs="Arial"/>
          <w:sz w:val="22"/>
          <w:szCs w:val="22"/>
        </w:rPr>
        <w:t>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 xml:space="preserve">bod </w:t>
      </w:r>
      <w:r w:rsidR="00782ADD">
        <w:rPr>
          <w:rFonts w:ascii="Arial" w:hAnsi="Arial" w:cs="Arial"/>
          <w:sz w:val="22"/>
          <w:szCs w:val="22"/>
        </w:rPr>
        <w:t>3.</w:t>
      </w:r>
      <w:r w:rsidR="00812FA3">
        <w:rPr>
          <w:rFonts w:ascii="Arial" w:hAnsi="Arial" w:cs="Arial"/>
          <w:sz w:val="22"/>
          <w:szCs w:val="22"/>
        </w:rPr>
        <w:t>4</w:t>
      </w:r>
      <w:r w:rsidR="0034761B">
        <w:rPr>
          <w:rFonts w:ascii="Arial" w:hAnsi="Arial" w:cs="Arial"/>
          <w:sz w:val="22"/>
          <w:szCs w:val="22"/>
        </w:rPr>
        <w:t> </w:t>
      </w:r>
      <w:r w:rsidR="00812FA3">
        <w:rPr>
          <w:rFonts w:ascii="Arial" w:hAnsi="Arial" w:cs="Arial"/>
          <w:sz w:val="22"/>
          <w:szCs w:val="22"/>
        </w:rPr>
        <w:t>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ny a</w:t>
      </w:r>
      <w:r w:rsidR="0034761B">
        <w:rPr>
          <w:rFonts w:ascii="Arial" w:hAnsi="Arial" w:cs="Arial"/>
          <w:sz w:val="22"/>
          <w:szCs w:val="22"/>
        </w:rPr>
        <w:t> </w:t>
      </w:r>
      <w:r w:rsidR="00780012">
        <w:rPr>
          <w:rFonts w:ascii="Arial" w:hAnsi="Arial" w:cs="Arial"/>
          <w:sz w:val="22"/>
          <w:szCs w:val="22"/>
        </w:rPr>
        <w:t xml:space="preserve">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rsidR="004534DD" w:rsidRPr="004534DD" w:rsidRDefault="004534DD" w:rsidP="0075023D">
      <w:pPr>
        <w:pStyle w:val="Zkladntext"/>
        <w:tabs>
          <w:tab w:val="left" w:pos="574"/>
        </w:tabs>
        <w:spacing w:after="120"/>
        <w:ind w:left="532" w:firstLine="0"/>
        <w:rPr>
          <w:rFonts w:ascii="Arial" w:hAnsi="Arial" w:cs="Arial"/>
          <w:color w:val="auto"/>
          <w:sz w:val="22"/>
          <w:szCs w:val="22"/>
        </w:rPr>
      </w:pPr>
      <w:r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rsidR="004534DD" w:rsidRPr="004534DD" w:rsidRDefault="004534DD" w:rsidP="00782ADD">
      <w:pPr>
        <w:spacing w:after="120"/>
        <w:ind w:left="560" w:hanging="276"/>
        <w:jc w:val="both"/>
        <w:rPr>
          <w:rFonts w:ascii="Arial" w:hAnsi="Arial" w:cs="Arial"/>
          <w:color w:val="auto"/>
          <w:sz w:val="22"/>
          <w:szCs w:val="22"/>
        </w:rPr>
      </w:pPr>
      <w:r w:rsidRPr="004534DD">
        <w:rPr>
          <w:rFonts w:ascii="Arial" w:hAnsi="Arial" w:cs="Arial"/>
          <w:color w:val="auto"/>
          <w:sz w:val="22"/>
          <w:szCs w:val="22"/>
        </w:rPr>
        <w:tab/>
        <w:t>Jednotkové ceny stanovené v</w:t>
      </w:r>
      <w:r w:rsidR="008D4E23">
        <w:rPr>
          <w:rFonts w:ascii="Arial" w:hAnsi="Arial" w:cs="Arial"/>
          <w:color w:val="auto"/>
          <w:sz w:val="22"/>
          <w:szCs w:val="22"/>
        </w:rPr>
        <w:t> oceněném výkazu výměr (viz příloha č. 1 a 2 této smlouvy)</w:t>
      </w:r>
      <w:r w:rsidRPr="004534DD">
        <w:rPr>
          <w:rFonts w:ascii="Arial" w:hAnsi="Arial" w:cs="Arial"/>
          <w:color w:val="auto"/>
          <w:sz w:val="22"/>
          <w:szCs w:val="22"/>
        </w:rPr>
        <w:t xml:space="preserve">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101CB5">
        <w:rPr>
          <w:rFonts w:ascii="Arial" w:hAnsi="Arial" w:cs="Arial"/>
          <w:color w:val="auto"/>
          <w:sz w:val="22"/>
          <w:szCs w:val="22"/>
        </w:rPr>
        <w:t xml:space="preserve">íla, snížených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rsidR="004534DD" w:rsidRDefault="001D4FF9" w:rsidP="0075023D">
      <w:pPr>
        <w:pStyle w:val="Zkladntext"/>
        <w:numPr>
          <w:ilvl w:val="1"/>
          <w:numId w:val="51"/>
        </w:numPr>
        <w:spacing w:after="120"/>
        <w:ind w:left="532" w:hanging="392"/>
        <w:rPr>
          <w:rFonts w:ascii="Arial" w:hAnsi="Arial" w:cs="Arial"/>
          <w:sz w:val="22"/>
          <w:szCs w:val="22"/>
        </w:rPr>
      </w:pPr>
      <w:r w:rsidRPr="0075023D">
        <w:rPr>
          <w:rFonts w:ascii="Arial" w:hAnsi="Arial" w:cs="Arial"/>
          <w:color w:val="auto"/>
          <w:sz w:val="22"/>
          <w:szCs w:val="22"/>
        </w:rPr>
        <w:t>Zhotoviteli</w:t>
      </w:r>
      <w:r w:rsidRPr="005F59F2">
        <w:rPr>
          <w:rFonts w:ascii="Arial" w:hAnsi="Arial" w:cs="Arial"/>
          <w:sz w:val="22"/>
          <w:szCs w:val="22"/>
        </w:rPr>
        <w:t xml:space="preserve"> vzniká právo na zvýšení sjednané ceny teprve v případě, že změna bude odsouhlasena Objednatelem.</w:t>
      </w:r>
    </w:p>
    <w:p w:rsidR="001D4FF9" w:rsidRPr="005F59F2" w:rsidRDefault="001D4FF9" w:rsidP="0075023D">
      <w:pPr>
        <w:pStyle w:val="Zkladntext"/>
        <w:numPr>
          <w:ilvl w:val="1"/>
          <w:numId w:val="51"/>
        </w:numPr>
        <w:spacing w:after="120"/>
        <w:ind w:left="532" w:hanging="392"/>
        <w:rPr>
          <w:rFonts w:ascii="Arial" w:hAnsi="Arial" w:cs="Arial"/>
          <w:sz w:val="22"/>
          <w:szCs w:val="22"/>
        </w:rPr>
      </w:pPr>
      <w:r w:rsidRPr="0075023D">
        <w:rPr>
          <w:rFonts w:ascii="Arial" w:hAnsi="Arial" w:cs="Arial"/>
          <w:color w:val="auto"/>
          <w:sz w:val="22"/>
          <w:szCs w:val="22"/>
        </w:rPr>
        <w:t>Zhotoviteli</w:t>
      </w:r>
      <w:r w:rsidRPr="005F59F2">
        <w:rPr>
          <w:rFonts w:ascii="Arial" w:hAnsi="Arial" w:cs="Arial"/>
          <w:sz w:val="22"/>
          <w:szCs w:val="22"/>
        </w:rPr>
        <w:t xml:space="preserve"> zaniká jakýkoliv nárok na zvýšení sjednané ceny, jestliže písemně neoznámí nutnost jejího překročení a výši požadovaného zvýšení ceny bez zbytečného odkladu poté, kdy </w:t>
      </w:r>
      <w:r w:rsidR="00780012">
        <w:rPr>
          <w:rFonts w:ascii="Arial" w:hAnsi="Arial" w:cs="Arial"/>
          <w:sz w:val="22"/>
          <w:szCs w:val="22"/>
        </w:rPr>
        <w:t xml:space="preserve">se ukázalo, že je zvýšení ceny </w:t>
      </w:r>
      <w:r w:rsidRPr="005F59F2">
        <w:rPr>
          <w:rFonts w:ascii="Arial" w:hAnsi="Arial" w:cs="Arial"/>
          <w:sz w:val="22"/>
          <w:szCs w:val="22"/>
        </w:rPr>
        <w:t>nevyhnutelné.</w:t>
      </w:r>
      <w:r w:rsidR="00FB390E" w:rsidRPr="005F59F2">
        <w:rPr>
          <w:rFonts w:ascii="Arial" w:hAnsi="Arial" w:cs="Arial"/>
          <w:sz w:val="22"/>
          <w:szCs w:val="22"/>
        </w:rPr>
        <w:t xml:space="preserve"> </w:t>
      </w:r>
      <w:r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Pr="005F59F2">
        <w:rPr>
          <w:rFonts w:ascii="Arial" w:hAnsi="Arial" w:cs="Arial"/>
          <w:sz w:val="22"/>
          <w:szCs w:val="22"/>
        </w:rPr>
        <w:t>Zvýšení sjednané ceny je možné pouze za výše uvedených podmínek.</w:t>
      </w:r>
    </w:p>
    <w:p w:rsidR="001D4FF9" w:rsidRPr="005F59F2" w:rsidRDefault="001D4FF9" w:rsidP="008D4E23">
      <w:pPr>
        <w:pStyle w:val="Zkladntext"/>
        <w:spacing w:after="120"/>
        <w:ind w:left="518" w:hanging="518"/>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rsidR="001D4FF9" w:rsidRPr="00E60478" w:rsidRDefault="001D4FF9" w:rsidP="0075023D">
      <w:pPr>
        <w:pStyle w:val="Zkladntext"/>
        <w:numPr>
          <w:ilvl w:val="1"/>
          <w:numId w:val="51"/>
        </w:numPr>
        <w:spacing w:after="120"/>
        <w:ind w:left="532" w:hanging="392"/>
        <w:rPr>
          <w:rFonts w:ascii="Arial" w:hAnsi="Arial" w:cs="Arial"/>
          <w:color w:val="auto"/>
          <w:sz w:val="22"/>
          <w:szCs w:val="22"/>
        </w:rPr>
      </w:pPr>
      <w:r w:rsidRPr="00E60478">
        <w:rPr>
          <w:rFonts w:ascii="Arial" w:hAnsi="Arial" w:cs="Arial"/>
          <w:color w:val="auto"/>
          <w:sz w:val="22"/>
          <w:szCs w:val="22"/>
        </w:rPr>
        <w:t>Specifikace ceny je obsažena v</w:t>
      </w:r>
      <w:r w:rsidR="00C21978" w:rsidRPr="00E60478">
        <w:rPr>
          <w:rFonts w:ascii="Arial" w:hAnsi="Arial" w:cs="Arial"/>
          <w:color w:val="auto"/>
          <w:sz w:val="22"/>
          <w:szCs w:val="22"/>
        </w:rPr>
        <w:t xml:space="preserve"> oceněn</w:t>
      </w:r>
      <w:r w:rsidR="008D4E23">
        <w:rPr>
          <w:rFonts w:ascii="Arial" w:hAnsi="Arial" w:cs="Arial"/>
          <w:color w:val="auto"/>
          <w:sz w:val="22"/>
          <w:szCs w:val="22"/>
        </w:rPr>
        <w:t>ých</w:t>
      </w:r>
      <w:r w:rsidR="00887ED5" w:rsidRPr="00E60478">
        <w:rPr>
          <w:rFonts w:ascii="Arial" w:hAnsi="Arial" w:cs="Arial"/>
          <w:color w:val="auto"/>
          <w:sz w:val="22"/>
          <w:szCs w:val="22"/>
        </w:rPr>
        <w:t xml:space="preserve"> </w:t>
      </w:r>
      <w:r w:rsidR="007E407A" w:rsidRPr="00E60478">
        <w:rPr>
          <w:rFonts w:ascii="Arial" w:hAnsi="Arial" w:cs="Arial"/>
          <w:color w:val="auto"/>
          <w:sz w:val="22"/>
          <w:szCs w:val="22"/>
        </w:rPr>
        <w:t>výkaz</w:t>
      </w:r>
      <w:r w:rsidR="008D4E23">
        <w:rPr>
          <w:rFonts w:ascii="Arial" w:hAnsi="Arial" w:cs="Arial"/>
          <w:color w:val="auto"/>
          <w:sz w:val="22"/>
          <w:szCs w:val="22"/>
        </w:rPr>
        <w:t>ech</w:t>
      </w:r>
      <w:r w:rsidR="007E407A" w:rsidRPr="00E60478">
        <w:rPr>
          <w:rFonts w:ascii="Arial" w:hAnsi="Arial" w:cs="Arial"/>
          <w:color w:val="auto"/>
          <w:sz w:val="22"/>
          <w:szCs w:val="22"/>
        </w:rPr>
        <w:t xml:space="preserve"> výměr</w:t>
      </w:r>
      <w:r w:rsidR="00C21978" w:rsidRPr="00E60478">
        <w:rPr>
          <w:rFonts w:ascii="Arial" w:hAnsi="Arial" w:cs="Arial"/>
          <w:color w:val="auto"/>
          <w:sz w:val="22"/>
          <w:szCs w:val="22"/>
        </w:rPr>
        <w:t>, kter</w:t>
      </w:r>
      <w:r w:rsidR="008D4E23">
        <w:rPr>
          <w:rFonts w:ascii="Arial" w:hAnsi="Arial" w:cs="Arial"/>
          <w:color w:val="auto"/>
          <w:sz w:val="22"/>
          <w:szCs w:val="22"/>
        </w:rPr>
        <w:t>é</w:t>
      </w:r>
      <w:r w:rsidR="00C21978" w:rsidRPr="00E60478">
        <w:rPr>
          <w:rFonts w:ascii="Arial" w:hAnsi="Arial" w:cs="Arial"/>
          <w:color w:val="auto"/>
          <w:sz w:val="22"/>
          <w:szCs w:val="22"/>
        </w:rPr>
        <w:t xml:space="preserve"> j</w:t>
      </w:r>
      <w:r w:rsidR="008D4E23">
        <w:rPr>
          <w:rFonts w:ascii="Arial" w:hAnsi="Arial" w:cs="Arial"/>
          <w:color w:val="auto"/>
          <w:sz w:val="22"/>
          <w:szCs w:val="22"/>
        </w:rPr>
        <w:t>sou</w:t>
      </w:r>
      <w:r w:rsidRPr="00E60478">
        <w:rPr>
          <w:rFonts w:ascii="Arial" w:hAnsi="Arial" w:cs="Arial"/>
          <w:color w:val="auto"/>
          <w:sz w:val="22"/>
          <w:szCs w:val="22"/>
        </w:rPr>
        <w:t xml:space="preserve"> </w:t>
      </w:r>
      <w:r w:rsidR="00D01387" w:rsidRPr="00E60478">
        <w:rPr>
          <w:rFonts w:ascii="Arial" w:hAnsi="Arial" w:cs="Arial"/>
          <w:color w:val="auto"/>
          <w:sz w:val="22"/>
          <w:szCs w:val="22"/>
        </w:rPr>
        <w:t xml:space="preserve">nedílnou součástí této smlouvy </w:t>
      </w:r>
      <w:r w:rsidR="008D4E23">
        <w:rPr>
          <w:rFonts w:ascii="Arial" w:hAnsi="Arial" w:cs="Arial"/>
          <w:color w:val="auto"/>
          <w:sz w:val="22"/>
          <w:szCs w:val="22"/>
        </w:rPr>
        <w:t>jako</w:t>
      </w:r>
      <w:r w:rsidR="00E60478">
        <w:rPr>
          <w:rFonts w:ascii="Arial" w:hAnsi="Arial" w:cs="Arial"/>
          <w:color w:val="auto"/>
          <w:sz w:val="22"/>
          <w:szCs w:val="22"/>
        </w:rPr>
        <w:t xml:space="preserve"> přílohy</w:t>
      </w:r>
      <w:r w:rsidRPr="00E60478">
        <w:rPr>
          <w:rFonts w:ascii="Arial" w:hAnsi="Arial" w:cs="Arial"/>
          <w:color w:val="auto"/>
          <w:sz w:val="22"/>
          <w:szCs w:val="22"/>
        </w:rPr>
        <w:t xml:space="preserve"> č. 1</w:t>
      </w:r>
      <w:r w:rsidR="00C034DD">
        <w:rPr>
          <w:rFonts w:ascii="Arial" w:hAnsi="Arial" w:cs="Arial"/>
          <w:color w:val="auto"/>
          <w:sz w:val="22"/>
          <w:szCs w:val="22"/>
        </w:rPr>
        <w:t xml:space="preserve">, </w:t>
      </w:r>
      <w:r w:rsidR="008D4E23">
        <w:rPr>
          <w:rFonts w:ascii="Arial" w:hAnsi="Arial" w:cs="Arial"/>
          <w:color w:val="auto"/>
          <w:sz w:val="22"/>
          <w:szCs w:val="22"/>
        </w:rPr>
        <w:t>2</w:t>
      </w:r>
      <w:r w:rsidR="00C034DD">
        <w:rPr>
          <w:rFonts w:ascii="Arial" w:hAnsi="Arial" w:cs="Arial"/>
          <w:color w:val="auto"/>
          <w:sz w:val="22"/>
          <w:szCs w:val="22"/>
        </w:rPr>
        <w:t>, 3 a 4</w:t>
      </w:r>
      <w:r w:rsidR="00E60478">
        <w:rPr>
          <w:rFonts w:ascii="Arial" w:hAnsi="Arial" w:cs="Arial"/>
          <w:color w:val="auto"/>
          <w:sz w:val="22"/>
          <w:szCs w:val="22"/>
        </w:rPr>
        <w:t xml:space="preserve"> této smlouvy</w:t>
      </w:r>
      <w:r w:rsidRPr="00E60478">
        <w:rPr>
          <w:rFonts w:ascii="Arial" w:hAnsi="Arial" w:cs="Arial"/>
          <w:color w:val="auto"/>
          <w:sz w:val="22"/>
          <w:szCs w:val="22"/>
        </w:rPr>
        <w:t>.</w:t>
      </w:r>
    </w:p>
    <w:p w:rsidR="001D4FF9" w:rsidRPr="00665B58" w:rsidRDefault="001D4FF9" w:rsidP="0075023D">
      <w:pPr>
        <w:pStyle w:val="Zkladntext"/>
        <w:numPr>
          <w:ilvl w:val="1"/>
          <w:numId w:val="51"/>
        </w:numPr>
        <w:spacing w:after="120"/>
        <w:ind w:left="532" w:hanging="392"/>
        <w:rPr>
          <w:rFonts w:ascii="Arial" w:hAnsi="Arial" w:cs="Arial"/>
          <w:color w:val="auto"/>
          <w:sz w:val="22"/>
          <w:szCs w:val="22"/>
        </w:rPr>
      </w:pPr>
      <w:r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Pr="00665B58">
        <w:rPr>
          <w:rFonts w:ascii="Arial" w:hAnsi="Arial" w:cs="Arial"/>
          <w:color w:val="auto"/>
          <w:sz w:val="22"/>
          <w:szCs w:val="22"/>
        </w:rPr>
        <w:t>provedení díla v obvyklém standardu, včetně nákladů s provedením díla souvisejících. Cena obsahuje náklady na zařízení staveniště a</w:t>
      </w:r>
      <w:r w:rsidR="005F29B1">
        <w:rPr>
          <w:rFonts w:ascii="Arial" w:hAnsi="Arial" w:cs="Arial"/>
          <w:color w:val="auto"/>
          <w:sz w:val="22"/>
          <w:szCs w:val="22"/>
        </w:rPr>
        <w:t> </w:t>
      </w:r>
      <w:r w:rsidRPr="00665B58">
        <w:rPr>
          <w:rFonts w:ascii="Arial" w:hAnsi="Arial" w:cs="Arial"/>
          <w:color w:val="auto"/>
          <w:sz w:val="22"/>
          <w:szCs w:val="22"/>
        </w:rPr>
        <w:t xml:space="preserve">jeho </w:t>
      </w:r>
      <w:r w:rsidRPr="00665B58">
        <w:rPr>
          <w:rFonts w:ascii="Arial" w:hAnsi="Arial" w:cs="Arial"/>
          <w:color w:val="auto"/>
          <w:sz w:val="22"/>
          <w:szCs w:val="22"/>
        </w:rPr>
        <w:lastRenderedPageBreak/>
        <w:t xml:space="preserve">provoz, náklady na energie, mimostaveništní dopravu, odvoz a likvidace odpadů, </w:t>
      </w:r>
      <w:r w:rsidR="00A00EA8" w:rsidRPr="00665B58">
        <w:rPr>
          <w:rFonts w:ascii="Arial" w:hAnsi="Arial" w:cs="Arial"/>
          <w:color w:val="auto"/>
          <w:sz w:val="22"/>
          <w:szCs w:val="22"/>
        </w:rPr>
        <w:t>náklady na případné zabezpečení stavby</w:t>
      </w:r>
      <w:r w:rsidR="00D01387">
        <w:rPr>
          <w:rFonts w:ascii="Arial" w:hAnsi="Arial" w:cs="Arial"/>
          <w:color w:val="auto"/>
          <w:sz w:val="22"/>
          <w:szCs w:val="22"/>
        </w:rPr>
        <w:t>,</w:t>
      </w:r>
      <w:r w:rsidR="00A00EA8" w:rsidRPr="00665B58">
        <w:rPr>
          <w:rFonts w:ascii="Arial" w:hAnsi="Arial" w:cs="Arial"/>
          <w:color w:val="auto"/>
          <w:sz w:val="22"/>
          <w:szCs w:val="22"/>
        </w:rPr>
        <w:t xml:space="preserve"> </w:t>
      </w:r>
      <w:r w:rsidRPr="00665B58">
        <w:rPr>
          <w:rFonts w:ascii="Arial" w:hAnsi="Arial" w:cs="Arial"/>
          <w:color w:val="auto"/>
          <w:sz w:val="22"/>
          <w:szCs w:val="22"/>
        </w:rPr>
        <w:t>poplatky za skládku a další vedlejší rozpočtové náklady (vč. pojištění), úklid staveniště a přilehlých ploch, provádění předepsaných zkoušek a</w:t>
      </w:r>
      <w:r w:rsidR="008D4E23">
        <w:rPr>
          <w:rFonts w:ascii="Arial" w:hAnsi="Arial" w:cs="Arial"/>
          <w:color w:val="auto"/>
          <w:sz w:val="22"/>
          <w:szCs w:val="22"/>
        </w:rPr>
        <w:t> </w:t>
      </w:r>
      <w:r w:rsidRPr="00665B58">
        <w:rPr>
          <w:rFonts w:ascii="Arial" w:hAnsi="Arial" w:cs="Arial"/>
          <w:color w:val="auto"/>
          <w:sz w:val="22"/>
          <w:szCs w:val="22"/>
        </w:rPr>
        <w:t xml:space="preserve">potřebných revizí, náklady na zpracování dokumentace skutečného provedení, </w:t>
      </w:r>
      <w:r w:rsidR="007D00AB" w:rsidRPr="00665B58">
        <w:rPr>
          <w:rFonts w:ascii="Arial" w:hAnsi="Arial" w:cs="Arial"/>
          <w:color w:val="auto"/>
          <w:sz w:val="22"/>
          <w:szCs w:val="22"/>
        </w:rPr>
        <w:t>náklady na zpracování fotografického pasportu.</w:t>
      </w:r>
    </w:p>
    <w:p w:rsidR="00431441" w:rsidRPr="00A71169" w:rsidRDefault="0031450F" w:rsidP="008F6F59">
      <w:pPr>
        <w:pStyle w:val="Zkladntext"/>
        <w:numPr>
          <w:ilvl w:val="1"/>
          <w:numId w:val="51"/>
        </w:numPr>
        <w:spacing w:after="120"/>
        <w:ind w:left="546" w:hanging="470"/>
        <w:rPr>
          <w:rFonts w:ascii="Arial" w:hAnsi="Arial" w:cs="Arial"/>
          <w:sz w:val="22"/>
          <w:szCs w:val="22"/>
        </w:rPr>
      </w:pPr>
      <w:r w:rsidRPr="00B212FD">
        <w:rPr>
          <w:rFonts w:ascii="Arial" w:hAnsi="Arial" w:cs="Arial"/>
          <w:color w:val="auto"/>
          <w:sz w:val="22"/>
          <w:szCs w:val="22"/>
        </w:rPr>
        <w:t>Nastane-</w:t>
      </w:r>
      <w:r w:rsidR="001D4FF9" w:rsidRPr="00B212FD">
        <w:rPr>
          <w:rFonts w:ascii="Arial" w:hAnsi="Arial" w:cs="Arial"/>
          <w:color w:val="auto"/>
          <w:sz w:val="22"/>
          <w:szCs w:val="22"/>
        </w:rPr>
        <w:t xml:space="preserve">li změna rozsahu předmětu díla </w:t>
      </w:r>
      <w:r w:rsidR="008D4E23" w:rsidRPr="00B212FD">
        <w:rPr>
          <w:rFonts w:ascii="Arial" w:hAnsi="Arial" w:cs="Arial"/>
          <w:color w:val="auto"/>
          <w:sz w:val="22"/>
          <w:szCs w:val="22"/>
        </w:rPr>
        <w:t xml:space="preserve">uvedeného v </w:t>
      </w:r>
      <w:r w:rsidR="001D4FF9" w:rsidRPr="00B212FD">
        <w:rPr>
          <w:rFonts w:ascii="Arial" w:hAnsi="Arial" w:cs="Arial"/>
          <w:color w:val="auto"/>
          <w:sz w:val="22"/>
          <w:szCs w:val="22"/>
        </w:rPr>
        <w:t xml:space="preserve">článku I. této smlouvy vyžádaná Objednatelem, popřípadě vyvolaná změnou </w:t>
      </w:r>
      <w:r w:rsidR="005F29B1" w:rsidRPr="00B212FD">
        <w:rPr>
          <w:rFonts w:ascii="Arial" w:hAnsi="Arial" w:cs="Arial"/>
          <w:color w:val="auto"/>
          <w:sz w:val="22"/>
          <w:szCs w:val="22"/>
        </w:rPr>
        <w:t xml:space="preserve">technického řešení díla oproti </w:t>
      </w:r>
      <w:r w:rsidR="00B948B8">
        <w:rPr>
          <w:rFonts w:ascii="Arial" w:hAnsi="Arial" w:cs="Arial"/>
          <w:color w:val="auto"/>
          <w:sz w:val="22"/>
          <w:szCs w:val="22"/>
        </w:rPr>
        <w:t>Technické</w:t>
      </w:r>
      <w:r w:rsidR="005F29B1" w:rsidRPr="00B212FD">
        <w:rPr>
          <w:rFonts w:ascii="Arial" w:hAnsi="Arial" w:cs="Arial"/>
          <w:color w:val="auto"/>
          <w:sz w:val="22"/>
          <w:szCs w:val="22"/>
        </w:rPr>
        <w:t xml:space="preserve"> dokumentaci</w:t>
      </w:r>
      <w:r w:rsidR="001D4FF9" w:rsidRPr="00B212FD">
        <w:rPr>
          <w:rFonts w:ascii="Arial" w:hAnsi="Arial" w:cs="Arial"/>
          <w:color w:val="auto"/>
          <w:sz w:val="22"/>
          <w:szCs w:val="22"/>
        </w:rPr>
        <w:t xml:space="preserve">, aniž je tato změna způsobená </w:t>
      </w:r>
      <w:r w:rsidR="00780012" w:rsidRPr="00B212FD">
        <w:rPr>
          <w:rFonts w:ascii="Arial" w:hAnsi="Arial" w:cs="Arial"/>
          <w:color w:val="auto"/>
          <w:sz w:val="22"/>
          <w:szCs w:val="22"/>
        </w:rPr>
        <w:t>Z</w:t>
      </w:r>
      <w:r w:rsidR="001D4FF9" w:rsidRPr="00B212FD">
        <w:rPr>
          <w:rFonts w:ascii="Arial" w:hAnsi="Arial" w:cs="Arial"/>
          <w:color w:val="auto"/>
          <w:sz w:val="22"/>
          <w:szCs w:val="22"/>
        </w:rPr>
        <w:t>hotovitelem, bude změna neodkladně po zjištění její nutnosti popsána ve stavebním deníku. Na základě zápisu a</w:t>
      </w:r>
      <w:r w:rsidR="005F29B1" w:rsidRPr="00B212FD">
        <w:rPr>
          <w:rFonts w:ascii="Arial" w:hAnsi="Arial" w:cs="Arial"/>
          <w:color w:val="auto"/>
          <w:sz w:val="22"/>
          <w:szCs w:val="22"/>
        </w:rPr>
        <w:t> </w:t>
      </w:r>
      <w:r w:rsidR="001D4FF9" w:rsidRPr="00B212FD">
        <w:rPr>
          <w:rFonts w:ascii="Arial" w:hAnsi="Arial" w:cs="Arial"/>
          <w:color w:val="auto"/>
          <w:sz w:val="22"/>
          <w:szCs w:val="22"/>
        </w:rPr>
        <w:t xml:space="preserve">projednání změny s oprávněnou osobou </w:t>
      </w:r>
      <w:r w:rsidR="009D7D2C" w:rsidRPr="00B212FD">
        <w:rPr>
          <w:rFonts w:ascii="Arial" w:hAnsi="Arial" w:cs="Arial"/>
          <w:color w:val="auto"/>
          <w:sz w:val="22"/>
          <w:szCs w:val="22"/>
        </w:rPr>
        <w:t>O</w:t>
      </w:r>
      <w:r w:rsidR="001D4FF9" w:rsidRPr="00B212FD">
        <w:rPr>
          <w:rFonts w:ascii="Arial" w:hAnsi="Arial" w:cs="Arial"/>
          <w:color w:val="auto"/>
          <w:sz w:val="22"/>
          <w:szCs w:val="22"/>
        </w:rPr>
        <w:t>bjednatele zpracuje Zhotovitel změnový list a doloží ho</w:t>
      </w:r>
      <w:r w:rsidR="00665B58" w:rsidRPr="00B212FD">
        <w:rPr>
          <w:rFonts w:ascii="Arial" w:hAnsi="Arial" w:cs="Arial"/>
          <w:color w:val="auto"/>
          <w:sz w:val="22"/>
          <w:szCs w:val="22"/>
        </w:rPr>
        <w:t xml:space="preserve"> </w:t>
      </w:r>
      <w:r w:rsidR="007E407A" w:rsidRPr="00B212FD">
        <w:rPr>
          <w:rFonts w:ascii="Arial" w:hAnsi="Arial" w:cs="Arial"/>
          <w:color w:val="auto"/>
          <w:sz w:val="22"/>
          <w:szCs w:val="22"/>
        </w:rPr>
        <w:t>oceněným výkazem výměr</w:t>
      </w:r>
      <w:r w:rsidR="001D4FF9" w:rsidRPr="00B212FD">
        <w:rPr>
          <w:rFonts w:ascii="Arial" w:hAnsi="Arial" w:cs="Arial"/>
          <w:color w:val="auto"/>
          <w:sz w:val="22"/>
          <w:szCs w:val="22"/>
        </w:rPr>
        <w:t xml:space="preserve">.  Takovéto práce budou uhrazeny pouze v případě, že obě </w:t>
      </w:r>
      <w:r w:rsidR="00471F78" w:rsidRPr="00B212FD">
        <w:rPr>
          <w:rFonts w:ascii="Arial" w:hAnsi="Arial" w:cs="Arial"/>
          <w:color w:val="auto"/>
          <w:sz w:val="22"/>
          <w:szCs w:val="22"/>
        </w:rPr>
        <w:t xml:space="preserve">smluvní </w:t>
      </w:r>
      <w:r w:rsidR="001D4FF9" w:rsidRPr="00B212FD">
        <w:rPr>
          <w:rFonts w:ascii="Arial" w:hAnsi="Arial" w:cs="Arial"/>
          <w:color w:val="auto"/>
          <w:sz w:val="22"/>
          <w:szCs w:val="22"/>
        </w:rPr>
        <w:t>strany před jejich provedením sjednají jejich rozsah a</w:t>
      </w:r>
      <w:r w:rsidR="005F29B1" w:rsidRPr="00B212FD">
        <w:rPr>
          <w:rFonts w:ascii="Arial" w:hAnsi="Arial" w:cs="Arial"/>
          <w:color w:val="auto"/>
          <w:sz w:val="22"/>
          <w:szCs w:val="22"/>
        </w:rPr>
        <w:t> </w:t>
      </w:r>
      <w:r w:rsidR="001D4FF9" w:rsidRPr="00B212FD">
        <w:rPr>
          <w:rFonts w:ascii="Arial" w:hAnsi="Arial" w:cs="Arial"/>
          <w:color w:val="auto"/>
          <w:sz w:val="22"/>
          <w:szCs w:val="22"/>
        </w:rPr>
        <w:t>cenu formou písemného dodatku k této smlouvě.</w:t>
      </w:r>
      <w:r w:rsidR="00812FA3" w:rsidRPr="00B212FD">
        <w:rPr>
          <w:rFonts w:ascii="Arial" w:hAnsi="Arial" w:cs="Arial"/>
          <w:color w:val="auto"/>
          <w:sz w:val="22"/>
          <w:szCs w:val="22"/>
        </w:rPr>
        <w:t xml:space="preserve"> </w:t>
      </w:r>
    </w:p>
    <w:p w:rsidR="00A71169" w:rsidRPr="00B212FD" w:rsidRDefault="00A71169" w:rsidP="00F663FE">
      <w:pPr>
        <w:pStyle w:val="Zkladntext"/>
        <w:spacing w:after="120"/>
        <w:ind w:left="0" w:firstLine="0"/>
        <w:rPr>
          <w:rFonts w:ascii="Arial" w:hAnsi="Arial" w:cs="Arial"/>
          <w:sz w:val="22"/>
          <w:szCs w:val="22"/>
        </w:rPr>
      </w:pPr>
    </w:p>
    <w:p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 Platební podmínky</w:t>
      </w:r>
    </w:p>
    <w:p w:rsidR="005F29B1" w:rsidRPr="005F59F2" w:rsidRDefault="005F29B1" w:rsidP="005F29B1">
      <w:pPr>
        <w:pStyle w:val="Zkladntext"/>
        <w:ind w:left="1080" w:firstLine="0"/>
        <w:rPr>
          <w:rFonts w:ascii="Arial" w:hAnsi="Arial" w:cs="Arial"/>
          <w:b/>
          <w:bCs/>
          <w:sz w:val="22"/>
          <w:szCs w:val="22"/>
        </w:rPr>
      </w:pPr>
    </w:p>
    <w:p w:rsidR="00E36327" w:rsidRPr="001206F7" w:rsidRDefault="002B5B38" w:rsidP="0075023D">
      <w:pPr>
        <w:pStyle w:val="Zkladntext"/>
        <w:numPr>
          <w:ilvl w:val="1"/>
          <w:numId w:val="52"/>
        </w:numPr>
        <w:spacing w:after="120"/>
        <w:rPr>
          <w:rFonts w:ascii="Arial" w:hAnsi="Arial" w:cs="Arial"/>
          <w:sz w:val="22"/>
        </w:rPr>
      </w:pPr>
      <w:r w:rsidRPr="001206F7">
        <w:rPr>
          <w:rFonts w:ascii="Arial" w:hAnsi="Arial" w:cs="Arial"/>
          <w:sz w:val="22"/>
          <w:szCs w:val="22"/>
        </w:rPr>
        <w:t>Objednatel</w:t>
      </w:r>
      <w:r w:rsidR="00E36327" w:rsidRPr="001206F7">
        <w:rPr>
          <w:rFonts w:ascii="Arial" w:hAnsi="Arial" w:cs="Arial"/>
          <w:sz w:val="22"/>
        </w:rPr>
        <w:t xml:space="preserve"> upozorňuje dodavatele, že na jednotlivých fakturách </w:t>
      </w:r>
      <w:r w:rsidR="00C034DD">
        <w:rPr>
          <w:rFonts w:ascii="Arial" w:hAnsi="Arial" w:cs="Arial"/>
          <w:sz w:val="22"/>
        </w:rPr>
        <w:t xml:space="preserve">pro části B a C </w:t>
      </w:r>
      <w:r w:rsidR="00E36327" w:rsidRPr="001206F7">
        <w:rPr>
          <w:rFonts w:ascii="Arial" w:hAnsi="Arial" w:cs="Arial"/>
          <w:sz w:val="22"/>
        </w:rPr>
        <w:t xml:space="preserve">musí být uveden následující text obsahující informaci o financování ze strukturálních fondů EU: na </w:t>
      </w:r>
      <w:r w:rsidR="00C034DD">
        <w:rPr>
          <w:rFonts w:ascii="Arial" w:hAnsi="Arial" w:cs="Arial"/>
          <w:sz w:val="22"/>
        </w:rPr>
        <w:t xml:space="preserve">fakturách náležejících k části B: </w:t>
      </w:r>
      <w:r w:rsidR="00E36327" w:rsidRPr="001206F7">
        <w:rPr>
          <w:rFonts w:ascii="Arial" w:hAnsi="Arial" w:cs="Arial"/>
          <w:color w:val="auto"/>
          <w:sz w:val="22"/>
          <w:szCs w:val="22"/>
        </w:rPr>
        <w:t xml:space="preserve">„Infrastruktura pro konkurenceschopného absolventa Mendelovy univerzity v Brně“, </w:t>
      </w:r>
      <w:r w:rsidRPr="001206F7">
        <w:rPr>
          <w:rFonts w:ascii="Arial" w:hAnsi="Arial" w:cs="Arial"/>
          <w:color w:val="auto"/>
          <w:sz w:val="22"/>
          <w:szCs w:val="22"/>
        </w:rPr>
        <w:t xml:space="preserve">registrační </w:t>
      </w:r>
      <w:r w:rsidR="00D970DB">
        <w:rPr>
          <w:rFonts w:ascii="Arial" w:hAnsi="Arial" w:cs="Arial"/>
          <w:color w:val="auto"/>
          <w:sz w:val="22"/>
          <w:szCs w:val="22"/>
        </w:rPr>
        <w:t>číslo projektu:</w:t>
      </w:r>
      <w:r w:rsidR="00E36327" w:rsidRPr="001206F7">
        <w:rPr>
          <w:rFonts w:ascii="Arial" w:hAnsi="Arial" w:cs="Arial"/>
          <w:color w:val="auto"/>
          <w:sz w:val="22"/>
          <w:szCs w:val="22"/>
        </w:rPr>
        <w:t xml:space="preserve"> CZ.02.2.67/0.0/0.0/16_016/0002366</w:t>
      </w:r>
      <w:r w:rsidR="00C034DD">
        <w:rPr>
          <w:rFonts w:ascii="Arial" w:hAnsi="Arial" w:cs="Arial"/>
          <w:sz w:val="22"/>
        </w:rPr>
        <w:t>;</w:t>
      </w:r>
      <w:r w:rsidR="00E36327" w:rsidRPr="001206F7">
        <w:rPr>
          <w:rFonts w:ascii="Arial" w:hAnsi="Arial" w:cs="Arial"/>
          <w:sz w:val="22"/>
        </w:rPr>
        <w:t xml:space="preserve"> na </w:t>
      </w:r>
      <w:r w:rsidR="00C034DD">
        <w:rPr>
          <w:rFonts w:ascii="Arial" w:hAnsi="Arial" w:cs="Arial"/>
          <w:sz w:val="22"/>
        </w:rPr>
        <w:t>fakturách náležejících k části C</w:t>
      </w:r>
      <w:r w:rsidR="00D970DB">
        <w:rPr>
          <w:rFonts w:ascii="Arial" w:hAnsi="Arial" w:cs="Arial"/>
          <w:sz w:val="22"/>
        </w:rPr>
        <w:t>: „</w:t>
      </w:r>
      <w:r w:rsidRPr="001206F7">
        <w:rPr>
          <w:rFonts w:ascii="Arial" w:hAnsi="Arial" w:cs="Arial"/>
          <w:sz w:val="22"/>
        </w:rPr>
        <w:t xml:space="preserve">Centrální laboratoře </w:t>
      </w:r>
      <w:r w:rsidR="00DA0EE1">
        <w:rPr>
          <w:rFonts w:ascii="Arial" w:hAnsi="Arial" w:cs="Arial"/>
          <w:sz w:val="22"/>
        </w:rPr>
        <w:t>Mendelovy univerzity v Brně</w:t>
      </w:r>
      <w:r w:rsidRPr="001206F7">
        <w:rPr>
          <w:rFonts w:ascii="Arial" w:hAnsi="Arial" w:cs="Arial"/>
          <w:sz w:val="22"/>
        </w:rPr>
        <w:t>“ registrační číslo projektu:</w:t>
      </w:r>
      <w:r w:rsidR="00E36327" w:rsidRPr="001206F7">
        <w:rPr>
          <w:rFonts w:ascii="Arial" w:hAnsi="Arial" w:cs="Arial"/>
          <w:sz w:val="22"/>
        </w:rPr>
        <w:t xml:space="preserve"> CZ.02.2.67/0.0/0.0/17_044/0008510.</w:t>
      </w:r>
      <w:r w:rsidR="00C034DD">
        <w:rPr>
          <w:rFonts w:ascii="Arial" w:hAnsi="Arial" w:cs="Arial"/>
          <w:sz w:val="22"/>
        </w:rPr>
        <w:t xml:space="preserve"> Část A bude financována ze zdrojů Mendelovy univerzity v Brně, na fakturách bude uvedeno</w:t>
      </w:r>
      <w:r w:rsidR="00E152EC">
        <w:rPr>
          <w:rFonts w:ascii="Arial" w:hAnsi="Arial" w:cs="Arial"/>
          <w:color w:val="auto"/>
          <w:sz w:val="22"/>
        </w:rPr>
        <w:t>, že se jedná o fakturaci pro část A.</w:t>
      </w:r>
    </w:p>
    <w:p w:rsidR="00E77E7A" w:rsidRPr="001206F7" w:rsidRDefault="001D4FF9" w:rsidP="0075023D">
      <w:pPr>
        <w:pStyle w:val="Zkladntext"/>
        <w:numPr>
          <w:ilvl w:val="1"/>
          <w:numId w:val="52"/>
        </w:numPr>
        <w:spacing w:after="120"/>
        <w:rPr>
          <w:rFonts w:ascii="Arial" w:hAnsi="Arial" w:cs="Arial"/>
          <w:sz w:val="22"/>
          <w:szCs w:val="22"/>
        </w:rPr>
      </w:pPr>
      <w:r w:rsidRPr="001206F7">
        <w:rPr>
          <w:rFonts w:ascii="Arial" w:hAnsi="Arial" w:cs="Arial"/>
          <w:sz w:val="22"/>
          <w:szCs w:val="22"/>
        </w:rPr>
        <w:t>Objednatel neposkytuje zálohy</w:t>
      </w:r>
      <w:r w:rsidRPr="001206F7">
        <w:rPr>
          <w:rFonts w:ascii="Arial" w:hAnsi="Arial" w:cs="Arial"/>
          <w:b/>
          <w:bCs/>
          <w:sz w:val="22"/>
          <w:szCs w:val="22"/>
        </w:rPr>
        <w:t xml:space="preserve"> </w:t>
      </w:r>
      <w:r w:rsidRPr="001206F7">
        <w:rPr>
          <w:rFonts w:ascii="Arial" w:hAnsi="Arial" w:cs="Arial"/>
          <w:bCs/>
          <w:sz w:val="22"/>
          <w:szCs w:val="22"/>
        </w:rPr>
        <w:t>na provádění díla</w:t>
      </w:r>
      <w:r w:rsidRPr="001206F7">
        <w:rPr>
          <w:rFonts w:ascii="Arial" w:hAnsi="Arial" w:cs="Arial"/>
          <w:sz w:val="22"/>
          <w:szCs w:val="22"/>
        </w:rPr>
        <w:t>.</w:t>
      </w:r>
    </w:p>
    <w:p w:rsidR="002F7A6B" w:rsidRPr="001206F7" w:rsidRDefault="00E77E7A" w:rsidP="002F7A6B">
      <w:pPr>
        <w:pStyle w:val="Zkladntext"/>
        <w:numPr>
          <w:ilvl w:val="1"/>
          <w:numId w:val="52"/>
        </w:numPr>
        <w:spacing w:after="120"/>
        <w:rPr>
          <w:rFonts w:ascii="Arial" w:hAnsi="Arial" w:cs="Arial"/>
          <w:sz w:val="22"/>
          <w:szCs w:val="22"/>
        </w:rPr>
      </w:pPr>
      <w:r w:rsidRPr="0034761B">
        <w:rPr>
          <w:rFonts w:ascii="Arial" w:hAnsi="Arial" w:cs="Arial"/>
          <w:bCs/>
          <w:sz w:val="22"/>
          <w:szCs w:val="22"/>
        </w:rPr>
        <w:t xml:space="preserve">Dílčí </w:t>
      </w:r>
      <w:r w:rsidRPr="0075023D">
        <w:rPr>
          <w:rFonts w:ascii="Arial" w:hAnsi="Arial" w:cs="Arial"/>
          <w:sz w:val="22"/>
          <w:szCs w:val="22"/>
        </w:rPr>
        <w:t>daňové</w:t>
      </w:r>
      <w:r w:rsidRPr="0034761B">
        <w:rPr>
          <w:rFonts w:ascii="Arial" w:hAnsi="Arial" w:cs="Arial"/>
          <w:bCs/>
          <w:sz w:val="22"/>
          <w:szCs w:val="22"/>
        </w:rPr>
        <w:t xml:space="preserve"> doklady (faktury</w:t>
      </w:r>
      <w:r w:rsidRPr="00E77E7A">
        <w:rPr>
          <w:rFonts w:ascii="Arial" w:hAnsi="Arial" w:cs="Arial"/>
          <w:bCs/>
          <w:sz w:val="22"/>
          <w:szCs w:val="22"/>
        </w:rPr>
        <w:t xml:space="preserve">) je zhotovitel oprávněn </w:t>
      </w:r>
      <w:r w:rsidRPr="001206F7">
        <w:rPr>
          <w:rFonts w:ascii="Arial" w:hAnsi="Arial" w:cs="Arial"/>
          <w:bCs/>
          <w:sz w:val="22"/>
          <w:szCs w:val="22"/>
        </w:rPr>
        <w:t>vystavit měsíčně, vždy</w:t>
      </w:r>
      <w:r w:rsidRPr="00E77E7A">
        <w:rPr>
          <w:rFonts w:ascii="Arial" w:hAnsi="Arial" w:cs="Arial"/>
          <w:bCs/>
          <w:sz w:val="22"/>
          <w:szCs w:val="22"/>
        </w:rPr>
        <w:t xml:space="preserve"> k poslednímu dni kalendářního měsíce (den zdanitelného plnění), nejpozději však do 15. dne po dni zdanitelného plnění, a to na základě odsouhlaseného soupisu provedených prací a</w:t>
      </w:r>
      <w:r w:rsidR="005F29B1">
        <w:rPr>
          <w:rFonts w:ascii="Arial" w:hAnsi="Arial" w:cs="Arial"/>
          <w:bCs/>
          <w:sz w:val="22"/>
          <w:szCs w:val="22"/>
        </w:rPr>
        <w:t> </w:t>
      </w:r>
      <w:r w:rsidRPr="00E77E7A">
        <w:rPr>
          <w:rFonts w:ascii="Arial" w:hAnsi="Arial" w:cs="Arial"/>
          <w:bCs/>
          <w:sz w:val="22"/>
          <w:szCs w:val="22"/>
        </w:rPr>
        <w:t>dodávek.</w:t>
      </w:r>
      <w:r w:rsidRPr="00E77E7A">
        <w:rPr>
          <w:sz w:val="22"/>
          <w:szCs w:val="22"/>
        </w:rPr>
        <w:t xml:space="preserve"> </w:t>
      </w:r>
      <w:r w:rsidR="0034761B">
        <w:rPr>
          <w:rFonts w:ascii="Arial" w:hAnsi="Arial" w:cs="Arial"/>
          <w:bCs/>
          <w:sz w:val="22"/>
          <w:szCs w:val="22"/>
        </w:rPr>
        <w:t>Zhotovitel</w:t>
      </w:r>
      <w:r w:rsidRPr="00E77E7A">
        <w:rPr>
          <w:rFonts w:ascii="Arial" w:hAnsi="Arial" w:cs="Arial"/>
          <w:bCs/>
          <w:sz w:val="22"/>
          <w:szCs w:val="22"/>
        </w:rPr>
        <w:t xml:space="preserve"> předloží měsíční soupis provedených prací a</w:t>
      </w:r>
      <w:r w:rsidR="00C3380B">
        <w:rPr>
          <w:rFonts w:ascii="Arial" w:hAnsi="Arial" w:cs="Arial"/>
          <w:bCs/>
          <w:sz w:val="22"/>
          <w:szCs w:val="22"/>
        </w:rPr>
        <w:t> </w:t>
      </w:r>
      <w:r w:rsidRPr="00E77E7A">
        <w:rPr>
          <w:rFonts w:ascii="Arial" w:hAnsi="Arial" w:cs="Arial"/>
          <w:bCs/>
          <w:sz w:val="22"/>
          <w:szCs w:val="22"/>
        </w:rPr>
        <w:t>dodávek nejpozději do 5</w:t>
      </w:r>
      <w:r w:rsidR="00E32877">
        <w:rPr>
          <w:rFonts w:ascii="Arial" w:hAnsi="Arial" w:cs="Arial"/>
          <w:bCs/>
          <w:sz w:val="22"/>
          <w:szCs w:val="22"/>
        </w:rPr>
        <w:t xml:space="preserve"> </w:t>
      </w:r>
      <w:r w:rsidR="0034761B">
        <w:rPr>
          <w:rFonts w:ascii="Arial" w:hAnsi="Arial" w:cs="Arial"/>
          <w:bCs/>
          <w:sz w:val="22"/>
          <w:szCs w:val="22"/>
        </w:rPr>
        <w:t>(pěti)</w:t>
      </w:r>
      <w:r w:rsidRPr="00E77E7A">
        <w:rPr>
          <w:rFonts w:ascii="Arial" w:hAnsi="Arial" w:cs="Arial"/>
          <w:bCs/>
          <w:sz w:val="22"/>
          <w:szCs w:val="22"/>
        </w:rPr>
        <w:t xml:space="preserve"> pracovních dnů po dni zdanitelného plnění k</w:t>
      </w:r>
      <w:r w:rsidR="00C3380B">
        <w:rPr>
          <w:rFonts w:ascii="Arial" w:hAnsi="Arial" w:cs="Arial"/>
          <w:bCs/>
          <w:sz w:val="22"/>
          <w:szCs w:val="22"/>
        </w:rPr>
        <w:t> </w:t>
      </w:r>
      <w:r w:rsidRPr="00E77E7A">
        <w:rPr>
          <w:rFonts w:ascii="Arial" w:hAnsi="Arial" w:cs="Arial"/>
          <w:bCs/>
          <w:sz w:val="22"/>
          <w:szCs w:val="22"/>
        </w:rPr>
        <w:t xml:space="preserve">odsouhlasení. Až po schválení odpovědným zástupcem objednatele a jeho pokynu bude vystaven příslušný daňový </w:t>
      </w:r>
      <w:r w:rsidRPr="001206F7">
        <w:rPr>
          <w:rFonts w:ascii="Arial" w:hAnsi="Arial" w:cs="Arial"/>
          <w:bCs/>
          <w:sz w:val="22"/>
          <w:szCs w:val="22"/>
        </w:rPr>
        <w:t>doklad.</w:t>
      </w:r>
      <w:r w:rsidR="00E32877" w:rsidRPr="001206F7">
        <w:rPr>
          <w:rFonts w:ascii="Arial" w:hAnsi="Arial" w:cs="Arial"/>
          <w:bCs/>
          <w:sz w:val="22"/>
          <w:szCs w:val="22"/>
        </w:rPr>
        <w:t xml:space="preserve"> </w:t>
      </w:r>
      <w:r w:rsidR="002F7A6B" w:rsidRPr="001206F7">
        <w:rPr>
          <w:rFonts w:ascii="Arial" w:hAnsi="Arial" w:cs="Arial"/>
          <w:sz w:val="22"/>
          <w:szCs w:val="22"/>
        </w:rPr>
        <w:t>K faktuře musí být vždy přiložen soupis skutečně provedených prací, potvrzený oprávněnými zástupci obou smluvních stran.</w:t>
      </w:r>
    </w:p>
    <w:p w:rsidR="001D4FF9" w:rsidRDefault="001D4FF9" w:rsidP="0075023D">
      <w:pPr>
        <w:pStyle w:val="Zkladntext"/>
        <w:numPr>
          <w:ilvl w:val="1"/>
          <w:numId w:val="52"/>
        </w:numPr>
        <w:spacing w:after="120"/>
        <w:rPr>
          <w:rFonts w:ascii="Arial" w:hAnsi="Arial" w:cs="Arial"/>
          <w:snapToGrid w:val="0"/>
          <w:sz w:val="22"/>
          <w:szCs w:val="22"/>
        </w:rPr>
      </w:pPr>
      <w:r w:rsidRPr="0075023D">
        <w:rPr>
          <w:rFonts w:ascii="Arial" w:hAnsi="Arial" w:cs="Arial"/>
          <w:sz w:val="22"/>
          <w:szCs w:val="22"/>
        </w:rPr>
        <w:t>Zhotovitel</w:t>
      </w:r>
      <w:r w:rsidRPr="005F59F2">
        <w:rPr>
          <w:rFonts w:ascii="Arial" w:hAnsi="Arial" w:cs="Arial"/>
          <w:snapToGrid w:val="0"/>
          <w:sz w:val="22"/>
          <w:szCs w:val="22"/>
        </w:rPr>
        <w:t xml:space="preserve"> je pov</w:t>
      </w:r>
      <w:r w:rsidR="006E302E">
        <w:rPr>
          <w:rFonts w:ascii="Arial" w:hAnsi="Arial" w:cs="Arial"/>
          <w:snapToGrid w:val="0"/>
          <w:sz w:val="22"/>
          <w:szCs w:val="22"/>
        </w:rPr>
        <w:t xml:space="preserve">inen vystavit daňový doklad do </w:t>
      </w:r>
      <w:r w:rsidR="00C0770C">
        <w:rPr>
          <w:rFonts w:ascii="Arial" w:hAnsi="Arial" w:cs="Arial"/>
          <w:snapToGrid w:val="0"/>
          <w:sz w:val="22"/>
          <w:szCs w:val="22"/>
        </w:rPr>
        <w:t xml:space="preserve">2 (dvou) </w:t>
      </w:r>
      <w:r w:rsidR="00C3380B">
        <w:rPr>
          <w:rFonts w:ascii="Arial" w:hAnsi="Arial" w:cs="Arial"/>
          <w:snapToGrid w:val="0"/>
          <w:sz w:val="22"/>
          <w:szCs w:val="22"/>
        </w:rPr>
        <w:t xml:space="preserve">pracovních </w:t>
      </w:r>
      <w:r w:rsidRPr="005F59F2">
        <w:rPr>
          <w:rFonts w:ascii="Arial" w:hAnsi="Arial" w:cs="Arial"/>
          <w:snapToGrid w:val="0"/>
          <w:sz w:val="22"/>
          <w:szCs w:val="22"/>
        </w:rPr>
        <w:t xml:space="preserve">dnů ode dne </w:t>
      </w:r>
      <w:r w:rsidR="00F47C34">
        <w:rPr>
          <w:rFonts w:ascii="Arial" w:hAnsi="Arial" w:cs="Arial"/>
          <w:snapToGrid w:val="0"/>
          <w:sz w:val="22"/>
          <w:szCs w:val="22"/>
        </w:rPr>
        <w:t>převzetí a</w:t>
      </w:r>
      <w:r w:rsidR="005F29B1">
        <w:rPr>
          <w:rFonts w:ascii="Arial" w:hAnsi="Arial" w:cs="Arial"/>
          <w:snapToGrid w:val="0"/>
          <w:sz w:val="22"/>
          <w:szCs w:val="22"/>
        </w:rPr>
        <w:t> </w:t>
      </w:r>
      <w:r w:rsidR="00F47C34">
        <w:rPr>
          <w:rFonts w:ascii="Arial" w:hAnsi="Arial" w:cs="Arial"/>
          <w:snapToGrid w:val="0"/>
          <w:sz w:val="22"/>
          <w:szCs w:val="22"/>
        </w:rPr>
        <w:t>předání díla dle § 2604 občanského zákoníku</w:t>
      </w:r>
      <w:r w:rsidR="00930E87">
        <w:rPr>
          <w:rFonts w:ascii="Arial" w:hAnsi="Arial" w:cs="Arial"/>
          <w:snapToGrid w:val="0"/>
          <w:sz w:val="22"/>
          <w:szCs w:val="22"/>
        </w:rPr>
        <w:t xml:space="preserve"> a </w:t>
      </w:r>
      <w:r w:rsidRPr="005F59F2">
        <w:rPr>
          <w:rFonts w:ascii="Arial" w:hAnsi="Arial" w:cs="Arial"/>
          <w:snapToGrid w:val="0"/>
          <w:sz w:val="22"/>
          <w:szCs w:val="22"/>
        </w:rPr>
        <w:t xml:space="preserve">doručit jej prokazatelně </w:t>
      </w:r>
      <w:r w:rsidR="009D7D2C">
        <w:rPr>
          <w:rFonts w:ascii="Arial" w:hAnsi="Arial" w:cs="Arial"/>
          <w:snapToGrid w:val="0"/>
          <w:sz w:val="22"/>
          <w:szCs w:val="22"/>
        </w:rPr>
        <w:t>O</w:t>
      </w:r>
      <w:r w:rsidRPr="005F59F2">
        <w:rPr>
          <w:rFonts w:ascii="Arial" w:hAnsi="Arial" w:cs="Arial"/>
          <w:snapToGrid w:val="0"/>
          <w:sz w:val="22"/>
          <w:szCs w:val="22"/>
        </w:rPr>
        <w:t xml:space="preserve">bjednateli do </w:t>
      </w:r>
      <w:r w:rsidR="00C3380B">
        <w:rPr>
          <w:rFonts w:ascii="Arial" w:hAnsi="Arial" w:cs="Arial"/>
          <w:snapToGrid w:val="0"/>
          <w:sz w:val="22"/>
          <w:szCs w:val="22"/>
        </w:rPr>
        <w:t>3</w:t>
      </w:r>
      <w:r w:rsidR="00C3380B" w:rsidRPr="005F59F2">
        <w:rPr>
          <w:rFonts w:ascii="Arial" w:hAnsi="Arial" w:cs="Arial"/>
          <w:snapToGrid w:val="0"/>
          <w:sz w:val="22"/>
          <w:szCs w:val="22"/>
        </w:rPr>
        <w:t xml:space="preserve"> </w:t>
      </w:r>
      <w:r w:rsidR="0034761B">
        <w:rPr>
          <w:rFonts w:ascii="Arial" w:hAnsi="Arial" w:cs="Arial"/>
          <w:snapToGrid w:val="0"/>
          <w:sz w:val="22"/>
          <w:szCs w:val="22"/>
        </w:rPr>
        <w:t>(</w:t>
      </w:r>
      <w:r w:rsidR="00C3380B">
        <w:rPr>
          <w:rFonts w:ascii="Arial" w:hAnsi="Arial" w:cs="Arial"/>
          <w:snapToGrid w:val="0"/>
          <w:sz w:val="22"/>
          <w:szCs w:val="22"/>
        </w:rPr>
        <w:t>tří</w:t>
      </w:r>
      <w:r w:rsidR="0034761B">
        <w:rPr>
          <w:rFonts w:ascii="Arial" w:hAnsi="Arial" w:cs="Arial"/>
          <w:snapToGrid w:val="0"/>
          <w:sz w:val="22"/>
          <w:szCs w:val="22"/>
        </w:rPr>
        <w:t xml:space="preserve">) </w:t>
      </w:r>
      <w:r w:rsidR="00C3380B">
        <w:rPr>
          <w:rFonts w:ascii="Arial" w:hAnsi="Arial" w:cs="Arial"/>
          <w:snapToGrid w:val="0"/>
          <w:sz w:val="22"/>
          <w:szCs w:val="22"/>
        </w:rPr>
        <w:t>pracovních</w:t>
      </w:r>
      <w:r w:rsidR="00C3380B" w:rsidRPr="005F59F2">
        <w:rPr>
          <w:rFonts w:ascii="Arial" w:hAnsi="Arial" w:cs="Arial"/>
          <w:snapToGrid w:val="0"/>
          <w:sz w:val="22"/>
          <w:szCs w:val="22"/>
        </w:rPr>
        <w:t xml:space="preserve"> </w:t>
      </w:r>
      <w:r w:rsidRPr="005F59F2">
        <w:rPr>
          <w:rFonts w:ascii="Arial" w:hAnsi="Arial" w:cs="Arial"/>
          <w:snapToGrid w:val="0"/>
          <w:sz w:val="22"/>
          <w:szCs w:val="22"/>
        </w:rPr>
        <w:t xml:space="preserve">dnů od </w:t>
      </w:r>
      <w:r w:rsidR="00C3380B">
        <w:rPr>
          <w:rFonts w:ascii="Arial" w:hAnsi="Arial" w:cs="Arial"/>
          <w:snapToGrid w:val="0"/>
          <w:sz w:val="22"/>
          <w:szCs w:val="22"/>
        </w:rPr>
        <w:t xml:space="preserve">jeho </w:t>
      </w:r>
      <w:r w:rsidRPr="005F59F2">
        <w:rPr>
          <w:rFonts w:ascii="Arial" w:hAnsi="Arial" w:cs="Arial"/>
          <w:snapToGrid w:val="0"/>
          <w:sz w:val="22"/>
          <w:szCs w:val="22"/>
        </w:rPr>
        <w:t xml:space="preserve">vystavení. Zhotovitel odpovídá za škodu, která vznikne </w:t>
      </w:r>
      <w:r w:rsidR="009D7D2C">
        <w:rPr>
          <w:rFonts w:ascii="Arial" w:hAnsi="Arial" w:cs="Arial"/>
          <w:snapToGrid w:val="0"/>
          <w:sz w:val="22"/>
          <w:szCs w:val="22"/>
        </w:rPr>
        <w:t>O</w:t>
      </w:r>
      <w:r w:rsidRPr="005F59F2">
        <w:rPr>
          <w:rFonts w:ascii="Arial" w:hAnsi="Arial" w:cs="Arial"/>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snapToGrid w:val="0"/>
          <w:sz w:val="22"/>
          <w:szCs w:val="22"/>
        </w:rPr>
        <w:t>O</w:t>
      </w:r>
      <w:r w:rsidRPr="005F59F2">
        <w:rPr>
          <w:rFonts w:ascii="Arial" w:hAnsi="Arial" w:cs="Arial"/>
          <w:snapToGrid w:val="0"/>
          <w:sz w:val="22"/>
          <w:szCs w:val="22"/>
        </w:rPr>
        <w:t>bjednatelem z důvodu po</w:t>
      </w:r>
      <w:r w:rsidR="00780012">
        <w:rPr>
          <w:rFonts w:ascii="Arial" w:hAnsi="Arial" w:cs="Arial"/>
          <w:snapToGrid w:val="0"/>
          <w:sz w:val="22"/>
          <w:szCs w:val="22"/>
        </w:rPr>
        <w:t>zdního dodání daňového dokladu Z</w:t>
      </w:r>
      <w:r w:rsidRPr="005F59F2">
        <w:rPr>
          <w:rFonts w:ascii="Arial" w:hAnsi="Arial" w:cs="Arial"/>
          <w:snapToGrid w:val="0"/>
          <w:sz w:val="22"/>
          <w:szCs w:val="22"/>
        </w:rPr>
        <w:t>hotovitelem.</w:t>
      </w:r>
      <w:r w:rsidR="004A5FD7">
        <w:rPr>
          <w:rFonts w:ascii="Arial" w:hAnsi="Arial" w:cs="Arial"/>
          <w:snapToGrid w:val="0"/>
          <w:sz w:val="22"/>
          <w:szCs w:val="22"/>
        </w:rPr>
        <w:t xml:space="preserve"> </w:t>
      </w:r>
      <w:r w:rsidR="00E32877">
        <w:rPr>
          <w:rFonts w:ascii="Arial" w:hAnsi="Arial" w:cs="Arial"/>
          <w:snapToGrid w:val="0"/>
          <w:sz w:val="22"/>
          <w:szCs w:val="22"/>
        </w:rPr>
        <w:t xml:space="preserve">Splatnost faktur je </w:t>
      </w:r>
      <w:r w:rsidR="0034761B">
        <w:rPr>
          <w:rFonts w:ascii="Arial" w:hAnsi="Arial" w:cs="Arial"/>
          <w:snapToGrid w:val="0"/>
          <w:sz w:val="22"/>
          <w:szCs w:val="22"/>
        </w:rPr>
        <w:t>30 dnů od doručení faktury O</w:t>
      </w:r>
      <w:r w:rsidR="00E32877">
        <w:rPr>
          <w:rFonts w:ascii="Arial" w:hAnsi="Arial" w:cs="Arial"/>
          <w:snapToGrid w:val="0"/>
          <w:sz w:val="22"/>
          <w:szCs w:val="22"/>
        </w:rPr>
        <w:t xml:space="preserve">bjednateli. Každá faktura musí splňovat </w:t>
      </w:r>
      <w:r w:rsidR="0034761B">
        <w:rPr>
          <w:rFonts w:ascii="Arial" w:hAnsi="Arial" w:cs="Arial"/>
          <w:snapToGrid w:val="0"/>
          <w:sz w:val="22"/>
          <w:szCs w:val="22"/>
        </w:rPr>
        <w:t xml:space="preserve">všechny </w:t>
      </w:r>
      <w:r w:rsidR="00E32877">
        <w:rPr>
          <w:rFonts w:ascii="Arial" w:hAnsi="Arial" w:cs="Arial"/>
          <w:snapToGrid w:val="0"/>
          <w:sz w:val="22"/>
          <w:szCs w:val="22"/>
        </w:rPr>
        <w:t>náležitosti daňového dokladu.</w:t>
      </w:r>
    </w:p>
    <w:p w:rsidR="002A2BEA" w:rsidRDefault="002A2BEA" w:rsidP="00F663FE">
      <w:pPr>
        <w:pStyle w:val="Zkladntext"/>
        <w:spacing w:after="120"/>
        <w:ind w:left="0" w:firstLine="0"/>
        <w:rPr>
          <w:rFonts w:ascii="Arial" w:hAnsi="Arial" w:cs="Arial"/>
          <w:sz w:val="22"/>
          <w:szCs w:val="22"/>
        </w:rPr>
      </w:pPr>
    </w:p>
    <w:p w:rsidR="00114E31" w:rsidRDefault="00114E31" w:rsidP="00F663FE">
      <w:pPr>
        <w:pStyle w:val="Zkladntext"/>
        <w:spacing w:after="120"/>
        <w:ind w:left="0" w:firstLine="0"/>
        <w:rPr>
          <w:rFonts w:ascii="Arial" w:hAnsi="Arial" w:cs="Arial"/>
          <w:sz w:val="22"/>
          <w:szCs w:val="22"/>
        </w:rPr>
      </w:pPr>
    </w:p>
    <w:p w:rsidR="00114E31" w:rsidRPr="00601616" w:rsidRDefault="00114E31" w:rsidP="00F663FE">
      <w:pPr>
        <w:pStyle w:val="Zkladntext"/>
        <w:spacing w:after="120"/>
        <w:ind w:left="0" w:firstLine="0"/>
        <w:rPr>
          <w:rFonts w:ascii="Arial" w:hAnsi="Arial" w:cs="Arial"/>
          <w:sz w:val="22"/>
          <w:szCs w:val="22"/>
        </w:rPr>
      </w:pPr>
    </w:p>
    <w:p w:rsidR="001D4FF9" w:rsidRDefault="00E626FF" w:rsidP="0084024A">
      <w:pPr>
        <w:pStyle w:val="Zkladntext"/>
        <w:numPr>
          <w:ilvl w:val="0"/>
          <w:numId w:val="18"/>
        </w:numPr>
        <w:ind w:left="284" w:hanging="284"/>
        <w:jc w:val="center"/>
        <w:rPr>
          <w:rFonts w:ascii="Arial" w:hAnsi="Arial" w:cs="Arial"/>
          <w:b/>
          <w:sz w:val="22"/>
          <w:szCs w:val="22"/>
        </w:rPr>
      </w:pPr>
      <w:r>
        <w:rPr>
          <w:rFonts w:ascii="Arial" w:hAnsi="Arial" w:cs="Arial"/>
          <w:b/>
          <w:sz w:val="22"/>
          <w:szCs w:val="22"/>
        </w:rPr>
        <w:t xml:space="preserve"> Plnění závazku Z</w:t>
      </w:r>
      <w:r w:rsidR="001D4FF9" w:rsidRPr="005F59F2">
        <w:rPr>
          <w:rFonts w:ascii="Arial" w:hAnsi="Arial" w:cs="Arial"/>
          <w:b/>
          <w:sz w:val="22"/>
          <w:szCs w:val="22"/>
        </w:rPr>
        <w:t xml:space="preserve">hotovitele </w:t>
      </w:r>
    </w:p>
    <w:p w:rsidR="005F29B1" w:rsidRPr="005F59F2" w:rsidRDefault="005F29B1" w:rsidP="005F29B1">
      <w:pPr>
        <w:pStyle w:val="Zkladntext"/>
        <w:ind w:left="1080" w:firstLine="0"/>
        <w:rPr>
          <w:rFonts w:ascii="Arial" w:hAnsi="Arial" w:cs="Arial"/>
          <w:b/>
          <w:sz w:val="22"/>
          <w:szCs w:val="22"/>
        </w:rPr>
      </w:pPr>
    </w:p>
    <w:p w:rsidR="00963BD7" w:rsidRPr="00963BD7" w:rsidRDefault="00E60478" w:rsidP="00963BD7">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 xml:space="preserve">Objednatel poskytl Zhotoviteli veškeré podklady a informace nezbytné pro řádné provedení díla. Má se za to, že zhotovitel má k dispozici všechny potřebné podklady a informace ve vztahu k předmětu díla, rizikům a ke všem dalším okolnostem. </w:t>
      </w:r>
      <w:r w:rsidR="00963BD7" w:rsidRPr="00963BD7">
        <w:rPr>
          <w:rFonts w:ascii="Arial" w:hAnsi="Arial" w:cs="Arial"/>
          <w:sz w:val="22"/>
          <w:szCs w:val="22"/>
        </w:rPr>
        <w:t xml:space="preserve">V případě, že se údaje v textové a výkresové části </w:t>
      </w:r>
      <w:r w:rsidR="00B948B8">
        <w:rPr>
          <w:rFonts w:ascii="Arial" w:hAnsi="Arial" w:cs="Arial"/>
          <w:sz w:val="22"/>
          <w:szCs w:val="22"/>
        </w:rPr>
        <w:t>Technické</w:t>
      </w:r>
      <w:r w:rsidR="00963BD7" w:rsidRPr="00963BD7">
        <w:rPr>
          <w:rFonts w:ascii="Arial" w:hAnsi="Arial" w:cs="Arial"/>
          <w:sz w:val="22"/>
          <w:szCs w:val="22"/>
        </w:rPr>
        <w:t xml:space="preserve"> dokumentace liší, je textová část v těchto případech vždy nadřazená výkresové části </w:t>
      </w:r>
      <w:r w:rsidR="00B948B8">
        <w:rPr>
          <w:rFonts w:ascii="Arial" w:hAnsi="Arial" w:cs="Arial"/>
          <w:sz w:val="22"/>
          <w:szCs w:val="22"/>
        </w:rPr>
        <w:t>Technické</w:t>
      </w:r>
      <w:r w:rsidR="00963BD7" w:rsidRPr="00963BD7">
        <w:rPr>
          <w:rFonts w:ascii="Arial" w:hAnsi="Arial" w:cs="Arial"/>
          <w:sz w:val="22"/>
          <w:szCs w:val="22"/>
        </w:rPr>
        <w:t xml:space="preserve"> dokumentaci.</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01387">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rsidR="001D4FF9" w:rsidRPr="00B212FD"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w:t>
      </w:r>
      <w:r w:rsidR="00BA77F4">
        <w:rPr>
          <w:rFonts w:ascii="Arial" w:hAnsi="Arial" w:cs="Arial"/>
          <w:sz w:val="22"/>
          <w:szCs w:val="22"/>
        </w:rPr>
        <w:t>vých vlivů na životní prostředí</w:t>
      </w:r>
      <w:r w:rsidR="00B212FD" w:rsidRPr="00B212FD">
        <w:rPr>
          <w:rFonts w:ascii="Arial" w:hAnsi="Arial" w:cs="Arial"/>
          <w:sz w:val="22"/>
          <w:szCs w:val="22"/>
        </w:rPr>
        <w:t>.</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rsidR="001D4FF9"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rsidR="0084024A" w:rsidRPr="00F829F3" w:rsidRDefault="0084024A"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Objednatel je oprávněn kontrolovat provádění díla. Zjistí-li objednatel, že zhotovitel provádí dílo v rozporu s</w:t>
      </w:r>
      <w:r w:rsidRPr="00F829F3">
        <w:rPr>
          <w:sz w:val="22"/>
          <w:szCs w:val="22"/>
        </w:rPr>
        <w:t> </w:t>
      </w:r>
      <w:r w:rsidRPr="00F829F3">
        <w:rPr>
          <w:rFonts w:ascii="Arial" w:hAnsi="Arial" w:cs="Arial"/>
          <w:sz w:val="22"/>
          <w:szCs w:val="22"/>
        </w:rPr>
        <w:t>povinnostmi</w:t>
      </w:r>
      <w:r w:rsidRPr="00F829F3">
        <w:rPr>
          <w:sz w:val="22"/>
          <w:szCs w:val="22"/>
        </w:rPr>
        <w:t> </w:t>
      </w:r>
      <w:r w:rsidRPr="00F829F3">
        <w:rPr>
          <w:rFonts w:ascii="Arial" w:hAnsi="Arial" w:cs="Arial"/>
          <w:sz w:val="22"/>
          <w:szCs w:val="22"/>
        </w:rPr>
        <w:t xml:space="preserve">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 </w:t>
      </w:r>
    </w:p>
    <w:p w:rsidR="0084024A" w:rsidRPr="00F829F3" w:rsidRDefault="0084024A"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Zhotovitel má povinnost prokazatelně písemně vyzvat objednatele minimálně tři pracovní dny předem ke kontrole prací, které v dalším postupu budou zakryty, nebo se stanou nepřístupnými. Nedostaví-li se objednatel přes tuto výzvu, může zhotovitel pokračovat v pracích i bez prohlídky zakrývaných částí stavby. Případné změny materiálů oproti zadávací dokumentaci budou dohodnuty na kontrolních dnech a</w:t>
      </w:r>
      <w:r w:rsidR="00C3380B">
        <w:rPr>
          <w:rFonts w:ascii="Arial" w:hAnsi="Arial" w:cs="Arial"/>
          <w:sz w:val="22"/>
          <w:szCs w:val="22"/>
        </w:rPr>
        <w:t> </w:t>
      </w:r>
      <w:r w:rsidRPr="00F829F3">
        <w:rPr>
          <w:rFonts w:ascii="Arial" w:hAnsi="Arial" w:cs="Arial"/>
          <w:sz w:val="22"/>
          <w:szCs w:val="22"/>
        </w:rPr>
        <w:t>odsouhlaseny zástupcem objednatele nebo autorským dozorem.</w:t>
      </w:r>
    </w:p>
    <w:p w:rsidR="0084024A" w:rsidRPr="00F829F3" w:rsidRDefault="0084024A" w:rsidP="0075023D">
      <w:pPr>
        <w:pStyle w:val="Zkladntext"/>
        <w:numPr>
          <w:ilvl w:val="1"/>
          <w:numId w:val="53"/>
        </w:numPr>
        <w:spacing w:after="120"/>
        <w:ind w:left="798" w:hanging="514"/>
        <w:rPr>
          <w:rFonts w:ascii="Arial" w:hAnsi="Arial" w:cs="Arial"/>
        </w:rPr>
      </w:pPr>
      <w:r w:rsidRPr="00F829F3">
        <w:rPr>
          <w:rFonts w:ascii="Arial" w:hAnsi="Arial" w:cs="Arial"/>
          <w:sz w:val="22"/>
          <w:szCs w:val="22"/>
        </w:rPr>
        <w:t>Existenci vážných překážek je zhotovitel povinen náležitě doložit, pouze obecné tvrzení o jejich existenci není dostačující.</w:t>
      </w:r>
    </w:p>
    <w:p w:rsidR="001D4FF9"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Případné změny materiálů oproti projektu budou dohodnuty na kontrolních dnech a</w:t>
      </w:r>
      <w:r w:rsidR="005F29B1">
        <w:rPr>
          <w:rFonts w:ascii="Arial" w:hAnsi="Arial" w:cs="Arial"/>
          <w:sz w:val="22"/>
          <w:szCs w:val="22"/>
        </w:rPr>
        <w:t> </w:t>
      </w:r>
      <w:r w:rsidRPr="005F59F2">
        <w:rPr>
          <w:rFonts w:ascii="Arial" w:hAnsi="Arial" w:cs="Arial"/>
          <w:sz w:val="22"/>
          <w:szCs w:val="22"/>
        </w:rPr>
        <w:t>odsouhlaseny zástupcem Objednatele a autorským dozorem.</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Po zhotovení díla vyzve Zhotovitel Objednatele 5 </w:t>
      </w:r>
      <w:r w:rsidR="00E626FF">
        <w:rPr>
          <w:rFonts w:ascii="Arial" w:hAnsi="Arial" w:cs="Arial"/>
          <w:sz w:val="22"/>
          <w:szCs w:val="22"/>
        </w:rPr>
        <w:t xml:space="preserve">(pět)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w:t>
      </w:r>
      <w:r w:rsidR="007F3896">
        <w:rPr>
          <w:rFonts w:ascii="Arial" w:hAnsi="Arial" w:cs="Arial"/>
          <w:sz w:val="22"/>
          <w:szCs w:val="22"/>
        </w:rPr>
        <w:t> </w:t>
      </w:r>
      <w:r w:rsidRPr="005F59F2">
        <w:rPr>
          <w:rFonts w:ascii="Arial" w:hAnsi="Arial" w:cs="Arial"/>
          <w:sz w:val="22"/>
          <w:szCs w:val="22"/>
        </w:rPr>
        <w:t>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rsidR="00B12E6B" w:rsidRDefault="00106C1D"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rsidR="00B12E6B" w:rsidRDefault="00B45896" w:rsidP="0075023D">
      <w:pPr>
        <w:pStyle w:val="Zkladntext"/>
        <w:numPr>
          <w:ilvl w:val="1"/>
          <w:numId w:val="53"/>
        </w:numPr>
        <w:spacing w:after="120"/>
        <w:ind w:left="798" w:hanging="514"/>
        <w:rPr>
          <w:rFonts w:ascii="Arial" w:hAnsi="Arial" w:cs="Arial"/>
          <w:sz w:val="22"/>
          <w:szCs w:val="22"/>
        </w:rPr>
      </w:pPr>
      <w:r w:rsidRPr="00F829F3">
        <w:rPr>
          <w:rFonts w:ascii="Arial" w:hAnsi="Arial" w:cs="Arial"/>
          <w:sz w:val="22"/>
          <w:szCs w:val="22"/>
        </w:rPr>
        <w:t>Dílo se považuje za splněné podepsáním protokolu převzetí díla</w:t>
      </w:r>
      <w:r w:rsidR="004A1A53">
        <w:rPr>
          <w:rFonts w:ascii="Arial" w:hAnsi="Arial" w:cs="Arial"/>
          <w:sz w:val="22"/>
          <w:szCs w:val="22"/>
        </w:rPr>
        <w:t>, který může být podepsán 3 pracovní dny po předání, aby měl Objednatel možnost důkladně předané dílo zkontrolovat</w:t>
      </w:r>
      <w:r w:rsidRPr="00F829F3">
        <w:rPr>
          <w:rFonts w:ascii="Arial" w:hAnsi="Arial" w:cs="Arial"/>
          <w:sz w:val="22"/>
          <w:szCs w:val="22"/>
        </w:rPr>
        <w:t>. Objednatel je oprávněn převzetí díla odmítnout, jestliže vykazuje vady a nedodělky bránící užívání díla.</w:t>
      </w:r>
      <w:r w:rsidR="00E60478">
        <w:rPr>
          <w:rFonts w:ascii="Arial" w:hAnsi="Arial" w:cs="Arial"/>
          <w:sz w:val="22"/>
          <w:szCs w:val="22"/>
        </w:rPr>
        <w:t xml:space="preserve"> </w:t>
      </w:r>
      <w:r w:rsidR="00B12E6B" w:rsidRPr="00E60478">
        <w:rPr>
          <w:rFonts w:ascii="Arial" w:hAnsi="Arial" w:cs="Arial"/>
          <w:sz w:val="22"/>
          <w:szCs w:val="22"/>
        </w:rPr>
        <w:t>Dokončením díla se rozumí úplné a bezvadné provedení všech stavebních a</w:t>
      </w:r>
      <w:r w:rsidR="00E60478">
        <w:rPr>
          <w:rFonts w:ascii="Arial" w:hAnsi="Arial" w:cs="Arial"/>
          <w:sz w:val="22"/>
          <w:szCs w:val="22"/>
        </w:rPr>
        <w:t> </w:t>
      </w:r>
      <w:r w:rsidR="00B12E6B" w:rsidRPr="00E60478">
        <w:rPr>
          <w:rFonts w:ascii="Arial" w:hAnsi="Arial" w:cs="Arial"/>
          <w:sz w:val="22"/>
          <w:szCs w:val="22"/>
        </w:rPr>
        <w:t>montážních prací  a konstrukcí včetně dodávek potřebných  materiálů a</w:t>
      </w:r>
      <w:r w:rsidR="00F14DD3">
        <w:rPr>
          <w:rFonts w:ascii="Arial" w:hAnsi="Arial" w:cs="Arial"/>
          <w:sz w:val="22"/>
          <w:szCs w:val="22"/>
        </w:rPr>
        <w:t> </w:t>
      </w:r>
      <w:r w:rsidR="00B12E6B" w:rsidRPr="00E60478">
        <w:rPr>
          <w:rFonts w:ascii="Arial" w:hAnsi="Arial" w:cs="Arial"/>
          <w:sz w:val="22"/>
          <w:szCs w:val="22"/>
        </w:rPr>
        <w:t>zařízení nezbytných pro řádné dokončení provozuschopného díla, dále provedení všech činností souvisejících s provedením stavebních a montážních prací a</w:t>
      </w:r>
      <w:r w:rsidR="00C3380B">
        <w:rPr>
          <w:rFonts w:ascii="Arial" w:hAnsi="Arial" w:cs="Arial"/>
          <w:sz w:val="22"/>
          <w:szCs w:val="22"/>
        </w:rPr>
        <w:t> </w:t>
      </w:r>
      <w:r w:rsidR="00B12E6B" w:rsidRPr="00E60478">
        <w:rPr>
          <w:rFonts w:ascii="Arial" w:hAnsi="Arial" w:cs="Arial"/>
          <w:sz w:val="22"/>
          <w:szCs w:val="22"/>
        </w:rPr>
        <w:t>konstrukcí, jejichž provedení  je pro řádné dokončení díla nezbytné. V</w:t>
      </w:r>
      <w:r w:rsidR="00C3380B">
        <w:rPr>
          <w:rFonts w:ascii="Arial" w:hAnsi="Arial" w:cs="Arial"/>
          <w:sz w:val="22"/>
          <w:szCs w:val="22"/>
        </w:rPr>
        <w:t> </w:t>
      </w:r>
      <w:r w:rsidR="00B12E6B" w:rsidRPr="00E60478">
        <w:rPr>
          <w:rFonts w:ascii="Arial" w:hAnsi="Arial" w:cs="Arial"/>
          <w:sz w:val="22"/>
          <w:szCs w:val="22"/>
        </w:rPr>
        <w:t xml:space="preserve">pochybnostech se má za to, že zhotovením díla jsou veškeré práce a dodávky obsažené v </w:t>
      </w:r>
      <w:r w:rsidR="00B948B8">
        <w:rPr>
          <w:rFonts w:ascii="Arial" w:hAnsi="Arial" w:cs="Arial"/>
          <w:sz w:val="22"/>
          <w:szCs w:val="22"/>
        </w:rPr>
        <w:t>technické</w:t>
      </w:r>
      <w:r w:rsidR="00B12E6B" w:rsidRPr="00E60478">
        <w:rPr>
          <w:rFonts w:ascii="Arial" w:hAnsi="Arial" w:cs="Arial"/>
          <w:sz w:val="22"/>
          <w:szCs w:val="22"/>
        </w:rPr>
        <w:t xml:space="preserve"> dokumentaci, a to bez ohledu na to zda jsou uvedeny v textové či výkresové části, a současně práce a</w:t>
      </w:r>
      <w:r w:rsidR="00E60478">
        <w:rPr>
          <w:rFonts w:ascii="Arial" w:hAnsi="Arial" w:cs="Arial"/>
          <w:sz w:val="22"/>
          <w:szCs w:val="22"/>
        </w:rPr>
        <w:t> </w:t>
      </w:r>
      <w:r w:rsidR="00B12E6B" w:rsidRPr="00E60478">
        <w:rPr>
          <w:rFonts w:ascii="Arial" w:hAnsi="Arial" w:cs="Arial"/>
          <w:sz w:val="22"/>
          <w:szCs w:val="22"/>
        </w:rPr>
        <w:t>dodávky, které v</w:t>
      </w:r>
      <w:r w:rsidR="005F29B1" w:rsidRPr="00E60478">
        <w:rPr>
          <w:rFonts w:ascii="Arial" w:hAnsi="Arial" w:cs="Arial"/>
          <w:sz w:val="22"/>
          <w:szCs w:val="22"/>
        </w:rPr>
        <w:t> </w:t>
      </w:r>
      <w:r w:rsidR="00B12E6B" w:rsidRPr="00E60478">
        <w:rPr>
          <w:rFonts w:ascii="Arial" w:hAnsi="Arial" w:cs="Arial"/>
          <w:sz w:val="22"/>
          <w:szCs w:val="22"/>
        </w:rPr>
        <w:t>dokumentaci sice obsaženy nejsou, ale zhotovitel je měl nebo mohl na základě svých odborných a</w:t>
      </w:r>
      <w:r w:rsidR="00C3380B">
        <w:rPr>
          <w:rFonts w:ascii="Arial" w:hAnsi="Arial" w:cs="Arial"/>
          <w:sz w:val="22"/>
          <w:szCs w:val="22"/>
        </w:rPr>
        <w:t> </w:t>
      </w:r>
      <w:r w:rsidR="00B12E6B" w:rsidRPr="00E60478">
        <w:rPr>
          <w:rFonts w:ascii="Arial" w:hAnsi="Arial" w:cs="Arial"/>
          <w:sz w:val="22"/>
          <w:szCs w:val="22"/>
        </w:rPr>
        <w:t xml:space="preserve">technických znalostí předpokládat. </w:t>
      </w:r>
    </w:p>
    <w:p w:rsidR="00C3380B" w:rsidRPr="0075023D" w:rsidRDefault="00C3380B" w:rsidP="0075023D">
      <w:pPr>
        <w:pStyle w:val="Zkladntext"/>
        <w:numPr>
          <w:ilvl w:val="1"/>
          <w:numId w:val="53"/>
        </w:numPr>
        <w:spacing w:after="120"/>
        <w:ind w:left="798" w:hanging="514"/>
        <w:rPr>
          <w:rFonts w:ascii="Arial" w:hAnsi="Arial" w:cs="Arial"/>
          <w:sz w:val="22"/>
          <w:szCs w:val="22"/>
        </w:rPr>
      </w:pPr>
      <w:r w:rsidRPr="0075023D">
        <w:rPr>
          <w:rFonts w:ascii="Arial" w:hAnsi="Arial" w:cs="Arial"/>
          <w:sz w:val="22"/>
          <w:szCs w:val="22"/>
        </w:rPr>
        <w:t>Zhotovitel prohlašuje, že neumožňuje výkon nelegální práce ve smyslu zák</w:t>
      </w:r>
      <w:r>
        <w:rPr>
          <w:rFonts w:ascii="Arial" w:hAnsi="Arial" w:cs="Arial"/>
          <w:sz w:val="22"/>
          <w:szCs w:val="22"/>
        </w:rPr>
        <w:t>ona</w:t>
      </w:r>
      <w:r w:rsidRPr="0075023D">
        <w:rPr>
          <w:rFonts w:ascii="Arial" w:hAnsi="Arial" w:cs="Arial"/>
          <w:sz w:val="22"/>
          <w:szCs w:val="22"/>
        </w:rPr>
        <w:t xml:space="preserve"> č.</w:t>
      </w:r>
      <w:r>
        <w:rPr>
          <w:rFonts w:ascii="Arial" w:hAnsi="Arial" w:cs="Arial"/>
          <w:sz w:val="22"/>
          <w:szCs w:val="22"/>
        </w:rPr>
        <w:t> </w:t>
      </w:r>
      <w:r w:rsidRPr="0075023D">
        <w:rPr>
          <w:rFonts w:ascii="Arial" w:hAnsi="Arial" w:cs="Arial"/>
          <w:sz w:val="22"/>
          <w:szCs w:val="22"/>
        </w:rPr>
        <w:t>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 č. 435/2004 Sb., má objednatel nárok na náhradu všeho, co za zhotovitele v souvislosti s tímto ručením plnil.</w:t>
      </w:r>
    </w:p>
    <w:p w:rsidR="001D4FF9" w:rsidRPr="005F59F2" w:rsidRDefault="001D4FF9" w:rsidP="0075023D">
      <w:pPr>
        <w:pStyle w:val="Zkladntext"/>
        <w:numPr>
          <w:ilvl w:val="1"/>
          <w:numId w:val="53"/>
        </w:numPr>
        <w:spacing w:after="120"/>
        <w:ind w:left="798" w:hanging="514"/>
        <w:rPr>
          <w:rFonts w:ascii="Arial" w:hAnsi="Arial" w:cs="Arial"/>
          <w:sz w:val="22"/>
          <w:szCs w:val="22"/>
        </w:rPr>
      </w:pPr>
      <w:r w:rsidRPr="005F59F2">
        <w:rPr>
          <w:rFonts w:ascii="Arial" w:hAnsi="Arial" w:cs="Arial"/>
          <w:sz w:val="22"/>
          <w:szCs w:val="22"/>
        </w:rPr>
        <w:t xml:space="preserve">Zhotovitel je povinen u přejímacího řízení předat Objednateli minimálně ve </w:t>
      </w:r>
      <w:r w:rsidR="000E1E33">
        <w:rPr>
          <w:rFonts w:ascii="Arial" w:hAnsi="Arial" w:cs="Arial"/>
          <w:sz w:val="22"/>
          <w:szCs w:val="22"/>
        </w:rPr>
        <w:t>třech (3)</w:t>
      </w:r>
      <w:r w:rsidRPr="005F59F2">
        <w:rPr>
          <w:rFonts w:ascii="Arial" w:hAnsi="Arial" w:cs="Arial"/>
          <w:sz w:val="22"/>
          <w:szCs w:val="22"/>
        </w:rPr>
        <w:t xml:space="preserve"> </w:t>
      </w:r>
      <w:r w:rsidR="00E626FF">
        <w:rPr>
          <w:rFonts w:ascii="Arial" w:hAnsi="Arial" w:cs="Arial"/>
          <w:sz w:val="22"/>
          <w:szCs w:val="22"/>
        </w:rPr>
        <w:t xml:space="preserve">originálních </w:t>
      </w:r>
      <w:r w:rsidRPr="005F59F2">
        <w:rPr>
          <w:rFonts w:ascii="Arial" w:hAnsi="Arial" w:cs="Arial"/>
          <w:sz w:val="22"/>
          <w:szCs w:val="22"/>
        </w:rPr>
        <w:t>vyhotoveních veškeré nezbytné doklady, zejména:</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předávací protokoly,</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návody k obsluze a údržbě v českém jazyce,</w:t>
      </w:r>
    </w:p>
    <w:p w:rsidR="0086443A" w:rsidRPr="00155FA5" w:rsidRDefault="0086443A" w:rsidP="0075023D">
      <w:pPr>
        <w:pStyle w:val="Zkladntext"/>
        <w:numPr>
          <w:ilvl w:val="0"/>
          <w:numId w:val="24"/>
        </w:numPr>
        <w:spacing w:after="60"/>
        <w:ind w:left="1231" w:hanging="335"/>
        <w:rPr>
          <w:rFonts w:ascii="Arial" w:hAnsi="Arial" w:cs="Arial"/>
          <w:sz w:val="22"/>
          <w:szCs w:val="22"/>
        </w:rPr>
      </w:pPr>
      <w:r w:rsidRPr="00155FA5">
        <w:rPr>
          <w:rFonts w:ascii="Arial" w:hAnsi="Arial" w:cs="Arial"/>
          <w:sz w:val="22"/>
          <w:szCs w:val="22"/>
        </w:rPr>
        <w:t>záruční listy,</w:t>
      </w:r>
    </w:p>
    <w:p w:rsidR="001D4FF9" w:rsidRDefault="001D4FF9" w:rsidP="0075023D">
      <w:pPr>
        <w:pStyle w:val="Zkladntext"/>
        <w:numPr>
          <w:ilvl w:val="0"/>
          <w:numId w:val="24"/>
        </w:numPr>
        <w:spacing w:after="60"/>
        <w:ind w:left="1231" w:hanging="335"/>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rsidR="00C4003D" w:rsidRPr="00665B58" w:rsidRDefault="00A11408" w:rsidP="002F7A6B">
      <w:pPr>
        <w:pStyle w:val="Zkladntext"/>
        <w:numPr>
          <w:ilvl w:val="0"/>
          <w:numId w:val="24"/>
        </w:numPr>
        <w:spacing w:after="60"/>
        <w:ind w:left="1231" w:hanging="335"/>
        <w:rPr>
          <w:rFonts w:ascii="Arial" w:hAnsi="Arial" w:cs="Arial"/>
          <w:color w:val="auto"/>
          <w:sz w:val="22"/>
          <w:szCs w:val="22"/>
        </w:rPr>
      </w:pPr>
      <w:r>
        <w:rPr>
          <w:rFonts w:ascii="Arial" w:hAnsi="Arial" w:cs="Arial"/>
          <w:color w:val="auto"/>
          <w:sz w:val="22"/>
          <w:szCs w:val="22"/>
        </w:rPr>
        <w:t>dokumentaci</w:t>
      </w:r>
      <w:r w:rsidR="00C4003D" w:rsidRPr="00665B58">
        <w:rPr>
          <w:rFonts w:ascii="Arial" w:hAnsi="Arial" w:cs="Arial"/>
          <w:color w:val="auto"/>
          <w:sz w:val="22"/>
          <w:szCs w:val="22"/>
        </w:rPr>
        <w:t xml:space="preserve"> skutečného provedení stavby </w:t>
      </w:r>
      <w:r>
        <w:rPr>
          <w:rFonts w:ascii="Arial" w:hAnsi="Arial" w:cs="Arial"/>
          <w:color w:val="auto"/>
          <w:sz w:val="22"/>
          <w:szCs w:val="22"/>
        </w:rPr>
        <w:t>zpracované</w:t>
      </w:r>
      <w:r w:rsidR="00665B58" w:rsidRPr="00665B58">
        <w:rPr>
          <w:rFonts w:ascii="Arial" w:hAnsi="Arial" w:cs="Arial"/>
          <w:color w:val="auto"/>
          <w:sz w:val="22"/>
          <w:szCs w:val="22"/>
        </w:rPr>
        <w:t xml:space="preserve"> v rozsahu a obsahu </w:t>
      </w:r>
      <w:r w:rsidR="00E626FF">
        <w:rPr>
          <w:rFonts w:ascii="Arial" w:hAnsi="Arial" w:cs="Arial"/>
          <w:color w:val="auto"/>
          <w:sz w:val="22"/>
          <w:szCs w:val="22"/>
        </w:rPr>
        <w:t>přílohy 7 V</w:t>
      </w:r>
      <w:r w:rsidR="00C4003D" w:rsidRPr="00665B58">
        <w:rPr>
          <w:rFonts w:ascii="Arial" w:hAnsi="Arial" w:cs="Arial"/>
          <w:color w:val="auto"/>
          <w:sz w:val="22"/>
          <w:szCs w:val="22"/>
        </w:rPr>
        <w:t>yhlášky č. 499/2006 Sb., o</w:t>
      </w:r>
      <w:r w:rsidR="005F29B1">
        <w:rPr>
          <w:rFonts w:ascii="Arial" w:hAnsi="Arial" w:cs="Arial"/>
          <w:color w:val="auto"/>
          <w:sz w:val="22"/>
          <w:szCs w:val="22"/>
        </w:rPr>
        <w:t> </w:t>
      </w:r>
      <w:r w:rsidR="00C4003D" w:rsidRPr="00665B58">
        <w:rPr>
          <w:rFonts w:ascii="Arial" w:hAnsi="Arial" w:cs="Arial"/>
          <w:color w:val="auto"/>
          <w:sz w:val="22"/>
          <w:szCs w:val="22"/>
        </w:rPr>
        <w:t>dokumentaci staveb</w:t>
      </w:r>
      <w:r w:rsidR="00E626FF">
        <w:rPr>
          <w:rFonts w:ascii="Arial" w:hAnsi="Arial" w:cs="Arial"/>
          <w:color w:val="auto"/>
          <w:sz w:val="22"/>
          <w:szCs w:val="22"/>
        </w:rPr>
        <w:t xml:space="preserve"> ve znění V</w:t>
      </w:r>
      <w:r w:rsidR="00471F78" w:rsidRPr="00665B58">
        <w:rPr>
          <w:rFonts w:ascii="Arial" w:hAnsi="Arial" w:cs="Arial"/>
          <w:color w:val="auto"/>
          <w:sz w:val="22"/>
          <w:szCs w:val="22"/>
        </w:rPr>
        <w:t>yhl</w:t>
      </w:r>
      <w:r w:rsidR="00E626FF">
        <w:rPr>
          <w:rFonts w:ascii="Arial" w:hAnsi="Arial" w:cs="Arial"/>
          <w:color w:val="auto"/>
          <w:sz w:val="22"/>
          <w:szCs w:val="22"/>
        </w:rPr>
        <w:t>ášky č.</w:t>
      </w:r>
      <w:r w:rsidR="00471F78" w:rsidRPr="00665B58">
        <w:rPr>
          <w:rFonts w:ascii="Arial" w:hAnsi="Arial" w:cs="Arial"/>
          <w:color w:val="auto"/>
          <w:sz w:val="22"/>
          <w:szCs w:val="22"/>
        </w:rPr>
        <w:t xml:space="preserve"> 62/2013 Sb.</w:t>
      </w:r>
      <w:r w:rsidR="00D01387">
        <w:rPr>
          <w:rFonts w:ascii="Arial" w:hAnsi="Arial" w:cs="Arial"/>
          <w:color w:val="auto"/>
          <w:sz w:val="22"/>
          <w:szCs w:val="22"/>
        </w:rPr>
        <w:t>,</w:t>
      </w:r>
      <w:r w:rsidR="002F7A6B">
        <w:rPr>
          <w:rFonts w:ascii="Arial" w:hAnsi="Arial" w:cs="Arial"/>
          <w:color w:val="auto"/>
          <w:sz w:val="22"/>
          <w:szCs w:val="22"/>
        </w:rPr>
        <w:t xml:space="preserve"> </w:t>
      </w:r>
      <w:r w:rsidR="002F7A6B" w:rsidRPr="00665B58">
        <w:rPr>
          <w:rFonts w:ascii="Arial" w:hAnsi="Arial" w:cs="Arial"/>
          <w:color w:val="auto"/>
          <w:sz w:val="22"/>
          <w:szCs w:val="22"/>
        </w:rPr>
        <w:t>ve třech vyhotoveních, z toho 1x v datové formě (na CD ROM s antivirovou ochranou ve formátu *</w:t>
      </w:r>
      <w:r>
        <w:rPr>
          <w:rFonts w:ascii="Arial" w:hAnsi="Arial" w:cs="Arial"/>
          <w:color w:val="auto"/>
          <w:sz w:val="22"/>
          <w:szCs w:val="22"/>
        </w:rPr>
        <w:t>.</w:t>
      </w:r>
      <w:proofErr w:type="spellStart"/>
      <w:r>
        <w:rPr>
          <w:rFonts w:ascii="Arial" w:hAnsi="Arial" w:cs="Arial"/>
          <w:color w:val="auto"/>
          <w:sz w:val="22"/>
          <w:szCs w:val="22"/>
        </w:rPr>
        <w:t>dwg</w:t>
      </w:r>
      <w:proofErr w:type="spellEnd"/>
      <w:r>
        <w:rPr>
          <w:rFonts w:ascii="Arial" w:hAnsi="Arial" w:cs="Arial"/>
          <w:color w:val="auto"/>
          <w:sz w:val="22"/>
          <w:szCs w:val="22"/>
        </w:rPr>
        <w:t xml:space="preserve"> s možnou editací), </w:t>
      </w:r>
      <w:r w:rsidRPr="00665B58">
        <w:rPr>
          <w:rFonts w:ascii="Arial" w:hAnsi="Arial" w:cs="Arial"/>
          <w:color w:val="auto"/>
          <w:sz w:val="22"/>
          <w:szCs w:val="22"/>
        </w:rPr>
        <w:t xml:space="preserve">vč. fotografického pasportu zakrytých </w:t>
      </w:r>
      <w:r>
        <w:rPr>
          <w:rFonts w:ascii="Arial" w:hAnsi="Arial" w:cs="Arial"/>
          <w:color w:val="auto"/>
          <w:sz w:val="22"/>
          <w:szCs w:val="22"/>
        </w:rPr>
        <w:t>částí díla</w:t>
      </w:r>
      <w:r w:rsidR="00A5368F">
        <w:rPr>
          <w:rFonts w:ascii="Arial" w:hAnsi="Arial" w:cs="Arial"/>
          <w:color w:val="auto"/>
          <w:sz w:val="22"/>
          <w:szCs w:val="22"/>
        </w:rPr>
        <w:t>,</w:t>
      </w:r>
    </w:p>
    <w:p w:rsidR="00471F78" w:rsidRPr="00665B58" w:rsidRDefault="00471F78" w:rsidP="0075023D">
      <w:pPr>
        <w:pStyle w:val="Zkladntext"/>
        <w:numPr>
          <w:ilvl w:val="0"/>
          <w:numId w:val="24"/>
        </w:numPr>
        <w:spacing w:after="60"/>
        <w:ind w:left="1231" w:hanging="335"/>
        <w:rPr>
          <w:rFonts w:ascii="Arial" w:hAnsi="Arial" w:cs="Arial"/>
          <w:color w:val="auto"/>
          <w:sz w:val="22"/>
          <w:szCs w:val="22"/>
        </w:rPr>
      </w:pPr>
      <w:r w:rsidRPr="00665B58">
        <w:rPr>
          <w:rFonts w:ascii="Arial" w:hAnsi="Arial" w:cs="Arial"/>
          <w:color w:val="auto"/>
          <w:sz w:val="22"/>
          <w:szCs w:val="22"/>
        </w:rPr>
        <w:t xml:space="preserve">veškerá Prohlášení o vlastnostech, </w:t>
      </w:r>
      <w:r w:rsidR="0086443A">
        <w:rPr>
          <w:rFonts w:ascii="Arial" w:hAnsi="Arial" w:cs="Arial"/>
          <w:color w:val="auto"/>
          <w:sz w:val="22"/>
          <w:szCs w:val="22"/>
        </w:rPr>
        <w:t xml:space="preserve">prohlášení o shodě, </w:t>
      </w:r>
      <w:r w:rsidRPr="00665B58">
        <w:rPr>
          <w:rFonts w:ascii="Arial" w:hAnsi="Arial" w:cs="Arial"/>
          <w:color w:val="auto"/>
          <w:sz w:val="22"/>
          <w:szCs w:val="22"/>
        </w:rPr>
        <w:t>certifikáty výrobků, atesty zařízení apod.</w:t>
      </w:r>
      <w:r w:rsidR="00D01387">
        <w:rPr>
          <w:rFonts w:ascii="Arial" w:hAnsi="Arial" w:cs="Arial"/>
          <w:color w:val="auto"/>
          <w:sz w:val="22"/>
          <w:szCs w:val="22"/>
        </w:rPr>
        <w:t>,</w:t>
      </w:r>
    </w:p>
    <w:p w:rsidR="00D12505" w:rsidRDefault="00C4003D" w:rsidP="00FA34AA">
      <w:pPr>
        <w:pStyle w:val="Zkladntext"/>
        <w:numPr>
          <w:ilvl w:val="0"/>
          <w:numId w:val="24"/>
        </w:numPr>
        <w:spacing w:after="60"/>
        <w:ind w:left="1231" w:hanging="335"/>
        <w:rPr>
          <w:rFonts w:ascii="Arial" w:hAnsi="Arial" w:cs="Arial"/>
          <w:color w:val="auto"/>
          <w:sz w:val="22"/>
          <w:szCs w:val="22"/>
        </w:rPr>
      </w:pPr>
      <w:r w:rsidRPr="005F59F2">
        <w:rPr>
          <w:rFonts w:ascii="Arial" w:hAnsi="Arial" w:cs="Arial"/>
          <w:color w:val="auto"/>
          <w:sz w:val="22"/>
          <w:szCs w:val="22"/>
        </w:rPr>
        <w:t xml:space="preserve">potřebné revize podepsané oprávněnou osobou (zejména revize </w:t>
      </w:r>
      <w:r w:rsidR="00FA34AA">
        <w:rPr>
          <w:rFonts w:ascii="Arial" w:hAnsi="Arial" w:cs="Arial"/>
          <w:color w:val="auto"/>
          <w:sz w:val="22"/>
          <w:szCs w:val="22"/>
        </w:rPr>
        <w:t>e</w:t>
      </w:r>
      <w:r w:rsidRPr="005F59F2">
        <w:rPr>
          <w:rFonts w:ascii="Arial" w:hAnsi="Arial" w:cs="Arial"/>
          <w:color w:val="auto"/>
          <w:sz w:val="22"/>
          <w:szCs w:val="22"/>
        </w:rPr>
        <w:t>lektroinstalace)</w:t>
      </w:r>
      <w:r>
        <w:rPr>
          <w:rFonts w:ascii="Arial" w:hAnsi="Arial" w:cs="Arial"/>
          <w:color w:val="auto"/>
          <w:sz w:val="22"/>
          <w:szCs w:val="22"/>
        </w:rPr>
        <w:t>.</w:t>
      </w:r>
    </w:p>
    <w:p w:rsidR="00A71169" w:rsidRPr="005F59F2" w:rsidRDefault="00A71169" w:rsidP="00F663FE">
      <w:pPr>
        <w:pStyle w:val="Zkladntext"/>
        <w:ind w:left="0" w:firstLine="0"/>
        <w:rPr>
          <w:rFonts w:ascii="Arial" w:hAnsi="Arial" w:cs="Arial"/>
          <w:sz w:val="22"/>
          <w:szCs w:val="22"/>
        </w:rPr>
      </w:pPr>
    </w:p>
    <w:p w:rsidR="001D4FF9" w:rsidRDefault="007F3896" w:rsidP="0084024A">
      <w:pPr>
        <w:pStyle w:val="Zkladntext"/>
        <w:numPr>
          <w:ilvl w:val="0"/>
          <w:numId w:val="18"/>
        </w:numPr>
        <w:ind w:left="284" w:hanging="284"/>
        <w:jc w:val="center"/>
        <w:rPr>
          <w:rFonts w:ascii="Arial" w:hAnsi="Arial" w:cs="Arial"/>
          <w:b/>
          <w:bCs/>
          <w:sz w:val="22"/>
          <w:szCs w:val="22"/>
        </w:rPr>
      </w:pPr>
      <w:r>
        <w:rPr>
          <w:rFonts w:ascii="Arial" w:hAnsi="Arial" w:cs="Arial"/>
          <w:b/>
          <w:bCs/>
          <w:sz w:val="22"/>
          <w:szCs w:val="22"/>
        </w:rPr>
        <w:t xml:space="preserve"> </w:t>
      </w:r>
      <w:r w:rsidR="001D4FF9" w:rsidRPr="005F59F2">
        <w:rPr>
          <w:rFonts w:ascii="Arial" w:hAnsi="Arial" w:cs="Arial"/>
          <w:b/>
          <w:bCs/>
          <w:sz w:val="22"/>
          <w:szCs w:val="22"/>
        </w:rPr>
        <w:t>Záruka za jakost a práva z</w:t>
      </w:r>
      <w:r w:rsidR="005F29B1">
        <w:rPr>
          <w:rFonts w:ascii="Arial" w:hAnsi="Arial" w:cs="Arial"/>
          <w:b/>
          <w:bCs/>
          <w:sz w:val="22"/>
          <w:szCs w:val="22"/>
        </w:rPr>
        <w:t> </w:t>
      </w:r>
      <w:r w:rsidR="001D4FF9" w:rsidRPr="005F59F2">
        <w:rPr>
          <w:rFonts w:ascii="Arial" w:hAnsi="Arial" w:cs="Arial"/>
          <w:b/>
          <w:bCs/>
          <w:sz w:val="22"/>
          <w:szCs w:val="22"/>
        </w:rPr>
        <w:t>vad</w:t>
      </w:r>
    </w:p>
    <w:p w:rsidR="005F29B1" w:rsidRPr="005F59F2" w:rsidRDefault="005F29B1" w:rsidP="005F29B1">
      <w:pPr>
        <w:pStyle w:val="Zkladntext"/>
        <w:ind w:left="1080" w:firstLine="0"/>
        <w:rPr>
          <w:rFonts w:ascii="Arial" w:hAnsi="Arial" w:cs="Arial"/>
          <w:b/>
          <w:bCs/>
          <w:sz w:val="22"/>
          <w:szCs w:val="22"/>
        </w:rPr>
      </w:pPr>
    </w:p>
    <w:p w:rsidR="00155FA5" w:rsidRPr="00155FA5" w:rsidRDefault="001D4FF9" w:rsidP="0075023D">
      <w:pPr>
        <w:pStyle w:val="Zkladntext"/>
        <w:numPr>
          <w:ilvl w:val="1"/>
          <w:numId w:val="54"/>
        </w:numPr>
        <w:spacing w:after="120"/>
        <w:ind w:left="728" w:hanging="448"/>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FE0EBC">
        <w:rPr>
          <w:rFonts w:ascii="Arial" w:hAnsi="Arial" w:cs="Arial"/>
          <w:color w:val="auto"/>
          <w:sz w:val="22"/>
          <w:szCs w:val="22"/>
        </w:rPr>
        <w:t>Z</w:t>
      </w:r>
      <w:r w:rsidR="005F099A" w:rsidRPr="00FE29F2">
        <w:rPr>
          <w:rFonts w:ascii="Arial" w:hAnsi="Arial" w:cs="Arial"/>
          <w:color w:val="auto"/>
          <w:sz w:val="22"/>
          <w:szCs w:val="22"/>
        </w:rPr>
        <w:t xml:space="preserve">áruka za </w:t>
      </w:r>
      <w:r w:rsidR="00AE61E4">
        <w:rPr>
          <w:rFonts w:ascii="Arial" w:hAnsi="Arial" w:cs="Arial"/>
          <w:color w:val="auto"/>
          <w:sz w:val="22"/>
          <w:szCs w:val="22"/>
        </w:rPr>
        <w:t>stavební práce</w:t>
      </w:r>
      <w:r w:rsidR="002064FD" w:rsidRPr="00FE29F2">
        <w:rPr>
          <w:rFonts w:ascii="Arial" w:hAnsi="Arial" w:cs="Arial"/>
          <w:color w:val="auto"/>
          <w:sz w:val="22"/>
          <w:szCs w:val="22"/>
        </w:rPr>
        <w:t xml:space="preserve"> se sjednává na </w:t>
      </w:r>
      <w:r w:rsidR="002064FD" w:rsidRPr="00AE61E4">
        <w:rPr>
          <w:rFonts w:ascii="Arial" w:hAnsi="Arial" w:cs="Arial"/>
          <w:color w:val="auto"/>
          <w:sz w:val="22"/>
          <w:szCs w:val="22"/>
        </w:rPr>
        <w:t xml:space="preserve">dobu </w:t>
      </w:r>
      <w:r w:rsidR="005F099A" w:rsidRPr="00AE61E4">
        <w:rPr>
          <w:rFonts w:ascii="Arial" w:hAnsi="Arial" w:cs="Arial"/>
          <w:color w:val="auto"/>
          <w:sz w:val="22"/>
          <w:szCs w:val="22"/>
        </w:rPr>
        <w:t>60</w:t>
      </w:r>
      <w:r w:rsidR="002064FD" w:rsidRPr="00AE61E4">
        <w:rPr>
          <w:rFonts w:ascii="Arial" w:hAnsi="Arial" w:cs="Arial"/>
          <w:color w:val="auto"/>
          <w:sz w:val="22"/>
          <w:szCs w:val="22"/>
        </w:rPr>
        <w:t xml:space="preserve"> </w:t>
      </w:r>
      <w:r w:rsidRPr="00AE61E4">
        <w:rPr>
          <w:rFonts w:ascii="Arial" w:hAnsi="Arial" w:cs="Arial"/>
          <w:color w:val="auto"/>
          <w:sz w:val="22"/>
          <w:szCs w:val="22"/>
        </w:rPr>
        <w:t>měsíců</w:t>
      </w:r>
      <w:r w:rsidR="005F099A" w:rsidRPr="00AE61E4">
        <w:rPr>
          <w:rFonts w:ascii="Arial" w:hAnsi="Arial" w:cs="Arial"/>
          <w:color w:val="auto"/>
          <w:sz w:val="22"/>
          <w:szCs w:val="22"/>
        </w:rPr>
        <w:t>.</w:t>
      </w:r>
      <w:r w:rsidR="005F099A" w:rsidRPr="00FE29F2">
        <w:rPr>
          <w:rFonts w:ascii="Arial" w:hAnsi="Arial" w:cs="Arial"/>
          <w:b/>
          <w:color w:val="auto"/>
          <w:sz w:val="22"/>
          <w:szCs w:val="22"/>
        </w:rPr>
        <w:t xml:space="preserve"> </w:t>
      </w:r>
    </w:p>
    <w:p w:rsidR="00DB01B8" w:rsidRDefault="00EB2E98" w:rsidP="00FA34AA">
      <w:pPr>
        <w:pStyle w:val="Zkladntext"/>
        <w:ind w:left="726" w:firstLine="0"/>
        <w:rPr>
          <w:rFonts w:ascii="Arial" w:hAnsi="Arial" w:cs="Arial"/>
          <w:color w:val="auto"/>
          <w:sz w:val="22"/>
          <w:szCs w:val="22"/>
        </w:rPr>
      </w:pPr>
      <w:r>
        <w:rPr>
          <w:rFonts w:ascii="Arial" w:hAnsi="Arial" w:cs="Arial"/>
          <w:color w:val="auto"/>
          <w:sz w:val="22"/>
          <w:szCs w:val="22"/>
        </w:rPr>
        <w:t>Záruka na díly dodávky se sjednává v délce 24 měsíců od předání a převzetí dodávky</w:t>
      </w:r>
      <w:r w:rsidR="00FA34AA">
        <w:rPr>
          <w:rFonts w:ascii="Arial" w:hAnsi="Arial" w:cs="Arial"/>
          <w:color w:val="auto"/>
          <w:sz w:val="22"/>
          <w:szCs w:val="22"/>
        </w:rPr>
        <w:t>.</w:t>
      </w:r>
    </w:p>
    <w:p w:rsidR="00FA34AA" w:rsidRDefault="00FA34AA" w:rsidP="00FA34AA">
      <w:pPr>
        <w:pStyle w:val="Zkladntext"/>
        <w:ind w:left="726" w:firstLine="0"/>
        <w:rPr>
          <w:rFonts w:ascii="Arial" w:hAnsi="Arial" w:cs="Arial"/>
          <w:color w:val="auto"/>
          <w:sz w:val="22"/>
          <w:szCs w:val="22"/>
        </w:rPr>
      </w:pPr>
    </w:p>
    <w:p w:rsidR="00DA0EE1" w:rsidRDefault="00DA0EE1" w:rsidP="00FA34AA">
      <w:pPr>
        <w:pStyle w:val="Zkladntext"/>
        <w:ind w:left="726" w:firstLine="0"/>
        <w:rPr>
          <w:rFonts w:ascii="Arial" w:hAnsi="Arial" w:cs="Arial"/>
          <w:color w:val="auto"/>
          <w:sz w:val="22"/>
          <w:szCs w:val="22"/>
        </w:rPr>
      </w:pPr>
      <w:r w:rsidRPr="00051C64">
        <w:rPr>
          <w:rFonts w:ascii="Arial" w:hAnsi="Arial" w:cs="Arial"/>
          <w:color w:val="auto"/>
          <w:sz w:val="22"/>
          <w:szCs w:val="22"/>
        </w:rPr>
        <w:t xml:space="preserve">Součástí záruky na část C: </w:t>
      </w:r>
      <w:r w:rsidRPr="00051C64">
        <w:rPr>
          <w:rFonts w:ascii="Arial" w:hAnsi="Arial" w:cs="Arial"/>
          <w:i/>
          <w:color w:val="auto"/>
          <w:sz w:val="22"/>
          <w:szCs w:val="22"/>
        </w:rPr>
        <w:t>Elektronika a rekuperace</w:t>
      </w:r>
      <w:r w:rsidRPr="00051C64">
        <w:rPr>
          <w:rFonts w:ascii="Arial" w:hAnsi="Arial" w:cs="Arial"/>
          <w:color w:val="auto"/>
          <w:sz w:val="22"/>
          <w:szCs w:val="22"/>
        </w:rPr>
        <w:t xml:space="preserve"> je i pravidelný servis po dobu trvání záruky, který je zahrnutý v nabídkové ceně.</w:t>
      </w:r>
    </w:p>
    <w:p w:rsidR="00DA0EE1" w:rsidRDefault="00DA0EE1" w:rsidP="00FA34AA">
      <w:pPr>
        <w:pStyle w:val="Zkladntext"/>
        <w:ind w:left="726" w:firstLine="0"/>
        <w:rPr>
          <w:rFonts w:ascii="Arial" w:hAnsi="Arial" w:cs="Arial"/>
          <w:color w:val="auto"/>
          <w:sz w:val="22"/>
          <w:szCs w:val="22"/>
        </w:rPr>
      </w:pPr>
    </w:p>
    <w:p w:rsidR="001D4FF9" w:rsidRPr="00FE29F2" w:rsidRDefault="001D4FF9" w:rsidP="00155FA5">
      <w:pPr>
        <w:pStyle w:val="Zkladntext"/>
        <w:spacing w:after="120"/>
        <w:ind w:left="728" w:firstLine="0"/>
        <w:rPr>
          <w:rFonts w:ascii="Arial" w:hAnsi="Arial" w:cs="Arial"/>
          <w:color w:val="auto"/>
          <w:sz w:val="22"/>
          <w:szCs w:val="22"/>
        </w:rPr>
      </w:pPr>
      <w:r w:rsidRPr="00FE29F2">
        <w:rPr>
          <w:rFonts w:ascii="Arial" w:hAnsi="Arial" w:cs="Arial"/>
          <w:color w:val="auto"/>
          <w:sz w:val="22"/>
          <w:szCs w:val="22"/>
        </w:rPr>
        <w:t>Z</w:t>
      </w:r>
      <w:r w:rsidR="00E626FF">
        <w:rPr>
          <w:rFonts w:ascii="Arial" w:hAnsi="Arial" w:cs="Arial"/>
          <w:bCs/>
          <w:color w:val="auto"/>
          <w:sz w:val="22"/>
          <w:szCs w:val="22"/>
        </w:rPr>
        <w:t xml:space="preserve">áruka za jakost je řešena </w:t>
      </w:r>
      <w:r w:rsidRPr="00FE29F2">
        <w:rPr>
          <w:rFonts w:ascii="Arial" w:hAnsi="Arial" w:cs="Arial"/>
          <w:bCs/>
          <w:color w:val="auto"/>
          <w:sz w:val="22"/>
          <w:szCs w:val="22"/>
        </w:rPr>
        <w:t>dle §</w:t>
      </w:r>
      <w:r w:rsidR="00F14DD3">
        <w:rPr>
          <w:rFonts w:ascii="Arial" w:hAnsi="Arial" w:cs="Arial"/>
          <w:bCs/>
          <w:color w:val="auto"/>
          <w:sz w:val="22"/>
          <w:szCs w:val="22"/>
        </w:rPr>
        <w:t>§</w:t>
      </w:r>
      <w:r w:rsidRPr="00FE29F2">
        <w:rPr>
          <w:rFonts w:ascii="Arial" w:hAnsi="Arial" w:cs="Arial"/>
          <w:bCs/>
          <w:color w:val="auto"/>
          <w:sz w:val="22"/>
          <w:szCs w:val="22"/>
        </w:rPr>
        <w:t xml:space="preserve">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rsidR="001D4FF9" w:rsidRPr="005F59F2" w:rsidRDefault="001D4FF9" w:rsidP="0075023D">
      <w:pPr>
        <w:pStyle w:val="Zkladntext"/>
        <w:numPr>
          <w:ilvl w:val="1"/>
          <w:numId w:val="54"/>
        </w:numPr>
        <w:spacing w:after="120"/>
        <w:ind w:left="728" w:hanging="448"/>
        <w:rPr>
          <w:rFonts w:ascii="Arial" w:hAnsi="Arial" w:cs="Arial"/>
          <w:sz w:val="22"/>
          <w:szCs w:val="22"/>
        </w:rPr>
      </w:pPr>
      <w:r w:rsidRPr="0075023D">
        <w:rPr>
          <w:rFonts w:ascii="Arial" w:hAnsi="Arial" w:cs="Arial"/>
          <w:color w:val="auto"/>
          <w:sz w:val="22"/>
          <w:szCs w:val="22"/>
        </w:rPr>
        <w:t>Zhotovitel</w:t>
      </w:r>
      <w:r w:rsidRPr="005F59F2">
        <w:rPr>
          <w:rFonts w:ascii="Arial" w:hAnsi="Arial" w:cs="Arial"/>
          <w:sz w:val="22"/>
          <w:szCs w:val="22"/>
        </w:rPr>
        <w:t xml:space="preserve"> prohlašuje, že dílo bude mít vlastnosti uvedené v </w:t>
      </w:r>
      <w:r w:rsidR="00B948B8">
        <w:rPr>
          <w:rFonts w:ascii="Arial" w:hAnsi="Arial" w:cs="Arial"/>
          <w:sz w:val="22"/>
          <w:szCs w:val="22"/>
        </w:rPr>
        <w:t>Technické</w:t>
      </w:r>
      <w:r w:rsidRPr="005F59F2">
        <w:rPr>
          <w:rFonts w:ascii="Arial" w:hAnsi="Arial" w:cs="Arial"/>
          <w:sz w:val="22"/>
          <w:szCs w:val="22"/>
        </w:rPr>
        <w:t xml:space="preserve"> dokumentaci a</w:t>
      </w:r>
      <w:r w:rsidR="001050BE">
        <w:rPr>
          <w:rFonts w:ascii="Arial" w:hAnsi="Arial" w:cs="Arial"/>
          <w:sz w:val="22"/>
          <w:szCs w:val="22"/>
        </w:rPr>
        <w:t> </w:t>
      </w:r>
      <w:r w:rsidRPr="005F59F2">
        <w:rPr>
          <w:rFonts w:ascii="Arial" w:hAnsi="Arial" w:cs="Arial"/>
          <w:sz w:val="22"/>
          <w:szCs w:val="22"/>
        </w:rPr>
        <w:t>technických normách, které se na provádění díla vztahují. Veškeré stavební práce a</w:t>
      </w:r>
      <w:r w:rsidR="001050BE">
        <w:rPr>
          <w:rFonts w:ascii="Arial" w:hAnsi="Arial" w:cs="Arial"/>
          <w:sz w:val="22"/>
          <w:szCs w:val="22"/>
        </w:rPr>
        <w:t> </w:t>
      </w:r>
      <w:r w:rsidRPr="005F59F2">
        <w:rPr>
          <w:rFonts w:ascii="Arial" w:hAnsi="Arial" w:cs="Arial"/>
          <w:sz w:val="22"/>
          <w:szCs w:val="22"/>
        </w:rPr>
        <w:t>použité materiály musí odpovídat příslušným ČSN a technickým předpisům a musí být schváleny k použití v ČR.</w:t>
      </w:r>
    </w:p>
    <w:p w:rsidR="001D4FF9" w:rsidRPr="00305E29" w:rsidRDefault="001D4FF9" w:rsidP="0075023D">
      <w:pPr>
        <w:pStyle w:val="Zkladntext"/>
        <w:numPr>
          <w:ilvl w:val="1"/>
          <w:numId w:val="54"/>
        </w:numPr>
        <w:spacing w:after="120"/>
        <w:ind w:left="728" w:hanging="448"/>
        <w:rPr>
          <w:rFonts w:ascii="Arial" w:hAnsi="Arial" w:cs="Arial"/>
          <w:sz w:val="22"/>
          <w:szCs w:val="22"/>
        </w:rPr>
      </w:pPr>
      <w:r w:rsidRPr="0075023D">
        <w:rPr>
          <w:rFonts w:ascii="Arial" w:hAnsi="Arial" w:cs="Arial"/>
          <w:color w:val="auto"/>
          <w:sz w:val="22"/>
          <w:szCs w:val="22"/>
        </w:rPr>
        <w:t>Reklamace</w:t>
      </w:r>
      <w:r w:rsidRPr="00305E29">
        <w:rPr>
          <w:rFonts w:ascii="Arial" w:hAnsi="Arial" w:cs="Arial"/>
          <w:sz w:val="22"/>
          <w:szCs w:val="22"/>
        </w:rPr>
        <w:t xml:space="preserve"> vad musí být písemné, vady musí být popsány nebo bude uvedeno, jak se projevují. Zhotovitel je povinen se vyjádřit k reklamaci do </w:t>
      </w:r>
      <w:r w:rsidRPr="00305E29">
        <w:rPr>
          <w:rFonts w:ascii="Arial" w:hAnsi="Arial" w:cs="Arial"/>
          <w:b/>
          <w:sz w:val="22"/>
          <w:szCs w:val="22"/>
        </w:rPr>
        <w:t xml:space="preserve">3 </w:t>
      </w:r>
      <w:r w:rsidR="00E626FF">
        <w:rPr>
          <w:rFonts w:ascii="Arial" w:hAnsi="Arial" w:cs="Arial"/>
          <w:b/>
          <w:sz w:val="22"/>
          <w:szCs w:val="22"/>
        </w:rPr>
        <w:t xml:space="preserve">(tří) </w:t>
      </w:r>
      <w:r w:rsidRPr="00305E29">
        <w:rPr>
          <w:rFonts w:ascii="Arial" w:hAnsi="Arial" w:cs="Arial"/>
          <w:sz w:val="22"/>
          <w:szCs w:val="22"/>
        </w:rPr>
        <w:t xml:space="preserve">pracovních dnů </w:t>
      </w:r>
      <w:r w:rsidR="00E626FF">
        <w:rPr>
          <w:rFonts w:ascii="Arial" w:hAnsi="Arial" w:cs="Arial"/>
          <w:sz w:val="22"/>
          <w:szCs w:val="22"/>
        </w:rPr>
        <w:t>od</w:t>
      </w:r>
      <w:r w:rsidRPr="00305E29">
        <w:rPr>
          <w:rFonts w:ascii="Arial" w:hAnsi="Arial" w:cs="Arial"/>
          <w:sz w:val="22"/>
          <w:szCs w:val="22"/>
        </w:rPr>
        <w:t xml:space="preserve"> doručení reklamace.</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E626FF">
        <w:rPr>
          <w:rFonts w:ascii="Arial" w:hAnsi="Arial" w:cs="Arial"/>
          <w:sz w:val="22"/>
          <w:szCs w:val="22"/>
        </w:rPr>
        <w:t xml:space="preserve">(pěti)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w:t>
      </w:r>
      <w:r w:rsidR="001050BE">
        <w:rPr>
          <w:rFonts w:ascii="Arial" w:hAnsi="Arial" w:cs="Arial"/>
          <w:sz w:val="22"/>
          <w:szCs w:val="22"/>
        </w:rPr>
        <w:t> </w:t>
      </w:r>
      <w:r w:rsidRPr="00305E29">
        <w:rPr>
          <w:rFonts w:ascii="Arial" w:hAnsi="Arial" w:cs="Arial"/>
          <w:sz w:val="22"/>
          <w:szCs w:val="22"/>
        </w:rPr>
        <w:t>Objednatelem. V případě n</w:t>
      </w:r>
      <w:r w:rsidR="00E626FF">
        <w:rPr>
          <w:rFonts w:ascii="Arial" w:hAnsi="Arial" w:cs="Arial"/>
          <w:sz w:val="22"/>
          <w:szCs w:val="22"/>
        </w:rPr>
        <w:t>esplnění lhůty k odstranění vad</w:t>
      </w:r>
      <w:r w:rsidRPr="00305E29">
        <w:rPr>
          <w:rFonts w:ascii="Arial" w:hAnsi="Arial" w:cs="Arial"/>
          <w:sz w:val="22"/>
          <w:szCs w:val="22"/>
        </w:rPr>
        <w:t xml:space="preserve"> uhradí Zhotovitel Objednateli </w:t>
      </w:r>
      <w:r w:rsidR="00896A77">
        <w:rPr>
          <w:rFonts w:ascii="Arial" w:hAnsi="Arial" w:cs="Arial"/>
          <w:sz w:val="22"/>
          <w:szCs w:val="22"/>
        </w:rPr>
        <w:t xml:space="preserve">smluvní pokutu </w:t>
      </w:r>
      <w:r w:rsidR="00E626FF">
        <w:rPr>
          <w:rFonts w:ascii="Arial" w:hAnsi="Arial" w:cs="Arial"/>
          <w:sz w:val="22"/>
          <w:szCs w:val="22"/>
        </w:rPr>
        <w:t xml:space="preserve">ve výši </w:t>
      </w:r>
      <w:r w:rsidR="00F829F3">
        <w:rPr>
          <w:rFonts w:ascii="Arial" w:hAnsi="Arial" w:cs="Arial"/>
          <w:sz w:val="22"/>
          <w:szCs w:val="22"/>
        </w:rPr>
        <w:t>5</w:t>
      </w:r>
      <w:r w:rsidRPr="00305E29">
        <w:rPr>
          <w:rFonts w:ascii="Arial" w:hAnsi="Arial" w:cs="Arial"/>
          <w:sz w:val="22"/>
          <w:szCs w:val="22"/>
        </w:rPr>
        <w:t xml:space="preserve">.000,- Kč za </w:t>
      </w:r>
      <w:r w:rsidR="00E626FF">
        <w:rPr>
          <w:rFonts w:ascii="Arial" w:hAnsi="Arial" w:cs="Arial"/>
          <w:sz w:val="22"/>
          <w:szCs w:val="22"/>
        </w:rPr>
        <w:t xml:space="preserve">každou </w:t>
      </w:r>
      <w:r w:rsidR="00E626FF" w:rsidRPr="00305E29">
        <w:rPr>
          <w:rFonts w:ascii="Arial" w:hAnsi="Arial" w:cs="Arial"/>
          <w:sz w:val="22"/>
          <w:szCs w:val="22"/>
        </w:rPr>
        <w:t>j</w:t>
      </w:r>
      <w:r w:rsidR="00E626FF">
        <w:rPr>
          <w:rFonts w:ascii="Arial" w:hAnsi="Arial" w:cs="Arial"/>
          <w:sz w:val="22"/>
          <w:szCs w:val="22"/>
        </w:rPr>
        <w:t xml:space="preserve">ednotlivou vadu a </w:t>
      </w:r>
      <w:r w:rsidRPr="00305E29">
        <w:rPr>
          <w:rFonts w:ascii="Arial" w:hAnsi="Arial" w:cs="Arial"/>
          <w:sz w:val="22"/>
          <w:szCs w:val="22"/>
        </w:rPr>
        <w:t>každý den prodlení, a to až do odstranění vady.</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xml:space="preserve">, je Objednatel oprávněn pověřit odstraněním vady </w:t>
      </w:r>
      <w:r w:rsidRPr="00F829F3">
        <w:rPr>
          <w:rFonts w:ascii="Arial" w:hAnsi="Arial" w:cs="Arial"/>
          <w:sz w:val="22"/>
          <w:szCs w:val="22"/>
        </w:rPr>
        <w:t xml:space="preserve">jinou specializovanou </w:t>
      </w:r>
      <w:r w:rsidR="00E626FF" w:rsidRPr="00F829F3">
        <w:rPr>
          <w:rFonts w:ascii="Arial" w:hAnsi="Arial" w:cs="Arial"/>
          <w:sz w:val="22"/>
          <w:szCs w:val="22"/>
        </w:rPr>
        <w:t>společnost</w:t>
      </w:r>
      <w:r w:rsidRPr="00305E29">
        <w:rPr>
          <w:rFonts w:ascii="Arial" w:hAnsi="Arial" w:cs="Arial"/>
          <w:sz w:val="22"/>
          <w:szCs w:val="22"/>
        </w:rPr>
        <w:t>. Veškeré takto vzniklé náklady uhradí Zhotovitel. Ustanovení o smluvní pokutě v odst. 4 platí i v tomto případě.</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rsidR="001D4FF9" w:rsidRPr="00305E2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1D4FF9" w:rsidRDefault="001D4FF9" w:rsidP="0075023D">
      <w:pPr>
        <w:pStyle w:val="Zkladntext"/>
        <w:numPr>
          <w:ilvl w:val="1"/>
          <w:numId w:val="54"/>
        </w:numPr>
        <w:spacing w:after="120"/>
        <w:ind w:left="714" w:hanging="406"/>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A71169" w:rsidRPr="00095715" w:rsidRDefault="00A71169" w:rsidP="00B948B8">
      <w:pPr>
        <w:pStyle w:val="Zkladntext"/>
        <w:ind w:left="0" w:firstLine="0"/>
        <w:rPr>
          <w:rFonts w:ascii="Arial" w:hAnsi="Arial" w:cs="Arial"/>
          <w:sz w:val="22"/>
          <w:szCs w:val="22"/>
          <w:highlight w:val="yellow"/>
        </w:rPr>
      </w:pPr>
    </w:p>
    <w:p w:rsidR="001D4FF9" w:rsidRPr="00E626FF" w:rsidRDefault="001D4FF9">
      <w:pPr>
        <w:pStyle w:val="Zkladntext"/>
        <w:numPr>
          <w:ilvl w:val="0"/>
          <w:numId w:val="18"/>
        </w:numPr>
        <w:ind w:left="426" w:hanging="284"/>
        <w:jc w:val="center"/>
        <w:rPr>
          <w:rFonts w:ascii="Arial" w:hAnsi="Arial" w:cs="Arial"/>
          <w:b/>
          <w:bCs/>
          <w:color w:val="FF0000"/>
          <w:sz w:val="22"/>
          <w:szCs w:val="22"/>
        </w:rPr>
      </w:pPr>
      <w:r w:rsidRPr="00305E29">
        <w:rPr>
          <w:rFonts w:ascii="Arial" w:hAnsi="Arial" w:cs="Arial"/>
          <w:b/>
          <w:bCs/>
          <w:sz w:val="22"/>
          <w:szCs w:val="22"/>
        </w:rPr>
        <w:t>Smluvní pokuty</w:t>
      </w:r>
    </w:p>
    <w:p w:rsidR="00E626FF" w:rsidRPr="00305E29" w:rsidRDefault="00E626FF" w:rsidP="00E626FF">
      <w:pPr>
        <w:pStyle w:val="Zkladntext"/>
        <w:ind w:left="1080" w:firstLine="0"/>
        <w:rPr>
          <w:rFonts w:ascii="Arial" w:hAnsi="Arial" w:cs="Arial"/>
          <w:b/>
          <w:bCs/>
          <w:color w:val="FF0000"/>
          <w:sz w:val="22"/>
          <w:szCs w:val="22"/>
        </w:rPr>
      </w:pPr>
    </w:p>
    <w:p w:rsidR="001D4FF9" w:rsidRPr="00305E2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V případě prodlení Objednatele s placením daňových dokladů, uhradí Objednatel Zhotov</w:t>
      </w:r>
      <w:r w:rsidR="00E626FF">
        <w:rPr>
          <w:rFonts w:ascii="Arial" w:hAnsi="Arial" w:cs="Arial"/>
          <w:sz w:val="22"/>
          <w:szCs w:val="22"/>
        </w:rPr>
        <w:t>iteli smluvní pokutu ve výši 0,</w:t>
      </w:r>
      <w:r w:rsidR="008522B5">
        <w:rPr>
          <w:rFonts w:ascii="Arial" w:hAnsi="Arial" w:cs="Arial"/>
          <w:sz w:val="22"/>
          <w:szCs w:val="22"/>
        </w:rPr>
        <w:t>1</w:t>
      </w:r>
      <w:r w:rsidRPr="00305E29">
        <w:rPr>
          <w:rFonts w:ascii="Arial" w:hAnsi="Arial" w:cs="Arial"/>
          <w:sz w:val="22"/>
          <w:szCs w:val="22"/>
        </w:rPr>
        <w:t xml:space="preserve"> % z </w:t>
      </w:r>
      <w:r w:rsidR="00E626FF">
        <w:rPr>
          <w:rFonts w:ascii="Arial" w:hAnsi="Arial" w:cs="Arial"/>
          <w:sz w:val="22"/>
          <w:szCs w:val="22"/>
        </w:rPr>
        <w:t>dlužné</w:t>
      </w:r>
      <w:r w:rsidRPr="00305E29">
        <w:rPr>
          <w:rFonts w:ascii="Arial" w:hAnsi="Arial" w:cs="Arial"/>
          <w:sz w:val="22"/>
          <w:szCs w:val="22"/>
        </w:rPr>
        <w:t xml:space="preserve"> částky za každý den prodlení.</w:t>
      </w:r>
    </w:p>
    <w:p w:rsidR="001D4FF9" w:rsidRPr="00305E2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1D4FF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Sankce za neplnění dohodnutých termínů</w:t>
      </w:r>
      <w:r w:rsidR="00701124">
        <w:rPr>
          <w:rFonts w:ascii="Arial" w:hAnsi="Arial" w:cs="Arial"/>
          <w:sz w:val="22"/>
          <w:szCs w:val="22"/>
        </w:rPr>
        <w:t>:</w:t>
      </w:r>
    </w:p>
    <w:p w:rsidR="008522B5" w:rsidRPr="006B07D1" w:rsidRDefault="00E82FE7" w:rsidP="006B07D1">
      <w:pPr>
        <w:pStyle w:val="Zkladntext"/>
        <w:numPr>
          <w:ilvl w:val="2"/>
          <w:numId w:val="55"/>
        </w:numPr>
        <w:spacing w:after="120"/>
        <w:ind w:left="1276" w:hanging="709"/>
        <w:rPr>
          <w:rFonts w:ascii="Arial" w:hAnsi="Arial" w:cs="Arial"/>
          <w:sz w:val="22"/>
          <w:szCs w:val="22"/>
        </w:rPr>
      </w:pPr>
      <w:r w:rsidRPr="006B07D1">
        <w:rPr>
          <w:rFonts w:ascii="Arial" w:hAnsi="Arial" w:cs="Arial"/>
          <w:sz w:val="22"/>
          <w:szCs w:val="22"/>
        </w:rPr>
        <w:t xml:space="preserve">Pokud bude </w:t>
      </w:r>
      <w:r w:rsidR="008522B5" w:rsidRPr="006B07D1">
        <w:rPr>
          <w:rFonts w:ascii="Arial" w:hAnsi="Arial" w:cs="Arial"/>
          <w:sz w:val="22"/>
          <w:szCs w:val="22"/>
        </w:rPr>
        <w:t xml:space="preserve">zhotovitel </w:t>
      </w:r>
      <w:r w:rsidRPr="006B07D1">
        <w:rPr>
          <w:rFonts w:ascii="Arial" w:hAnsi="Arial" w:cs="Arial"/>
          <w:sz w:val="22"/>
          <w:szCs w:val="22"/>
        </w:rPr>
        <w:t>v prodlení s</w:t>
      </w:r>
      <w:r w:rsidR="00B97368" w:rsidRPr="006B07D1">
        <w:rPr>
          <w:rFonts w:ascii="Arial" w:hAnsi="Arial" w:cs="Arial"/>
          <w:sz w:val="22"/>
          <w:szCs w:val="22"/>
        </w:rPr>
        <w:t xml:space="preserve"> fakturací </w:t>
      </w:r>
      <w:r w:rsidR="00D970DB">
        <w:rPr>
          <w:rFonts w:ascii="Arial" w:hAnsi="Arial" w:cs="Arial"/>
          <w:sz w:val="22"/>
          <w:szCs w:val="22"/>
        </w:rPr>
        <w:t xml:space="preserve">pro část C </w:t>
      </w:r>
      <w:r w:rsidR="000E1E33" w:rsidRPr="006B07D1">
        <w:rPr>
          <w:rFonts w:ascii="Arial" w:hAnsi="Arial" w:cs="Arial"/>
          <w:sz w:val="22"/>
          <w:szCs w:val="22"/>
        </w:rPr>
        <w:t xml:space="preserve">ke dni </w:t>
      </w:r>
      <w:r w:rsidR="007B7783">
        <w:rPr>
          <w:rFonts w:ascii="Arial" w:hAnsi="Arial" w:cs="Arial"/>
          <w:sz w:val="22"/>
          <w:szCs w:val="22"/>
        </w:rPr>
        <w:t>31</w:t>
      </w:r>
      <w:r w:rsidR="000E1E33" w:rsidRPr="006B07D1">
        <w:rPr>
          <w:rFonts w:ascii="Arial" w:hAnsi="Arial" w:cs="Arial"/>
          <w:sz w:val="22"/>
          <w:szCs w:val="22"/>
        </w:rPr>
        <w:t>.</w:t>
      </w:r>
      <w:r w:rsidR="004A1A53" w:rsidRPr="006B07D1">
        <w:rPr>
          <w:rFonts w:ascii="Arial" w:hAnsi="Arial" w:cs="Arial"/>
          <w:sz w:val="22"/>
          <w:szCs w:val="22"/>
        </w:rPr>
        <w:t xml:space="preserve"> </w:t>
      </w:r>
      <w:r w:rsidR="007B7783">
        <w:rPr>
          <w:rFonts w:ascii="Arial" w:hAnsi="Arial" w:cs="Arial"/>
          <w:sz w:val="22"/>
          <w:szCs w:val="22"/>
        </w:rPr>
        <w:t>7</w:t>
      </w:r>
      <w:r w:rsidR="000E1E33" w:rsidRPr="006B07D1">
        <w:rPr>
          <w:rFonts w:ascii="Arial" w:hAnsi="Arial" w:cs="Arial"/>
          <w:sz w:val="22"/>
          <w:szCs w:val="22"/>
        </w:rPr>
        <w:t>.</w:t>
      </w:r>
      <w:r w:rsidR="004A1A53" w:rsidRPr="006B07D1">
        <w:rPr>
          <w:rFonts w:ascii="Arial" w:hAnsi="Arial" w:cs="Arial"/>
          <w:sz w:val="22"/>
          <w:szCs w:val="22"/>
        </w:rPr>
        <w:t xml:space="preserve"> </w:t>
      </w:r>
      <w:r w:rsidR="000E1E33" w:rsidRPr="006B07D1">
        <w:rPr>
          <w:rFonts w:ascii="Arial" w:hAnsi="Arial" w:cs="Arial"/>
          <w:sz w:val="22"/>
          <w:szCs w:val="22"/>
        </w:rPr>
        <w:t>2018</w:t>
      </w:r>
      <w:r w:rsidRPr="006B07D1">
        <w:rPr>
          <w:rFonts w:ascii="Arial" w:hAnsi="Arial" w:cs="Arial"/>
          <w:sz w:val="22"/>
          <w:szCs w:val="22"/>
        </w:rPr>
        <w:t xml:space="preserve">, </w:t>
      </w:r>
      <w:r w:rsidR="00482FC4" w:rsidRPr="006B07D1">
        <w:rPr>
          <w:rFonts w:ascii="Arial" w:hAnsi="Arial" w:cs="Arial"/>
          <w:sz w:val="22"/>
          <w:szCs w:val="22"/>
        </w:rPr>
        <w:t xml:space="preserve">dle podmínek této smlouvy, </w:t>
      </w:r>
      <w:r w:rsidRPr="006B07D1">
        <w:rPr>
          <w:rFonts w:ascii="Arial" w:hAnsi="Arial" w:cs="Arial"/>
          <w:sz w:val="22"/>
          <w:szCs w:val="22"/>
        </w:rPr>
        <w:t>je povi</w:t>
      </w:r>
      <w:r w:rsidR="009C7712" w:rsidRPr="006B07D1">
        <w:rPr>
          <w:rFonts w:ascii="Arial" w:hAnsi="Arial" w:cs="Arial"/>
          <w:sz w:val="22"/>
          <w:szCs w:val="22"/>
        </w:rPr>
        <w:t>nen zaplatit o</w:t>
      </w:r>
      <w:r w:rsidRPr="006B07D1">
        <w:rPr>
          <w:rFonts w:ascii="Arial" w:hAnsi="Arial" w:cs="Arial"/>
          <w:sz w:val="22"/>
          <w:szCs w:val="22"/>
        </w:rPr>
        <w:t xml:space="preserve">bjednateli </w:t>
      </w:r>
      <w:r w:rsidR="00302A67">
        <w:rPr>
          <w:rFonts w:ascii="Arial" w:hAnsi="Arial" w:cs="Arial"/>
          <w:sz w:val="22"/>
          <w:szCs w:val="22"/>
        </w:rPr>
        <w:t>3.0</w:t>
      </w:r>
      <w:r w:rsidR="008522B5" w:rsidRPr="006B07D1">
        <w:rPr>
          <w:rFonts w:ascii="Arial" w:hAnsi="Arial" w:cs="Arial"/>
          <w:sz w:val="22"/>
          <w:szCs w:val="22"/>
        </w:rPr>
        <w:t>00,-Kč (slovy: jeden tisíc pět set korun českých) za každý započatý den</w:t>
      </w:r>
      <w:r w:rsidR="006B07D1">
        <w:rPr>
          <w:rFonts w:ascii="Arial" w:hAnsi="Arial" w:cs="Arial"/>
          <w:sz w:val="22"/>
          <w:szCs w:val="22"/>
        </w:rPr>
        <w:t xml:space="preserve"> prodlení.</w:t>
      </w:r>
    </w:p>
    <w:p w:rsidR="00F14DD3" w:rsidRDefault="001D4FF9" w:rsidP="006B07D1">
      <w:pPr>
        <w:pStyle w:val="Zkladntext"/>
        <w:numPr>
          <w:ilvl w:val="2"/>
          <w:numId w:val="55"/>
        </w:numPr>
        <w:spacing w:after="120"/>
        <w:rPr>
          <w:rFonts w:ascii="Arial" w:hAnsi="Arial" w:cs="Arial"/>
          <w:sz w:val="22"/>
          <w:szCs w:val="22"/>
        </w:rPr>
      </w:pPr>
      <w:r w:rsidRPr="00305E29">
        <w:rPr>
          <w:rFonts w:ascii="Arial" w:hAnsi="Arial" w:cs="Arial"/>
          <w:sz w:val="22"/>
          <w:szCs w:val="22"/>
        </w:rPr>
        <w:t>Pokud bu</w:t>
      </w:r>
      <w:r w:rsidR="00701124">
        <w:rPr>
          <w:rFonts w:ascii="Arial" w:hAnsi="Arial" w:cs="Arial"/>
          <w:sz w:val="22"/>
          <w:szCs w:val="22"/>
        </w:rPr>
        <w:t>de Zhotovitel v prodlení proti t</w:t>
      </w:r>
      <w:r w:rsidRPr="00305E29">
        <w:rPr>
          <w:rFonts w:ascii="Arial" w:hAnsi="Arial" w:cs="Arial"/>
          <w:sz w:val="22"/>
          <w:szCs w:val="22"/>
        </w:rPr>
        <w:t>ermínu předání a pře</w:t>
      </w:r>
      <w:r w:rsidR="00665B58">
        <w:rPr>
          <w:rFonts w:ascii="Arial" w:hAnsi="Arial" w:cs="Arial"/>
          <w:sz w:val="22"/>
          <w:szCs w:val="22"/>
        </w:rPr>
        <w:t>vzetí díla, je povinen zaplatit</w:t>
      </w:r>
      <w:r w:rsidR="002064FD">
        <w:rPr>
          <w:rFonts w:ascii="Arial" w:hAnsi="Arial" w:cs="Arial"/>
          <w:sz w:val="22"/>
          <w:szCs w:val="22"/>
        </w:rPr>
        <w:t xml:space="preserve"> </w:t>
      </w:r>
      <w:r w:rsidRPr="00305E29">
        <w:rPr>
          <w:rFonts w:ascii="Arial" w:hAnsi="Arial" w:cs="Arial"/>
          <w:sz w:val="22"/>
          <w:szCs w:val="22"/>
        </w:rPr>
        <w:t>Objednateli smluvní pokutu ve výši</w:t>
      </w:r>
      <w:r w:rsidR="006B07D1">
        <w:rPr>
          <w:rFonts w:ascii="Arial" w:hAnsi="Arial" w:cs="Arial"/>
          <w:sz w:val="22"/>
          <w:szCs w:val="22"/>
        </w:rPr>
        <w:t xml:space="preserve"> </w:t>
      </w:r>
      <w:r w:rsidR="00302A67">
        <w:rPr>
          <w:rFonts w:ascii="Arial" w:hAnsi="Arial" w:cs="Arial"/>
          <w:sz w:val="22"/>
          <w:szCs w:val="22"/>
        </w:rPr>
        <w:t>3.0</w:t>
      </w:r>
      <w:r w:rsidR="00F14DD3">
        <w:rPr>
          <w:rFonts w:ascii="Arial" w:hAnsi="Arial" w:cs="Arial"/>
          <w:sz w:val="22"/>
          <w:szCs w:val="22"/>
        </w:rPr>
        <w:t xml:space="preserve">00,-Kč (slovy: </w:t>
      </w:r>
      <w:r w:rsidR="008522B5">
        <w:rPr>
          <w:rFonts w:ascii="Arial" w:hAnsi="Arial" w:cs="Arial"/>
          <w:sz w:val="22"/>
          <w:szCs w:val="22"/>
        </w:rPr>
        <w:t xml:space="preserve">jeden tisíc </w:t>
      </w:r>
      <w:r w:rsidR="009C7712">
        <w:rPr>
          <w:rFonts w:ascii="Arial" w:hAnsi="Arial" w:cs="Arial"/>
          <w:sz w:val="22"/>
          <w:szCs w:val="22"/>
        </w:rPr>
        <w:t>pět</w:t>
      </w:r>
      <w:r w:rsidR="00F14DD3">
        <w:rPr>
          <w:rFonts w:ascii="Arial" w:hAnsi="Arial" w:cs="Arial"/>
          <w:sz w:val="22"/>
          <w:szCs w:val="22"/>
        </w:rPr>
        <w:t xml:space="preserve"> set korun českých) za každý započatý den pro</w:t>
      </w:r>
      <w:r w:rsidR="00296E45">
        <w:rPr>
          <w:rFonts w:ascii="Arial" w:hAnsi="Arial" w:cs="Arial"/>
          <w:sz w:val="22"/>
          <w:szCs w:val="22"/>
        </w:rPr>
        <w:t>d</w:t>
      </w:r>
      <w:r w:rsidR="006B07D1">
        <w:rPr>
          <w:rFonts w:ascii="Arial" w:hAnsi="Arial" w:cs="Arial"/>
          <w:sz w:val="22"/>
          <w:szCs w:val="22"/>
        </w:rPr>
        <w:t>lení.</w:t>
      </w:r>
    </w:p>
    <w:p w:rsidR="009C7712" w:rsidRDefault="009C7712"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Ujednání o smluvní pokutě nemá vliv na náhradu způsobené škody.</w:t>
      </w:r>
    </w:p>
    <w:p w:rsidR="009C7712" w:rsidRDefault="009C7712" w:rsidP="009C7712">
      <w:pPr>
        <w:pStyle w:val="Zkladntext"/>
        <w:tabs>
          <w:tab w:val="left" w:pos="284"/>
        </w:tabs>
        <w:spacing w:after="120"/>
        <w:ind w:left="672" w:firstLine="14"/>
        <w:rPr>
          <w:rFonts w:ascii="Arial" w:hAnsi="Arial" w:cs="Arial"/>
          <w:sz w:val="22"/>
          <w:szCs w:val="22"/>
        </w:rPr>
      </w:pPr>
      <w:r w:rsidRPr="009C7712">
        <w:rPr>
          <w:rFonts w:ascii="Arial" w:hAnsi="Arial" w:cs="Arial"/>
          <w:sz w:val="22"/>
          <w:szCs w:val="22"/>
        </w:rPr>
        <w:t>Objednatel je oprávněn započíst </w:t>
      </w:r>
      <w:r w:rsidRPr="008522B5">
        <w:rPr>
          <w:rFonts w:ascii="Arial" w:hAnsi="Arial" w:cs="Arial"/>
          <w:sz w:val="22"/>
          <w:szCs w:val="22"/>
        </w:rPr>
        <w:t>smluvní pokutu</w:t>
      </w:r>
      <w:r w:rsidRPr="009C7712">
        <w:rPr>
          <w:rFonts w:ascii="Arial" w:hAnsi="Arial" w:cs="Arial"/>
          <w:sz w:val="22"/>
          <w:szCs w:val="22"/>
        </w:rPr>
        <w:t xml:space="preserve"> zhotoviteli oproti jeho pohledávkám na zaplacení ceny díla.</w:t>
      </w:r>
    </w:p>
    <w:p w:rsidR="001D4FF9" w:rsidRPr="00305E29" w:rsidRDefault="00701124"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Prodlení Zhotovitele proti t</w:t>
      </w:r>
      <w:r w:rsidR="001D4FF9" w:rsidRPr="00305E29">
        <w:rPr>
          <w:rFonts w:ascii="Arial" w:hAnsi="Arial" w:cs="Arial"/>
          <w:sz w:val="22"/>
          <w:szCs w:val="22"/>
        </w:rPr>
        <w:t xml:space="preserve">ermínu předání a převzetí díla sjednaného podle Smlouvy delší </w:t>
      </w:r>
      <w:r>
        <w:rPr>
          <w:rFonts w:ascii="Arial" w:hAnsi="Arial" w:cs="Arial"/>
          <w:sz w:val="22"/>
          <w:szCs w:val="22"/>
        </w:rPr>
        <w:t>než</w:t>
      </w:r>
      <w:r w:rsidR="001D4FF9" w:rsidRPr="00305E29">
        <w:rPr>
          <w:rFonts w:ascii="Arial" w:hAnsi="Arial" w:cs="Arial"/>
          <w:sz w:val="22"/>
          <w:szCs w:val="22"/>
        </w:rPr>
        <w:t xml:space="preserve"> </w:t>
      </w:r>
      <w:r>
        <w:rPr>
          <w:rFonts w:ascii="Arial" w:hAnsi="Arial" w:cs="Arial"/>
          <w:b/>
          <w:sz w:val="22"/>
          <w:szCs w:val="22"/>
        </w:rPr>
        <w:t>5 (pět)</w:t>
      </w:r>
      <w:r w:rsidR="001D4FF9" w:rsidRPr="00305E29">
        <w:rPr>
          <w:rFonts w:ascii="Arial" w:hAnsi="Arial" w:cs="Arial"/>
          <w:sz w:val="22"/>
          <w:szCs w:val="22"/>
        </w:rPr>
        <w:t xml:space="preserve"> </w:t>
      </w:r>
      <w:r w:rsidR="00BF2747" w:rsidRPr="00305E29">
        <w:rPr>
          <w:rFonts w:ascii="Arial" w:hAnsi="Arial" w:cs="Arial"/>
          <w:sz w:val="22"/>
          <w:szCs w:val="22"/>
        </w:rPr>
        <w:t xml:space="preserve">dnů se </w:t>
      </w:r>
      <w:r w:rsidR="001D4FF9" w:rsidRPr="00305E29">
        <w:rPr>
          <w:rFonts w:ascii="Arial" w:hAnsi="Arial" w:cs="Arial"/>
          <w:sz w:val="22"/>
          <w:szCs w:val="22"/>
        </w:rPr>
        <w:t>považuje za její podstatné porušení.</w:t>
      </w:r>
    </w:p>
    <w:p w:rsidR="001D4FF9" w:rsidRPr="00305E29"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701124">
        <w:rPr>
          <w:rFonts w:ascii="Arial" w:hAnsi="Arial" w:cs="Arial"/>
          <w:sz w:val="22"/>
          <w:szCs w:val="22"/>
        </w:rPr>
        <w:t>:</w:t>
      </w:r>
    </w:p>
    <w:p w:rsidR="00296E45" w:rsidRDefault="009D087C" w:rsidP="0075023D">
      <w:pPr>
        <w:pStyle w:val="Zkladntext"/>
        <w:spacing w:after="120"/>
        <w:ind w:left="658" w:hanging="630"/>
        <w:rPr>
          <w:rFonts w:ascii="Arial" w:hAnsi="Arial" w:cs="Arial"/>
          <w:sz w:val="22"/>
          <w:szCs w:val="22"/>
        </w:rPr>
      </w:pPr>
      <w:r w:rsidRPr="00305E29">
        <w:rPr>
          <w:rFonts w:ascii="Arial" w:hAnsi="Arial" w:cs="Arial"/>
          <w:sz w:val="22"/>
          <w:szCs w:val="22"/>
        </w:rPr>
        <w:t xml:space="preserve">         </w:t>
      </w:r>
      <w:r w:rsidR="00296E45">
        <w:rPr>
          <w:rFonts w:ascii="Arial" w:hAnsi="Arial" w:cs="Arial"/>
          <w:sz w:val="22"/>
          <w:szCs w:val="22"/>
        </w:rPr>
        <w:t xml:space="preserve"> </w:t>
      </w:r>
      <w:r w:rsidR="00340586" w:rsidRPr="00340586">
        <w:rPr>
          <w:rFonts w:ascii="Arial" w:hAnsi="Arial" w:cs="Arial"/>
          <w:sz w:val="22"/>
          <w:szCs w:val="22"/>
        </w:rPr>
        <w:t xml:space="preserve">Zhotovitel </w:t>
      </w:r>
      <w:r w:rsidR="00340586">
        <w:rPr>
          <w:rFonts w:ascii="Arial" w:hAnsi="Arial" w:cs="Arial"/>
          <w:sz w:val="22"/>
          <w:szCs w:val="22"/>
        </w:rPr>
        <w:t>je povinen nastoupit</w:t>
      </w:r>
      <w:r w:rsidR="00340586" w:rsidRPr="00340586">
        <w:rPr>
          <w:rFonts w:ascii="Arial" w:hAnsi="Arial" w:cs="Arial"/>
          <w:sz w:val="22"/>
          <w:szCs w:val="22"/>
        </w:rPr>
        <w:t xml:space="preserve"> do 3 (tří) pracovních dnů od </w:t>
      </w:r>
      <w:r w:rsidR="006B07D1">
        <w:rPr>
          <w:rFonts w:ascii="Arial" w:hAnsi="Arial" w:cs="Arial"/>
          <w:sz w:val="22"/>
          <w:szCs w:val="22"/>
        </w:rPr>
        <w:t>podepsání předávacího protokolu</w:t>
      </w:r>
      <w:r w:rsidR="00340586" w:rsidRPr="00340586">
        <w:rPr>
          <w:rFonts w:ascii="Arial" w:hAnsi="Arial" w:cs="Arial"/>
          <w:sz w:val="22"/>
          <w:szCs w:val="22"/>
        </w:rPr>
        <w:t xml:space="preserve"> k odstraňování vad či nedodělků uvedených v zápise o předání a převzetí díla</w:t>
      </w:r>
      <w:r w:rsidR="00340586">
        <w:rPr>
          <w:rFonts w:ascii="Arial" w:hAnsi="Arial" w:cs="Arial"/>
          <w:sz w:val="22"/>
          <w:szCs w:val="22"/>
        </w:rPr>
        <w:t>. Po</w:t>
      </w:r>
      <w:r w:rsidR="001D4FF9" w:rsidRPr="00305E29">
        <w:rPr>
          <w:rFonts w:ascii="Arial" w:hAnsi="Arial" w:cs="Arial"/>
          <w:sz w:val="22"/>
          <w:szCs w:val="22"/>
        </w:rPr>
        <w:t>kud 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atí Objednateli smluvní pokutu</w:t>
      </w:r>
      <w:r w:rsidR="00296E45">
        <w:rPr>
          <w:rFonts w:ascii="Arial" w:hAnsi="Arial" w:cs="Arial"/>
          <w:sz w:val="22"/>
          <w:szCs w:val="22"/>
        </w:rPr>
        <w:t xml:space="preserve"> ve výši:</w:t>
      </w:r>
    </w:p>
    <w:p w:rsidR="00296E45" w:rsidRDefault="006B07D1" w:rsidP="006B07D1">
      <w:pPr>
        <w:pStyle w:val="Zkladntext"/>
        <w:numPr>
          <w:ilvl w:val="0"/>
          <w:numId w:val="55"/>
        </w:numPr>
        <w:spacing w:after="120"/>
        <w:ind w:left="868" w:hanging="182"/>
        <w:rPr>
          <w:rFonts w:ascii="Arial" w:hAnsi="Arial" w:cs="Arial"/>
          <w:sz w:val="22"/>
          <w:szCs w:val="22"/>
        </w:rPr>
      </w:pPr>
      <w:r>
        <w:rPr>
          <w:rFonts w:ascii="Arial" w:hAnsi="Arial" w:cs="Arial"/>
          <w:sz w:val="22"/>
          <w:szCs w:val="22"/>
        </w:rPr>
        <w:t>5</w:t>
      </w:r>
      <w:r w:rsidR="001D4FF9" w:rsidRPr="00305E29">
        <w:rPr>
          <w:rFonts w:ascii="Arial" w:hAnsi="Arial" w:cs="Arial"/>
          <w:sz w:val="22"/>
          <w:szCs w:val="22"/>
        </w:rPr>
        <w:t xml:space="preserve">.000,-Kč </w:t>
      </w:r>
      <w:r w:rsidR="00296E45">
        <w:rPr>
          <w:rFonts w:ascii="Arial" w:hAnsi="Arial" w:cs="Arial"/>
          <w:sz w:val="22"/>
          <w:szCs w:val="22"/>
        </w:rPr>
        <w:t xml:space="preserve">(slovy: </w:t>
      </w:r>
      <w:r>
        <w:rPr>
          <w:rFonts w:ascii="Arial" w:hAnsi="Arial" w:cs="Arial"/>
          <w:sz w:val="22"/>
          <w:szCs w:val="22"/>
        </w:rPr>
        <w:t>pět</w:t>
      </w:r>
      <w:r w:rsidR="00296E45">
        <w:rPr>
          <w:rFonts w:ascii="Arial" w:hAnsi="Arial" w:cs="Arial"/>
          <w:sz w:val="22"/>
          <w:szCs w:val="22"/>
        </w:rPr>
        <w:t xml:space="preserve"> tisíc korun českých) </w:t>
      </w:r>
      <w:r w:rsidR="001D4FF9" w:rsidRPr="00305E29">
        <w:rPr>
          <w:rFonts w:ascii="Arial" w:hAnsi="Arial" w:cs="Arial"/>
          <w:sz w:val="22"/>
          <w:szCs w:val="22"/>
        </w:rPr>
        <w:t xml:space="preserve">za každý nedodělek či vadu, u nichž je </w:t>
      </w:r>
      <w:r w:rsidR="00701124">
        <w:rPr>
          <w:rFonts w:ascii="Arial" w:hAnsi="Arial" w:cs="Arial"/>
          <w:sz w:val="22"/>
          <w:szCs w:val="22"/>
        </w:rPr>
        <w:t>v</w:t>
      </w:r>
      <w:r w:rsidR="00296E45">
        <w:rPr>
          <w:rFonts w:ascii="Arial" w:hAnsi="Arial" w:cs="Arial"/>
          <w:sz w:val="22"/>
          <w:szCs w:val="22"/>
        </w:rPr>
        <w:t> </w:t>
      </w:r>
      <w:r w:rsidR="001D4FF9" w:rsidRPr="00305E29">
        <w:rPr>
          <w:rFonts w:ascii="Arial" w:hAnsi="Arial" w:cs="Arial"/>
          <w:sz w:val="22"/>
          <w:szCs w:val="22"/>
        </w:rPr>
        <w:t xml:space="preserve">prodlení, a to za každý </w:t>
      </w:r>
      <w:r w:rsidR="00701124">
        <w:rPr>
          <w:rFonts w:ascii="Arial" w:hAnsi="Arial" w:cs="Arial"/>
          <w:sz w:val="22"/>
          <w:szCs w:val="22"/>
        </w:rPr>
        <w:t xml:space="preserve">započatý </w:t>
      </w:r>
      <w:r w:rsidR="001D4FF9" w:rsidRPr="00305E29">
        <w:rPr>
          <w:rFonts w:ascii="Arial" w:hAnsi="Arial" w:cs="Arial"/>
          <w:sz w:val="22"/>
          <w:szCs w:val="22"/>
        </w:rPr>
        <w:t>den prodlení</w:t>
      </w:r>
      <w:r w:rsidR="00296E45">
        <w:rPr>
          <w:rFonts w:ascii="Arial" w:hAnsi="Arial" w:cs="Arial"/>
          <w:sz w:val="22"/>
          <w:szCs w:val="22"/>
        </w:rPr>
        <w:t>,</w:t>
      </w:r>
    </w:p>
    <w:p w:rsidR="001D4FF9" w:rsidRPr="00340586" w:rsidRDefault="001D4FF9" w:rsidP="0075023D">
      <w:pPr>
        <w:pStyle w:val="Zkladntext"/>
        <w:numPr>
          <w:ilvl w:val="1"/>
          <w:numId w:val="55"/>
        </w:numPr>
        <w:spacing w:after="120"/>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296E45" w:rsidP="0075023D">
      <w:pPr>
        <w:pStyle w:val="Zkladntext"/>
        <w:spacing w:after="120"/>
        <w:ind w:left="644" w:firstLine="0"/>
        <w:rPr>
          <w:rFonts w:ascii="Arial" w:hAnsi="Arial" w:cs="Arial"/>
          <w:sz w:val="22"/>
          <w:szCs w:val="22"/>
        </w:rPr>
      </w:pPr>
      <w:r>
        <w:rPr>
          <w:rFonts w:ascii="Arial" w:hAnsi="Arial" w:cs="Arial"/>
          <w:sz w:val="22"/>
          <w:szCs w:val="22"/>
        </w:rPr>
        <w:t>Pro případ, že o</w:t>
      </w:r>
      <w:r w:rsidR="001D4FF9" w:rsidRPr="00FE3A18">
        <w:rPr>
          <w:rFonts w:ascii="Arial" w:hAnsi="Arial" w:cs="Arial"/>
          <w:sz w:val="22"/>
          <w:szCs w:val="22"/>
        </w:rPr>
        <w:t>značí</w:t>
      </w:r>
      <w:r>
        <w:rPr>
          <w:rFonts w:ascii="Arial" w:hAnsi="Arial" w:cs="Arial"/>
          <w:sz w:val="22"/>
          <w:szCs w:val="22"/>
        </w:rPr>
        <w:t xml:space="preserve"> </w:t>
      </w:r>
      <w:r w:rsidR="001D4FF9" w:rsidRPr="00FE3A18">
        <w:rPr>
          <w:rFonts w:ascii="Arial" w:hAnsi="Arial" w:cs="Arial"/>
          <w:sz w:val="22"/>
          <w:szCs w:val="22"/>
        </w:rPr>
        <w:t>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 xml:space="preserve">Tímto není dotčeno právo na uplatnění </w:t>
      </w:r>
      <w:r w:rsidR="00F829F3">
        <w:rPr>
          <w:rFonts w:ascii="Arial" w:hAnsi="Arial" w:cs="Arial"/>
          <w:sz w:val="22"/>
          <w:szCs w:val="22"/>
        </w:rPr>
        <w:t xml:space="preserve">náhrady </w:t>
      </w:r>
      <w:r w:rsidR="008235BF" w:rsidRPr="00F0748A">
        <w:rPr>
          <w:rFonts w:ascii="Arial" w:hAnsi="Arial" w:cs="Arial"/>
          <w:sz w:val="22"/>
          <w:szCs w:val="22"/>
        </w:rPr>
        <w:t>škody v souladu s občanským zákoníkem.</w:t>
      </w:r>
    </w:p>
    <w:p w:rsidR="001D4FF9" w:rsidRPr="00FE3A18" w:rsidRDefault="001D4FF9" w:rsidP="0075023D">
      <w:pPr>
        <w:pStyle w:val="Zkladntext"/>
        <w:numPr>
          <w:ilvl w:val="1"/>
          <w:numId w:val="55"/>
        </w:numPr>
        <w:spacing w:after="120"/>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čl. </w:t>
      </w:r>
      <w:r w:rsidR="00296E45">
        <w:rPr>
          <w:rFonts w:ascii="Arial" w:hAnsi="Arial" w:cs="Arial"/>
          <w:sz w:val="22"/>
          <w:szCs w:val="22"/>
        </w:rPr>
        <w:t>VII., bod 7.3</w:t>
      </w:r>
      <w:r w:rsidR="0049029F">
        <w:rPr>
          <w:rFonts w:ascii="Arial" w:hAnsi="Arial" w:cs="Arial"/>
          <w:sz w:val="22"/>
          <w:szCs w:val="22"/>
        </w:rPr>
        <w:t xml:space="preserve"> </w:t>
      </w:r>
      <w:r w:rsidR="00AE7049">
        <w:rPr>
          <w:rFonts w:ascii="Arial" w:hAnsi="Arial" w:cs="Arial"/>
          <w:sz w:val="22"/>
          <w:szCs w:val="22"/>
        </w:rPr>
        <w:t xml:space="preserve">této </w:t>
      </w:r>
      <w:r w:rsidR="009D7D2C" w:rsidRPr="00FE3A18">
        <w:rPr>
          <w:rFonts w:ascii="Arial" w:hAnsi="Arial" w:cs="Arial"/>
          <w:sz w:val="22"/>
          <w:szCs w:val="22"/>
        </w:rPr>
        <w:t>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w:t>
      </w:r>
      <w:r w:rsidR="00AE7049">
        <w:rPr>
          <w:rFonts w:ascii="Arial" w:hAnsi="Arial" w:cs="Arial"/>
          <w:sz w:val="22"/>
          <w:szCs w:val="22"/>
        </w:rPr>
        <w:t xml:space="preserve">(pěti) </w:t>
      </w:r>
      <w:r w:rsidR="009A59E1" w:rsidRPr="00FE3A18">
        <w:rPr>
          <w:rFonts w:ascii="Arial" w:hAnsi="Arial" w:cs="Arial"/>
          <w:sz w:val="22"/>
          <w:szCs w:val="22"/>
        </w:rPr>
        <w:t>pracovních dnů od t</w:t>
      </w:r>
      <w:r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6B07D1">
        <w:rPr>
          <w:rFonts w:ascii="Arial" w:hAnsi="Arial" w:cs="Arial"/>
          <w:sz w:val="22"/>
          <w:szCs w:val="22"/>
        </w:rPr>
        <w:t>5</w:t>
      </w:r>
      <w:r w:rsidR="005D0C68">
        <w:rPr>
          <w:rFonts w:ascii="Arial" w:hAnsi="Arial" w:cs="Arial"/>
          <w:sz w:val="22"/>
          <w:szCs w:val="22"/>
        </w:rPr>
        <w:t>.000</w:t>
      </w:r>
      <w:r w:rsidRPr="00FE3A18">
        <w:rPr>
          <w:rFonts w:ascii="Arial" w:hAnsi="Arial" w:cs="Arial"/>
          <w:sz w:val="22"/>
          <w:szCs w:val="22"/>
        </w:rPr>
        <w:t xml:space="preserve">,-Kč </w:t>
      </w:r>
      <w:r w:rsidR="006B07D1">
        <w:rPr>
          <w:rFonts w:ascii="Arial" w:hAnsi="Arial" w:cs="Arial"/>
          <w:sz w:val="22"/>
          <w:szCs w:val="22"/>
        </w:rPr>
        <w:t>(slovy: pět</w:t>
      </w:r>
      <w:r w:rsidR="00296E45">
        <w:rPr>
          <w:rFonts w:ascii="Arial" w:hAnsi="Arial" w:cs="Arial"/>
          <w:sz w:val="22"/>
          <w:szCs w:val="22"/>
        </w:rPr>
        <w:t xml:space="preserve"> tisíc korun českých) </w:t>
      </w:r>
      <w:r w:rsidRPr="00FE3A18">
        <w:rPr>
          <w:rFonts w:ascii="Arial" w:hAnsi="Arial" w:cs="Arial"/>
          <w:sz w:val="22"/>
          <w:szCs w:val="22"/>
        </w:rPr>
        <w:t>za každý den prodlení</w:t>
      </w:r>
      <w:r w:rsidR="009D7D2C" w:rsidRPr="00FE3A18">
        <w:rPr>
          <w:rFonts w:ascii="Arial" w:hAnsi="Arial" w:cs="Arial"/>
          <w:sz w:val="22"/>
          <w:szCs w:val="22"/>
        </w:rPr>
        <w:t>.</w:t>
      </w:r>
    </w:p>
    <w:p w:rsidR="00A71169" w:rsidRPr="005F59F2" w:rsidRDefault="00A71169" w:rsidP="00F663FE">
      <w:pPr>
        <w:pStyle w:val="Zkladntext"/>
        <w:ind w:left="0" w:firstLine="0"/>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bCs/>
          <w:sz w:val="22"/>
          <w:szCs w:val="22"/>
        </w:rPr>
      </w:pPr>
      <w:r w:rsidRPr="005F59F2">
        <w:rPr>
          <w:rFonts w:ascii="Arial" w:hAnsi="Arial" w:cs="Arial"/>
          <w:b/>
          <w:bCs/>
          <w:sz w:val="22"/>
          <w:szCs w:val="22"/>
        </w:rPr>
        <w:t>Staveniště</w:t>
      </w:r>
    </w:p>
    <w:p w:rsidR="00AE7049" w:rsidRPr="005F59F2" w:rsidRDefault="00AE7049" w:rsidP="00AE7049">
      <w:pPr>
        <w:pStyle w:val="Zkladntext"/>
        <w:ind w:left="1080" w:firstLine="0"/>
        <w:rPr>
          <w:rFonts w:ascii="Arial" w:hAnsi="Arial" w:cs="Arial"/>
          <w:b/>
          <w:bCs/>
          <w:sz w:val="22"/>
          <w:szCs w:val="22"/>
        </w:rPr>
      </w:pPr>
    </w:p>
    <w:p w:rsidR="001D4FF9" w:rsidRPr="005F59F2" w:rsidRDefault="00FB7770" w:rsidP="0075023D">
      <w:pPr>
        <w:pStyle w:val="Zkladntext"/>
        <w:tabs>
          <w:tab w:val="left" w:pos="360"/>
        </w:tabs>
        <w:spacing w:after="120"/>
        <w:ind w:left="284" w:firstLine="0"/>
        <w:rPr>
          <w:rFonts w:ascii="Arial" w:hAnsi="Arial" w:cs="Arial"/>
          <w:sz w:val="22"/>
          <w:szCs w:val="22"/>
        </w:rPr>
      </w:pPr>
      <w:r>
        <w:rPr>
          <w:rFonts w:ascii="Arial" w:hAnsi="Arial" w:cs="Arial"/>
          <w:sz w:val="22"/>
          <w:szCs w:val="22"/>
        </w:rPr>
        <w:t>8.1</w:t>
      </w:r>
      <w:r>
        <w:rPr>
          <w:rFonts w:ascii="Arial" w:hAnsi="Arial" w:cs="Arial"/>
          <w:sz w:val="22"/>
          <w:szCs w:val="22"/>
        </w:rPr>
        <w:tab/>
      </w:r>
      <w:r w:rsidR="001D4FF9" w:rsidRPr="005F59F2">
        <w:rPr>
          <w:rFonts w:ascii="Arial" w:hAnsi="Arial" w:cs="Arial"/>
          <w:sz w:val="22"/>
          <w:szCs w:val="22"/>
        </w:rPr>
        <w:t>Předání a převzetí staveniště</w:t>
      </w:r>
      <w:r w:rsidR="00AE7049">
        <w:rPr>
          <w:rFonts w:ascii="Arial" w:hAnsi="Arial" w:cs="Arial"/>
          <w:sz w:val="22"/>
          <w:szCs w:val="22"/>
        </w:rPr>
        <w:t>:</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292AC8">
        <w:rPr>
          <w:rFonts w:ascii="Arial" w:hAnsi="Arial" w:cs="Arial"/>
          <w:sz w:val="22"/>
          <w:szCs w:val="22"/>
        </w:rPr>
        <w:t xml:space="preserve">     </w:t>
      </w:r>
      <w:r w:rsidR="001D4FF9" w:rsidRPr="005F59F2">
        <w:rPr>
          <w:rFonts w:ascii="Arial" w:hAnsi="Arial" w:cs="Arial"/>
          <w:sz w:val="22"/>
          <w:szCs w:val="22"/>
        </w:rPr>
        <w:t>Objednatel</w:t>
      </w:r>
      <w:r w:rsidR="00AE7049">
        <w:rPr>
          <w:rFonts w:ascii="Arial" w:hAnsi="Arial" w:cs="Arial"/>
          <w:sz w:val="22"/>
          <w:szCs w:val="22"/>
        </w:rPr>
        <w:t xml:space="preserve"> je povinen předat Zhotoviteli s</w:t>
      </w:r>
      <w:r w:rsidR="001D4FF9" w:rsidRPr="005F59F2">
        <w:rPr>
          <w:rFonts w:ascii="Arial" w:hAnsi="Arial" w:cs="Arial"/>
          <w:sz w:val="22"/>
          <w:szCs w:val="22"/>
        </w:rPr>
        <w:t xml:space="preserve">taveniště (nebo jeho ucelenou část) prosté práv třetí osoby nejpozději do </w:t>
      </w:r>
      <w:r w:rsidR="004A1A53">
        <w:rPr>
          <w:rFonts w:ascii="Arial" w:hAnsi="Arial" w:cs="Arial"/>
          <w:b/>
          <w:sz w:val="22"/>
          <w:szCs w:val="22"/>
        </w:rPr>
        <w:t>3</w:t>
      </w:r>
      <w:r w:rsidR="001D4FF9" w:rsidRPr="005F59F2">
        <w:rPr>
          <w:rFonts w:ascii="Arial" w:hAnsi="Arial" w:cs="Arial"/>
          <w:sz w:val="22"/>
          <w:szCs w:val="22"/>
        </w:rPr>
        <w:t xml:space="preserve"> </w:t>
      </w:r>
      <w:r w:rsidR="004A1A53">
        <w:rPr>
          <w:rFonts w:ascii="Arial" w:hAnsi="Arial" w:cs="Arial"/>
          <w:sz w:val="22"/>
          <w:szCs w:val="22"/>
        </w:rPr>
        <w:t>(</w:t>
      </w:r>
      <w:r w:rsidR="004A1A53" w:rsidRPr="004A1A53">
        <w:rPr>
          <w:rFonts w:ascii="Arial" w:hAnsi="Arial" w:cs="Arial"/>
          <w:b/>
          <w:sz w:val="22"/>
          <w:szCs w:val="22"/>
        </w:rPr>
        <w:t>tří</w:t>
      </w:r>
      <w:r w:rsidR="00AE7049">
        <w:rPr>
          <w:rFonts w:ascii="Arial" w:hAnsi="Arial" w:cs="Arial"/>
          <w:sz w:val="22"/>
          <w:szCs w:val="22"/>
        </w:rPr>
        <w:t xml:space="preserve">) </w:t>
      </w:r>
      <w:r w:rsidR="001D4FF9" w:rsidRPr="005F59F2">
        <w:rPr>
          <w:rFonts w:ascii="Arial" w:hAnsi="Arial" w:cs="Arial"/>
          <w:sz w:val="22"/>
          <w:szCs w:val="22"/>
        </w:rPr>
        <w:t xml:space="preserve">pracovních </w:t>
      </w:r>
      <w:r w:rsidR="001D4FF9" w:rsidRPr="005F59F2">
        <w:rPr>
          <w:rFonts w:ascii="Arial" w:hAnsi="Arial" w:cs="Arial"/>
          <w:color w:val="auto"/>
          <w:sz w:val="22"/>
          <w:szCs w:val="22"/>
        </w:rPr>
        <w:t>dnů po</w:t>
      </w:r>
      <w:r w:rsidR="001D4FF9" w:rsidRPr="005F59F2">
        <w:rPr>
          <w:rFonts w:ascii="Arial" w:hAnsi="Arial" w:cs="Arial"/>
          <w:sz w:val="22"/>
          <w:szCs w:val="22"/>
        </w:rPr>
        <w:t xml:space="preserve"> </w:t>
      </w:r>
      <w:r w:rsidR="001357D4">
        <w:rPr>
          <w:rFonts w:ascii="Arial" w:hAnsi="Arial" w:cs="Arial"/>
          <w:sz w:val="22"/>
          <w:szCs w:val="22"/>
        </w:rPr>
        <w:t xml:space="preserve">nabytí platnosti </w:t>
      </w:r>
      <w:r w:rsidR="001D4FF9" w:rsidRPr="005F59F2">
        <w:rPr>
          <w:rFonts w:ascii="Arial" w:hAnsi="Arial" w:cs="Arial"/>
          <w:sz w:val="22"/>
          <w:szCs w:val="22"/>
        </w:rPr>
        <w:t>smlouvy o</w:t>
      </w:r>
      <w:r w:rsidR="001050BE">
        <w:rPr>
          <w:rFonts w:ascii="Arial" w:hAnsi="Arial" w:cs="Arial"/>
          <w:sz w:val="22"/>
          <w:szCs w:val="22"/>
        </w:rPr>
        <w:t> </w:t>
      </w:r>
      <w:r w:rsidR="001D4FF9" w:rsidRPr="005F59F2">
        <w:rPr>
          <w:rFonts w:ascii="Arial" w:hAnsi="Arial" w:cs="Arial"/>
          <w:sz w:val="22"/>
          <w:szCs w:val="22"/>
        </w:rPr>
        <w:t>dílo</w:t>
      </w:r>
      <w:r w:rsidR="001357D4">
        <w:rPr>
          <w:rFonts w:ascii="Arial" w:hAnsi="Arial" w:cs="Arial"/>
          <w:sz w:val="22"/>
          <w:szCs w:val="22"/>
        </w:rPr>
        <w:t>, tj</w:t>
      </w:r>
      <w:r w:rsidR="0086443A">
        <w:rPr>
          <w:rFonts w:ascii="Arial" w:hAnsi="Arial" w:cs="Arial"/>
          <w:sz w:val="22"/>
          <w:szCs w:val="22"/>
        </w:rPr>
        <w:t>.</w:t>
      </w:r>
      <w:r w:rsidR="001357D4">
        <w:rPr>
          <w:rFonts w:ascii="Arial" w:hAnsi="Arial" w:cs="Arial"/>
          <w:sz w:val="22"/>
          <w:szCs w:val="22"/>
        </w:rPr>
        <w:t xml:space="preserve"> vložením smlouvy o dílo do registru smluv dle zákona č. 340/2015 Sb., o</w:t>
      </w:r>
      <w:r w:rsidR="009C7712">
        <w:rPr>
          <w:rFonts w:ascii="Arial" w:hAnsi="Arial" w:cs="Arial"/>
          <w:sz w:val="22"/>
          <w:szCs w:val="22"/>
        </w:rPr>
        <w:t> </w:t>
      </w:r>
      <w:r w:rsidR="001357D4">
        <w:rPr>
          <w:rFonts w:ascii="Arial" w:hAnsi="Arial" w:cs="Arial"/>
          <w:sz w:val="22"/>
          <w:szCs w:val="22"/>
        </w:rPr>
        <w:t>registru smluv</w:t>
      </w:r>
      <w:r w:rsidR="00010605">
        <w:rPr>
          <w:rFonts w:ascii="Arial" w:hAnsi="Arial" w:cs="Arial"/>
          <w:sz w:val="22"/>
          <w:szCs w:val="22"/>
        </w:rPr>
        <w:t xml:space="preserve">. </w:t>
      </w:r>
      <w:r w:rsidR="001D4FF9" w:rsidRPr="005F59F2">
        <w:rPr>
          <w:rFonts w:ascii="Arial" w:hAnsi="Arial" w:cs="Arial"/>
          <w:sz w:val="22"/>
          <w:szCs w:val="22"/>
        </w:rPr>
        <w:t xml:space="preserve">Splnění termínu </w:t>
      </w:r>
      <w:r w:rsidR="00AE7049">
        <w:rPr>
          <w:rFonts w:ascii="Arial" w:hAnsi="Arial" w:cs="Arial"/>
          <w:sz w:val="22"/>
          <w:szCs w:val="22"/>
        </w:rPr>
        <w:t>předání s</w:t>
      </w:r>
      <w:r w:rsidR="001D4FF9" w:rsidRPr="005F59F2">
        <w:rPr>
          <w:rFonts w:ascii="Arial" w:hAnsi="Arial" w:cs="Arial"/>
          <w:sz w:val="22"/>
          <w:szCs w:val="22"/>
        </w:rPr>
        <w:t>taveniště je podstatnou náležitostí smlo</w:t>
      </w:r>
      <w:r w:rsidR="00AE7049">
        <w:rPr>
          <w:rFonts w:ascii="Arial" w:hAnsi="Arial" w:cs="Arial"/>
          <w:sz w:val="22"/>
          <w:szCs w:val="22"/>
        </w:rPr>
        <w:t>uvy, na níž je závislé splnění t</w:t>
      </w:r>
      <w:r w:rsidR="001D4FF9" w:rsidRPr="005F59F2">
        <w:rPr>
          <w:rFonts w:ascii="Arial" w:hAnsi="Arial" w:cs="Arial"/>
          <w:sz w:val="22"/>
          <w:szCs w:val="22"/>
        </w:rPr>
        <w:t xml:space="preserve">ermínu předání </w:t>
      </w:r>
      <w:r w:rsidR="00AE7049">
        <w:rPr>
          <w:rFonts w:ascii="Arial" w:hAnsi="Arial" w:cs="Arial"/>
          <w:sz w:val="22"/>
          <w:szCs w:val="22"/>
        </w:rPr>
        <w:t>a </w:t>
      </w:r>
      <w:r w:rsidR="001D4FF9" w:rsidRPr="005F59F2">
        <w:rPr>
          <w:rFonts w:ascii="Arial" w:hAnsi="Arial" w:cs="Arial"/>
          <w:sz w:val="22"/>
          <w:szCs w:val="22"/>
        </w:rPr>
        <w:t>převzetí díla.</w:t>
      </w:r>
      <w:r w:rsidR="009C7712">
        <w:rPr>
          <w:rFonts w:ascii="Arial" w:hAnsi="Arial" w:cs="Arial"/>
          <w:sz w:val="22"/>
          <w:szCs w:val="22"/>
        </w:rPr>
        <w:t xml:space="preserve"> O uveřejnění smlouvy o dílo v registru smluv bude objednatel informovat zhotovitele na kontaktech uvedených v této smlouvě a to v tentýž den, kdy bude smlouva o dílo v registru smluv uveřejněna.</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FB7770">
        <w:rPr>
          <w:rFonts w:ascii="Arial" w:hAnsi="Arial" w:cs="Arial"/>
          <w:sz w:val="22"/>
          <w:szCs w:val="22"/>
        </w:rPr>
        <w:t>8.2</w:t>
      </w:r>
      <w:r w:rsidR="00FB7770">
        <w:rPr>
          <w:rFonts w:ascii="Arial" w:hAnsi="Arial" w:cs="Arial"/>
          <w:sz w:val="22"/>
          <w:szCs w:val="22"/>
        </w:rPr>
        <w:tab/>
      </w:r>
      <w:r w:rsidR="00AE7049">
        <w:rPr>
          <w:rFonts w:ascii="Arial" w:hAnsi="Arial" w:cs="Arial"/>
          <w:sz w:val="22"/>
          <w:szCs w:val="22"/>
        </w:rPr>
        <w:t>O předání a převzetí s</w:t>
      </w:r>
      <w:r w:rsidR="001D4FF9" w:rsidRPr="005F59F2">
        <w:rPr>
          <w:rFonts w:ascii="Arial" w:hAnsi="Arial" w:cs="Arial"/>
          <w:sz w:val="22"/>
          <w:szCs w:val="22"/>
        </w:rPr>
        <w:t>taveniště vyhotoví Objednatel písemný protokol, který obě s</w:t>
      </w:r>
      <w:r w:rsidR="00AE7049">
        <w:rPr>
          <w:rFonts w:ascii="Arial" w:hAnsi="Arial" w:cs="Arial"/>
          <w:sz w:val="22"/>
          <w:szCs w:val="22"/>
        </w:rPr>
        <w:t>trany podepíší. Za den předání s</w:t>
      </w:r>
      <w:r w:rsidR="001D4FF9" w:rsidRPr="005F59F2">
        <w:rPr>
          <w:rFonts w:ascii="Arial" w:hAnsi="Arial" w:cs="Arial"/>
          <w:sz w:val="22"/>
          <w:szCs w:val="22"/>
        </w:rPr>
        <w:t>taveniště se považuje den, kdy dojde k oboustrannému podpisu příslušného protokolu</w:t>
      </w:r>
      <w:r w:rsidR="00AE7049">
        <w:rPr>
          <w:rFonts w:ascii="Arial" w:hAnsi="Arial" w:cs="Arial"/>
          <w:sz w:val="22"/>
          <w:szCs w:val="22"/>
        </w:rPr>
        <w:t>.</w:t>
      </w:r>
    </w:p>
    <w:p w:rsidR="001D4FF9" w:rsidRPr="005F59F2" w:rsidRDefault="001D4FF9" w:rsidP="0075023D">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ab/>
      </w:r>
      <w:r w:rsidR="009D087C" w:rsidRPr="005F59F2">
        <w:rPr>
          <w:rFonts w:ascii="Arial" w:hAnsi="Arial" w:cs="Arial"/>
          <w:sz w:val="22"/>
          <w:szCs w:val="22"/>
        </w:rPr>
        <w:t xml:space="preserve">      </w:t>
      </w:r>
      <w:r w:rsidRPr="005F59F2">
        <w:rPr>
          <w:rFonts w:ascii="Arial" w:hAnsi="Arial" w:cs="Arial"/>
          <w:sz w:val="22"/>
          <w:szCs w:val="22"/>
        </w:rPr>
        <w:t>Náklady na zařízení staveniště jsou obsaženy v celkové ceně díla.</w:t>
      </w:r>
    </w:p>
    <w:p w:rsidR="001D4FF9" w:rsidRPr="005F59F2" w:rsidRDefault="001D4FF9" w:rsidP="0075023D">
      <w:pPr>
        <w:pStyle w:val="Zkladntext"/>
        <w:spacing w:after="120"/>
        <w:ind w:left="336" w:hanging="260"/>
        <w:rPr>
          <w:rFonts w:ascii="Arial" w:hAnsi="Arial" w:cs="Arial"/>
          <w:sz w:val="22"/>
          <w:szCs w:val="22"/>
        </w:rPr>
      </w:pPr>
      <w:r w:rsidRPr="005F59F2">
        <w:rPr>
          <w:rFonts w:ascii="Arial" w:hAnsi="Arial" w:cs="Arial"/>
          <w:sz w:val="22"/>
          <w:szCs w:val="22"/>
        </w:rPr>
        <w:tab/>
      </w:r>
      <w:r w:rsidR="00292AC8">
        <w:rPr>
          <w:rFonts w:ascii="Arial" w:hAnsi="Arial" w:cs="Arial"/>
          <w:sz w:val="22"/>
          <w:szCs w:val="22"/>
        </w:rPr>
        <w:t xml:space="preserve">8.3 </w:t>
      </w:r>
      <w:r w:rsidRPr="005F59F2">
        <w:rPr>
          <w:rFonts w:ascii="Arial" w:hAnsi="Arial" w:cs="Arial"/>
          <w:sz w:val="22"/>
          <w:szCs w:val="22"/>
        </w:rPr>
        <w:t>Zho</w:t>
      </w:r>
      <w:r w:rsidR="00AE7049">
        <w:rPr>
          <w:rFonts w:ascii="Arial" w:hAnsi="Arial" w:cs="Arial"/>
          <w:sz w:val="22"/>
          <w:szCs w:val="22"/>
        </w:rPr>
        <w:t>tovitel je povinen udržovat na s</w:t>
      </w:r>
      <w:r w:rsidRPr="005F59F2">
        <w:rPr>
          <w:rFonts w:ascii="Arial" w:hAnsi="Arial" w:cs="Arial"/>
          <w:sz w:val="22"/>
          <w:szCs w:val="22"/>
        </w:rPr>
        <w:t>taveništi pořádek.</w:t>
      </w:r>
    </w:p>
    <w:p w:rsidR="001D4FF9" w:rsidRPr="005F59F2" w:rsidRDefault="001D4FF9" w:rsidP="0075023D">
      <w:pPr>
        <w:pStyle w:val="Zkladntext"/>
        <w:numPr>
          <w:ilvl w:val="1"/>
          <w:numId w:val="56"/>
        </w:numPr>
        <w:spacing w:after="120"/>
        <w:ind w:left="714" w:hanging="364"/>
        <w:rPr>
          <w:rFonts w:ascii="Arial" w:hAnsi="Arial" w:cs="Arial"/>
          <w:sz w:val="22"/>
          <w:szCs w:val="22"/>
        </w:rPr>
      </w:pPr>
      <w:r w:rsidRPr="005F59F2">
        <w:rPr>
          <w:rFonts w:ascii="Arial" w:hAnsi="Arial" w:cs="Arial"/>
          <w:sz w:val="22"/>
          <w:szCs w:val="22"/>
        </w:rPr>
        <w:t>Podmínky bezpečnosti a hygieny a ochrany životního prostředí na staveništi</w:t>
      </w:r>
      <w:r w:rsidR="00292AC8">
        <w:rPr>
          <w:rFonts w:ascii="Arial" w:hAnsi="Arial" w:cs="Arial"/>
          <w:sz w:val="22"/>
          <w:szCs w:val="22"/>
        </w:rPr>
        <w:t>:</w:t>
      </w:r>
    </w:p>
    <w:p w:rsidR="001D4FF9" w:rsidRPr="005F59F2" w:rsidRDefault="001D4FF9" w:rsidP="0075023D">
      <w:pPr>
        <w:pStyle w:val="Zkladntext"/>
        <w:spacing w:after="120"/>
        <w:ind w:left="728" w:firstLine="0"/>
        <w:rPr>
          <w:rFonts w:ascii="Arial" w:hAnsi="Arial" w:cs="Arial"/>
          <w:sz w:val="22"/>
          <w:szCs w:val="22"/>
        </w:rPr>
      </w:pPr>
      <w:r w:rsidRPr="005F59F2">
        <w:rPr>
          <w:rFonts w:ascii="Arial" w:hAnsi="Arial" w:cs="Arial"/>
          <w:sz w:val="22"/>
          <w:szCs w:val="22"/>
        </w:rPr>
        <w:t>Zho</w:t>
      </w:r>
      <w:r w:rsidR="00AE7049">
        <w:rPr>
          <w:rFonts w:ascii="Arial" w:hAnsi="Arial" w:cs="Arial"/>
          <w:sz w:val="22"/>
          <w:szCs w:val="22"/>
        </w:rPr>
        <w:t>tovitel je povinen zajistit na s</w:t>
      </w:r>
      <w:r w:rsidRPr="005F59F2">
        <w:rPr>
          <w:rFonts w:ascii="Arial" w:hAnsi="Arial" w:cs="Arial"/>
          <w:sz w:val="22"/>
          <w:szCs w:val="22"/>
        </w:rPr>
        <w:t>taveništi veškerá bezpečnostní a hygienická opatření a</w:t>
      </w:r>
      <w:r w:rsidR="00AE7049">
        <w:rPr>
          <w:rFonts w:ascii="Arial" w:hAnsi="Arial" w:cs="Arial"/>
          <w:sz w:val="22"/>
          <w:szCs w:val="22"/>
        </w:rPr>
        <w:t> </w:t>
      </w:r>
      <w:r w:rsidRPr="005F59F2">
        <w:rPr>
          <w:rFonts w:ascii="Arial" w:hAnsi="Arial" w:cs="Arial"/>
          <w:sz w:val="22"/>
          <w:szCs w:val="22"/>
        </w:rPr>
        <w:t>opatření na ochranu životního prostředí, v rozsahu a způsobem stanoveným příslušnými předpisy.</w:t>
      </w:r>
      <w:r w:rsidR="00AE7049">
        <w:rPr>
          <w:rFonts w:ascii="Arial" w:hAnsi="Arial" w:cs="Arial"/>
          <w:sz w:val="22"/>
          <w:szCs w:val="22"/>
        </w:rPr>
        <w:t xml:space="preserve"> Zhotovitel je povinen zajistit veškerá</w:t>
      </w:r>
      <w:r w:rsidR="00AE7049" w:rsidRPr="005F59F2">
        <w:rPr>
          <w:rFonts w:ascii="Arial" w:hAnsi="Arial" w:cs="Arial"/>
          <w:sz w:val="22"/>
          <w:szCs w:val="22"/>
        </w:rPr>
        <w:t xml:space="preserve"> opatření k požární ochraně prováděného díla, a to v rozsahu a způsobem stanoveným příslušnými předpisy.</w:t>
      </w:r>
    </w:p>
    <w:p w:rsidR="001D4FF9" w:rsidRPr="005F59F2" w:rsidRDefault="00AE7049" w:rsidP="0075023D">
      <w:pPr>
        <w:pStyle w:val="Zkladntext"/>
        <w:spacing w:after="120"/>
        <w:ind w:left="728" w:firstLine="0"/>
        <w:rPr>
          <w:rFonts w:ascii="Arial" w:hAnsi="Arial" w:cs="Arial"/>
          <w:sz w:val="22"/>
          <w:szCs w:val="22"/>
        </w:rPr>
      </w:pPr>
      <w:r>
        <w:rPr>
          <w:rFonts w:ascii="Arial" w:hAnsi="Arial" w:cs="Arial"/>
          <w:sz w:val="22"/>
          <w:szCs w:val="22"/>
        </w:rPr>
        <w:t>Zhotovitel bere na vědomí, že s</w:t>
      </w:r>
      <w:r w:rsidR="001D4FF9" w:rsidRPr="005F59F2">
        <w:rPr>
          <w:rFonts w:ascii="Arial" w:hAnsi="Arial" w:cs="Arial"/>
          <w:sz w:val="22"/>
          <w:szCs w:val="22"/>
        </w:rPr>
        <w:t>taveniště se nachází v areálu Objednatele, kde probíhá obvyklý provoz. Zhoto</w:t>
      </w:r>
      <w:r>
        <w:rPr>
          <w:rFonts w:ascii="Arial" w:hAnsi="Arial" w:cs="Arial"/>
          <w:sz w:val="22"/>
          <w:szCs w:val="22"/>
        </w:rPr>
        <w:t>vitel je povinen zabezpečit na s</w:t>
      </w:r>
      <w:r w:rsidR="001D4FF9" w:rsidRPr="005F59F2">
        <w:rPr>
          <w:rFonts w:ascii="Arial" w:hAnsi="Arial" w:cs="Arial"/>
          <w:sz w:val="22"/>
          <w:szCs w:val="22"/>
        </w:rPr>
        <w:t>taveništi veškerá bezpečnostní opatření na ochranu osob pohybujících se v areálu Objednatele a provést veškerá možná opatření k zabránění</w:t>
      </w:r>
      <w:r>
        <w:rPr>
          <w:rFonts w:ascii="Arial" w:hAnsi="Arial" w:cs="Arial"/>
          <w:sz w:val="22"/>
          <w:szCs w:val="22"/>
        </w:rPr>
        <w:t xml:space="preserve"> vstupu nezúčastněných osob na s</w:t>
      </w:r>
      <w:r w:rsidR="001D4FF9" w:rsidRPr="005F59F2">
        <w:rPr>
          <w:rFonts w:ascii="Arial" w:hAnsi="Arial" w:cs="Arial"/>
          <w:sz w:val="22"/>
          <w:szCs w:val="22"/>
        </w:rPr>
        <w:t>taveniště.</w:t>
      </w:r>
    </w:p>
    <w:p w:rsidR="009C7712" w:rsidRDefault="001D4FF9" w:rsidP="0075023D">
      <w:pPr>
        <w:pStyle w:val="Zkladntext"/>
        <w:spacing w:after="120"/>
        <w:ind w:left="728" w:firstLine="0"/>
        <w:rPr>
          <w:rFonts w:ascii="Arial" w:hAnsi="Arial" w:cs="Arial"/>
          <w:sz w:val="22"/>
          <w:szCs w:val="22"/>
        </w:rPr>
      </w:pPr>
      <w:r w:rsidRPr="005F59F2">
        <w:rPr>
          <w:rFonts w:ascii="Arial" w:hAnsi="Arial" w:cs="Arial"/>
          <w:sz w:val="22"/>
          <w:szCs w:val="22"/>
        </w:rPr>
        <w:t>Zhotoviteli budou poskytnuty kontakty na uživatele pro řešení případných nutných havarijních stavů.</w:t>
      </w:r>
    </w:p>
    <w:p w:rsidR="00A71169" w:rsidRDefault="00A71169" w:rsidP="00F663FE">
      <w:pPr>
        <w:pStyle w:val="Zkladntext"/>
        <w:spacing w:after="120"/>
        <w:ind w:left="0" w:firstLine="0"/>
        <w:rPr>
          <w:rFonts w:ascii="Arial" w:hAnsi="Arial" w:cs="Arial"/>
          <w:sz w:val="22"/>
          <w:szCs w:val="22"/>
        </w:rPr>
      </w:pPr>
    </w:p>
    <w:p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rsidR="001050BE" w:rsidRDefault="001050BE" w:rsidP="001050BE">
      <w:pPr>
        <w:pStyle w:val="Zkladntext"/>
        <w:ind w:left="0" w:firstLine="0"/>
        <w:rPr>
          <w:rFonts w:ascii="Arial" w:hAnsi="Arial" w:cs="Arial"/>
          <w:b/>
          <w:sz w:val="22"/>
          <w:szCs w:val="22"/>
        </w:rPr>
      </w:pPr>
    </w:p>
    <w:p w:rsidR="0049029F" w:rsidRDefault="00FB7770" w:rsidP="00292AC8">
      <w:pPr>
        <w:pStyle w:val="Zkladntext"/>
        <w:spacing w:after="120"/>
        <w:ind w:left="686" w:hanging="378"/>
        <w:rPr>
          <w:rFonts w:ascii="Arial" w:hAnsi="Arial" w:cs="Arial"/>
          <w:b/>
          <w:sz w:val="22"/>
          <w:szCs w:val="22"/>
        </w:rPr>
      </w:pPr>
      <w:r w:rsidRPr="0075023D">
        <w:rPr>
          <w:rFonts w:ascii="Arial" w:hAnsi="Arial" w:cs="Arial"/>
          <w:sz w:val="22"/>
          <w:szCs w:val="22"/>
        </w:rPr>
        <w:t>9.1</w:t>
      </w:r>
      <w:r>
        <w:rPr>
          <w:rFonts w:ascii="Arial" w:hAnsi="Arial" w:cs="Arial"/>
          <w:b/>
          <w:sz w:val="22"/>
          <w:szCs w:val="22"/>
        </w:rPr>
        <w:tab/>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sobu vedení podle §</w:t>
      </w:r>
      <w:r w:rsidR="00292AC8">
        <w:rPr>
          <w:rFonts w:ascii="Arial" w:hAnsi="Arial" w:cs="Arial"/>
          <w:color w:val="auto"/>
          <w:sz w:val="22"/>
          <w:szCs w:val="22"/>
        </w:rPr>
        <w:t> </w:t>
      </w:r>
      <w:r w:rsidR="009D087C" w:rsidRPr="0049029F">
        <w:rPr>
          <w:rFonts w:ascii="Arial" w:hAnsi="Arial" w:cs="Arial"/>
          <w:color w:val="auto"/>
          <w:sz w:val="22"/>
          <w:szCs w:val="22"/>
        </w:rPr>
        <w:t>6 a</w:t>
      </w:r>
      <w:r w:rsidR="001050BE">
        <w:rPr>
          <w:rFonts w:ascii="Arial" w:hAnsi="Arial" w:cs="Arial"/>
          <w:color w:val="auto"/>
          <w:sz w:val="22"/>
          <w:szCs w:val="22"/>
        </w:rPr>
        <w:t> </w:t>
      </w:r>
      <w:r w:rsidR="009D087C" w:rsidRPr="0049029F">
        <w:rPr>
          <w:rFonts w:ascii="Arial" w:hAnsi="Arial" w:cs="Arial"/>
          <w:color w:val="auto"/>
          <w:sz w:val="22"/>
          <w:szCs w:val="22"/>
        </w:rPr>
        <w:t xml:space="preserve">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1050BE">
        <w:rPr>
          <w:rFonts w:ascii="Arial" w:hAnsi="Arial" w:cs="Arial"/>
          <w:color w:val="auto"/>
          <w:sz w:val="22"/>
          <w:szCs w:val="22"/>
        </w:rPr>
        <w:t xml:space="preserve"> ve znění vyhlášky</w:t>
      </w:r>
      <w:r w:rsidR="003A5C9B" w:rsidRPr="0049029F">
        <w:rPr>
          <w:rFonts w:ascii="Arial" w:hAnsi="Arial" w:cs="Arial"/>
          <w:color w:val="auto"/>
          <w:sz w:val="22"/>
          <w:szCs w:val="22"/>
        </w:rPr>
        <w:t xml:space="preserve"> č.</w:t>
      </w:r>
      <w:r w:rsidR="00292AC8">
        <w:rPr>
          <w:rFonts w:ascii="Arial" w:hAnsi="Arial" w:cs="Arial"/>
          <w:color w:val="auto"/>
          <w:sz w:val="22"/>
          <w:szCs w:val="22"/>
        </w:rPr>
        <w:t> </w:t>
      </w:r>
      <w:r w:rsidR="003A5C9B" w:rsidRPr="0049029F">
        <w:rPr>
          <w:rFonts w:ascii="Arial" w:hAnsi="Arial" w:cs="Arial"/>
          <w:color w:val="auto"/>
          <w:sz w:val="22"/>
          <w:szCs w:val="22"/>
        </w:rPr>
        <w:t>62/2013 Sb</w:t>
      </w:r>
      <w:r w:rsidR="00CB5D47" w:rsidRPr="0049029F">
        <w:rPr>
          <w:rFonts w:ascii="Arial" w:hAnsi="Arial" w:cs="Arial"/>
          <w:color w:val="auto"/>
          <w:sz w:val="22"/>
          <w:szCs w:val="22"/>
        </w:rPr>
        <w:t>.</w:t>
      </w:r>
    </w:p>
    <w:p w:rsidR="001D4FF9" w:rsidRDefault="00FB7770" w:rsidP="0075023D">
      <w:pPr>
        <w:pStyle w:val="Zkladntext"/>
        <w:spacing w:after="120"/>
        <w:ind w:left="728" w:hanging="420"/>
        <w:rPr>
          <w:rFonts w:ascii="Arial" w:hAnsi="Arial" w:cs="Arial"/>
          <w:sz w:val="22"/>
          <w:szCs w:val="22"/>
        </w:rPr>
      </w:pPr>
      <w:r w:rsidRPr="0075023D">
        <w:rPr>
          <w:rFonts w:ascii="Arial" w:hAnsi="Arial" w:cs="Arial"/>
          <w:sz w:val="22"/>
          <w:szCs w:val="22"/>
        </w:rPr>
        <w:t>9.2</w:t>
      </w:r>
      <w:r>
        <w:rPr>
          <w:rFonts w:ascii="Arial" w:hAnsi="Arial" w:cs="Arial"/>
          <w:b/>
          <w:sz w:val="22"/>
          <w:szCs w:val="22"/>
        </w:rPr>
        <w:tab/>
      </w:r>
      <w:r w:rsidR="001D4FF9" w:rsidRPr="0075023D">
        <w:rPr>
          <w:rFonts w:ascii="Arial" w:hAnsi="Arial" w:cs="Arial"/>
          <w:color w:val="auto"/>
          <w:sz w:val="22"/>
          <w:szCs w:val="22"/>
        </w:rPr>
        <w:t>Zhotovitel</w:t>
      </w:r>
      <w:r w:rsidR="001D4FF9" w:rsidRPr="009A59E1">
        <w:rPr>
          <w:rFonts w:ascii="Arial" w:hAnsi="Arial" w:cs="Arial"/>
          <w:sz w:val="22"/>
          <w:szCs w:val="22"/>
        </w:rPr>
        <w:t xml:space="preserve"> zajistí kontrolní dny podle dohody při předání a převzetí staveniště.</w:t>
      </w:r>
    </w:p>
    <w:p w:rsidR="00C3380B" w:rsidRDefault="00C3380B" w:rsidP="0075023D">
      <w:pPr>
        <w:pStyle w:val="Zkladntext"/>
        <w:spacing w:after="120"/>
        <w:ind w:left="728" w:hanging="420"/>
        <w:rPr>
          <w:rFonts w:ascii="Arial" w:hAnsi="Arial" w:cs="Arial"/>
          <w:color w:val="auto"/>
          <w:sz w:val="22"/>
          <w:szCs w:val="22"/>
        </w:rPr>
      </w:pPr>
      <w:r>
        <w:rPr>
          <w:rFonts w:ascii="Arial" w:hAnsi="Arial" w:cs="Arial"/>
          <w:color w:val="auto"/>
          <w:sz w:val="22"/>
          <w:szCs w:val="22"/>
        </w:rPr>
        <w:t>9.3</w:t>
      </w:r>
      <w:r>
        <w:rPr>
          <w:rFonts w:ascii="Arial" w:hAnsi="Arial" w:cs="Arial"/>
          <w:color w:val="auto"/>
          <w:sz w:val="22"/>
          <w:szCs w:val="22"/>
        </w:rPr>
        <w:tab/>
      </w:r>
      <w:r w:rsidRPr="0075023D">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rsidR="00E152EC" w:rsidRPr="005F59F2" w:rsidRDefault="00E152EC" w:rsidP="00F663FE">
      <w:pPr>
        <w:pStyle w:val="Zkladntext"/>
        <w:ind w:left="0" w:firstLine="0"/>
        <w:jc w:val="left"/>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Provádění díla a bezpečnost práce</w:t>
      </w:r>
    </w:p>
    <w:p w:rsidR="001050BE" w:rsidRPr="005F59F2" w:rsidRDefault="001050BE" w:rsidP="001050BE">
      <w:pPr>
        <w:pStyle w:val="Zkladntext"/>
        <w:ind w:left="1080" w:firstLine="0"/>
        <w:rPr>
          <w:rFonts w:ascii="Arial" w:hAnsi="Arial" w:cs="Arial"/>
          <w:b/>
          <w:sz w:val="22"/>
          <w:szCs w:val="22"/>
        </w:rPr>
      </w:pPr>
    </w:p>
    <w:p w:rsidR="007401E6" w:rsidRPr="005F59F2" w:rsidRDefault="00292AC8" w:rsidP="0075023D">
      <w:pPr>
        <w:pStyle w:val="Zkladntext"/>
        <w:spacing w:after="120"/>
        <w:ind w:left="812" w:hanging="504"/>
        <w:rPr>
          <w:rFonts w:ascii="Arial" w:hAnsi="Arial" w:cs="Arial"/>
          <w:sz w:val="22"/>
          <w:szCs w:val="22"/>
        </w:rPr>
      </w:pPr>
      <w:r>
        <w:rPr>
          <w:rFonts w:ascii="Arial" w:hAnsi="Arial" w:cs="Arial"/>
          <w:sz w:val="22"/>
          <w:szCs w:val="22"/>
        </w:rPr>
        <w:t xml:space="preserve">10.1 </w:t>
      </w:r>
      <w:r w:rsidR="001D4FF9" w:rsidRPr="0075023D">
        <w:rPr>
          <w:rFonts w:ascii="Arial" w:hAnsi="Arial" w:cs="Arial"/>
          <w:color w:val="auto"/>
          <w:sz w:val="22"/>
          <w:szCs w:val="22"/>
        </w:rPr>
        <w:t>Zhotovitel</w:t>
      </w:r>
      <w:r w:rsidR="001D4FF9" w:rsidRPr="005F59F2">
        <w:rPr>
          <w:rFonts w:ascii="Arial" w:hAnsi="Arial" w:cs="Arial"/>
          <w:sz w:val="22"/>
          <w:szCs w:val="22"/>
        </w:rPr>
        <w:t xml:space="preserve"> je povinen upozornit Objednatele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w:t>
      </w:r>
      <w:r w:rsidR="00F829F3">
        <w:rPr>
          <w:rFonts w:ascii="Arial" w:hAnsi="Arial" w:cs="Arial"/>
          <w:sz w:val="22"/>
          <w:szCs w:val="22"/>
        </w:rPr>
        <w:t>péče</w:t>
      </w:r>
      <w:r w:rsidR="001D4FF9" w:rsidRPr="005F59F2">
        <w:rPr>
          <w:rFonts w:ascii="Arial" w:hAnsi="Arial" w:cs="Arial"/>
          <w:sz w:val="22"/>
          <w:szCs w:val="22"/>
        </w:rPr>
        <w:t>.</w:t>
      </w:r>
    </w:p>
    <w:p w:rsidR="00842A65"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10.2</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1D66A8">
        <w:rPr>
          <w:rFonts w:ascii="Arial" w:hAnsi="Arial" w:cs="Arial"/>
          <w:sz w:val="22"/>
          <w:szCs w:val="22"/>
        </w:rPr>
        <w:t xml:space="preserve"> díla naplněny podmínky Zákona</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o</w:t>
      </w:r>
      <w:r w:rsidR="001050BE">
        <w:rPr>
          <w:rFonts w:ascii="Arial" w:hAnsi="Arial" w:cs="Arial"/>
          <w:sz w:val="22"/>
          <w:szCs w:val="22"/>
        </w:rPr>
        <w:t> </w:t>
      </w:r>
      <w:r w:rsidR="005D0C68">
        <w:rPr>
          <w:rFonts w:ascii="Arial" w:hAnsi="Arial" w:cs="Arial"/>
          <w:sz w:val="22"/>
          <w:szCs w:val="22"/>
        </w:rPr>
        <w:t xml:space="preserve">zajištění dalších podmínek bezpečnosti a ochraně zdraví při práci, </w:t>
      </w:r>
      <w:r w:rsidR="00842736" w:rsidRPr="00AE7049">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AE7049">
        <w:rPr>
          <w:rFonts w:ascii="Arial" w:hAnsi="Arial" w:cs="Arial"/>
          <w:sz w:val="22"/>
          <w:szCs w:val="22"/>
        </w:rPr>
        <w:t xml:space="preserve">, ve znění pozdějších </w:t>
      </w:r>
      <w:r w:rsidR="00842736" w:rsidRPr="00AE7049">
        <w:rPr>
          <w:rFonts w:ascii="Arial" w:hAnsi="Arial" w:cs="Arial"/>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AE7049">
        <w:rPr>
          <w:rFonts w:ascii="Arial" w:hAnsi="Arial" w:cs="Arial"/>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w:t>
      </w:r>
      <w:r w:rsidR="00AE7049">
        <w:rPr>
          <w:rFonts w:ascii="Arial" w:hAnsi="Arial" w:cs="Arial"/>
          <w:sz w:val="22"/>
          <w:szCs w:val="22"/>
        </w:rPr>
        <w:t xml:space="preserve">3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292AC8">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w:t>
      </w:r>
      <w:r w:rsidR="001D66A8">
        <w:rPr>
          <w:rFonts w:ascii="Arial" w:hAnsi="Arial" w:cs="Arial"/>
          <w:sz w:val="22"/>
          <w:szCs w:val="22"/>
        </w:rPr>
        <w:t>,</w:t>
      </w:r>
      <w:r w:rsidRPr="005F59F2">
        <w:rPr>
          <w:rFonts w:ascii="Arial" w:hAnsi="Arial" w:cs="Arial"/>
          <w:sz w:val="22"/>
          <w:szCs w:val="22"/>
        </w:rPr>
        <w:t xml:space="preserve"> je Zhotovitel </w:t>
      </w:r>
      <w:r w:rsidR="001D66A8">
        <w:rPr>
          <w:rFonts w:ascii="Arial" w:hAnsi="Arial" w:cs="Arial"/>
          <w:sz w:val="22"/>
          <w:szCs w:val="22"/>
        </w:rPr>
        <w:t xml:space="preserve">povinen </w:t>
      </w:r>
      <w:r w:rsidRPr="005F59F2">
        <w:rPr>
          <w:rFonts w:ascii="Arial" w:hAnsi="Arial" w:cs="Arial"/>
          <w:sz w:val="22"/>
          <w:szCs w:val="22"/>
        </w:rPr>
        <w:t>bez zbytečného odkladu tuto škodu odstranit a není-li to možné,</w:t>
      </w:r>
      <w:r w:rsidR="001D66A8">
        <w:rPr>
          <w:rFonts w:ascii="Arial" w:hAnsi="Arial" w:cs="Arial"/>
          <w:sz w:val="22"/>
          <w:szCs w:val="22"/>
        </w:rPr>
        <w:t xml:space="preserve"> tak </w:t>
      </w:r>
      <w:r w:rsidRPr="005F59F2">
        <w:rPr>
          <w:rFonts w:ascii="Arial" w:hAnsi="Arial" w:cs="Arial"/>
          <w:sz w:val="22"/>
          <w:szCs w:val="22"/>
        </w:rPr>
        <w:t>finančně uhradit. Veškeré náklady s tím spojené nese Zhotovitel.</w:t>
      </w:r>
    </w:p>
    <w:p w:rsidR="001D4FF9" w:rsidRPr="005F59F2" w:rsidRDefault="001D66A8" w:rsidP="0075023D">
      <w:pPr>
        <w:pStyle w:val="Zkladntext"/>
        <w:tabs>
          <w:tab w:val="left" w:pos="-142"/>
        </w:tabs>
        <w:spacing w:after="120"/>
        <w:ind w:left="812" w:hanging="14"/>
        <w:rPr>
          <w:rFonts w:ascii="Arial" w:hAnsi="Arial" w:cs="Arial"/>
          <w:sz w:val="22"/>
          <w:szCs w:val="22"/>
        </w:rPr>
      </w:pPr>
      <w:r>
        <w:rPr>
          <w:rFonts w:ascii="Arial" w:hAnsi="Arial" w:cs="Arial"/>
          <w:sz w:val="22"/>
          <w:szCs w:val="22"/>
        </w:rPr>
        <w:t xml:space="preserve">Zhotovitel odpovídá </w:t>
      </w:r>
      <w:r w:rsidR="001D4FF9" w:rsidRPr="005F59F2">
        <w:rPr>
          <w:rFonts w:ascii="Arial" w:hAnsi="Arial" w:cs="Arial"/>
          <w:sz w:val="22"/>
          <w:szCs w:val="22"/>
        </w:rPr>
        <w:t>za škodu způsobenou činností těch, kteří pro něj dílo provádějí.</w:t>
      </w:r>
    </w:p>
    <w:p w:rsidR="001D4FF9" w:rsidRPr="005F59F2"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Zhotovitel odpovídá za škodu způsobenou okolnostmi, které mají původ v povaze strojů, přístrojů nebo jiných věcí, které Zhotovitel použil nebo hodlal použít při provádění díla. </w:t>
      </w:r>
    </w:p>
    <w:p w:rsidR="00C4003D"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Pr="005F59F2">
        <w:rPr>
          <w:rFonts w:ascii="Arial" w:hAnsi="Arial" w:cs="Arial"/>
          <w:sz w:val="22"/>
          <w:szCs w:val="22"/>
        </w:rPr>
        <w:t>.</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10.4</w:t>
      </w:r>
      <w:r w:rsidR="00C4003D">
        <w:rPr>
          <w:rFonts w:ascii="Arial" w:hAnsi="Arial" w:cs="Arial"/>
          <w:sz w:val="22"/>
          <w:szCs w:val="22"/>
        </w:rPr>
        <w:t xml:space="preserve"> </w:t>
      </w:r>
      <w:r w:rsidR="00C4003D" w:rsidRPr="00C4003D">
        <w:rPr>
          <w:rFonts w:ascii="Arial" w:hAnsi="Arial" w:cs="Arial"/>
          <w:sz w:val="22"/>
          <w:szCs w:val="22"/>
        </w:rPr>
        <w:t xml:space="preserve">Zhotovitel se zavazuje dodržovat na stavbě předpisy BOZP (bezpečnosti a ochrany zdraví při práci), požární ochrany a nařízení koordinátora BOZP na </w:t>
      </w:r>
      <w:r w:rsidR="001D66A8">
        <w:rPr>
          <w:rFonts w:ascii="Arial" w:hAnsi="Arial" w:cs="Arial"/>
          <w:sz w:val="22"/>
          <w:szCs w:val="22"/>
        </w:rPr>
        <w:t>staveništi (pokud je ustanoven), r</w:t>
      </w:r>
      <w:r w:rsidR="00C4003D" w:rsidRPr="00C4003D">
        <w:rPr>
          <w:rFonts w:ascii="Arial" w:hAnsi="Arial" w:cs="Arial"/>
          <w:sz w:val="22"/>
          <w:szCs w:val="22"/>
        </w:rPr>
        <w:t>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10.5</w:t>
      </w:r>
      <w:r w:rsidR="001050BE">
        <w:rPr>
          <w:rFonts w:ascii="Arial" w:hAnsi="Arial" w:cs="Arial"/>
          <w:sz w:val="22"/>
          <w:szCs w:val="22"/>
        </w:rPr>
        <w:t xml:space="preserve"> </w:t>
      </w:r>
      <w:r w:rsidR="00C4003D" w:rsidRPr="00C4003D">
        <w:rPr>
          <w:rFonts w:ascii="Arial" w:hAnsi="Arial" w:cs="Arial"/>
          <w:sz w:val="22"/>
          <w:szCs w:val="22"/>
        </w:rPr>
        <w:t xml:space="preserve">Zhotovitel je povinen respektovat ustanovení § </w:t>
      </w:r>
      <w:smartTag w:uri="urn:schemas-microsoft-com:office:smarttags" w:element="metricconverter">
        <w:smartTagPr>
          <w:attr w:name="ProductID" w:val="14 a"/>
        </w:smartTagPr>
        <w:r w:rsidR="00C4003D" w:rsidRPr="00C4003D">
          <w:rPr>
            <w:rFonts w:ascii="Arial" w:hAnsi="Arial" w:cs="Arial"/>
            <w:sz w:val="22"/>
            <w:szCs w:val="22"/>
          </w:rPr>
          <w:t>14 a</w:t>
        </w:r>
      </w:smartTag>
      <w:r w:rsidR="00C4003D" w:rsidRPr="00C4003D">
        <w:rPr>
          <w:rFonts w:ascii="Arial" w:hAnsi="Arial" w:cs="Arial"/>
          <w:sz w:val="22"/>
          <w:szCs w:val="22"/>
        </w:rPr>
        <w:t xml:space="preserve"> 15 zákona č. 309/2006 Sb., kterým se upravují další požadavky bezpečnosti a ochrany zdraví při práci v</w:t>
      </w:r>
      <w:r w:rsidR="00292AC8">
        <w:rPr>
          <w:rFonts w:ascii="Arial" w:hAnsi="Arial" w:cs="Arial"/>
          <w:sz w:val="22"/>
          <w:szCs w:val="22"/>
        </w:rPr>
        <w:t> </w:t>
      </w:r>
      <w:r w:rsidR="00C4003D" w:rsidRPr="00C4003D">
        <w:rPr>
          <w:rFonts w:ascii="Arial" w:hAnsi="Arial" w:cs="Arial"/>
          <w:sz w:val="22"/>
          <w:szCs w:val="22"/>
        </w:rPr>
        <w:t xml:space="preserve">pracovněprávních vztazích a o zajištění bezpečnosti a ochrany zdraví při činnosti nebo poskytování služeb mimo pracovněprávní vztahy (zákon o zajištění dalších podmínek bezpečnosti a ochrany zdraví při práci). </w:t>
      </w:r>
      <w:r w:rsidR="001D66A8">
        <w:rPr>
          <w:rFonts w:ascii="Arial" w:hAnsi="Arial" w:cs="Arial"/>
          <w:sz w:val="22"/>
          <w:szCs w:val="22"/>
        </w:rPr>
        <w:t xml:space="preserve">Zhotovitel je povinen </w:t>
      </w:r>
      <w:r w:rsidR="001D66A8" w:rsidRPr="00C4003D">
        <w:rPr>
          <w:rFonts w:ascii="Arial" w:hAnsi="Arial" w:cs="Arial"/>
          <w:sz w:val="22"/>
          <w:szCs w:val="22"/>
        </w:rPr>
        <w:t xml:space="preserve">písemně </w:t>
      </w:r>
      <w:r w:rsidR="001D66A8">
        <w:rPr>
          <w:rFonts w:ascii="Arial" w:hAnsi="Arial" w:cs="Arial"/>
          <w:sz w:val="22"/>
          <w:szCs w:val="22"/>
        </w:rPr>
        <w:t>o</w:t>
      </w:r>
      <w:r w:rsidR="00C4003D" w:rsidRPr="00C4003D">
        <w:rPr>
          <w:rFonts w:ascii="Arial" w:hAnsi="Arial" w:cs="Arial"/>
          <w:sz w:val="22"/>
          <w:szCs w:val="22"/>
        </w:rPr>
        <w:t>známit Objedn</w:t>
      </w:r>
      <w:r w:rsidR="00C4003D">
        <w:rPr>
          <w:rFonts w:ascii="Arial" w:hAnsi="Arial" w:cs="Arial"/>
          <w:sz w:val="22"/>
          <w:szCs w:val="22"/>
        </w:rPr>
        <w:t xml:space="preserve">ateli, nejpozději 10 dnů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10.6</w:t>
      </w:r>
      <w:r w:rsidR="00C4003D" w:rsidRPr="00C4003D">
        <w:rPr>
          <w:rFonts w:ascii="Arial" w:hAnsi="Arial" w:cs="Arial"/>
          <w:sz w:val="22"/>
          <w:szCs w:val="22"/>
        </w:rPr>
        <w:t xml:space="preserve">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10.7</w:t>
      </w:r>
      <w:r w:rsidR="00292AC8">
        <w:rPr>
          <w:rFonts w:ascii="Arial" w:hAnsi="Arial" w:cs="Arial"/>
          <w:sz w:val="22"/>
          <w:szCs w:val="22"/>
        </w:rPr>
        <w:t xml:space="preserve"> </w:t>
      </w:r>
      <w:r w:rsidR="00C4003D" w:rsidRPr="00C4003D">
        <w:rPr>
          <w:rFonts w:ascii="Arial" w:hAnsi="Arial" w:cs="Arial"/>
          <w:sz w:val="22"/>
          <w:szCs w:val="22"/>
        </w:rPr>
        <w:t>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C4003D" w:rsidRDefault="00FB7770" w:rsidP="0075023D">
      <w:pPr>
        <w:pStyle w:val="Zkladntext"/>
        <w:spacing w:after="120"/>
        <w:ind w:left="812" w:hanging="504"/>
        <w:rPr>
          <w:rFonts w:ascii="Arial" w:hAnsi="Arial" w:cs="Arial"/>
          <w:sz w:val="22"/>
          <w:szCs w:val="22"/>
        </w:rPr>
      </w:pPr>
      <w:r>
        <w:rPr>
          <w:rFonts w:ascii="Arial" w:hAnsi="Arial" w:cs="Arial"/>
          <w:color w:val="auto"/>
          <w:sz w:val="22"/>
          <w:szCs w:val="22"/>
        </w:rPr>
        <w:t>10.8</w:t>
      </w:r>
      <w:r w:rsidR="001D66A8">
        <w:rPr>
          <w:rFonts w:ascii="Arial" w:hAnsi="Arial" w:cs="Arial"/>
          <w:color w:val="auto"/>
          <w:sz w:val="22"/>
          <w:szCs w:val="22"/>
        </w:rPr>
        <w:t xml:space="preserve"> </w:t>
      </w:r>
      <w:r w:rsidR="00CB5D47" w:rsidRPr="00CB5D47">
        <w:rPr>
          <w:rFonts w:ascii="Arial" w:hAnsi="Arial" w:cs="Arial"/>
          <w:color w:val="auto"/>
          <w:sz w:val="22"/>
          <w:szCs w:val="22"/>
        </w:rPr>
        <w:t xml:space="preserve">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A71169" w:rsidRPr="005F59F2" w:rsidRDefault="00A71169" w:rsidP="00CB5D47">
      <w:pPr>
        <w:pStyle w:val="Zkladntext"/>
        <w:ind w:left="0" w:firstLine="0"/>
        <w:rPr>
          <w:rFonts w:ascii="Arial" w:hAnsi="Arial" w:cs="Arial"/>
          <w:sz w:val="22"/>
          <w:szCs w:val="22"/>
        </w:rPr>
      </w:pPr>
    </w:p>
    <w:p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Předání a převzetí díla</w:t>
      </w:r>
    </w:p>
    <w:p w:rsidR="001050BE" w:rsidRPr="005F59F2" w:rsidRDefault="001050BE" w:rsidP="001050BE">
      <w:pPr>
        <w:pStyle w:val="Zkladntext"/>
        <w:ind w:left="1080" w:firstLine="0"/>
        <w:rPr>
          <w:rFonts w:ascii="Arial" w:hAnsi="Arial" w:cs="Arial"/>
          <w:b/>
          <w:sz w:val="22"/>
          <w:szCs w:val="22"/>
        </w:rPr>
      </w:pPr>
      <w:bookmarkStart w:id="0" w:name="_GoBack"/>
      <w:bookmarkEnd w:id="0"/>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11.1 </w:t>
      </w:r>
      <w:r w:rsidR="001D4FF9" w:rsidRPr="0075023D">
        <w:rPr>
          <w:rFonts w:ascii="Arial" w:hAnsi="Arial" w:cs="Arial"/>
          <w:color w:val="auto"/>
          <w:sz w:val="22"/>
          <w:szCs w:val="22"/>
        </w:rPr>
        <w:t>Organizace</w:t>
      </w:r>
      <w:r w:rsidR="001D4FF9" w:rsidRPr="005F59F2">
        <w:rPr>
          <w:rFonts w:ascii="Arial" w:hAnsi="Arial" w:cs="Arial"/>
          <w:bCs/>
          <w:sz w:val="22"/>
          <w:szCs w:val="22"/>
        </w:rPr>
        <w:t xml:space="preserve"> předání díla</w:t>
      </w:r>
    </w:p>
    <w:p w:rsidR="001D4FF9" w:rsidRPr="005F59F2" w:rsidRDefault="001D4FF9" w:rsidP="00292AC8">
      <w:pPr>
        <w:pStyle w:val="Zkladntext"/>
        <w:spacing w:after="120"/>
        <w:ind w:left="798" w:hanging="14"/>
        <w:rPr>
          <w:rFonts w:ascii="Arial" w:hAnsi="Arial" w:cs="Arial"/>
          <w:bCs/>
          <w:color w:val="auto"/>
          <w:sz w:val="22"/>
          <w:szCs w:val="22"/>
        </w:rPr>
      </w:pPr>
      <w:r w:rsidRPr="005F59F2">
        <w:rPr>
          <w:rFonts w:ascii="Arial" w:hAnsi="Arial" w:cs="Arial"/>
          <w:bCs/>
          <w:color w:val="auto"/>
          <w:sz w:val="22"/>
          <w:szCs w:val="22"/>
        </w:rPr>
        <w:t xml:space="preserve">Zhotovitel je povinen písemně oznámit Objednateli nejpozději </w:t>
      </w:r>
      <w:r w:rsidRPr="005F59F2">
        <w:rPr>
          <w:rFonts w:ascii="Arial" w:hAnsi="Arial" w:cs="Arial"/>
          <w:b/>
          <w:bCs/>
          <w:color w:val="auto"/>
          <w:sz w:val="22"/>
          <w:szCs w:val="22"/>
        </w:rPr>
        <w:t>5</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(pět) </w:t>
      </w:r>
      <w:r w:rsidRPr="005F59F2">
        <w:rPr>
          <w:rFonts w:ascii="Arial" w:hAnsi="Arial" w:cs="Arial"/>
          <w:bCs/>
          <w:color w:val="auto"/>
          <w:sz w:val="22"/>
          <w:szCs w:val="22"/>
        </w:rPr>
        <w:t xml:space="preserve">pracovních dnů předem, kdy bude dílo řádně dokončeno a připraveno k předání a převzetí. Objednatel je pak povinen nejpozději do </w:t>
      </w:r>
      <w:r w:rsidRPr="005F59F2">
        <w:rPr>
          <w:rFonts w:ascii="Arial" w:hAnsi="Arial" w:cs="Arial"/>
          <w:b/>
          <w:bCs/>
          <w:color w:val="auto"/>
          <w:sz w:val="22"/>
          <w:szCs w:val="22"/>
        </w:rPr>
        <w:t>3</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(tří) </w:t>
      </w:r>
      <w:r w:rsidRPr="005F59F2">
        <w:rPr>
          <w:rFonts w:ascii="Arial" w:hAnsi="Arial" w:cs="Arial"/>
          <w:bCs/>
          <w:color w:val="auto"/>
          <w:sz w:val="22"/>
          <w:szCs w:val="22"/>
        </w:rPr>
        <w:t xml:space="preserve">pracovních dnů od termínu stanoveného Zhotovitelem zahájit přejímací řízení a řádně v něm pokračovat. </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11.2 </w:t>
      </w:r>
      <w:r w:rsidR="001D4FF9" w:rsidRPr="0075023D">
        <w:rPr>
          <w:rFonts w:ascii="Arial" w:hAnsi="Arial" w:cs="Arial"/>
          <w:color w:val="auto"/>
          <w:sz w:val="22"/>
          <w:szCs w:val="22"/>
        </w:rPr>
        <w:t>Protokol</w:t>
      </w:r>
      <w:r w:rsidR="001D4FF9" w:rsidRPr="005F59F2">
        <w:rPr>
          <w:rFonts w:ascii="Arial" w:hAnsi="Arial" w:cs="Arial"/>
          <w:bCs/>
          <w:sz w:val="22"/>
          <w:szCs w:val="22"/>
        </w:rPr>
        <w:t xml:space="preserve"> o předání a převzetí</w:t>
      </w:r>
    </w:p>
    <w:p w:rsidR="001D4FF9" w:rsidRPr="005F59F2" w:rsidRDefault="001D4FF9" w:rsidP="00292AC8">
      <w:pPr>
        <w:pStyle w:val="Zkladntext"/>
        <w:spacing w:after="120"/>
        <w:ind w:firstLine="90"/>
        <w:rPr>
          <w:rFonts w:ascii="Arial" w:hAnsi="Arial" w:cs="Arial"/>
          <w:bCs/>
          <w:sz w:val="22"/>
          <w:szCs w:val="22"/>
        </w:rPr>
      </w:pPr>
      <w:r w:rsidRPr="005F59F2">
        <w:rPr>
          <w:rFonts w:ascii="Arial" w:hAnsi="Arial" w:cs="Arial"/>
          <w:bCs/>
          <w:sz w:val="22"/>
          <w:szCs w:val="22"/>
        </w:rPr>
        <w:t>O průběhu předávacího a přejímacího řízení pořídí Objednatel zápis (protokol).</w:t>
      </w:r>
    </w:p>
    <w:p w:rsidR="001D4FF9" w:rsidRPr="005F59F2" w:rsidRDefault="001D4FF9" w:rsidP="00292AC8">
      <w:pPr>
        <w:pStyle w:val="Zkladntext"/>
        <w:spacing w:after="120"/>
        <w:ind w:left="770" w:firstLine="0"/>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001D66A8">
        <w:rPr>
          <w:rFonts w:ascii="Arial" w:hAnsi="Arial" w:cs="Arial"/>
          <w:bCs/>
          <w:sz w:val="22"/>
          <w:szCs w:val="22"/>
        </w:rPr>
        <w:t xml:space="preserve"> vady nebo n</w:t>
      </w:r>
      <w:r w:rsidRPr="005F59F2">
        <w:rPr>
          <w:rFonts w:ascii="Arial" w:hAnsi="Arial" w:cs="Arial"/>
          <w:bCs/>
          <w:sz w:val="22"/>
          <w:szCs w:val="22"/>
        </w:rPr>
        <w:t>edodělky</w:t>
      </w:r>
      <w:r w:rsidR="00930E87">
        <w:rPr>
          <w:rFonts w:ascii="Arial" w:hAnsi="Arial" w:cs="Arial"/>
          <w:bCs/>
          <w:sz w:val="22"/>
          <w:szCs w:val="22"/>
        </w:rPr>
        <w:t xml:space="preserve"> </w:t>
      </w:r>
      <w:r w:rsidR="001D66A8">
        <w:rPr>
          <w:rFonts w:ascii="Arial" w:hAnsi="Arial" w:cs="Arial"/>
          <w:bCs/>
          <w:sz w:val="22"/>
          <w:szCs w:val="22"/>
        </w:rPr>
        <w:t>n</w:t>
      </w:r>
      <w:r w:rsidR="00930E87">
        <w:rPr>
          <w:rFonts w:ascii="Arial" w:hAnsi="Arial" w:cs="Arial"/>
          <w:bCs/>
          <w:sz w:val="22"/>
          <w:szCs w:val="22"/>
        </w:rPr>
        <w:t>ebránící užívání díla</w:t>
      </w:r>
      <w:r w:rsidR="001D66A8">
        <w:rPr>
          <w:rFonts w:ascii="Arial" w:hAnsi="Arial" w:cs="Arial"/>
          <w:bCs/>
          <w:sz w:val="22"/>
          <w:szCs w:val="22"/>
        </w:rPr>
        <w:t>, musí protokol obsahovat</w:t>
      </w:r>
      <w:r w:rsidRPr="005F59F2">
        <w:rPr>
          <w:rFonts w:ascii="Arial" w:hAnsi="Arial" w:cs="Arial"/>
          <w:bCs/>
          <w:sz w:val="22"/>
          <w:szCs w:val="22"/>
        </w:rPr>
        <w:t xml:space="preserve">: </w:t>
      </w:r>
    </w:p>
    <w:p w:rsidR="001D4FF9" w:rsidRPr="005F59F2" w:rsidRDefault="009F68E2"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66A8">
        <w:rPr>
          <w:rFonts w:ascii="Arial" w:hAnsi="Arial" w:cs="Arial"/>
          <w:bCs/>
          <w:sz w:val="22"/>
          <w:szCs w:val="22"/>
        </w:rPr>
        <w:t>oupis zjištěných vad a n</w:t>
      </w:r>
      <w:r w:rsidR="001D4FF9" w:rsidRPr="005F59F2">
        <w:rPr>
          <w:rFonts w:ascii="Arial" w:hAnsi="Arial" w:cs="Arial"/>
          <w:bCs/>
          <w:sz w:val="22"/>
          <w:szCs w:val="22"/>
        </w:rPr>
        <w:t>edodělků</w:t>
      </w:r>
      <w:r>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r w:rsidR="009F68E2">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zpřístupnění díla nebo jeho částí Z</w:t>
      </w:r>
      <w:r>
        <w:rPr>
          <w:rFonts w:ascii="Arial" w:hAnsi="Arial" w:cs="Arial"/>
          <w:bCs/>
          <w:sz w:val="22"/>
          <w:szCs w:val="22"/>
        </w:rPr>
        <w:t>hotovitel za účelem odstranění vad a n</w:t>
      </w:r>
      <w:r w:rsidR="001D4FF9" w:rsidRPr="005F59F2">
        <w:rPr>
          <w:rFonts w:ascii="Arial" w:hAnsi="Arial" w:cs="Arial"/>
          <w:bCs/>
          <w:sz w:val="22"/>
          <w:szCs w:val="22"/>
        </w:rPr>
        <w:t>edodělků</w:t>
      </w:r>
      <w:r w:rsidR="00517AF1">
        <w:rPr>
          <w:rFonts w:ascii="Arial" w:hAnsi="Arial" w:cs="Arial"/>
          <w:bCs/>
          <w:sz w:val="22"/>
          <w:szCs w:val="22"/>
        </w:rPr>
        <w:t>.</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bCs/>
          <w:sz w:val="22"/>
          <w:szCs w:val="22"/>
        </w:rPr>
        <w:t xml:space="preserve">11.3 </w:t>
      </w:r>
      <w:r w:rsidR="001D4FF9" w:rsidRPr="005F59F2">
        <w:rPr>
          <w:rFonts w:ascii="Arial" w:hAnsi="Arial" w:cs="Arial"/>
          <w:bCs/>
          <w:sz w:val="22"/>
          <w:szCs w:val="22"/>
        </w:rPr>
        <w:t>V </w:t>
      </w:r>
      <w:r w:rsidR="001D4FF9" w:rsidRPr="0075023D">
        <w:rPr>
          <w:rFonts w:ascii="Arial" w:hAnsi="Arial" w:cs="Arial"/>
          <w:color w:val="auto"/>
          <w:sz w:val="22"/>
          <w:szCs w:val="22"/>
        </w:rPr>
        <w:t>případě</w:t>
      </w:r>
      <w:r w:rsidR="001D4FF9" w:rsidRPr="005F59F2">
        <w:rPr>
          <w:rFonts w:ascii="Arial" w:hAnsi="Arial" w:cs="Arial"/>
          <w:bCs/>
          <w:sz w:val="22"/>
          <w:szCs w:val="22"/>
        </w:rPr>
        <w:t xml:space="preserve">, že </w:t>
      </w:r>
      <w:r w:rsidR="009D7D2C">
        <w:rPr>
          <w:rFonts w:ascii="Arial" w:hAnsi="Arial" w:cs="Arial"/>
          <w:bCs/>
          <w:sz w:val="22"/>
          <w:szCs w:val="22"/>
        </w:rPr>
        <w:t>O</w:t>
      </w:r>
      <w:r w:rsidR="001D4FF9" w:rsidRPr="005F59F2">
        <w:rPr>
          <w:rFonts w:ascii="Arial" w:hAnsi="Arial" w:cs="Arial"/>
          <w:bCs/>
          <w:sz w:val="22"/>
          <w:szCs w:val="22"/>
        </w:rPr>
        <w:t>bjednatel odmítá dílo převzít, uvede v protokolu o př</w:t>
      </w:r>
      <w:r w:rsidR="001D66A8">
        <w:rPr>
          <w:rFonts w:ascii="Arial" w:hAnsi="Arial" w:cs="Arial"/>
          <w:bCs/>
          <w:sz w:val="22"/>
          <w:szCs w:val="22"/>
        </w:rPr>
        <w:t xml:space="preserve">edání a převzetí díla </w:t>
      </w:r>
      <w:r w:rsidR="001050BE">
        <w:rPr>
          <w:rFonts w:ascii="Arial" w:hAnsi="Arial" w:cs="Arial"/>
          <w:bCs/>
          <w:sz w:val="22"/>
          <w:szCs w:val="22"/>
        </w:rPr>
        <w:t>d</w:t>
      </w:r>
      <w:r w:rsidR="001D4FF9" w:rsidRPr="005F59F2">
        <w:rPr>
          <w:rFonts w:ascii="Arial" w:hAnsi="Arial" w:cs="Arial"/>
          <w:bCs/>
          <w:sz w:val="22"/>
          <w:szCs w:val="22"/>
        </w:rPr>
        <w:t>ůvody, pro které odmítá dílo převzít.</w:t>
      </w:r>
    </w:p>
    <w:p w:rsidR="001D4FF9" w:rsidRPr="005F59F2" w:rsidRDefault="001D4FF9" w:rsidP="008876EB">
      <w:pPr>
        <w:pStyle w:val="Zkladntext"/>
        <w:spacing w:after="120"/>
        <w:ind w:left="812"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A71169" w:rsidRPr="005F59F2" w:rsidRDefault="00A71169" w:rsidP="00C663F7">
      <w:pPr>
        <w:pStyle w:val="Zkladntext"/>
        <w:ind w:left="0" w:firstLine="0"/>
        <w:jc w:val="left"/>
        <w:rPr>
          <w:rFonts w:ascii="Arial" w:hAnsi="Arial" w:cs="Arial"/>
          <w:bCs/>
          <w:sz w:val="22"/>
          <w:szCs w:val="22"/>
        </w:rPr>
      </w:pPr>
    </w:p>
    <w:p w:rsidR="001D4FF9" w:rsidRDefault="001D4FF9" w:rsidP="0084024A">
      <w:pPr>
        <w:pStyle w:val="Zkladntext"/>
        <w:numPr>
          <w:ilvl w:val="0"/>
          <w:numId w:val="18"/>
        </w:numPr>
        <w:ind w:left="284" w:firstLine="0"/>
        <w:jc w:val="center"/>
        <w:rPr>
          <w:rFonts w:ascii="Arial" w:hAnsi="Arial" w:cs="Arial"/>
          <w:b/>
          <w:bCs/>
          <w:sz w:val="22"/>
          <w:szCs w:val="22"/>
        </w:rPr>
      </w:pPr>
      <w:r w:rsidRPr="005F59F2">
        <w:rPr>
          <w:rFonts w:ascii="Arial" w:hAnsi="Arial" w:cs="Arial"/>
          <w:b/>
          <w:bCs/>
          <w:sz w:val="22"/>
          <w:szCs w:val="22"/>
        </w:rPr>
        <w:t>Vady stavby, reklamace</w:t>
      </w:r>
    </w:p>
    <w:p w:rsidR="001050BE" w:rsidRPr="005F59F2" w:rsidRDefault="001050BE" w:rsidP="001050BE">
      <w:pPr>
        <w:pStyle w:val="Zkladntext"/>
        <w:ind w:left="1080" w:firstLine="0"/>
        <w:rPr>
          <w:rFonts w:ascii="Arial" w:hAnsi="Arial" w:cs="Arial"/>
          <w:b/>
          <w:bCs/>
          <w:sz w:val="22"/>
          <w:szCs w:val="22"/>
        </w:rPr>
      </w:pPr>
    </w:p>
    <w:p w:rsidR="001D4FF9" w:rsidRPr="005F59F2" w:rsidRDefault="001D4FF9" w:rsidP="0075023D">
      <w:pPr>
        <w:pStyle w:val="Zkladntext"/>
        <w:numPr>
          <w:ilvl w:val="1"/>
          <w:numId w:val="58"/>
        </w:numPr>
        <w:spacing w:after="120"/>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8876EB">
      <w:pPr>
        <w:pStyle w:val="Zkladntext"/>
        <w:spacing w:after="120"/>
        <w:ind w:left="686" w:hanging="23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1505C3">
      <w:pPr>
        <w:pStyle w:val="Zkladntext"/>
        <w:spacing w:after="120"/>
        <w:ind w:left="574" w:hanging="196"/>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rsidR="001D4FF9" w:rsidRPr="005F59F2" w:rsidRDefault="00D51ACB" w:rsidP="001505C3">
      <w:pPr>
        <w:pStyle w:val="Zkladntext"/>
        <w:spacing w:after="120"/>
        <w:ind w:left="672" w:hanging="30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díla, za které </w:t>
      </w:r>
      <w:r w:rsidR="009A59E1">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1505C3">
      <w:pPr>
        <w:pStyle w:val="Zkladntext"/>
        <w:spacing w:after="120"/>
        <w:ind w:left="644" w:hanging="280"/>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r w:rsidR="00F829F3">
        <w:rPr>
          <w:rFonts w:ascii="Arial" w:hAnsi="Arial" w:cs="Arial"/>
          <w:bCs/>
          <w:sz w:val="22"/>
          <w:szCs w:val="22"/>
        </w:rPr>
        <w:t xml:space="preserve"> potvrzené předávacím protokolem</w:t>
      </w:r>
      <w:r w:rsidR="001D4FF9" w:rsidRPr="005F59F2">
        <w:rPr>
          <w:rFonts w:ascii="Arial" w:hAnsi="Arial" w:cs="Arial"/>
          <w:bCs/>
          <w:sz w:val="22"/>
          <w:szCs w:val="22"/>
        </w:rPr>
        <w:t>.</w:t>
      </w:r>
    </w:p>
    <w:p w:rsidR="001D4FF9" w:rsidRPr="005F59F2" w:rsidRDefault="001D4FF9" w:rsidP="0075023D">
      <w:pPr>
        <w:pStyle w:val="Zkladntext"/>
        <w:numPr>
          <w:ilvl w:val="1"/>
          <w:numId w:val="58"/>
        </w:numPr>
        <w:spacing w:after="120"/>
        <w:jc w:val="left"/>
        <w:rPr>
          <w:rFonts w:ascii="Arial" w:hAnsi="Arial" w:cs="Arial"/>
          <w:bCs/>
          <w:color w:val="auto"/>
          <w:sz w:val="22"/>
          <w:szCs w:val="22"/>
        </w:rPr>
      </w:pPr>
      <w:r w:rsidRPr="0075023D">
        <w:rPr>
          <w:rFonts w:ascii="Arial" w:hAnsi="Arial" w:cs="Arial"/>
          <w:bCs/>
          <w:sz w:val="22"/>
          <w:szCs w:val="22"/>
        </w:rPr>
        <w:t>Podmínky</w:t>
      </w:r>
      <w:r w:rsidRPr="005F59F2">
        <w:rPr>
          <w:rFonts w:ascii="Arial" w:hAnsi="Arial" w:cs="Arial"/>
          <w:bCs/>
          <w:color w:val="auto"/>
          <w:sz w:val="22"/>
          <w:szCs w:val="22"/>
        </w:rPr>
        <w:t xml:space="preserve"> odstranění reklamovaných vad</w:t>
      </w:r>
    </w:p>
    <w:p w:rsidR="001D4FF9" w:rsidRDefault="002E0F31" w:rsidP="001505C3">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 xml:space="preserve">5 </w:t>
      </w:r>
      <w:r w:rsidR="00E23723">
        <w:rPr>
          <w:rFonts w:ascii="Arial" w:hAnsi="Arial" w:cs="Arial"/>
          <w:b/>
          <w:bCs/>
          <w:color w:val="auto"/>
          <w:sz w:val="22"/>
          <w:szCs w:val="22"/>
        </w:rPr>
        <w:t xml:space="preserve">(pět) </w:t>
      </w:r>
      <w:r w:rsidR="00F322E7" w:rsidRPr="00E23723">
        <w:rPr>
          <w:rFonts w:ascii="Arial" w:hAnsi="Arial" w:cs="Arial"/>
          <w:bCs/>
          <w:color w:val="auto"/>
          <w:sz w:val="22"/>
          <w:szCs w:val="22"/>
        </w:rPr>
        <w:t>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rsidR="00431441" w:rsidRPr="00F663FE" w:rsidRDefault="00CF72CA" w:rsidP="00F663FE">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A71169" w:rsidRPr="005F59F2" w:rsidRDefault="00A71169" w:rsidP="00D51ACB">
      <w:pPr>
        <w:pStyle w:val="Zkladntext"/>
        <w:ind w:left="284" w:hanging="284"/>
        <w:jc w:val="left"/>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75023D">
      <w:pPr>
        <w:pStyle w:val="Zkladntext"/>
        <w:numPr>
          <w:ilvl w:val="1"/>
          <w:numId w:val="66"/>
        </w:numPr>
        <w:spacing w:after="120"/>
        <w:jc w:val="left"/>
        <w:rPr>
          <w:rFonts w:ascii="Arial" w:hAnsi="Arial" w:cs="Arial"/>
          <w:bCs/>
          <w:sz w:val="22"/>
          <w:szCs w:val="22"/>
        </w:rPr>
      </w:pPr>
      <w:r w:rsidRPr="005F59F2">
        <w:rPr>
          <w:rFonts w:ascii="Arial" w:hAnsi="Arial" w:cs="Arial"/>
          <w:bCs/>
          <w:sz w:val="22"/>
          <w:szCs w:val="22"/>
        </w:rPr>
        <w:t>Vlastnictví díla</w:t>
      </w:r>
    </w:p>
    <w:p w:rsidR="001D4FF9" w:rsidRPr="005F59F2" w:rsidRDefault="002E0F31" w:rsidP="0075023D">
      <w:pPr>
        <w:pStyle w:val="Zkladntext"/>
        <w:spacing w:after="120"/>
        <w:ind w:left="714" w:hanging="322"/>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F829F3">
        <w:rPr>
          <w:rFonts w:ascii="Arial" w:hAnsi="Arial" w:cs="Arial"/>
          <w:bCs/>
          <w:sz w:val="22"/>
          <w:szCs w:val="22"/>
        </w:rPr>
        <w:t xml:space="preserve">celkové částky za dílo na základě vystavených </w:t>
      </w:r>
      <w:r w:rsidR="001D4FF9" w:rsidRPr="005F59F2">
        <w:rPr>
          <w:rFonts w:ascii="Arial" w:hAnsi="Arial" w:cs="Arial"/>
          <w:bCs/>
          <w:sz w:val="22"/>
          <w:szCs w:val="22"/>
        </w:rPr>
        <w:t>faktur.</w:t>
      </w:r>
    </w:p>
    <w:p w:rsidR="001D4FF9" w:rsidRPr="005F59F2" w:rsidRDefault="001D4FF9" w:rsidP="0075023D">
      <w:pPr>
        <w:pStyle w:val="Zkladntext"/>
        <w:numPr>
          <w:ilvl w:val="1"/>
          <w:numId w:val="66"/>
        </w:numPr>
        <w:spacing w:after="120"/>
        <w:rPr>
          <w:rFonts w:ascii="Arial" w:hAnsi="Arial" w:cs="Arial"/>
          <w:bCs/>
          <w:sz w:val="22"/>
          <w:szCs w:val="22"/>
        </w:rPr>
      </w:pPr>
      <w:r w:rsidRPr="005F59F2">
        <w:rPr>
          <w:rFonts w:ascii="Arial" w:hAnsi="Arial" w:cs="Arial"/>
          <w:bCs/>
          <w:sz w:val="22"/>
          <w:szCs w:val="22"/>
        </w:rPr>
        <w:t xml:space="preserve">Nebezpečí škody na díle </w:t>
      </w:r>
    </w:p>
    <w:p w:rsidR="00D10900" w:rsidRDefault="001D4FF9" w:rsidP="0075023D">
      <w:pPr>
        <w:pStyle w:val="Zkladntext"/>
        <w:spacing w:after="120"/>
        <w:ind w:left="728" w:hanging="728"/>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nese od počátku Zhotovitel a to až do doby řádného předání a</w:t>
      </w:r>
      <w:r w:rsidR="001050BE">
        <w:rPr>
          <w:rFonts w:ascii="Arial" w:hAnsi="Arial" w:cs="Arial"/>
          <w:bCs/>
          <w:sz w:val="22"/>
          <w:szCs w:val="22"/>
        </w:rPr>
        <w:t> </w:t>
      </w:r>
      <w:r w:rsidR="00A57370">
        <w:rPr>
          <w:rFonts w:ascii="Arial" w:hAnsi="Arial" w:cs="Arial"/>
          <w:bCs/>
          <w:sz w:val="22"/>
          <w:szCs w:val="22"/>
        </w:rPr>
        <w:t xml:space="preserve">převzetí díla mezi </w:t>
      </w:r>
      <w:r w:rsidRPr="005F59F2">
        <w:rPr>
          <w:rFonts w:ascii="Arial" w:hAnsi="Arial" w:cs="Arial"/>
          <w:bCs/>
          <w:sz w:val="22"/>
          <w:szCs w:val="22"/>
        </w:rPr>
        <w:t>Zhotovitelem a Objednatelem.</w:t>
      </w:r>
    </w:p>
    <w:p w:rsidR="00F663FE" w:rsidRDefault="00F663FE" w:rsidP="00A15D9C">
      <w:pPr>
        <w:pStyle w:val="Zkladntext"/>
        <w:spacing w:after="120"/>
        <w:ind w:left="284" w:hanging="284"/>
        <w:jc w:val="left"/>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1050BE" w:rsidRPr="005F59F2" w:rsidRDefault="001050BE" w:rsidP="001050BE">
      <w:pPr>
        <w:pStyle w:val="Zkladntext"/>
        <w:ind w:left="284" w:firstLine="0"/>
        <w:rPr>
          <w:rFonts w:ascii="Arial" w:hAnsi="Arial" w:cs="Arial"/>
          <w:b/>
          <w:bCs/>
          <w:sz w:val="22"/>
          <w:szCs w:val="22"/>
        </w:rPr>
      </w:pPr>
    </w:p>
    <w:p w:rsidR="00AD0018" w:rsidRPr="00AD0018" w:rsidRDefault="003160BE" w:rsidP="0075023D">
      <w:pPr>
        <w:pStyle w:val="Zkladntext"/>
        <w:numPr>
          <w:ilvl w:val="1"/>
          <w:numId w:val="68"/>
        </w:numPr>
        <w:spacing w:after="120"/>
        <w:ind w:left="714" w:hanging="700"/>
        <w:rPr>
          <w:rFonts w:ascii="Arial" w:hAnsi="Arial" w:cs="Arial"/>
          <w:bCs/>
          <w:sz w:val="22"/>
          <w:szCs w:val="22"/>
        </w:rPr>
      </w:pPr>
      <w:r w:rsidRPr="0075023D">
        <w:rPr>
          <w:rFonts w:ascii="Arial" w:hAnsi="Arial" w:cs="Arial"/>
          <w:bCs/>
          <w:sz w:val="22"/>
          <w:szCs w:val="22"/>
        </w:rPr>
        <w:t>Zhotovitel</w:t>
      </w:r>
      <w:r w:rsidRPr="00AD0018">
        <w:rPr>
          <w:rFonts w:ascii="Arial" w:hAnsi="Arial" w:cs="Arial"/>
          <w:sz w:val="22"/>
          <w:szCs w:val="22"/>
        </w:rPr>
        <w:t xml:space="preserve">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rsidR="00A57370" w:rsidRDefault="001D4FF9" w:rsidP="0075023D">
      <w:pPr>
        <w:pStyle w:val="Zkladntext"/>
        <w:numPr>
          <w:ilvl w:val="1"/>
          <w:numId w:val="68"/>
        </w:numPr>
        <w:spacing w:after="120"/>
        <w:ind w:left="714" w:hanging="700"/>
        <w:rPr>
          <w:rFonts w:ascii="Arial" w:hAnsi="Arial" w:cs="Arial"/>
          <w:bCs/>
          <w:sz w:val="22"/>
          <w:szCs w:val="22"/>
        </w:rPr>
      </w:pPr>
      <w:r w:rsidRPr="00A57370">
        <w:rPr>
          <w:rFonts w:ascii="Arial" w:hAnsi="Arial" w:cs="Arial"/>
          <w:bCs/>
          <w:sz w:val="22"/>
          <w:szCs w:val="22"/>
        </w:rPr>
        <w:t xml:space="preserve">Zhotovitel je povinen být pojištěn proti škodám způsobeným jeho činností včetně možných škod pracovníků Zhotovitele, a to </w:t>
      </w:r>
      <w:r w:rsidR="00A57370" w:rsidRPr="00A57370">
        <w:rPr>
          <w:rFonts w:ascii="Arial" w:hAnsi="Arial" w:cs="Arial"/>
          <w:bCs/>
          <w:sz w:val="22"/>
          <w:szCs w:val="22"/>
        </w:rPr>
        <w:t xml:space="preserve">alespoň do výše </w:t>
      </w:r>
      <w:r w:rsidR="00F829F3">
        <w:rPr>
          <w:rFonts w:ascii="Arial" w:hAnsi="Arial" w:cs="Arial"/>
          <w:bCs/>
          <w:sz w:val="22"/>
          <w:szCs w:val="22"/>
        </w:rPr>
        <w:t>1</w:t>
      </w:r>
      <w:r w:rsidR="00A57370" w:rsidRPr="00A57370">
        <w:rPr>
          <w:rFonts w:ascii="Arial" w:hAnsi="Arial" w:cs="Arial"/>
          <w:bCs/>
          <w:sz w:val="22"/>
          <w:szCs w:val="22"/>
        </w:rPr>
        <w:t>.000.000,-</w:t>
      </w:r>
      <w:r w:rsidR="007516BA" w:rsidRPr="00A57370">
        <w:rPr>
          <w:rFonts w:ascii="Arial" w:hAnsi="Arial" w:cs="Arial"/>
          <w:bCs/>
          <w:sz w:val="22"/>
          <w:szCs w:val="22"/>
        </w:rPr>
        <w:t>Kč</w:t>
      </w:r>
      <w:r w:rsidR="00522B92">
        <w:rPr>
          <w:rFonts w:ascii="Arial" w:hAnsi="Arial" w:cs="Arial"/>
          <w:bCs/>
          <w:sz w:val="22"/>
          <w:szCs w:val="22"/>
        </w:rPr>
        <w:t xml:space="preserve"> (slovy: jeden milion korun českých)</w:t>
      </w:r>
      <w:r w:rsidRPr="00A57370">
        <w:rPr>
          <w:rFonts w:ascii="Arial" w:hAnsi="Arial" w:cs="Arial"/>
          <w:bCs/>
          <w:sz w:val="22"/>
          <w:szCs w:val="22"/>
        </w:rPr>
        <w:t>.</w:t>
      </w:r>
      <w:r w:rsidR="007516BA" w:rsidRPr="00A57370">
        <w:rPr>
          <w:rFonts w:ascii="Arial" w:hAnsi="Arial" w:cs="Arial"/>
          <w:bCs/>
          <w:sz w:val="22"/>
          <w:szCs w:val="22"/>
        </w:rPr>
        <w:t xml:space="preserve"> Tato výše pojistného je vyžadována s ohledem</w:t>
      </w:r>
      <w:r w:rsidR="0088387D" w:rsidRPr="00A57370">
        <w:rPr>
          <w:rFonts w:ascii="Arial" w:hAnsi="Arial" w:cs="Arial"/>
          <w:bCs/>
          <w:sz w:val="22"/>
          <w:szCs w:val="22"/>
        </w:rPr>
        <w:t xml:space="preserve"> na </w:t>
      </w:r>
      <w:r w:rsidR="00A57370" w:rsidRPr="00A57370">
        <w:rPr>
          <w:rFonts w:ascii="Arial" w:hAnsi="Arial" w:cs="Arial"/>
          <w:bCs/>
          <w:sz w:val="22"/>
          <w:szCs w:val="22"/>
        </w:rPr>
        <w:t xml:space="preserve">požadovaný </w:t>
      </w:r>
      <w:r w:rsidR="0088387D" w:rsidRPr="00A57370">
        <w:rPr>
          <w:rFonts w:ascii="Arial" w:hAnsi="Arial" w:cs="Arial"/>
          <w:bCs/>
          <w:sz w:val="22"/>
          <w:szCs w:val="22"/>
        </w:rPr>
        <w:t>charakter stavebníc</w:t>
      </w:r>
      <w:r w:rsidR="00A57370">
        <w:rPr>
          <w:rFonts w:ascii="Arial" w:hAnsi="Arial" w:cs="Arial"/>
          <w:bCs/>
          <w:sz w:val="22"/>
          <w:szCs w:val="22"/>
        </w:rPr>
        <w:t>h prací.</w:t>
      </w:r>
    </w:p>
    <w:p w:rsidR="009C7712" w:rsidRDefault="009C7712" w:rsidP="0075023D">
      <w:pPr>
        <w:pStyle w:val="Zkladntext"/>
        <w:numPr>
          <w:ilvl w:val="1"/>
          <w:numId w:val="68"/>
        </w:numPr>
        <w:spacing w:after="120"/>
        <w:ind w:left="714" w:hanging="700"/>
        <w:rPr>
          <w:rFonts w:ascii="Arial" w:hAnsi="Arial" w:cs="Arial"/>
          <w:bCs/>
          <w:sz w:val="22"/>
          <w:szCs w:val="22"/>
        </w:rPr>
      </w:pPr>
      <w:r>
        <w:rPr>
          <w:rFonts w:ascii="Arial" w:hAnsi="Arial" w:cs="Arial"/>
          <w:bCs/>
          <w:sz w:val="22"/>
          <w:szCs w:val="22"/>
        </w:rPr>
        <w:t>Sankce uvedené v bodu 7.3 této smlouvy nemají vliv na uplatnění náhrady škody dle obecně závazných předpisů.</w:t>
      </w:r>
    </w:p>
    <w:p w:rsidR="00AD0018" w:rsidRPr="00A57370" w:rsidRDefault="001D4FF9" w:rsidP="0075023D">
      <w:pPr>
        <w:pStyle w:val="Zkladntext"/>
        <w:numPr>
          <w:ilvl w:val="1"/>
          <w:numId w:val="68"/>
        </w:numPr>
        <w:spacing w:after="120"/>
        <w:ind w:left="714" w:hanging="700"/>
        <w:rPr>
          <w:rFonts w:ascii="Arial" w:hAnsi="Arial" w:cs="Arial"/>
          <w:bCs/>
          <w:sz w:val="22"/>
          <w:szCs w:val="22"/>
        </w:rPr>
      </w:pPr>
      <w:r w:rsidRPr="00A57370">
        <w:rPr>
          <w:rFonts w:ascii="Arial" w:hAnsi="Arial" w:cs="Arial"/>
          <w:bCs/>
          <w:sz w:val="22"/>
          <w:szCs w:val="22"/>
        </w:rPr>
        <w:t xml:space="preserve">Doklady o pojištění je povinen </w:t>
      </w:r>
      <w:r w:rsidR="007516BA" w:rsidRPr="00A57370">
        <w:rPr>
          <w:rFonts w:ascii="Arial" w:hAnsi="Arial" w:cs="Arial"/>
          <w:bCs/>
          <w:sz w:val="22"/>
          <w:szCs w:val="22"/>
        </w:rPr>
        <w:t>předložit Zhotovitel Objednateli před podpisem smlouvy</w:t>
      </w:r>
      <w:r w:rsidRPr="00A57370">
        <w:rPr>
          <w:rFonts w:ascii="Arial" w:hAnsi="Arial" w:cs="Arial"/>
          <w:bCs/>
          <w:sz w:val="22"/>
          <w:szCs w:val="22"/>
        </w:rPr>
        <w:t>.</w:t>
      </w:r>
    </w:p>
    <w:p w:rsidR="009C7712" w:rsidRDefault="001D4FF9" w:rsidP="00B948B8">
      <w:pPr>
        <w:pStyle w:val="Zkladntext"/>
        <w:spacing w:after="120"/>
        <w:ind w:left="714" w:firstLine="0"/>
        <w:rPr>
          <w:rFonts w:ascii="Arial" w:hAnsi="Arial" w:cs="Arial"/>
          <w:bCs/>
          <w:sz w:val="22"/>
          <w:szCs w:val="22"/>
        </w:rPr>
      </w:pPr>
      <w:r w:rsidRPr="00AD0018">
        <w:rPr>
          <w:rFonts w:ascii="Arial" w:hAnsi="Arial" w:cs="Arial"/>
          <w:bCs/>
          <w:sz w:val="22"/>
          <w:szCs w:val="22"/>
        </w:rPr>
        <w:t>Náklady na pojištění nese</w:t>
      </w:r>
      <w:r w:rsidR="00A57370">
        <w:rPr>
          <w:rFonts w:ascii="Arial" w:hAnsi="Arial" w:cs="Arial"/>
          <w:bCs/>
          <w:sz w:val="22"/>
          <w:szCs w:val="22"/>
        </w:rPr>
        <w:t xml:space="preserve"> Zhotovitel a má je zahrnuty v </w:t>
      </w:r>
      <w:r w:rsidRPr="00AD0018">
        <w:rPr>
          <w:rFonts w:ascii="Arial" w:hAnsi="Arial" w:cs="Arial"/>
          <w:bCs/>
          <w:sz w:val="22"/>
          <w:szCs w:val="22"/>
        </w:rPr>
        <w:t>ceně</w:t>
      </w:r>
      <w:r w:rsidR="00A57370">
        <w:rPr>
          <w:rFonts w:ascii="Arial" w:hAnsi="Arial" w:cs="Arial"/>
          <w:bCs/>
          <w:sz w:val="22"/>
          <w:szCs w:val="22"/>
        </w:rPr>
        <w:t xml:space="preserve"> za dílo</w:t>
      </w:r>
      <w:r w:rsidRPr="00AD0018">
        <w:rPr>
          <w:rFonts w:ascii="Arial" w:hAnsi="Arial" w:cs="Arial"/>
          <w:bCs/>
          <w:sz w:val="22"/>
          <w:szCs w:val="22"/>
        </w:rPr>
        <w:t>.</w:t>
      </w:r>
    </w:p>
    <w:p w:rsidR="00A71169" w:rsidRPr="005F59F2" w:rsidRDefault="00A71169" w:rsidP="00F663FE">
      <w:pPr>
        <w:pStyle w:val="Zkladntext"/>
        <w:ind w:left="0" w:firstLine="0"/>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75023D">
      <w:pPr>
        <w:pStyle w:val="Zkladntext"/>
        <w:numPr>
          <w:ilvl w:val="1"/>
          <w:numId w:val="61"/>
        </w:numPr>
        <w:spacing w:after="120"/>
        <w:ind w:left="770" w:hanging="700"/>
        <w:rPr>
          <w:rFonts w:ascii="Arial" w:hAnsi="Arial" w:cs="Arial"/>
          <w:bCs/>
          <w:sz w:val="22"/>
          <w:szCs w:val="22"/>
        </w:rPr>
      </w:pPr>
      <w:r w:rsidRPr="005F59F2">
        <w:rPr>
          <w:rFonts w:ascii="Arial" w:hAnsi="Arial" w:cs="Arial"/>
          <w:bCs/>
          <w:sz w:val="22"/>
          <w:szCs w:val="22"/>
        </w:rPr>
        <w:t>Definice vyšší moci</w:t>
      </w:r>
    </w:p>
    <w:p w:rsidR="001D4FF9" w:rsidRPr="005F59F2" w:rsidRDefault="002E0F31" w:rsidP="00DA0020">
      <w:pPr>
        <w:pStyle w:val="Zkladntext"/>
        <w:spacing w:after="120"/>
        <w:ind w:left="742" w:hanging="29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5F59F2" w:rsidRDefault="001D4FF9" w:rsidP="0075023D">
      <w:pPr>
        <w:pStyle w:val="Zkladntext"/>
        <w:numPr>
          <w:ilvl w:val="1"/>
          <w:numId w:val="61"/>
        </w:numPr>
        <w:spacing w:after="120"/>
        <w:ind w:left="770" w:hanging="700"/>
        <w:rPr>
          <w:rFonts w:ascii="Arial" w:hAnsi="Arial" w:cs="Arial"/>
          <w:bCs/>
          <w:sz w:val="22"/>
          <w:szCs w:val="22"/>
        </w:rPr>
      </w:pPr>
      <w:r w:rsidRPr="005F59F2">
        <w:rPr>
          <w:rFonts w:ascii="Arial" w:hAnsi="Arial" w:cs="Arial"/>
          <w:bCs/>
          <w:sz w:val="22"/>
          <w:szCs w:val="22"/>
        </w:rPr>
        <w:t>Práva a povinnosti při vzniku vyšší moci</w:t>
      </w:r>
    </w:p>
    <w:p w:rsidR="001D4FF9" w:rsidRPr="005F59F2" w:rsidRDefault="002E0F31" w:rsidP="00DA0020">
      <w:pPr>
        <w:pStyle w:val="Zkladntext"/>
        <w:spacing w:after="120"/>
        <w:ind w:left="742"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A71169" w:rsidRPr="005F59F2" w:rsidRDefault="00A71169" w:rsidP="00B948B8">
      <w:pPr>
        <w:pStyle w:val="Zkladntext"/>
        <w:ind w:left="0" w:firstLine="0"/>
        <w:rPr>
          <w:rFonts w:ascii="Arial" w:hAnsi="Arial" w:cs="Arial"/>
          <w:bCs/>
          <w:sz w:val="22"/>
          <w:szCs w:val="22"/>
        </w:rPr>
      </w:pP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1050BE" w:rsidRPr="005F59F2" w:rsidRDefault="001050BE" w:rsidP="001050BE">
      <w:pPr>
        <w:pStyle w:val="Zkladntext"/>
        <w:ind w:left="284" w:firstLine="0"/>
        <w:rPr>
          <w:rFonts w:ascii="Arial" w:hAnsi="Arial" w:cs="Arial"/>
          <w:b/>
          <w:bCs/>
          <w:sz w:val="22"/>
          <w:szCs w:val="22"/>
        </w:rPr>
      </w:pPr>
    </w:p>
    <w:p w:rsidR="001D4FF9" w:rsidRPr="005F59F2" w:rsidRDefault="00FB7770" w:rsidP="00DA0020">
      <w:pPr>
        <w:pStyle w:val="Zkladntext"/>
        <w:spacing w:after="120"/>
        <w:ind w:left="560" w:hanging="560"/>
        <w:rPr>
          <w:rFonts w:ascii="Arial" w:hAnsi="Arial" w:cs="Arial"/>
          <w:bCs/>
          <w:sz w:val="22"/>
          <w:szCs w:val="22"/>
        </w:rPr>
      </w:pPr>
      <w:r>
        <w:rPr>
          <w:rFonts w:ascii="Arial" w:hAnsi="Arial" w:cs="Arial"/>
          <w:bCs/>
          <w:sz w:val="22"/>
          <w:szCs w:val="22"/>
        </w:rPr>
        <w:t>16.1</w:t>
      </w:r>
      <w:r>
        <w:rPr>
          <w:rFonts w:ascii="Arial" w:hAnsi="Arial" w:cs="Arial"/>
          <w:bCs/>
          <w:sz w:val="22"/>
          <w:szCs w:val="22"/>
        </w:rPr>
        <w:tab/>
      </w:r>
      <w:r w:rsidR="001D4FF9" w:rsidRPr="005F59F2">
        <w:rPr>
          <w:rFonts w:ascii="Arial" w:hAnsi="Arial" w:cs="Arial"/>
          <w:bCs/>
          <w:sz w:val="22"/>
          <w:szCs w:val="22"/>
        </w:rPr>
        <w:t xml:space="preserve">Jakákoliv změna smlouvy musí mít písemnou formu a musí být podepsána osobami oprávněným za Objednatele a </w:t>
      </w:r>
      <w:r w:rsidR="009A59E1">
        <w:rPr>
          <w:rFonts w:ascii="Arial" w:hAnsi="Arial" w:cs="Arial"/>
          <w:bCs/>
          <w:sz w:val="22"/>
          <w:szCs w:val="22"/>
        </w:rPr>
        <w:t>Z</w:t>
      </w:r>
      <w:r w:rsidR="001D4FF9" w:rsidRPr="005F59F2">
        <w:rPr>
          <w:rFonts w:ascii="Arial" w:hAnsi="Arial" w:cs="Arial"/>
          <w:bCs/>
          <w:sz w:val="22"/>
          <w:szCs w:val="22"/>
        </w:rPr>
        <w:t xml:space="preserve">hotovitele jednat a podepisovat nebo osobami jimi zmocněnými. Změny smlouvy se sjednávají jako dodatek ke smlouvě s číselným označením podle pořadového čísla příslušné změny smlouvy. </w:t>
      </w:r>
    </w:p>
    <w:p w:rsidR="001D4FF9" w:rsidRPr="005F59F2" w:rsidRDefault="00FB7770" w:rsidP="0075023D">
      <w:pPr>
        <w:pStyle w:val="Zkladntext"/>
        <w:spacing w:after="120"/>
        <w:ind w:left="532" w:hanging="532"/>
        <w:rPr>
          <w:rFonts w:ascii="Arial" w:hAnsi="Arial" w:cs="Arial"/>
          <w:bCs/>
          <w:sz w:val="22"/>
          <w:szCs w:val="22"/>
        </w:rPr>
      </w:pPr>
      <w:r>
        <w:rPr>
          <w:rFonts w:ascii="Arial" w:hAnsi="Arial" w:cs="Arial"/>
          <w:bCs/>
          <w:sz w:val="22"/>
          <w:szCs w:val="22"/>
        </w:rPr>
        <w:t>16.</w:t>
      </w:r>
      <w:r w:rsidR="002E0F31" w:rsidRPr="005F59F2">
        <w:rPr>
          <w:rFonts w:ascii="Arial" w:hAnsi="Arial" w:cs="Arial"/>
          <w:bCs/>
          <w:sz w:val="22"/>
          <w:szCs w:val="22"/>
        </w:rPr>
        <w:t xml:space="preserve">2 </w:t>
      </w:r>
      <w:r w:rsidR="00A57370">
        <w:rPr>
          <w:rFonts w:ascii="Arial" w:hAnsi="Arial" w:cs="Arial"/>
          <w:bCs/>
          <w:sz w:val="22"/>
          <w:szCs w:val="22"/>
        </w:rPr>
        <w:t>Zhotovitel provede požadované práce</w:t>
      </w:r>
      <w:r w:rsidR="001D4FF9" w:rsidRPr="005F59F2">
        <w:rPr>
          <w:rFonts w:ascii="Arial" w:hAnsi="Arial" w:cs="Arial"/>
          <w:bCs/>
          <w:sz w:val="22"/>
          <w:szCs w:val="22"/>
        </w:rPr>
        <w:t xml:space="preserve">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rsidR="001D4FF9" w:rsidRDefault="00FB7770" w:rsidP="0075023D">
      <w:pPr>
        <w:pStyle w:val="Zkladntext"/>
        <w:spacing w:after="120"/>
        <w:ind w:left="532" w:hanging="532"/>
        <w:rPr>
          <w:rFonts w:ascii="Arial" w:hAnsi="Arial" w:cs="Arial"/>
          <w:bCs/>
          <w:sz w:val="22"/>
          <w:szCs w:val="22"/>
        </w:rPr>
      </w:pPr>
      <w:r>
        <w:rPr>
          <w:rFonts w:ascii="Arial" w:hAnsi="Arial" w:cs="Arial"/>
          <w:bCs/>
          <w:sz w:val="22"/>
          <w:szCs w:val="22"/>
        </w:rPr>
        <w:t>16.</w:t>
      </w:r>
      <w:r w:rsidR="00A57370">
        <w:rPr>
          <w:rFonts w:ascii="Arial" w:hAnsi="Arial" w:cs="Arial"/>
          <w:bCs/>
          <w:sz w:val="22"/>
          <w:szCs w:val="22"/>
        </w:rPr>
        <w:t>3</w:t>
      </w:r>
      <w:r w:rsidR="00A57370">
        <w:rPr>
          <w:rFonts w:ascii="Arial" w:hAnsi="Arial" w:cs="Arial"/>
          <w:bCs/>
          <w:sz w:val="22"/>
          <w:szCs w:val="22"/>
        </w:rPr>
        <w:tab/>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F663FE" w:rsidRPr="00B948B8" w:rsidRDefault="00FB7770" w:rsidP="00F663FE">
      <w:pPr>
        <w:pStyle w:val="Zkladntext"/>
        <w:spacing w:after="120"/>
        <w:ind w:left="532" w:hanging="532"/>
        <w:rPr>
          <w:rFonts w:ascii="Arial" w:hAnsi="Arial" w:cs="Arial"/>
          <w:sz w:val="22"/>
          <w:szCs w:val="22"/>
        </w:rPr>
      </w:pPr>
      <w:r>
        <w:rPr>
          <w:rFonts w:ascii="Arial" w:hAnsi="Arial" w:cs="Arial"/>
          <w:bCs/>
          <w:sz w:val="22"/>
          <w:szCs w:val="22"/>
        </w:rPr>
        <w:t>16.</w:t>
      </w:r>
      <w:r w:rsidR="00A009AE">
        <w:rPr>
          <w:rFonts w:ascii="Arial" w:hAnsi="Arial" w:cs="Arial"/>
          <w:bCs/>
          <w:sz w:val="22"/>
          <w:szCs w:val="22"/>
        </w:rPr>
        <w:t xml:space="preserve">4 </w:t>
      </w:r>
      <w:r w:rsidR="00AD0018" w:rsidRPr="0075023D">
        <w:rPr>
          <w:rFonts w:ascii="Arial" w:hAnsi="Arial" w:cs="Arial"/>
          <w:bCs/>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rsidR="001050BE" w:rsidRPr="005F59F2" w:rsidRDefault="001050BE" w:rsidP="001050BE">
      <w:pPr>
        <w:pStyle w:val="Zkladntext"/>
        <w:ind w:left="284" w:firstLine="0"/>
        <w:rPr>
          <w:rFonts w:ascii="Arial" w:hAnsi="Arial" w:cs="Arial"/>
          <w:b/>
          <w:bCs/>
          <w:sz w:val="22"/>
          <w:szCs w:val="22"/>
        </w:rPr>
      </w:pPr>
    </w:p>
    <w:p w:rsidR="0052079A" w:rsidRDefault="0052079A" w:rsidP="0052079A">
      <w:pPr>
        <w:pStyle w:val="Zkladntext"/>
        <w:numPr>
          <w:ilvl w:val="1"/>
          <w:numId w:val="62"/>
        </w:numPr>
        <w:spacing w:after="200"/>
        <w:ind w:left="546" w:hanging="476"/>
        <w:rPr>
          <w:rFonts w:ascii="Arial" w:hAnsi="Arial" w:cs="Arial"/>
          <w:sz w:val="22"/>
          <w:szCs w:val="22"/>
        </w:rPr>
      </w:pPr>
      <w:r>
        <w:rPr>
          <w:rFonts w:ascii="Arial" w:hAnsi="Arial" w:cs="Arial"/>
          <w:sz w:val="22"/>
          <w:szCs w:val="22"/>
        </w:rPr>
        <w:t>Zhotovitel</w:t>
      </w:r>
      <w:r w:rsidRPr="0052079A">
        <w:rPr>
          <w:rFonts w:ascii="Arial" w:hAnsi="Arial" w:cs="Arial"/>
          <w:sz w:val="22"/>
          <w:szCs w:val="22"/>
        </w:rPr>
        <w:t xml:space="preserve"> se za podmínek stanovených touto smlouvou v souladu s pokyny </w:t>
      </w:r>
      <w:r>
        <w:rPr>
          <w:rFonts w:ascii="Arial" w:hAnsi="Arial" w:cs="Arial"/>
          <w:sz w:val="22"/>
          <w:szCs w:val="22"/>
        </w:rPr>
        <w:t>Objednatele</w:t>
      </w:r>
      <w:r w:rsidRPr="0052079A">
        <w:rPr>
          <w:rFonts w:ascii="Arial" w:hAnsi="Arial" w:cs="Arial"/>
          <w:sz w:val="22"/>
          <w:szCs w:val="22"/>
        </w:rPr>
        <w:t xml:space="preserve"> a při vynaložení veškeré potřebné odborné péče zavazuje: </w:t>
      </w:r>
    </w:p>
    <w:p w:rsidR="0052079A" w:rsidRDefault="0052079A" w:rsidP="0052079A">
      <w:pPr>
        <w:pStyle w:val="Zkladntext"/>
        <w:spacing w:after="200"/>
        <w:ind w:left="546" w:firstLine="0"/>
        <w:rPr>
          <w:rFonts w:ascii="Arial" w:hAnsi="Arial" w:cs="Arial"/>
          <w:sz w:val="22"/>
          <w:szCs w:val="22"/>
        </w:rPr>
      </w:pPr>
      <w:r w:rsidRPr="0052079A">
        <w:rPr>
          <w:rFonts w:ascii="Arial" w:hAnsi="Arial" w:cs="Arial"/>
          <w:sz w:val="22"/>
          <w:szCs w:val="22"/>
        </w:rPr>
        <w:t xml:space="preserve">- archivovat nejméně do 31. 12. 2033 veškeré písemnosti zhotovené v souvislosti s plněním této smlouvy a </w:t>
      </w:r>
    </w:p>
    <w:p w:rsidR="0052079A" w:rsidRPr="0052079A" w:rsidRDefault="0052079A" w:rsidP="0052079A">
      <w:pPr>
        <w:pStyle w:val="Zkladntext"/>
        <w:spacing w:after="200"/>
        <w:ind w:left="546" w:firstLine="0"/>
        <w:rPr>
          <w:rFonts w:ascii="Arial" w:hAnsi="Arial" w:cs="Arial"/>
          <w:sz w:val="22"/>
          <w:szCs w:val="22"/>
        </w:rPr>
      </w:pPr>
      <w:r>
        <w:rPr>
          <w:rFonts w:ascii="Arial" w:hAnsi="Arial" w:cs="Arial"/>
          <w:sz w:val="22"/>
          <w:szCs w:val="22"/>
        </w:rPr>
        <w:t xml:space="preserve">- </w:t>
      </w:r>
      <w:r w:rsidRPr="0052079A">
        <w:rPr>
          <w:rFonts w:ascii="Arial" w:hAnsi="Arial" w:cs="Arial"/>
          <w:sz w:val="22"/>
          <w:szCs w:val="22"/>
        </w:rPr>
        <w:t xml:space="preserve">kdykoli po tuto dobu </w:t>
      </w:r>
      <w:r>
        <w:rPr>
          <w:rFonts w:ascii="Arial" w:hAnsi="Arial" w:cs="Arial"/>
          <w:sz w:val="22"/>
          <w:szCs w:val="22"/>
        </w:rPr>
        <w:t>Objednateli</w:t>
      </w:r>
      <w:r w:rsidRPr="0052079A">
        <w:rPr>
          <w:rFonts w:ascii="Arial" w:hAnsi="Arial" w:cs="Arial"/>
          <w:sz w:val="22"/>
          <w:szCs w:val="22"/>
        </w:rPr>
        <w:t xml:space="preserve"> umožnit přístup k těmto archivovaným písemnostem; </w:t>
      </w:r>
      <w:r>
        <w:rPr>
          <w:rFonts w:ascii="Arial" w:hAnsi="Arial" w:cs="Arial"/>
          <w:sz w:val="22"/>
          <w:szCs w:val="22"/>
        </w:rPr>
        <w:t>Objednatel</w:t>
      </w:r>
      <w:r w:rsidRPr="0052079A">
        <w:rPr>
          <w:rFonts w:ascii="Arial" w:hAnsi="Arial" w:cs="Arial"/>
          <w:sz w:val="22"/>
          <w:szCs w:val="22"/>
        </w:rPr>
        <w:t xml:space="preserve"> je oprávněn po uplynutí deseti let ode dne převzetí </w:t>
      </w:r>
      <w:r>
        <w:rPr>
          <w:rFonts w:ascii="Arial" w:hAnsi="Arial" w:cs="Arial"/>
          <w:sz w:val="22"/>
          <w:szCs w:val="22"/>
        </w:rPr>
        <w:t>díla</w:t>
      </w:r>
      <w:r w:rsidRPr="0052079A">
        <w:rPr>
          <w:rFonts w:ascii="Arial" w:hAnsi="Arial" w:cs="Arial"/>
          <w:sz w:val="22"/>
          <w:szCs w:val="22"/>
        </w:rPr>
        <w:t xml:space="preserve"> od </w:t>
      </w:r>
      <w:r>
        <w:rPr>
          <w:rFonts w:ascii="Arial" w:hAnsi="Arial" w:cs="Arial"/>
          <w:sz w:val="22"/>
          <w:szCs w:val="22"/>
        </w:rPr>
        <w:t>Zhotovitele</w:t>
      </w:r>
      <w:r w:rsidRPr="0052079A">
        <w:rPr>
          <w:rFonts w:ascii="Arial" w:hAnsi="Arial" w:cs="Arial"/>
          <w:sz w:val="22"/>
          <w:szCs w:val="22"/>
        </w:rPr>
        <w:t xml:space="preserve"> výše uvedené dokumenty bezplatně převzít; stanoví-li právní předpis u některého dokumentu delší dobu archivace, je </w:t>
      </w:r>
      <w:r>
        <w:rPr>
          <w:rFonts w:ascii="Arial" w:hAnsi="Arial" w:cs="Arial"/>
          <w:sz w:val="22"/>
          <w:szCs w:val="22"/>
        </w:rPr>
        <w:t>Zhotovitel</w:t>
      </w:r>
      <w:r w:rsidRPr="0052079A">
        <w:rPr>
          <w:rFonts w:ascii="Arial" w:hAnsi="Arial" w:cs="Arial"/>
          <w:sz w:val="22"/>
          <w:szCs w:val="22"/>
        </w:rPr>
        <w:t xml:space="preserve"> povinen řídit se takovým právním předpisem.</w:t>
      </w:r>
    </w:p>
    <w:p w:rsidR="001D4FF9" w:rsidRPr="005F59F2" w:rsidRDefault="001D4FF9" w:rsidP="0075023D">
      <w:pPr>
        <w:pStyle w:val="Zkladntext"/>
        <w:numPr>
          <w:ilvl w:val="1"/>
          <w:numId w:val="62"/>
        </w:numPr>
        <w:spacing w:after="200"/>
        <w:ind w:left="546" w:hanging="476"/>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rsidR="001D4FF9" w:rsidRPr="005F59F2" w:rsidRDefault="001D4FF9" w:rsidP="0075023D">
      <w:pPr>
        <w:pStyle w:val="Zkladntext"/>
        <w:numPr>
          <w:ilvl w:val="1"/>
          <w:numId w:val="62"/>
        </w:numPr>
        <w:spacing w:after="200"/>
        <w:ind w:left="546" w:hanging="476"/>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rsidR="007E407A" w:rsidRPr="00CB5D47" w:rsidRDefault="007E407A" w:rsidP="0075023D">
      <w:pPr>
        <w:pStyle w:val="Zkladntext"/>
        <w:numPr>
          <w:ilvl w:val="1"/>
          <w:numId w:val="62"/>
        </w:numPr>
        <w:spacing w:after="200"/>
        <w:ind w:left="546" w:hanging="476"/>
        <w:rPr>
          <w:rFonts w:ascii="Arial" w:hAnsi="Arial" w:cs="Arial"/>
          <w:color w:val="auto"/>
          <w:sz w:val="22"/>
          <w:szCs w:val="22"/>
        </w:rPr>
      </w:pPr>
      <w:r w:rsidRPr="002D7090">
        <w:rPr>
          <w:rFonts w:ascii="Arial" w:hAnsi="Arial" w:cs="Arial"/>
          <w:sz w:val="22"/>
          <w:szCs w:val="22"/>
        </w:rPr>
        <w:t>Nedílnou</w:t>
      </w:r>
      <w:r w:rsidRPr="00CB5D47">
        <w:rPr>
          <w:rFonts w:ascii="Arial" w:hAnsi="Arial" w:cs="Arial"/>
          <w:color w:val="auto"/>
          <w:sz w:val="22"/>
          <w:szCs w:val="22"/>
        </w:rPr>
        <w:t xml:space="preserve"> součástí s</w:t>
      </w:r>
      <w:r w:rsidR="00A71169">
        <w:rPr>
          <w:rFonts w:ascii="Arial" w:hAnsi="Arial" w:cs="Arial"/>
          <w:color w:val="auto"/>
          <w:sz w:val="22"/>
          <w:szCs w:val="22"/>
        </w:rPr>
        <w:t>mlouvy je Příloha č. 1,</w:t>
      </w:r>
      <w:r w:rsidR="00CF5845">
        <w:rPr>
          <w:rFonts w:ascii="Arial" w:hAnsi="Arial" w:cs="Arial"/>
          <w:color w:val="auto"/>
          <w:sz w:val="22"/>
          <w:szCs w:val="22"/>
        </w:rPr>
        <w:t xml:space="preserve"> 2</w:t>
      </w:r>
      <w:r w:rsidR="00A71169">
        <w:rPr>
          <w:rFonts w:ascii="Arial" w:hAnsi="Arial" w:cs="Arial"/>
          <w:color w:val="auto"/>
          <w:sz w:val="22"/>
          <w:szCs w:val="22"/>
        </w:rPr>
        <w:t>, 3 a 4</w:t>
      </w:r>
      <w:r w:rsidR="00CF5845">
        <w:rPr>
          <w:rFonts w:ascii="Arial" w:hAnsi="Arial" w:cs="Arial"/>
          <w:color w:val="auto"/>
          <w:sz w:val="22"/>
          <w:szCs w:val="22"/>
        </w:rPr>
        <w:t>:</w:t>
      </w:r>
      <w:r w:rsidR="00A57370">
        <w:rPr>
          <w:rFonts w:ascii="Arial" w:hAnsi="Arial" w:cs="Arial"/>
          <w:color w:val="auto"/>
          <w:sz w:val="22"/>
          <w:szCs w:val="22"/>
        </w:rPr>
        <w:t xml:space="preserve"> oceněné</w:t>
      </w:r>
      <w:r w:rsidRPr="00CB5D47">
        <w:rPr>
          <w:rFonts w:ascii="Arial" w:hAnsi="Arial" w:cs="Arial"/>
          <w:color w:val="auto"/>
          <w:sz w:val="22"/>
          <w:szCs w:val="22"/>
        </w:rPr>
        <w:t xml:space="preserve"> </w:t>
      </w:r>
      <w:r w:rsidR="00955EF1">
        <w:rPr>
          <w:rFonts w:ascii="Arial" w:hAnsi="Arial" w:cs="Arial"/>
          <w:color w:val="auto"/>
          <w:sz w:val="22"/>
          <w:szCs w:val="22"/>
        </w:rPr>
        <w:t xml:space="preserve">Soupisy prací a </w:t>
      </w:r>
      <w:r w:rsidR="00A71169">
        <w:rPr>
          <w:rFonts w:ascii="Arial" w:hAnsi="Arial" w:cs="Arial"/>
          <w:color w:val="auto"/>
          <w:sz w:val="22"/>
          <w:szCs w:val="22"/>
        </w:rPr>
        <w:t>materiálů</w:t>
      </w:r>
      <w:r w:rsidR="00CF5845">
        <w:rPr>
          <w:rFonts w:ascii="Arial" w:hAnsi="Arial" w:cs="Arial"/>
          <w:color w:val="auto"/>
          <w:sz w:val="22"/>
          <w:szCs w:val="22"/>
        </w:rPr>
        <w:t xml:space="preserve">, </w:t>
      </w:r>
      <w:r w:rsidR="0024740E">
        <w:rPr>
          <w:rFonts w:ascii="Arial" w:hAnsi="Arial" w:cs="Arial"/>
          <w:color w:val="auto"/>
          <w:sz w:val="22"/>
          <w:szCs w:val="22"/>
        </w:rPr>
        <w:t xml:space="preserve">Příloha č. </w:t>
      </w:r>
      <w:r w:rsidR="00A71169">
        <w:rPr>
          <w:rFonts w:ascii="Arial" w:hAnsi="Arial" w:cs="Arial"/>
          <w:color w:val="auto"/>
          <w:sz w:val="22"/>
          <w:szCs w:val="22"/>
        </w:rPr>
        <w:t>5</w:t>
      </w:r>
      <w:r w:rsidR="00955EF1">
        <w:rPr>
          <w:rFonts w:ascii="Arial" w:hAnsi="Arial" w:cs="Arial"/>
          <w:color w:val="auto"/>
          <w:sz w:val="22"/>
          <w:szCs w:val="22"/>
        </w:rPr>
        <w:t>:</w:t>
      </w:r>
      <w:r w:rsidR="0024740E">
        <w:rPr>
          <w:rFonts w:ascii="Arial" w:hAnsi="Arial" w:cs="Arial"/>
          <w:color w:val="auto"/>
          <w:sz w:val="22"/>
          <w:szCs w:val="22"/>
        </w:rPr>
        <w:t xml:space="preserve"> </w:t>
      </w:r>
      <w:r w:rsidR="00CF5845">
        <w:rPr>
          <w:rFonts w:ascii="Arial" w:hAnsi="Arial" w:cs="Arial"/>
          <w:color w:val="auto"/>
          <w:sz w:val="22"/>
          <w:szCs w:val="22"/>
        </w:rPr>
        <w:t xml:space="preserve">časový </w:t>
      </w:r>
      <w:r w:rsidR="0024740E">
        <w:rPr>
          <w:rFonts w:ascii="Arial" w:hAnsi="Arial" w:cs="Arial"/>
          <w:color w:val="auto"/>
          <w:sz w:val="22"/>
          <w:szCs w:val="22"/>
        </w:rPr>
        <w:t xml:space="preserve">harmonogram </w:t>
      </w:r>
      <w:r w:rsidR="00CF5845">
        <w:rPr>
          <w:rFonts w:ascii="Arial" w:hAnsi="Arial" w:cs="Arial"/>
          <w:color w:val="auto"/>
          <w:sz w:val="22"/>
          <w:szCs w:val="22"/>
        </w:rPr>
        <w:t xml:space="preserve">stavebních </w:t>
      </w:r>
      <w:r w:rsidR="0024740E">
        <w:rPr>
          <w:rFonts w:ascii="Arial" w:hAnsi="Arial" w:cs="Arial"/>
          <w:color w:val="auto"/>
          <w:sz w:val="22"/>
          <w:szCs w:val="22"/>
        </w:rPr>
        <w:t>prací</w:t>
      </w:r>
      <w:r w:rsidR="00CF5845">
        <w:rPr>
          <w:rFonts w:ascii="Arial" w:hAnsi="Arial" w:cs="Arial"/>
          <w:color w:val="auto"/>
          <w:sz w:val="22"/>
          <w:szCs w:val="22"/>
        </w:rPr>
        <w:t>.</w:t>
      </w:r>
    </w:p>
    <w:p w:rsidR="001D4FF9" w:rsidRPr="005F59F2" w:rsidRDefault="006F2BE6" w:rsidP="0075023D">
      <w:pPr>
        <w:pStyle w:val="Zkladntext"/>
        <w:numPr>
          <w:ilvl w:val="1"/>
          <w:numId w:val="62"/>
        </w:numPr>
        <w:spacing w:after="200"/>
        <w:ind w:left="546" w:hanging="476"/>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w:t>
      </w:r>
      <w:r w:rsidR="00A57370">
        <w:rPr>
          <w:rFonts w:ascii="Arial" w:hAnsi="Arial" w:cs="Arial"/>
          <w:sz w:val="22"/>
          <w:szCs w:val="22"/>
        </w:rPr>
        <w:t xml:space="preserve">(pěti) </w:t>
      </w:r>
      <w:r w:rsidR="001D4FF9" w:rsidRPr="005F59F2">
        <w:rPr>
          <w:rFonts w:ascii="Arial" w:hAnsi="Arial" w:cs="Arial"/>
          <w:sz w:val="22"/>
          <w:szCs w:val="22"/>
        </w:rPr>
        <w:t>ste</w:t>
      </w:r>
      <w:r>
        <w:rPr>
          <w:rFonts w:ascii="Arial" w:hAnsi="Arial" w:cs="Arial"/>
          <w:sz w:val="22"/>
          <w:szCs w:val="22"/>
        </w:rPr>
        <w:t xml:space="preserve">jnopisech, z nichž </w:t>
      </w:r>
      <w:r w:rsidR="00B11162">
        <w:rPr>
          <w:rFonts w:ascii="Arial" w:hAnsi="Arial" w:cs="Arial"/>
          <w:sz w:val="22"/>
          <w:szCs w:val="22"/>
        </w:rPr>
        <w:t>čtyři</w:t>
      </w:r>
      <w:r w:rsidR="00A71169">
        <w:rPr>
          <w:rFonts w:ascii="Arial" w:hAnsi="Arial" w:cs="Arial"/>
          <w:sz w:val="22"/>
          <w:szCs w:val="22"/>
        </w:rPr>
        <w:t xml:space="preserve"> (4)</w:t>
      </w:r>
      <w:r w:rsidR="007E407A">
        <w:rPr>
          <w:rFonts w:ascii="Arial" w:hAnsi="Arial" w:cs="Arial"/>
          <w:sz w:val="22"/>
          <w:szCs w:val="22"/>
        </w:rPr>
        <w:t xml:space="preserve"> </w:t>
      </w:r>
      <w:r w:rsidR="00A57370">
        <w:rPr>
          <w:rFonts w:ascii="Arial" w:hAnsi="Arial" w:cs="Arial"/>
          <w:sz w:val="22"/>
          <w:szCs w:val="22"/>
        </w:rPr>
        <w:t xml:space="preserve">oboustranně podepsaná </w:t>
      </w:r>
      <w:r w:rsidR="007E407A">
        <w:rPr>
          <w:rFonts w:ascii="Arial" w:hAnsi="Arial" w:cs="Arial"/>
          <w:sz w:val="22"/>
          <w:szCs w:val="22"/>
        </w:rPr>
        <w:t>vyhotovení</w:t>
      </w:r>
      <w:r w:rsidR="001D4FF9" w:rsidRPr="005F59F2">
        <w:rPr>
          <w:rFonts w:ascii="Arial" w:hAnsi="Arial" w:cs="Arial"/>
          <w:sz w:val="22"/>
          <w:szCs w:val="22"/>
        </w:rPr>
        <w:t xml:space="preserve"> obdrží Objednatel a </w:t>
      </w:r>
      <w:r w:rsidR="00B11162">
        <w:rPr>
          <w:rFonts w:ascii="Arial" w:hAnsi="Arial" w:cs="Arial"/>
          <w:sz w:val="22"/>
          <w:szCs w:val="22"/>
        </w:rPr>
        <w:t>jedno</w:t>
      </w:r>
      <w:r w:rsidR="00A71169">
        <w:rPr>
          <w:rFonts w:ascii="Arial" w:hAnsi="Arial" w:cs="Arial"/>
          <w:sz w:val="22"/>
          <w:szCs w:val="22"/>
        </w:rPr>
        <w:t xml:space="preserve"> (1)</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rsidR="000641CD" w:rsidRDefault="000641CD" w:rsidP="0075023D">
      <w:pPr>
        <w:pStyle w:val="Zkladntext"/>
        <w:numPr>
          <w:ilvl w:val="1"/>
          <w:numId w:val="62"/>
        </w:numPr>
        <w:spacing w:after="200"/>
        <w:ind w:left="546" w:hanging="476"/>
        <w:rPr>
          <w:rFonts w:ascii="Arial" w:hAnsi="Arial" w:cs="Arial"/>
          <w:sz w:val="22"/>
          <w:szCs w:val="22"/>
        </w:rPr>
      </w:pPr>
      <w:r w:rsidRPr="00F829F3">
        <w:rPr>
          <w:rFonts w:ascii="Arial" w:hAnsi="Arial" w:cs="Arial"/>
          <w:sz w:val="22"/>
          <w:szCs w:val="22"/>
        </w:rPr>
        <w:t xml:space="preserve">Tato smlouva </w:t>
      </w:r>
      <w:r w:rsidR="004532DB">
        <w:rPr>
          <w:rFonts w:ascii="Arial" w:hAnsi="Arial" w:cs="Arial"/>
          <w:sz w:val="22"/>
          <w:szCs w:val="22"/>
        </w:rPr>
        <w:t>se uzavírá</w:t>
      </w:r>
      <w:r w:rsidRPr="00F829F3">
        <w:rPr>
          <w:rFonts w:ascii="Arial" w:hAnsi="Arial" w:cs="Arial"/>
          <w:sz w:val="22"/>
          <w:szCs w:val="22"/>
        </w:rPr>
        <w:t xml:space="preserve"> okamžikem jejího uveřejnění v registru smluv dle zákona č.</w:t>
      </w:r>
      <w:r w:rsidR="004532DB">
        <w:rPr>
          <w:rFonts w:ascii="Arial" w:hAnsi="Arial" w:cs="Arial"/>
          <w:sz w:val="22"/>
          <w:szCs w:val="22"/>
        </w:rPr>
        <w:t> </w:t>
      </w:r>
      <w:r w:rsidRPr="00F829F3">
        <w:rPr>
          <w:rFonts w:ascii="Arial" w:hAnsi="Arial" w:cs="Arial"/>
          <w:sz w:val="22"/>
          <w:szCs w:val="22"/>
        </w:rPr>
        <w:t>340/2015 Sb., zákon o zvláštních podmínkách účinnosti některých smluv, uveřejňování těchto smluv a o registru smluv</w:t>
      </w:r>
      <w:r w:rsidR="004532DB">
        <w:rPr>
          <w:rFonts w:ascii="Arial" w:hAnsi="Arial" w:cs="Arial"/>
          <w:sz w:val="22"/>
          <w:szCs w:val="22"/>
        </w:rPr>
        <w:t xml:space="preserve"> v účinném znění</w:t>
      </w:r>
      <w:r w:rsidRPr="00F829F3">
        <w:rPr>
          <w:rFonts w:ascii="Arial" w:hAnsi="Arial" w:cs="Arial"/>
          <w:sz w:val="22"/>
          <w:szCs w:val="22"/>
        </w:rPr>
        <w:t xml:space="preserve"> (zákon o registru smluv) v registru smluv.</w:t>
      </w:r>
    </w:p>
    <w:p w:rsidR="004532DB" w:rsidRDefault="004532DB" w:rsidP="0075023D">
      <w:pPr>
        <w:pStyle w:val="Zkladntext"/>
        <w:numPr>
          <w:ilvl w:val="1"/>
          <w:numId w:val="62"/>
        </w:numPr>
        <w:spacing w:after="200"/>
        <w:ind w:left="546" w:hanging="476"/>
        <w:rPr>
          <w:rFonts w:ascii="Arial" w:hAnsi="Arial" w:cs="Arial"/>
          <w:sz w:val="22"/>
          <w:szCs w:val="22"/>
        </w:rPr>
      </w:pPr>
      <w:r>
        <w:rPr>
          <w:rFonts w:ascii="Arial" w:hAnsi="Arial" w:cs="Arial"/>
          <w:sz w:val="22"/>
          <w:szCs w:val="22"/>
        </w:rPr>
        <w:t xml:space="preserve">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w:t>
      </w:r>
      <w:r w:rsidR="00106C6C" w:rsidRPr="00F829F3">
        <w:rPr>
          <w:rFonts w:ascii="Arial" w:hAnsi="Arial" w:cs="Arial"/>
          <w:sz w:val="22"/>
          <w:szCs w:val="22"/>
        </w:rPr>
        <w:t>Uveřejnění uzavřené smlouvy v registru smluv zajistí Objednatel</w:t>
      </w:r>
      <w:r>
        <w:rPr>
          <w:rFonts w:ascii="Arial" w:hAnsi="Arial" w:cs="Arial"/>
          <w:sz w:val="22"/>
          <w:szCs w:val="22"/>
        </w:rPr>
        <w:t xml:space="preserve">. </w:t>
      </w:r>
    </w:p>
    <w:p w:rsidR="0052079A" w:rsidRDefault="0052079A" w:rsidP="00A71169">
      <w:pPr>
        <w:widowControl/>
        <w:rPr>
          <w:rFonts w:ascii="Arial" w:hAnsi="Arial" w:cs="Arial"/>
          <w:sz w:val="22"/>
          <w:szCs w:val="22"/>
        </w:rPr>
      </w:pPr>
    </w:p>
    <w:p w:rsidR="007F3896" w:rsidRPr="00A71169" w:rsidRDefault="00A71169" w:rsidP="00A71169">
      <w:pPr>
        <w:widowControl/>
        <w:rPr>
          <w:rFonts w:ascii="Arial" w:hAnsi="Arial" w:cs="Arial"/>
          <w:sz w:val="22"/>
          <w:szCs w:val="22"/>
        </w:rPr>
      </w:pPr>
      <w:r>
        <w:rPr>
          <w:rFonts w:ascii="Arial" w:hAnsi="Arial" w:cs="Arial"/>
          <w:sz w:val="22"/>
          <w:szCs w:val="22"/>
        </w:rPr>
        <w:br w:type="page"/>
      </w:r>
    </w:p>
    <w:p w:rsidR="004532DB" w:rsidRPr="002D7090" w:rsidRDefault="004532DB" w:rsidP="00DA0020">
      <w:pPr>
        <w:pStyle w:val="Odstavecseseznamem"/>
        <w:ind w:left="868" w:hanging="280"/>
        <w:rPr>
          <w:rFonts w:ascii="Arial" w:hAnsi="Arial" w:cs="Arial"/>
          <w:sz w:val="22"/>
          <w:szCs w:val="22"/>
        </w:rPr>
      </w:pPr>
    </w:p>
    <w:p w:rsidR="005F59F2" w:rsidRDefault="00A57370" w:rsidP="0075023D">
      <w:pPr>
        <w:pStyle w:val="Zkladntext"/>
        <w:numPr>
          <w:ilvl w:val="1"/>
          <w:numId w:val="62"/>
        </w:numPr>
        <w:spacing w:after="200"/>
        <w:ind w:left="546" w:hanging="476"/>
        <w:rPr>
          <w:rFonts w:ascii="Arial" w:hAnsi="Arial" w:cs="Arial"/>
          <w:bCs/>
          <w:sz w:val="22"/>
          <w:szCs w:val="22"/>
        </w:rPr>
      </w:pPr>
      <w:r w:rsidRPr="005F59F2">
        <w:rPr>
          <w:rFonts w:ascii="Arial" w:hAnsi="Arial" w:cs="Arial"/>
          <w:sz w:val="22"/>
          <w:szCs w:val="22"/>
        </w:rPr>
        <w:t>Obě smluvní strany prohlašují, že ustanovení smlouvy byla dohodnuta podle jejich pravé a</w:t>
      </w:r>
      <w:r>
        <w:rPr>
          <w:rFonts w:ascii="Arial" w:hAnsi="Arial" w:cs="Arial"/>
          <w:sz w:val="22"/>
          <w:szCs w:val="22"/>
        </w:rPr>
        <w:t xml:space="preserve"> svobodné vůle, </w:t>
      </w:r>
      <w:r w:rsidRPr="005F59F2">
        <w:rPr>
          <w:rFonts w:ascii="Arial" w:hAnsi="Arial" w:cs="Arial"/>
          <w:sz w:val="22"/>
          <w:szCs w:val="22"/>
        </w:rPr>
        <w:t>nebyla ujednána v tísni, ani za je</w:t>
      </w:r>
      <w:r>
        <w:rPr>
          <w:rFonts w:ascii="Arial" w:hAnsi="Arial" w:cs="Arial"/>
          <w:sz w:val="22"/>
          <w:szCs w:val="22"/>
        </w:rPr>
        <w:t>dnostranně nevýhodných podmínek, na důkaz čehož připojují své podpisy:</w:t>
      </w:r>
    </w:p>
    <w:p w:rsidR="004532DB" w:rsidRPr="005F59F2" w:rsidRDefault="004532DB" w:rsidP="00C663F7">
      <w:pPr>
        <w:pStyle w:val="Zkladntext"/>
        <w:ind w:left="567" w:firstLine="0"/>
        <w:rPr>
          <w:rFonts w:ascii="Arial" w:hAnsi="Arial" w:cs="Arial"/>
          <w:bCs/>
          <w:sz w:val="22"/>
          <w:szCs w:val="22"/>
        </w:rPr>
      </w:pPr>
    </w:p>
    <w:p w:rsidR="002E0F31" w:rsidRPr="005F59F2" w:rsidRDefault="002E0F31" w:rsidP="00C663F7">
      <w:pPr>
        <w:pStyle w:val="Zkladntext"/>
        <w:ind w:left="5954" w:hanging="5954"/>
        <w:rPr>
          <w:rFonts w:ascii="Arial" w:hAnsi="Arial" w:cs="Arial"/>
          <w:bCs/>
          <w:sz w:val="22"/>
          <w:szCs w:val="22"/>
        </w:rPr>
      </w:pPr>
    </w:p>
    <w:p w:rsidR="001D4FF9" w:rsidRDefault="001D4FF9" w:rsidP="004128AE">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dne ………</w:t>
      </w:r>
      <w:r w:rsidR="00475566">
        <w:rPr>
          <w:rFonts w:ascii="Arial" w:hAnsi="Arial" w:cs="Arial"/>
          <w:bCs/>
          <w:sz w:val="22"/>
          <w:szCs w:val="22"/>
        </w:rPr>
        <w:t>..</w:t>
      </w:r>
    </w:p>
    <w:p w:rsidR="004128AE" w:rsidRPr="005F59F2" w:rsidRDefault="004128AE" w:rsidP="004128AE">
      <w:pPr>
        <w:pStyle w:val="Zkladntext"/>
        <w:ind w:left="5954" w:hanging="5954"/>
        <w:rPr>
          <w:rFonts w:ascii="Arial" w:hAnsi="Arial" w:cs="Arial"/>
          <w:bCs/>
          <w:sz w:val="22"/>
          <w:szCs w:val="22"/>
        </w:rPr>
      </w:pPr>
    </w:p>
    <w:p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rsidR="007B3E04" w:rsidRDefault="007B3E04"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ab/>
        <w:t>Statutární zástupce Z</w:t>
      </w:r>
      <w:r w:rsidRPr="005F59F2">
        <w:rPr>
          <w:rFonts w:ascii="Arial" w:hAnsi="Arial" w:cs="Arial"/>
          <w:bCs/>
          <w:sz w:val="22"/>
          <w:szCs w:val="22"/>
        </w:rPr>
        <w:t>hotovitele</w:t>
      </w:r>
      <w:r>
        <w:rPr>
          <w:rFonts w:ascii="Arial" w:hAnsi="Arial" w:cs="Arial"/>
          <w:bCs/>
          <w:sz w:val="22"/>
          <w:szCs w:val="22"/>
        </w:rPr>
        <w:t>:</w:t>
      </w:r>
    </w:p>
    <w:p w:rsidR="00951354" w:rsidRDefault="00951354" w:rsidP="00424B8F">
      <w:pPr>
        <w:pStyle w:val="Zkladntext"/>
        <w:tabs>
          <w:tab w:val="left" w:pos="5940"/>
        </w:tabs>
        <w:ind w:left="0" w:firstLine="0"/>
        <w:jc w:val="left"/>
        <w:rPr>
          <w:rFonts w:ascii="Arial" w:hAnsi="Arial" w:cs="Arial"/>
          <w:bCs/>
          <w:sz w:val="22"/>
          <w:szCs w:val="22"/>
        </w:rPr>
      </w:pPr>
    </w:p>
    <w:p w:rsidR="007B3E04" w:rsidRDefault="007B3E04" w:rsidP="00424B8F">
      <w:pPr>
        <w:pStyle w:val="Zkladntext"/>
        <w:tabs>
          <w:tab w:val="left" w:pos="5940"/>
        </w:tabs>
        <w:ind w:left="0" w:firstLine="0"/>
        <w:jc w:val="left"/>
        <w:rPr>
          <w:rFonts w:ascii="Arial" w:hAnsi="Arial" w:cs="Arial"/>
          <w:sz w:val="22"/>
          <w:szCs w:val="22"/>
        </w:rPr>
      </w:pPr>
    </w:p>
    <w:p w:rsidR="00951354" w:rsidRDefault="00951354"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5F59F2">
        <w:rPr>
          <w:rFonts w:ascii="Arial" w:hAnsi="Arial" w:cs="Arial"/>
          <w:bCs/>
          <w:sz w:val="22"/>
          <w:szCs w:val="22"/>
        </w:rPr>
        <w:t>….………………………………</w:t>
      </w:r>
    </w:p>
    <w:p w:rsidR="00951354" w:rsidRPr="00951354" w:rsidRDefault="00951354" w:rsidP="00424B8F">
      <w:pPr>
        <w:pStyle w:val="Zkladntext"/>
        <w:tabs>
          <w:tab w:val="left" w:pos="5940"/>
        </w:tabs>
        <w:ind w:left="0" w:firstLine="0"/>
        <w:jc w:val="left"/>
        <w:rPr>
          <w:rFonts w:ascii="Arial" w:hAnsi="Arial" w:cs="Arial"/>
          <w:sz w:val="22"/>
          <w:szCs w:val="22"/>
        </w:rPr>
      </w:pPr>
      <w:r w:rsidRPr="00951354">
        <w:rPr>
          <w:rFonts w:ascii="Arial" w:hAnsi="Arial" w:cs="Arial"/>
          <w:sz w:val="22"/>
          <w:szCs w:val="22"/>
        </w:rPr>
        <w:t>pro</w:t>
      </w:r>
      <w:r>
        <w:rPr>
          <w:rFonts w:ascii="Arial" w:hAnsi="Arial" w:cs="Arial"/>
          <w:sz w:val="22"/>
          <w:szCs w:val="22"/>
        </w:rPr>
        <w:t>f. Ing. Danuše Nerudová, Ph.D.</w:t>
      </w:r>
      <w:r>
        <w:rPr>
          <w:rFonts w:ascii="Arial" w:hAnsi="Arial" w:cs="Arial"/>
          <w:sz w:val="22"/>
          <w:szCs w:val="22"/>
        </w:rPr>
        <w:tab/>
      </w:r>
      <w:r w:rsidRPr="00951354">
        <w:rPr>
          <w:rFonts w:ascii="Arial" w:hAnsi="Arial" w:cs="Arial"/>
          <w:sz w:val="22"/>
          <w:szCs w:val="22"/>
          <w:highlight w:val="yellow"/>
        </w:rPr>
        <w:t>jméno, příjmení, funkce</w:t>
      </w:r>
    </w:p>
    <w:p w:rsidR="001D4FF9" w:rsidRPr="005F59F2" w:rsidRDefault="007B3E04"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 xml:space="preserve">             rektor</w:t>
      </w:r>
      <w:r w:rsidR="00951354">
        <w:rPr>
          <w:rFonts w:ascii="Arial" w:hAnsi="Arial" w:cs="Arial"/>
          <w:sz w:val="22"/>
          <w:szCs w:val="22"/>
        </w:rPr>
        <w:t>ka</w:t>
      </w:r>
      <w:r w:rsidR="00951354">
        <w:rPr>
          <w:rFonts w:ascii="Arial" w:hAnsi="Arial" w:cs="Arial"/>
          <w:sz w:val="22"/>
          <w:szCs w:val="22"/>
        </w:rPr>
        <w:tab/>
      </w:r>
      <w:r w:rsidR="00951354" w:rsidRPr="001050BE">
        <w:rPr>
          <w:rFonts w:ascii="Arial" w:hAnsi="Arial" w:cs="Arial"/>
          <w:bCs/>
          <w:i/>
          <w:sz w:val="22"/>
          <w:szCs w:val="22"/>
          <w:highlight w:val="yellow"/>
        </w:rPr>
        <w:t>(doplní dodavatel)</w:t>
      </w:r>
      <w:r w:rsidR="001D4FF9" w:rsidRPr="005F59F2">
        <w:rPr>
          <w:rFonts w:ascii="Arial" w:hAnsi="Arial" w:cs="Arial"/>
          <w:bCs/>
          <w:sz w:val="22"/>
          <w:szCs w:val="22"/>
        </w:rPr>
        <w:tab/>
      </w:r>
      <w:r w:rsidR="005F59F2" w:rsidRPr="005F59F2">
        <w:rPr>
          <w:rFonts w:ascii="Arial" w:hAnsi="Arial" w:cs="Arial"/>
          <w:bCs/>
          <w:sz w:val="22"/>
          <w:szCs w:val="22"/>
        </w:rPr>
        <w:t xml:space="preserve"> </w:t>
      </w:r>
    </w:p>
    <w:p w:rsidR="005F59F2" w:rsidRPr="005F59F2" w:rsidRDefault="005F59F2" w:rsidP="005F59F2">
      <w:pPr>
        <w:pStyle w:val="Zkladntext"/>
        <w:tabs>
          <w:tab w:val="left" w:pos="4500"/>
          <w:tab w:val="left" w:pos="5940"/>
        </w:tabs>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2A0781" w:rsidRDefault="002A0781" w:rsidP="005F59F2">
      <w:pPr>
        <w:pStyle w:val="Zkladntext"/>
        <w:tabs>
          <w:tab w:val="left" w:pos="4500"/>
          <w:tab w:val="left" w:pos="5940"/>
        </w:tabs>
        <w:rPr>
          <w:rFonts w:ascii="Arial" w:hAnsi="Arial" w:cs="Arial"/>
          <w:bCs/>
          <w:sz w:val="22"/>
          <w:szCs w:val="22"/>
        </w:rPr>
      </w:pPr>
    </w:p>
    <w:p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951354">
        <w:rPr>
          <w:rFonts w:ascii="Arial" w:hAnsi="Arial" w:cs="Arial"/>
          <w:bCs/>
          <w:sz w:val="22"/>
          <w:szCs w:val="22"/>
        </w:rPr>
        <w:t>…………..</w:t>
      </w:r>
      <w:r w:rsidR="00A71169">
        <w:rPr>
          <w:rFonts w:ascii="Arial" w:hAnsi="Arial" w:cs="Arial"/>
          <w:bCs/>
          <w:sz w:val="22"/>
          <w:szCs w:val="22"/>
        </w:rPr>
        <w:tab/>
      </w:r>
    </w:p>
    <w:p w:rsidR="00951354" w:rsidRDefault="00456AE3" w:rsidP="00951354">
      <w:pPr>
        <w:pStyle w:val="Zkladntext"/>
        <w:ind w:left="0"/>
        <w:rPr>
          <w:rFonts w:ascii="Arial" w:hAnsi="Arial" w:cs="Arial"/>
          <w:sz w:val="22"/>
          <w:szCs w:val="22"/>
        </w:rPr>
      </w:pPr>
      <w:r>
        <w:rPr>
          <w:rFonts w:ascii="Arial" w:hAnsi="Arial" w:cs="Arial"/>
          <w:bCs/>
          <w:sz w:val="22"/>
          <w:szCs w:val="22"/>
        </w:rPr>
        <w:t xml:space="preserve"> </w:t>
      </w:r>
      <w:r w:rsidR="001D4FF9" w:rsidRPr="005F59F2">
        <w:rPr>
          <w:rFonts w:ascii="Arial" w:hAnsi="Arial" w:cs="Arial"/>
          <w:bCs/>
          <w:sz w:val="22"/>
          <w:szCs w:val="22"/>
        </w:rPr>
        <w:t xml:space="preserve">        </w:t>
      </w:r>
      <w:r w:rsidR="001D4FF9" w:rsidRPr="005F59F2">
        <w:rPr>
          <w:rFonts w:ascii="Arial" w:hAnsi="Arial" w:cs="Arial"/>
          <w:bCs/>
          <w:sz w:val="22"/>
          <w:szCs w:val="22"/>
        </w:rPr>
        <w:tab/>
      </w:r>
      <w:r w:rsidR="00951354" w:rsidRPr="00951354">
        <w:rPr>
          <w:rFonts w:ascii="Arial" w:hAnsi="Arial" w:cs="Arial"/>
          <w:sz w:val="22"/>
          <w:szCs w:val="22"/>
        </w:rPr>
        <w:t>prof. RNDr. Vojtěch Adam, Ph.D.</w:t>
      </w:r>
      <w:r w:rsidR="00B948B8">
        <w:rPr>
          <w:rFonts w:ascii="Arial" w:hAnsi="Arial" w:cs="Arial"/>
          <w:sz w:val="22"/>
          <w:szCs w:val="22"/>
        </w:rPr>
        <w:tab/>
      </w:r>
    </w:p>
    <w:p w:rsidR="007B3E04" w:rsidRDefault="007B3E04" w:rsidP="007F3896">
      <w:pPr>
        <w:pStyle w:val="Zkladntext"/>
        <w:tabs>
          <w:tab w:val="left" w:pos="5940"/>
        </w:tabs>
        <w:ind w:left="0"/>
        <w:rPr>
          <w:rFonts w:ascii="Arial" w:hAnsi="Arial" w:cs="Arial"/>
          <w:b/>
        </w:rPr>
      </w:pPr>
      <w:r>
        <w:rPr>
          <w:rFonts w:ascii="Arial" w:hAnsi="Arial" w:cs="Arial"/>
          <w:b/>
        </w:rPr>
        <w:tab/>
      </w:r>
      <w:r w:rsidR="00951354" w:rsidRPr="00951354">
        <w:rPr>
          <w:rFonts w:ascii="Arial" w:hAnsi="Arial" w:cs="Arial"/>
          <w:sz w:val="22"/>
          <w:szCs w:val="22"/>
        </w:rPr>
        <w:t>koordinátor projektu, příkazce operace</w:t>
      </w:r>
    </w:p>
    <w:p w:rsidR="001D4FF9" w:rsidRPr="005F59F2" w:rsidRDefault="00951354" w:rsidP="00B948B8">
      <w:pPr>
        <w:pStyle w:val="Zkladntext"/>
        <w:tabs>
          <w:tab w:val="left" w:pos="5940"/>
        </w:tabs>
        <w:ind w:left="0"/>
        <w:rPr>
          <w:rFonts w:ascii="Arial" w:hAnsi="Arial" w:cs="Arial"/>
          <w:bCs/>
          <w:sz w:val="22"/>
          <w:szCs w:val="22"/>
        </w:rPr>
      </w:pPr>
      <w:r>
        <w:rPr>
          <w:rFonts w:ascii="Arial" w:hAnsi="Arial" w:cs="Arial"/>
          <w:b/>
        </w:rPr>
        <w:tab/>
      </w:r>
    </w:p>
    <w:p w:rsidR="002A0781" w:rsidRDefault="002A0781" w:rsidP="005F59F2">
      <w:pPr>
        <w:pStyle w:val="Zkladntext"/>
        <w:ind w:left="0" w:firstLine="0"/>
        <w:rPr>
          <w:rFonts w:ascii="Arial" w:hAnsi="Arial" w:cs="Arial"/>
          <w:bCs/>
          <w:sz w:val="22"/>
          <w:szCs w:val="22"/>
        </w:rPr>
      </w:pPr>
    </w:p>
    <w:p w:rsidR="002A0781" w:rsidRPr="005F59F2" w:rsidRDefault="002A0781" w:rsidP="005F59F2">
      <w:pPr>
        <w:pStyle w:val="Zkladntext"/>
        <w:ind w:left="0" w:firstLine="0"/>
        <w:rPr>
          <w:rFonts w:ascii="Arial" w:hAnsi="Arial" w:cs="Arial"/>
          <w:bCs/>
          <w:sz w:val="22"/>
          <w:szCs w:val="22"/>
        </w:rPr>
      </w:pPr>
    </w:p>
    <w:p w:rsidR="001D4FF9" w:rsidRDefault="001D4FF9" w:rsidP="005F59F2">
      <w:pPr>
        <w:pStyle w:val="Zkladntext"/>
        <w:ind w:left="0" w:firstLine="0"/>
        <w:rPr>
          <w:rFonts w:ascii="Arial" w:hAnsi="Arial" w:cs="Arial"/>
          <w:bCs/>
          <w:sz w:val="22"/>
          <w:szCs w:val="22"/>
        </w:rPr>
      </w:pPr>
      <w:r w:rsidRPr="005F59F2">
        <w:rPr>
          <w:rFonts w:ascii="Arial" w:hAnsi="Arial" w:cs="Arial"/>
          <w:bCs/>
          <w:sz w:val="22"/>
          <w:szCs w:val="22"/>
        </w:rPr>
        <w:t xml:space="preserve"> </w:t>
      </w:r>
      <w:r w:rsidR="00951354">
        <w:rPr>
          <w:rFonts w:ascii="Arial" w:hAnsi="Arial" w:cs="Arial"/>
          <w:bCs/>
          <w:sz w:val="22"/>
          <w:szCs w:val="22"/>
        </w:rPr>
        <w:t>…..……………………………………..</w:t>
      </w:r>
    </w:p>
    <w:p w:rsidR="00951354" w:rsidRDefault="00951354" w:rsidP="00951354">
      <w:pPr>
        <w:pStyle w:val="Zkladntext"/>
        <w:tabs>
          <w:tab w:val="left" w:pos="5940"/>
        </w:tabs>
        <w:ind w:left="0"/>
        <w:rPr>
          <w:rFonts w:ascii="Arial" w:hAnsi="Arial" w:cs="Arial"/>
          <w:sz w:val="22"/>
          <w:szCs w:val="22"/>
        </w:rPr>
      </w:pPr>
      <w:r>
        <w:rPr>
          <w:rFonts w:ascii="Arial" w:hAnsi="Arial" w:cs="Arial"/>
          <w:sz w:val="22"/>
          <w:szCs w:val="22"/>
        </w:rPr>
        <w:tab/>
      </w:r>
      <w:r w:rsidRPr="00951354">
        <w:rPr>
          <w:rFonts w:ascii="Arial" w:hAnsi="Arial" w:cs="Arial"/>
          <w:sz w:val="22"/>
          <w:szCs w:val="22"/>
        </w:rPr>
        <w:t>prof. Ing. Robert Pokluda, Ph.D.</w:t>
      </w:r>
    </w:p>
    <w:p w:rsidR="00951354" w:rsidRDefault="00951354" w:rsidP="00951354">
      <w:pPr>
        <w:pStyle w:val="Zkladntext"/>
        <w:tabs>
          <w:tab w:val="left" w:pos="5940"/>
        </w:tabs>
        <w:ind w:left="0"/>
        <w:rPr>
          <w:rFonts w:ascii="Arial" w:hAnsi="Arial" w:cs="Arial"/>
          <w:sz w:val="22"/>
          <w:szCs w:val="22"/>
        </w:rPr>
      </w:pPr>
      <w:r>
        <w:rPr>
          <w:rFonts w:ascii="Arial" w:hAnsi="Arial" w:cs="Arial"/>
          <w:sz w:val="22"/>
          <w:szCs w:val="22"/>
        </w:rPr>
        <w:tab/>
      </w:r>
      <w:r w:rsidRPr="00951354">
        <w:rPr>
          <w:rFonts w:ascii="Arial" w:hAnsi="Arial" w:cs="Arial"/>
          <w:sz w:val="22"/>
          <w:szCs w:val="22"/>
        </w:rPr>
        <w:t>koordinátor projektu, příkazce operace</w:t>
      </w:r>
    </w:p>
    <w:p w:rsidR="00AB2743" w:rsidRDefault="00AB2743" w:rsidP="00951354">
      <w:pPr>
        <w:pStyle w:val="Zkladntext"/>
        <w:tabs>
          <w:tab w:val="left" w:pos="5940"/>
        </w:tabs>
        <w:ind w:left="0"/>
        <w:rPr>
          <w:rFonts w:ascii="Arial" w:hAnsi="Arial" w:cs="Arial"/>
          <w:sz w:val="22"/>
          <w:szCs w:val="22"/>
        </w:rPr>
      </w:pPr>
    </w:p>
    <w:p w:rsidR="00AB2743" w:rsidRDefault="00AB2743" w:rsidP="00951354">
      <w:pPr>
        <w:pStyle w:val="Zkladntext"/>
        <w:tabs>
          <w:tab w:val="left" w:pos="5940"/>
        </w:tabs>
        <w:ind w:left="0"/>
        <w:rPr>
          <w:rFonts w:ascii="Arial" w:hAnsi="Arial" w:cs="Arial"/>
          <w:sz w:val="22"/>
          <w:szCs w:val="22"/>
        </w:rPr>
      </w:pPr>
    </w:p>
    <w:p w:rsidR="00E40BA0" w:rsidRDefault="00E40BA0" w:rsidP="00951354">
      <w:pPr>
        <w:pStyle w:val="Zkladntext"/>
        <w:tabs>
          <w:tab w:val="left" w:pos="5940"/>
        </w:tabs>
        <w:ind w:left="0"/>
        <w:rPr>
          <w:rFonts w:ascii="Arial" w:hAnsi="Arial" w:cs="Arial"/>
          <w:sz w:val="22"/>
          <w:szCs w:val="22"/>
        </w:rPr>
      </w:pPr>
    </w:p>
    <w:p w:rsidR="00AB2743" w:rsidRDefault="00AB2743" w:rsidP="00AB2743">
      <w:pPr>
        <w:pStyle w:val="Zkladntext"/>
        <w:ind w:left="0" w:firstLine="0"/>
        <w:rPr>
          <w:rFonts w:ascii="Arial" w:hAnsi="Arial" w:cs="Arial"/>
          <w:bCs/>
          <w:sz w:val="22"/>
          <w:szCs w:val="22"/>
        </w:rPr>
      </w:pPr>
      <w:r>
        <w:rPr>
          <w:rFonts w:ascii="Arial" w:hAnsi="Arial" w:cs="Arial"/>
          <w:bCs/>
          <w:sz w:val="22"/>
          <w:szCs w:val="22"/>
        </w:rPr>
        <w:t>…..……………………………………..</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Mgr. Ondřej Veselý</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správce rozpočtu</w:t>
      </w:r>
    </w:p>
    <w:p w:rsidR="00AB2743" w:rsidRDefault="00AB2743" w:rsidP="00AB2743">
      <w:pPr>
        <w:pStyle w:val="Zkladntext"/>
        <w:tabs>
          <w:tab w:val="left" w:pos="5940"/>
        </w:tabs>
        <w:ind w:left="0"/>
        <w:rPr>
          <w:rFonts w:ascii="Arial" w:hAnsi="Arial" w:cs="Arial"/>
          <w:sz w:val="22"/>
          <w:szCs w:val="22"/>
        </w:rPr>
      </w:pPr>
    </w:p>
    <w:p w:rsidR="001D4FF9" w:rsidRPr="005F59F2" w:rsidRDefault="001D4FF9" w:rsidP="00930E87">
      <w:pPr>
        <w:pStyle w:val="Zkladntext"/>
        <w:ind w:left="0" w:firstLine="0"/>
        <w:rPr>
          <w:rFonts w:ascii="Arial" w:hAnsi="Arial" w:cs="Arial"/>
          <w:bCs/>
          <w:sz w:val="22"/>
          <w:szCs w:val="22"/>
        </w:rPr>
      </w:pPr>
    </w:p>
    <w:p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rsidR="001D4FF9" w:rsidRPr="005F59F2" w:rsidRDefault="001D4FF9" w:rsidP="00C663F7">
      <w:pPr>
        <w:pStyle w:val="Zkladntext"/>
        <w:ind w:left="567" w:firstLine="0"/>
        <w:rPr>
          <w:rFonts w:ascii="Arial" w:hAnsi="Arial" w:cs="Arial"/>
          <w:bCs/>
          <w:sz w:val="22"/>
          <w:szCs w:val="22"/>
        </w:rPr>
      </w:pPr>
    </w:p>
    <w:p w:rsidR="001D4FF9" w:rsidRPr="00B948B8" w:rsidRDefault="00B948B8" w:rsidP="007B3E04">
      <w:pPr>
        <w:pStyle w:val="Zkladntext"/>
        <w:numPr>
          <w:ilvl w:val="0"/>
          <w:numId w:val="34"/>
        </w:numPr>
        <w:ind w:left="426" w:hanging="426"/>
        <w:rPr>
          <w:rFonts w:ascii="Arial" w:hAnsi="Arial" w:cs="Arial"/>
          <w:bCs/>
          <w:sz w:val="22"/>
          <w:szCs w:val="22"/>
        </w:rPr>
      </w:pPr>
      <w:r>
        <w:rPr>
          <w:rFonts w:ascii="Arial" w:hAnsi="Arial" w:cs="Arial"/>
          <w:sz w:val="22"/>
          <w:szCs w:val="22"/>
        </w:rPr>
        <w:t xml:space="preserve">Část </w:t>
      </w:r>
      <w:proofErr w:type="spellStart"/>
      <w:r>
        <w:rPr>
          <w:rFonts w:ascii="Arial" w:hAnsi="Arial" w:cs="Arial"/>
          <w:sz w:val="22"/>
          <w:szCs w:val="22"/>
        </w:rPr>
        <w:t>A_</w:t>
      </w:r>
      <w:r w:rsidR="00955EF1">
        <w:rPr>
          <w:rFonts w:ascii="Arial" w:hAnsi="Arial" w:cs="Arial"/>
          <w:sz w:val="22"/>
          <w:szCs w:val="22"/>
        </w:rPr>
        <w:t>Soupis</w:t>
      </w:r>
      <w:proofErr w:type="spellEnd"/>
      <w:r w:rsidR="00955EF1">
        <w:rPr>
          <w:rFonts w:ascii="Arial" w:hAnsi="Arial" w:cs="Arial"/>
          <w:sz w:val="22"/>
          <w:szCs w:val="22"/>
        </w:rPr>
        <w:t xml:space="preserve"> prací a</w:t>
      </w:r>
      <w:r w:rsidRPr="00B948B8">
        <w:rPr>
          <w:rFonts w:ascii="Arial" w:hAnsi="Arial" w:cs="Arial"/>
          <w:sz w:val="22"/>
          <w:szCs w:val="22"/>
        </w:rPr>
        <w:t xml:space="preserve"> materiálu-učebna</w:t>
      </w:r>
    </w:p>
    <w:p w:rsidR="00B948B8" w:rsidRPr="00B948B8" w:rsidRDefault="00B948B8" w:rsidP="007B3E04">
      <w:pPr>
        <w:pStyle w:val="Zkladntext"/>
        <w:numPr>
          <w:ilvl w:val="0"/>
          <w:numId w:val="34"/>
        </w:numPr>
        <w:ind w:left="426" w:hanging="426"/>
        <w:rPr>
          <w:rFonts w:ascii="Arial" w:hAnsi="Arial" w:cs="Arial"/>
          <w:bCs/>
          <w:sz w:val="22"/>
          <w:szCs w:val="22"/>
        </w:rPr>
      </w:pPr>
      <w:r>
        <w:rPr>
          <w:rFonts w:ascii="Arial" w:hAnsi="Arial" w:cs="Arial"/>
          <w:sz w:val="22"/>
          <w:szCs w:val="22"/>
        </w:rPr>
        <w:t xml:space="preserve">Část </w:t>
      </w:r>
      <w:proofErr w:type="spellStart"/>
      <w:r>
        <w:rPr>
          <w:rFonts w:ascii="Arial" w:hAnsi="Arial" w:cs="Arial"/>
          <w:sz w:val="22"/>
          <w:szCs w:val="22"/>
        </w:rPr>
        <w:t>A_</w:t>
      </w:r>
      <w:r w:rsidR="00955EF1">
        <w:rPr>
          <w:rFonts w:ascii="Arial" w:hAnsi="Arial" w:cs="Arial"/>
          <w:sz w:val="22"/>
          <w:szCs w:val="22"/>
        </w:rPr>
        <w:t>Soupis</w:t>
      </w:r>
      <w:proofErr w:type="spellEnd"/>
      <w:r w:rsidR="00955EF1">
        <w:rPr>
          <w:rFonts w:ascii="Arial" w:hAnsi="Arial" w:cs="Arial"/>
          <w:sz w:val="22"/>
          <w:szCs w:val="22"/>
        </w:rPr>
        <w:t xml:space="preserve"> prací a</w:t>
      </w:r>
      <w:r w:rsidRPr="00B948B8">
        <w:rPr>
          <w:rFonts w:ascii="Arial" w:hAnsi="Arial" w:cs="Arial"/>
          <w:sz w:val="22"/>
          <w:szCs w:val="22"/>
        </w:rPr>
        <w:t xml:space="preserve"> materiálu-</w:t>
      </w:r>
      <w:proofErr w:type="spellStart"/>
      <w:r w:rsidRPr="00B948B8">
        <w:rPr>
          <w:rFonts w:ascii="Arial" w:hAnsi="Arial" w:cs="Arial"/>
          <w:sz w:val="22"/>
          <w:szCs w:val="22"/>
        </w:rPr>
        <w:t>učebna_část</w:t>
      </w:r>
      <w:proofErr w:type="spellEnd"/>
      <w:r w:rsidRPr="00B948B8">
        <w:rPr>
          <w:rFonts w:ascii="Arial" w:hAnsi="Arial" w:cs="Arial"/>
          <w:sz w:val="22"/>
          <w:szCs w:val="22"/>
        </w:rPr>
        <w:t xml:space="preserve"> stavební</w:t>
      </w:r>
    </w:p>
    <w:p w:rsidR="00CF5845" w:rsidRPr="00B948B8" w:rsidRDefault="00B948B8">
      <w:pPr>
        <w:pStyle w:val="Zkladntext"/>
        <w:numPr>
          <w:ilvl w:val="0"/>
          <w:numId w:val="34"/>
        </w:numPr>
        <w:ind w:left="426" w:hanging="426"/>
        <w:rPr>
          <w:rFonts w:ascii="Arial" w:hAnsi="Arial" w:cs="Arial"/>
          <w:bCs/>
          <w:sz w:val="22"/>
          <w:szCs w:val="22"/>
        </w:rPr>
      </w:pPr>
      <w:r>
        <w:rPr>
          <w:rFonts w:ascii="Arial" w:hAnsi="Arial" w:cs="Arial"/>
          <w:sz w:val="22"/>
          <w:szCs w:val="22"/>
        </w:rPr>
        <w:t xml:space="preserve">Část </w:t>
      </w:r>
      <w:proofErr w:type="spellStart"/>
      <w:r>
        <w:rPr>
          <w:rFonts w:ascii="Arial" w:hAnsi="Arial" w:cs="Arial"/>
          <w:sz w:val="22"/>
          <w:szCs w:val="22"/>
        </w:rPr>
        <w:t>B_</w:t>
      </w:r>
      <w:r w:rsidR="00955EF1">
        <w:rPr>
          <w:rFonts w:ascii="Arial" w:hAnsi="Arial" w:cs="Arial"/>
          <w:sz w:val="22"/>
          <w:szCs w:val="22"/>
        </w:rPr>
        <w:t>Soupis</w:t>
      </w:r>
      <w:proofErr w:type="spellEnd"/>
      <w:r w:rsidR="00955EF1">
        <w:rPr>
          <w:rFonts w:ascii="Arial" w:hAnsi="Arial" w:cs="Arial"/>
          <w:sz w:val="22"/>
          <w:szCs w:val="22"/>
        </w:rPr>
        <w:t xml:space="preserve"> prací a</w:t>
      </w:r>
      <w:r w:rsidRPr="00B948B8">
        <w:rPr>
          <w:rFonts w:ascii="Arial" w:hAnsi="Arial" w:cs="Arial"/>
          <w:sz w:val="22"/>
          <w:szCs w:val="22"/>
        </w:rPr>
        <w:t xml:space="preserve"> materiálu-datový uzel</w:t>
      </w:r>
    </w:p>
    <w:p w:rsidR="00B948B8" w:rsidRPr="00B948B8" w:rsidRDefault="00B948B8">
      <w:pPr>
        <w:pStyle w:val="Zkladntext"/>
        <w:numPr>
          <w:ilvl w:val="0"/>
          <w:numId w:val="34"/>
        </w:numPr>
        <w:ind w:left="426" w:hanging="426"/>
        <w:rPr>
          <w:rFonts w:ascii="Arial" w:hAnsi="Arial" w:cs="Arial"/>
          <w:bCs/>
          <w:sz w:val="22"/>
          <w:szCs w:val="22"/>
        </w:rPr>
      </w:pPr>
      <w:r>
        <w:rPr>
          <w:rFonts w:ascii="Arial" w:hAnsi="Arial" w:cs="Arial"/>
          <w:sz w:val="22"/>
          <w:szCs w:val="22"/>
        </w:rPr>
        <w:t xml:space="preserve">Část </w:t>
      </w:r>
      <w:proofErr w:type="spellStart"/>
      <w:r>
        <w:rPr>
          <w:rFonts w:ascii="Arial" w:hAnsi="Arial" w:cs="Arial"/>
          <w:sz w:val="22"/>
          <w:szCs w:val="22"/>
        </w:rPr>
        <w:t>C_</w:t>
      </w:r>
      <w:r w:rsidR="00955EF1">
        <w:rPr>
          <w:rFonts w:ascii="Arial" w:hAnsi="Arial" w:cs="Arial"/>
          <w:sz w:val="22"/>
          <w:szCs w:val="22"/>
        </w:rPr>
        <w:t>Soupis</w:t>
      </w:r>
      <w:proofErr w:type="spellEnd"/>
      <w:r w:rsidR="00955EF1">
        <w:rPr>
          <w:rFonts w:ascii="Arial" w:hAnsi="Arial" w:cs="Arial"/>
          <w:sz w:val="22"/>
          <w:szCs w:val="22"/>
        </w:rPr>
        <w:t xml:space="preserve"> prací a</w:t>
      </w:r>
      <w:r w:rsidRPr="00B948B8">
        <w:rPr>
          <w:rFonts w:ascii="Arial" w:hAnsi="Arial" w:cs="Arial"/>
          <w:sz w:val="22"/>
          <w:szCs w:val="22"/>
        </w:rPr>
        <w:t xml:space="preserve"> materiálu-elektronika a rekuperace</w:t>
      </w:r>
    </w:p>
    <w:p w:rsidR="00CF5845" w:rsidRDefault="00B948B8" w:rsidP="007B3E04">
      <w:pPr>
        <w:pStyle w:val="Zkladntext"/>
        <w:numPr>
          <w:ilvl w:val="0"/>
          <w:numId w:val="34"/>
        </w:numPr>
        <w:ind w:left="426" w:hanging="426"/>
        <w:rPr>
          <w:rFonts w:ascii="Arial" w:hAnsi="Arial" w:cs="Arial"/>
          <w:bCs/>
          <w:sz w:val="22"/>
          <w:szCs w:val="22"/>
        </w:rPr>
      </w:pPr>
      <w:r>
        <w:rPr>
          <w:rFonts w:ascii="Arial" w:hAnsi="Arial" w:cs="Arial"/>
          <w:color w:val="auto"/>
          <w:sz w:val="22"/>
          <w:szCs w:val="22"/>
        </w:rPr>
        <w:t xml:space="preserve">Časový </w:t>
      </w:r>
      <w:r w:rsidR="00CF5845">
        <w:rPr>
          <w:rFonts w:ascii="Arial" w:hAnsi="Arial" w:cs="Arial"/>
          <w:color w:val="auto"/>
          <w:sz w:val="22"/>
          <w:szCs w:val="22"/>
        </w:rPr>
        <w:t xml:space="preserve">harmonogram </w:t>
      </w:r>
      <w:r w:rsidR="00B55077">
        <w:rPr>
          <w:rFonts w:ascii="Arial" w:hAnsi="Arial" w:cs="Arial"/>
          <w:color w:val="auto"/>
          <w:sz w:val="22"/>
          <w:szCs w:val="22"/>
        </w:rPr>
        <w:t>plnění</w:t>
      </w:r>
    </w:p>
    <w:p w:rsidR="0084024A" w:rsidRPr="004128AE" w:rsidRDefault="00B948B8">
      <w:pPr>
        <w:pStyle w:val="Zkladntext"/>
        <w:numPr>
          <w:ilvl w:val="0"/>
          <w:numId w:val="34"/>
        </w:numPr>
        <w:ind w:left="426" w:hanging="426"/>
        <w:rPr>
          <w:rFonts w:ascii="Arial" w:hAnsi="Arial" w:cs="Arial"/>
          <w:bCs/>
          <w:sz w:val="22"/>
          <w:szCs w:val="22"/>
        </w:rPr>
      </w:pPr>
      <w:r>
        <w:rPr>
          <w:rFonts w:ascii="Arial" w:hAnsi="Arial" w:cs="Arial"/>
          <w:bCs/>
          <w:sz w:val="22"/>
          <w:szCs w:val="22"/>
        </w:rPr>
        <w:t>Technická</w:t>
      </w:r>
      <w:r w:rsidR="00CF5845">
        <w:rPr>
          <w:rFonts w:ascii="Arial" w:hAnsi="Arial" w:cs="Arial"/>
          <w:bCs/>
          <w:sz w:val="22"/>
          <w:szCs w:val="22"/>
        </w:rPr>
        <w:t xml:space="preserve"> dokumentace </w:t>
      </w:r>
      <w:r>
        <w:rPr>
          <w:rFonts w:ascii="Arial" w:hAnsi="Arial" w:cs="Arial"/>
          <w:bCs/>
          <w:sz w:val="22"/>
          <w:szCs w:val="22"/>
        </w:rPr>
        <w:t>pro všechny části</w:t>
      </w:r>
    </w:p>
    <w:sectPr w:rsidR="0084024A" w:rsidRPr="004128AE" w:rsidSect="0075023D">
      <w:headerReference w:type="default" r:id="rId10"/>
      <w:footerReference w:type="default" r:id="rId11"/>
      <w:pgSz w:w="11906" w:h="16838"/>
      <w:pgMar w:top="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10" w:rsidRDefault="004B4910">
      <w:r>
        <w:separator/>
      </w:r>
    </w:p>
  </w:endnote>
  <w:endnote w:type="continuationSeparator" w:id="0">
    <w:p w:rsidR="004B4910" w:rsidRDefault="004B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C9" w:rsidRPr="0075023D" w:rsidRDefault="00D440C9" w:rsidP="00180B02">
    <w:pPr>
      <w:pStyle w:val="Zpat"/>
      <w:jc w:val="center"/>
      <w:rPr>
        <w:rFonts w:ascii="Arial" w:hAnsi="Arial" w:cs="Arial"/>
      </w:rPr>
    </w:pPr>
    <w:r w:rsidRPr="0075023D">
      <w:rPr>
        <w:rStyle w:val="slostrnky"/>
        <w:rFonts w:ascii="Arial" w:hAnsi="Arial" w:cs="Arial"/>
      </w:rPr>
      <w:fldChar w:fldCharType="begin"/>
    </w:r>
    <w:r w:rsidRPr="0075023D">
      <w:rPr>
        <w:rStyle w:val="slostrnky"/>
        <w:rFonts w:ascii="Arial" w:hAnsi="Arial" w:cs="Arial"/>
      </w:rPr>
      <w:instrText xml:space="preserve"> PAGE </w:instrText>
    </w:r>
    <w:r w:rsidRPr="0075023D">
      <w:rPr>
        <w:rStyle w:val="slostrnky"/>
        <w:rFonts w:ascii="Arial" w:hAnsi="Arial" w:cs="Arial"/>
      </w:rPr>
      <w:fldChar w:fldCharType="separate"/>
    </w:r>
    <w:r w:rsidR="00D95CC5">
      <w:rPr>
        <w:rStyle w:val="slostrnky"/>
        <w:rFonts w:ascii="Arial" w:hAnsi="Arial" w:cs="Arial"/>
        <w:noProof/>
      </w:rPr>
      <w:t>16</w:t>
    </w:r>
    <w:r w:rsidRPr="0075023D">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10" w:rsidRDefault="004B4910">
      <w:r>
        <w:separator/>
      </w:r>
    </w:p>
  </w:footnote>
  <w:footnote w:type="continuationSeparator" w:id="0">
    <w:p w:rsidR="004B4910" w:rsidRDefault="004B4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C9" w:rsidRDefault="00D440C9" w:rsidP="0075023D">
    <w:pPr>
      <w:pStyle w:val="Zhlav"/>
      <w:tabs>
        <w:tab w:val="center" w:pos="-567"/>
      </w:tabs>
      <w:jc w:val="both"/>
    </w:pPr>
    <w:r>
      <w:rPr>
        <w:noProof/>
      </w:rPr>
      <w:drawing>
        <wp:inline distT="0" distB="0" distL="0" distR="0" wp14:anchorId="3BD4688F" wp14:editId="5EBC03B9">
          <wp:extent cx="5760720" cy="1275928"/>
          <wp:effectExtent l="0" t="0" r="0" b="635"/>
          <wp:docPr id="82" name="Obrázek 8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70F"/>
    <w:multiLevelType w:val="hybridMultilevel"/>
    <w:tmpl w:val="12943A8A"/>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8969F4"/>
    <w:multiLevelType w:val="multilevel"/>
    <w:tmpl w:val="14A2F87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3" w15:restartNumberingAfterBreak="0">
    <w:nsid w:val="05107498"/>
    <w:multiLevelType w:val="hybridMultilevel"/>
    <w:tmpl w:val="746AA26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E41B4B"/>
    <w:multiLevelType w:val="multilevel"/>
    <w:tmpl w:val="6102FF06"/>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8"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6"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7" w15:restartNumberingAfterBreak="0">
    <w:nsid w:val="15405ACD"/>
    <w:multiLevelType w:val="hybridMultilevel"/>
    <w:tmpl w:val="AB4405D2"/>
    <w:lvl w:ilvl="0" w:tplc="AAE46DBA">
      <w:start w:val="1"/>
      <w:numFmt w:val="upperRoman"/>
      <w:lvlText w:val="%1."/>
      <w:lvlJc w:val="left"/>
      <w:pPr>
        <w:ind w:left="4548"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158B3581"/>
    <w:multiLevelType w:val="multilevel"/>
    <w:tmpl w:val="986286B6"/>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17361D65"/>
    <w:multiLevelType w:val="hybridMultilevel"/>
    <w:tmpl w:val="51386084"/>
    <w:lvl w:ilvl="0" w:tplc="3198FFB4">
      <w:numFmt w:val="bullet"/>
      <w:lvlText w:val="-"/>
      <w:lvlJc w:val="left"/>
      <w:pPr>
        <w:ind w:left="1086" w:hanging="360"/>
      </w:pPr>
      <w:rPr>
        <w:rFonts w:ascii="Arial" w:eastAsia="Calibri" w:hAnsi="Arial" w:cs="Aria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20" w15:restartNumberingAfterBreak="0">
    <w:nsid w:val="19064227"/>
    <w:multiLevelType w:val="hybridMultilevel"/>
    <w:tmpl w:val="29E0FC56"/>
    <w:lvl w:ilvl="0" w:tplc="E362D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230BB4"/>
    <w:multiLevelType w:val="multilevel"/>
    <w:tmpl w:val="3AE4B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D812107"/>
    <w:multiLevelType w:val="multilevel"/>
    <w:tmpl w:val="80D283F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A574DDF"/>
    <w:multiLevelType w:val="multilevel"/>
    <w:tmpl w:val="4294A6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AC83EA1"/>
    <w:multiLevelType w:val="multilevel"/>
    <w:tmpl w:val="CF0CBD22"/>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75341"/>
    <w:multiLevelType w:val="hybridMultilevel"/>
    <w:tmpl w:val="3BAEEB4C"/>
    <w:lvl w:ilvl="0" w:tplc="F05EF846">
      <w:start w:val="4"/>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F1304C"/>
    <w:multiLevelType w:val="multilevel"/>
    <w:tmpl w:val="2A020A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33" w15:restartNumberingAfterBreak="0">
    <w:nsid w:val="3E993872"/>
    <w:multiLevelType w:val="multilevel"/>
    <w:tmpl w:val="6E7E43E6"/>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BFE0965"/>
    <w:multiLevelType w:val="multilevel"/>
    <w:tmpl w:val="1DFEF5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0" w15:restartNumberingAfterBreak="0">
    <w:nsid w:val="4F1E6B85"/>
    <w:multiLevelType w:val="multilevel"/>
    <w:tmpl w:val="18D4BAEA"/>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43" w15:restartNumberingAfterBreak="0">
    <w:nsid w:val="541315F0"/>
    <w:multiLevelType w:val="multilevel"/>
    <w:tmpl w:val="9B1E4C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4824C04"/>
    <w:multiLevelType w:val="multilevel"/>
    <w:tmpl w:val="DC122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54CB4869"/>
    <w:multiLevelType w:val="multilevel"/>
    <w:tmpl w:val="678E52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557B282B"/>
    <w:multiLevelType w:val="multilevel"/>
    <w:tmpl w:val="424A72F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8C96784"/>
    <w:multiLevelType w:val="hybridMultilevel"/>
    <w:tmpl w:val="12EE9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643757A9"/>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57" w15:restartNumberingAfterBreak="0">
    <w:nsid w:val="6F94558A"/>
    <w:multiLevelType w:val="hybridMultilevel"/>
    <w:tmpl w:val="A19EBDE0"/>
    <w:lvl w:ilvl="0" w:tplc="6840FE20">
      <w:numFmt w:val="bullet"/>
      <w:lvlText w:val="•"/>
      <w:lvlJc w:val="left"/>
      <w:pPr>
        <w:ind w:left="1350" w:hanging="360"/>
      </w:pPr>
      <w:rPr>
        <w:rFonts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58" w15:restartNumberingAfterBreak="0">
    <w:nsid w:val="75E82859"/>
    <w:multiLevelType w:val="multilevel"/>
    <w:tmpl w:val="0D247FEA"/>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0" w15:restartNumberingAfterBreak="0">
    <w:nsid w:val="76D80B5A"/>
    <w:multiLevelType w:val="singleLevel"/>
    <w:tmpl w:val="B3961F14"/>
    <w:lvl w:ilvl="0">
      <w:start w:val="1"/>
      <w:numFmt w:val="decimal"/>
      <w:lvlText w:val="(%1)"/>
      <w:lvlJc w:val="left"/>
      <w:pPr>
        <w:tabs>
          <w:tab w:val="num" w:pos="1069"/>
        </w:tabs>
        <w:ind w:left="0" w:firstLine="709"/>
      </w:pPr>
      <w:rPr>
        <w:rFonts w:ascii="Calibri" w:hAnsi="Calibri" w:cs="Calibri" w:hint="default"/>
        <w:b/>
        <w:i w:val="0"/>
        <w:sz w:val="22"/>
      </w:rPr>
    </w:lvl>
  </w:abstractNum>
  <w:abstractNum w:abstractNumId="61"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15:restartNumberingAfterBreak="0">
    <w:nsid w:val="7BC32AF6"/>
    <w:multiLevelType w:val="multilevel"/>
    <w:tmpl w:val="A2784B1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7ED92A04"/>
    <w:multiLevelType w:val="multilevel"/>
    <w:tmpl w:val="040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56"/>
  </w:num>
  <w:num w:numId="4">
    <w:abstractNumId w:val="42"/>
  </w:num>
  <w:num w:numId="5">
    <w:abstractNumId w:val="2"/>
  </w:num>
  <w:num w:numId="6">
    <w:abstractNumId w:val="34"/>
  </w:num>
  <w:num w:numId="7">
    <w:abstractNumId w:val="61"/>
  </w:num>
  <w:num w:numId="8">
    <w:abstractNumId w:val="65"/>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4"/>
  </w:num>
  <w:num w:numId="12">
    <w:abstractNumId w:val="48"/>
  </w:num>
  <w:num w:numId="13">
    <w:abstractNumId w:val="36"/>
  </w:num>
  <w:num w:numId="14">
    <w:abstractNumId w:val="49"/>
  </w:num>
  <w:num w:numId="15">
    <w:abstractNumId w:val="6"/>
  </w:num>
  <w:num w:numId="16">
    <w:abstractNumId w:val="26"/>
  </w:num>
  <w:num w:numId="17">
    <w:abstractNumId w:val="66"/>
  </w:num>
  <w:num w:numId="18">
    <w:abstractNumId w:val="17"/>
  </w:num>
  <w:num w:numId="19">
    <w:abstractNumId w:val="25"/>
  </w:num>
  <w:num w:numId="20">
    <w:abstractNumId w:val="13"/>
  </w:num>
  <w:num w:numId="21">
    <w:abstractNumId w:val="55"/>
  </w:num>
  <w:num w:numId="22">
    <w:abstractNumId w:val="63"/>
  </w:num>
  <w:num w:numId="23">
    <w:abstractNumId w:val="23"/>
  </w:num>
  <w:num w:numId="24">
    <w:abstractNumId w:val="35"/>
  </w:num>
  <w:num w:numId="25">
    <w:abstractNumId w:val="32"/>
  </w:num>
  <w:num w:numId="26">
    <w:abstractNumId w:val="41"/>
  </w:num>
  <w:num w:numId="27">
    <w:abstractNumId w:val="12"/>
  </w:num>
  <w:num w:numId="28">
    <w:abstractNumId w:val="51"/>
  </w:num>
  <w:num w:numId="29">
    <w:abstractNumId w:val="37"/>
  </w:num>
  <w:num w:numId="30">
    <w:abstractNumId w:val="62"/>
  </w:num>
  <w:num w:numId="31">
    <w:abstractNumId w:val="24"/>
  </w:num>
  <w:num w:numId="32">
    <w:abstractNumId w:val="59"/>
  </w:num>
  <w:num w:numId="33">
    <w:abstractNumId w:val="14"/>
  </w:num>
  <w:num w:numId="34">
    <w:abstractNumId w:val="39"/>
  </w:num>
  <w:num w:numId="35">
    <w:abstractNumId w:val="50"/>
  </w:num>
  <w:num w:numId="36">
    <w:abstractNumId w:val="53"/>
  </w:num>
  <w:num w:numId="37">
    <w:abstractNumId w:val="11"/>
  </w:num>
  <w:num w:numId="38">
    <w:abstractNumId w:val="4"/>
  </w:num>
  <w:num w:numId="39">
    <w:abstractNumId w:val="9"/>
  </w:num>
  <w:num w:numId="40">
    <w:abstractNumId w:val="29"/>
  </w:num>
  <w:num w:numId="41">
    <w:abstractNumId w:val="10"/>
  </w:num>
  <w:num w:numId="42">
    <w:abstractNumId w:val="3"/>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52"/>
  </w:num>
  <w:num w:numId="46">
    <w:abstractNumId w:val="20"/>
  </w:num>
  <w:num w:numId="47">
    <w:abstractNumId w:val="0"/>
  </w:num>
  <w:num w:numId="48">
    <w:abstractNumId w:val="47"/>
  </w:num>
  <w:num w:numId="49">
    <w:abstractNumId w:val="43"/>
  </w:num>
  <w:num w:numId="50">
    <w:abstractNumId w:val="31"/>
  </w:num>
  <w:num w:numId="51">
    <w:abstractNumId w:val="44"/>
  </w:num>
  <w:num w:numId="52">
    <w:abstractNumId w:val="27"/>
  </w:num>
  <w:num w:numId="53">
    <w:abstractNumId w:val="64"/>
  </w:num>
  <w:num w:numId="54">
    <w:abstractNumId w:val="38"/>
  </w:num>
  <w:num w:numId="55">
    <w:abstractNumId w:val="21"/>
  </w:num>
  <w:num w:numId="56">
    <w:abstractNumId w:val="40"/>
  </w:num>
  <w:num w:numId="57">
    <w:abstractNumId w:val="22"/>
  </w:num>
  <w:num w:numId="58">
    <w:abstractNumId w:val="18"/>
  </w:num>
  <w:num w:numId="59">
    <w:abstractNumId w:val="5"/>
  </w:num>
  <w:num w:numId="60">
    <w:abstractNumId w:val="58"/>
  </w:num>
  <w:num w:numId="61">
    <w:abstractNumId w:val="33"/>
  </w:num>
  <w:num w:numId="62">
    <w:abstractNumId w:val="46"/>
  </w:num>
  <w:num w:numId="63">
    <w:abstractNumId w:val="60"/>
  </w:num>
  <w:num w:numId="64">
    <w:abstractNumId w:val="7"/>
  </w:num>
  <w:num w:numId="65">
    <w:abstractNumId w:val="57"/>
  </w:num>
  <w:num w:numId="66">
    <w:abstractNumId w:val="45"/>
  </w:num>
  <w:num w:numId="67">
    <w:abstractNumId w:val="1"/>
  </w:num>
  <w:num w:numId="68">
    <w:abstractNumId w:val="28"/>
  </w:num>
  <w:num w:numId="69">
    <w:abstractNumId w:val="19"/>
  </w:num>
  <w:num w:numId="70">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21AA3"/>
    <w:rsid w:val="000254AE"/>
    <w:rsid w:val="0004615A"/>
    <w:rsid w:val="00051C64"/>
    <w:rsid w:val="000563AD"/>
    <w:rsid w:val="000623AC"/>
    <w:rsid w:val="000641CD"/>
    <w:rsid w:val="00064DCB"/>
    <w:rsid w:val="00084819"/>
    <w:rsid w:val="00085A0B"/>
    <w:rsid w:val="0008606E"/>
    <w:rsid w:val="00095715"/>
    <w:rsid w:val="000A1599"/>
    <w:rsid w:val="000A4460"/>
    <w:rsid w:val="000A681F"/>
    <w:rsid w:val="000B0A78"/>
    <w:rsid w:val="000C2B0E"/>
    <w:rsid w:val="000E1E33"/>
    <w:rsid w:val="000E6998"/>
    <w:rsid w:val="000F24C8"/>
    <w:rsid w:val="000F4531"/>
    <w:rsid w:val="00101CB5"/>
    <w:rsid w:val="001050BE"/>
    <w:rsid w:val="00106C1D"/>
    <w:rsid w:val="00106C6C"/>
    <w:rsid w:val="00107132"/>
    <w:rsid w:val="00112495"/>
    <w:rsid w:val="00114E31"/>
    <w:rsid w:val="001206F7"/>
    <w:rsid w:val="00120ABD"/>
    <w:rsid w:val="00120D08"/>
    <w:rsid w:val="0012235F"/>
    <w:rsid w:val="001357D4"/>
    <w:rsid w:val="0013762A"/>
    <w:rsid w:val="0014166A"/>
    <w:rsid w:val="00142A7A"/>
    <w:rsid w:val="00144BBF"/>
    <w:rsid w:val="001505C3"/>
    <w:rsid w:val="00155FA5"/>
    <w:rsid w:val="00156612"/>
    <w:rsid w:val="00162F53"/>
    <w:rsid w:val="00171EBE"/>
    <w:rsid w:val="00176D73"/>
    <w:rsid w:val="00176F50"/>
    <w:rsid w:val="00180B02"/>
    <w:rsid w:val="0018263E"/>
    <w:rsid w:val="001A166C"/>
    <w:rsid w:val="001A68A9"/>
    <w:rsid w:val="001A6AAC"/>
    <w:rsid w:val="001B3B3F"/>
    <w:rsid w:val="001B3CE7"/>
    <w:rsid w:val="001C2751"/>
    <w:rsid w:val="001C426C"/>
    <w:rsid w:val="001D0786"/>
    <w:rsid w:val="001D4FF9"/>
    <w:rsid w:val="001D66A8"/>
    <w:rsid w:val="001E1D45"/>
    <w:rsid w:val="001F060A"/>
    <w:rsid w:val="001F0738"/>
    <w:rsid w:val="001F632A"/>
    <w:rsid w:val="00204890"/>
    <w:rsid w:val="002064FD"/>
    <w:rsid w:val="00210BC7"/>
    <w:rsid w:val="0021203F"/>
    <w:rsid w:val="0022135D"/>
    <w:rsid w:val="00242C88"/>
    <w:rsid w:val="0024740E"/>
    <w:rsid w:val="00253661"/>
    <w:rsid w:val="00256D7E"/>
    <w:rsid w:val="0026009D"/>
    <w:rsid w:val="002666D9"/>
    <w:rsid w:val="00271571"/>
    <w:rsid w:val="0027585C"/>
    <w:rsid w:val="0028002D"/>
    <w:rsid w:val="00282F34"/>
    <w:rsid w:val="00284717"/>
    <w:rsid w:val="002873F8"/>
    <w:rsid w:val="00292AC8"/>
    <w:rsid w:val="00296B66"/>
    <w:rsid w:val="00296E45"/>
    <w:rsid w:val="002A0781"/>
    <w:rsid w:val="002A2BEA"/>
    <w:rsid w:val="002A477E"/>
    <w:rsid w:val="002B5B38"/>
    <w:rsid w:val="002C0B22"/>
    <w:rsid w:val="002C4FD4"/>
    <w:rsid w:val="002D2ACF"/>
    <w:rsid w:val="002D7090"/>
    <w:rsid w:val="002D7E55"/>
    <w:rsid w:val="002E0F31"/>
    <w:rsid w:val="002F06FF"/>
    <w:rsid w:val="002F134A"/>
    <w:rsid w:val="002F5F46"/>
    <w:rsid w:val="002F7A6B"/>
    <w:rsid w:val="002F7C3D"/>
    <w:rsid w:val="00300A29"/>
    <w:rsid w:val="00302A67"/>
    <w:rsid w:val="003032D1"/>
    <w:rsid w:val="00305E29"/>
    <w:rsid w:val="00313D81"/>
    <w:rsid w:val="0031450F"/>
    <w:rsid w:val="00314D44"/>
    <w:rsid w:val="0031589B"/>
    <w:rsid w:val="003160BE"/>
    <w:rsid w:val="00340586"/>
    <w:rsid w:val="003430FA"/>
    <w:rsid w:val="00345291"/>
    <w:rsid w:val="0034761B"/>
    <w:rsid w:val="00360969"/>
    <w:rsid w:val="00362EC2"/>
    <w:rsid w:val="00363C1C"/>
    <w:rsid w:val="00364C82"/>
    <w:rsid w:val="00365CB3"/>
    <w:rsid w:val="00367EC1"/>
    <w:rsid w:val="00376B75"/>
    <w:rsid w:val="00384984"/>
    <w:rsid w:val="0038740D"/>
    <w:rsid w:val="00396F13"/>
    <w:rsid w:val="0039764A"/>
    <w:rsid w:val="003A21E9"/>
    <w:rsid w:val="003A585C"/>
    <w:rsid w:val="003A5C9B"/>
    <w:rsid w:val="003B353E"/>
    <w:rsid w:val="003C60C6"/>
    <w:rsid w:val="003D08EC"/>
    <w:rsid w:val="003D2D4A"/>
    <w:rsid w:val="003D5FA6"/>
    <w:rsid w:val="003D6B9F"/>
    <w:rsid w:val="003E07F1"/>
    <w:rsid w:val="003E112E"/>
    <w:rsid w:val="003E168E"/>
    <w:rsid w:val="003E220B"/>
    <w:rsid w:val="003E7408"/>
    <w:rsid w:val="003F5CA0"/>
    <w:rsid w:val="00401150"/>
    <w:rsid w:val="0040425D"/>
    <w:rsid w:val="00411826"/>
    <w:rsid w:val="004128AE"/>
    <w:rsid w:val="00417E41"/>
    <w:rsid w:val="0042017D"/>
    <w:rsid w:val="00422191"/>
    <w:rsid w:val="00424B8F"/>
    <w:rsid w:val="00431441"/>
    <w:rsid w:val="00440271"/>
    <w:rsid w:val="00440B11"/>
    <w:rsid w:val="004425DA"/>
    <w:rsid w:val="004532DB"/>
    <w:rsid w:val="004534DD"/>
    <w:rsid w:val="00456AE3"/>
    <w:rsid w:val="00456E49"/>
    <w:rsid w:val="00466F33"/>
    <w:rsid w:val="004716B3"/>
    <w:rsid w:val="00471F78"/>
    <w:rsid w:val="00475566"/>
    <w:rsid w:val="004759DF"/>
    <w:rsid w:val="004770D6"/>
    <w:rsid w:val="00477877"/>
    <w:rsid w:val="00482FC4"/>
    <w:rsid w:val="00490242"/>
    <w:rsid w:val="0049029F"/>
    <w:rsid w:val="004917D1"/>
    <w:rsid w:val="00493ADE"/>
    <w:rsid w:val="00497E3D"/>
    <w:rsid w:val="004A1A53"/>
    <w:rsid w:val="004A55CD"/>
    <w:rsid w:val="004A5AF2"/>
    <w:rsid w:val="004A5FD7"/>
    <w:rsid w:val="004A725D"/>
    <w:rsid w:val="004B4910"/>
    <w:rsid w:val="004B559A"/>
    <w:rsid w:val="004B79B3"/>
    <w:rsid w:val="004B7A20"/>
    <w:rsid w:val="004C3BD2"/>
    <w:rsid w:val="004D35F1"/>
    <w:rsid w:val="005043EF"/>
    <w:rsid w:val="005148AC"/>
    <w:rsid w:val="00517AF1"/>
    <w:rsid w:val="0052079A"/>
    <w:rsid w:val="00522B92"/>
    <w:rsid w:val="00532DA8"/>
    <w:rsid w:val="005331E4"/>
    <w:rsid w:val="0053607A"/>
    <w:rsid w:val="00536CC3"/>
    <w:rsid w:val="00537817"/>
    <w:rsid w:val="00537B6C"/>
    <w:rsid w:val="00540C05"/>
    <w:rsid w:val="00540F32"/>
    <w:rsid w:val="005463C1"/>
    <w:rsid w:val="005465B4"/>
    <w:rsid w:val="005504CD"/>
    <w:rsid w:val="0055264C"/>
    <w:rsid w:val="005540A8"/>
    <w:rsid w:val="00580333"/>
    <w:rsid w:val="00583FB0"/>
    <w:rsid w:val="00587EDF"/>
    <w:rsid w:val="00595B93"/>
    <w:rsid w:val="00595C4D"/>
    <w:rsid w:val="00596E11"/>
    <w:rsid w:val="005A54CE"/>
    <w:rsid w:val="005A708B"/>
    <w:rsid w:val="005B7004"/>
    <w:rsid w:val="005C0B2C"/>
    <w:rsid w:val="005C3907"/>
    <w:rsid w:val="005C4591"/>
    <w:rsid w:val="005D0C68"/>
    <w:rsid w:val="005D4EBF"/>
    <w:rsid w:val="005D6085"/>
    <w:rsid w:val="005E0304"/>
    <w:rsid w:val="005E1A84"/>
    <w:rsid w:val="005E7CC8"/>
    <w:rsid w:val="005F099A"/>
    <w:rsid w:val="005F29B1"/>
    <w:rsid w:val="005F4A98"/>
    <w:rsid w:val="005F59F2"/>
    <w:rsid w:val="005F76FF"/>
    <w:rsid w:val="00601616"/>
    <w:rsid w:val="0060541B"/>
    <w:rsid w:val="006116A4"/>
    <w:rsid w:val="00613032"/>
    <w:rsid w:val="00614DDE"/>
    <w:rsid w:val="00627D59"/>
    <w:rsid w:val="00630E41"/>
    <w:rsid w:val="00636478"/>
    <w:rsid w:val="0064279B"/>
    <w:rsid w:val="00645656"/>
    <w:rsid w:val="00646432"/>
    <w:rsid w:val="00647290"/>
    <w:rsid w:val="00647A99"/>
    <w:rsid w:val="00654C64"/>
    <w:rsid w:val="00654C87"/>
    <w:rsid w:val="00663400"/>
    <w:rsid w:val="00665B58"/>
    <w:rsid w:val="00666340"/>
    <w:rsid w:val="00666745"/>
    <w:rsid w:val="006930DA"/>
    <w:rsid w:val="006A5560"/>
    <w:rsid w:val="006B07D1"/>
    <w:rsid w:val="006B1DF8"/>
    <w:rsid w:val="006B582E"/>
    <w:rsid w:val="006C1DC3"/>
    <w:rsid w:val="006C339A"/>
    <w:rsid w:val="006C490C"/>
    <w:rsid w:val="006E302E"/>
    <w:rsid w:val="006E3A6E"/>
    <w:rsid w:val="006F020E"/>
    <w:rsid w:val="006F21C5"/>
    <w:rsid w:val="006F2BE6"/>
    <w:rsid w:val="006F6740"/>
    <w:rsid w:val="00701124"/>
    <w:rsid w:val="007024BB"/>
    <w:rsid w:val="00704804"/>
    <w:rsid w:val="00730436"/>
    <w:rsid w:val="007401E6"/>
    <w:rsid w:val="007406B2"/>
    <w:rsid w:val="00743DC0"/>
    <w:rsid w:val="0075023D"/>
    <w:rsid w:val="007516BA"/>
    <w:rsid w:val="0075257A"/>
    <w:rsid w:val="007621AB"/>
    <w:rsid w:val="007632AB"/>
    <w:rsid w:val="00764379"/>
    <w:rsid w:val="00764967"/>
    <w:rsid w:val="0076525C"/>
    <w:rsid w:val="007740A1"/>
    <w:rsid w:val="00777F35"/>
    <w:rsid w:val="00780012"/>
    <w:rsid w:val="00782ADD"/>
    <w:rsid w:val="0078381A"/>
    <w:rsid w:val="00792134"/>
    <w:rsid w:val="007B0E66"/>
    <w:rsid w:val="007B11A5"/>
    <w:rsid w:val="007B2D5A"/>
    <w:rsid w:val="007B3E04"/>
    <w:rsid w:val="007B7783"/>
    <w:rsid w:val="007C320B"/>
    <w:rsid w:val="007C648B"/>
    <w:rsid w:val="007D00AB"/>
    <w:rsid w:val="007D5BCF"/>
    <w:rsid w:val="007D7FA3"/>
    <w:rsid w:val="007E2D29"/>
    <w:rsid w:val="007E407A"/>
    <w:rsid w:val="007E5488"/>
    <w:rsid w:val="007F3896"/>
    <w:rsid w:val="007F4445"/>
    <w:rsid w:val="00802193"/>
    <w:rsid w:val="00802EEC"/>
    <w:rsid w:val="00804E52"/>
    <w:rsid w:val="008057C7"/>
    <w:rsid w:val="008118DC"/>
    <w:rsid w:val="00812350"/>
    <w:rsid w:val="00812FA3"/>
    <w:rsid w:val="00820915"/>
    <w:rsid w:val="008235BF"/>
    <w:rsid w:val="008259D6"/>
    <w:rsid w:val="00834F3E"/>
    <w:rsid w:val="00837BF6"/>
    <w:rsid w:val="0084024A"/>
    <w:rsid w:val="00842736"/>
    <w:rsid w:val="00842A65"/>
    <w:rsid w:val="00844B92"/>
    <w:rsid w:val="008517A2"/>
    <w:rsid w:val="008522B5"/>
    <w:rsid w:val="00857A65"/>
    <w:rsid w:val="00862928"/>
    <w:rsid w:val="00864006"/>
    <w:rsid w:val="0086443A"/>
    <w:rsid w:val="00866712"/>
    <w:rsid w:val="00866823"/>
    <w:rsid w:val="0086770D"/>
    <w:rsid w:val="00872EE8"/>
    <w:rsid w:val="008757E1"/>
    <w:rsid w:val="0088387D"/>
    <w:rsid w:val="008876EB"/>
    <w:rsid w:val="00887ED5"/>
    <w:rsid w:val="00896A77"/>
    <w:rsid w:val="00897DC1"/>
    <w:rsid w:val="008A208E"/>
    <w:rsid w:val="008A6BF2"/>
    <w:rsid w:val="008C3EDB"/>
    <w:rsid w:val="008C4C91"/>
    <w:rsid w:val="008C7153"/>
    <w:rsid w:val="008D2F3D"/>
    <w:rsid w:val="008D4E23"/>
    <w:rsid w:val="008E147C"/>
    <w:rsid w:val="008E46D9"/>
    <w:rsid w:val="008E59CC"/>
    <w:rsid w:val="008F67D2"/>
    <w:rsid w:val="008F6F59"/>
    <w:rsid w:val="00900A5E"/>
    <w:rsid w:val="009040D4"/>
    <w:rsid w:val="00904F87"/>
    <w:rsid w:val="00920207"/>
    <w:rsid w:val="00920750"/>
    <w:rsid w:val="009220C4"/>
    <w:rsid w:val="009224E6"/>
    <w:rsid w:val="00925BBB"/>
    <w:rsid w:val="00926A45"/>
    <w:rsid w:val="009275C6"/>
    <w:rsid w:val="00930E87"/>
    <w:rsid w:val="00931B30"/>
    <w:rsid w:val="0093351C"/>
    <w:rsid w:val="00933FA8"/>
    <w:rsid w:val="0093544C"/>
    <w:rsid w:val="00943C10"/>
    <w:rsid w:val="009454CB"/>
    <w:rsid w:val="00946F67"/>
    <w:rsid w:val="00951354"/>
    <w:rsid w:val="00955EF1"/>
    <w:rsid w:val="00961F94"/>
    <w:rsid w:val="00963BD7"/>
    <w:rsid w:val="00964E81"/>
    <w:rsid w:val="0096599F"/>
    <w:rsid w:val="009666D0"/>
    <w:rsid w:val="00971881"/>
    <w:rsid w:val="009733C5"/>
    <w:rsid w:val="00977B29"/>
    <w:rsid w:val="009838D1"/>
    <w:rsid w:val="009839F7"/>
    <w:rsid w:val="00992CE4"/>
    <w:rsid w:val="00993919"/>
    <w:rsid w:val="0099540D"/>
    <w:rsid w:val="009A59E1"/>
    <w:rsid w:val="009B4B82"/>
    <w:rsid w:val="009B5958"/>
    <w:rsid w:val="009B7715"/>
    <w:rsid w:val="009C63E1"/>
    <w:rsid w:val="009C7712"/>
    <w:rsid w:val="009D087C"/>
    <w:rsid w:val="009D1968"/>
    <w:rsid w:val="009D4E86"/>
    <w:rsid w:val="009D643E"/>
    <w:rsid w:val="009D7D2C"/>
    <w:rsid w:val="009E0E61"/>
    <w:rsid w:val="009E366D"/>
    <w:rsid w:val="009E67A5"/>
    <w:rsid w:val="009F057C"/>
    <w:rsid w:val="009F3596"/>
    <w:rsid w:val="009F5949"/>
    <w:rsid w:val="009F68E2"/>
    <w:rsid w:val="00A009AE"/>
    <w:rsid w:val="00A00EA8"/>
    <w:rsid w:val="00A056EC"/>
    <w:rsid w:val="00A0755E"/>
    <w:rsid w:val="00A103CD"/>
    <w:rsid w:val="00A11408"/>
    <w:rsid w:val="00A15D9C"/>
    <w:rsid w:val="00A16298"/>
    <w:rsid w:val="00A308B6"/>
    <w:rsid w:val="00A37FBB"/>
    <w:rsid w:val="00A40715"/>
    <w:rsid w:val="00A41E26"/>
    <w:rsid w:val="00A5368F"/>
    <w:rsid w:val="00A55E01"/>
    <w:rsid w:val="00A57370"/>
    <w:rsid w:val="00A71169"/>
    <w:rsid w:val="00A720BB"/>
    <w:rsid w:val="00A771EB"/>
    <w:rsid w:val="00A77864"/>
    <w:rsid w:val="00A77E1B"/>
    <w:rsid w:val="00A81F5D"/>
    <w:rsid w:val="00A85DA8"/>
    <w:rsid w:val="00A85E0F"/>
    <w:rsid w:val="00A864F9"/>
    <w:rsid w:val="00A9432C"/>
    <w:rsid w:val="00A96AB3"/>
    <w:rsid w:val="00AA5BEA"/>
    <w:rsid w:val="00AA6410"/>
    <w:rsid w:val="00AB1292"/>
    <w:rsid w:val="00AB2743"/>
    <w:rsid w:val="00AB3434"/>
    <w:rsid w:val="00AC3638"/>
    <w:rsid w:val="00AD0018"/>
    <w:rsid w:val="00AD584D"/>
    <w:rsid w:val="00AE0C0E"/>
    <w:rsid w:val="00AE225E"/>
    <w:rsid w:val="00AE61E4"/>
    <w:rsid w:val="00AE7049"/>
    <w:rsid w:val="00AF0D32"/>
    <w:rsid w:val="00AF5608"/>
    <w:rsid w:val="00AF763F"/>
    <w:rsid w:val="00B01DA9"/>
    <w:rsid w:val="00B1060F"/>
    <w:rsid w:val="00B10B65"/>
    <w:rsid w:val="00B11162"/>
    <w:rsid w:val="00B12E6B"/>
    <w:rsid w:val="00B212FD"/>
    <w:rsid w:val="00B309AF"/>
    <w:rsid w:val="00B45896"/>
    <w:rsid w:val="00B474F7"/>
    <w:rsid w:val="00B477FF"/>
    <w:rsid w:val="00B55077"/>
    <w:rsid w:val="00B55B05"/>
    <w:rsid w:val="00B55FEB"/>
    <w:rsid w:val="00B70404"/>
    <w:rsid w:val="00B87AF3"/>
    <w:rsid w:val="00B90758"/>
    <w:rsid w:val="00B91C71"/>
    <w:rsid w:val="00B948B8"/>
    <w:rsid w:val="00B97368"/>
    <w:rsid w:val="00BA77F4"/>
    <w:rsid w:val="00BB011A"/>
    <w:rsid w:val="00BB10B1"/>
    <w:rsid w:val="00BB3C92"/>
    <w:rsid w:val="00BC783B"/>
    <w:rsid w:val="00BD1860"/>
    <w:rsid w:val="00BE0C03"/>
    <w:rsid w:val="00BE10EE"/>
    <w:rsid w:val="00BE3175"/>
    <w:rsid w:val="00BE3B42"/>
    <w:rsid w:val="00BF2747"/>
    <w:rsid w:val="00BF4CA0"/>
    <w:rsid w:val="00C034DD"/>
    <w:rsid w:val="00C06ECF"/>
    <w:rsid w:val="00C071D6"/>
    <w:rsid w:val="00C0770C"/>
    <w:rsid w:val="00C13819"/>
    <w:rsid w:val="00C13E81"/>
    <w:rsid w:val="00C175CB"/>
    <w:rsid w:val="00C21978"/>
    <w:rsid w:val="00C228D1"/>
    <w:rsid w:val="00C24A74"/>
    <w:rsid w:val="00C30071"/>
    <w:rsid w:val="00C3380B"/>
    <w:rsid w:val="00C3389F"/>
    <w:rsid w:val="00C33B5A"/>
    <w:rsid w:val="00C35AE0"/>
    <w:rsid w:val="00C4003D"/>
    <w:rsid w:val="00C50B82"/>
    <w:rsid w:val="00C54447"/>
    <w:rsid w:val="00C642C2"/>
    <w:rsid w:val="00C6478B"/>
    <w:rsid w:val="00C663F7"/>
    <w:rsid w:val="00C76A64"/>
    <w:rsid w:val="00C81AA8"/>
    <w:rsid w:val="00C832A0"/>
    <w:rsid w:val="00C922D0"/>
    <w:rsid w:val="00CA072A"/>
    <w:rsid w:val="00CA5F66"/>
    <w:rsid w:val="00CA67D4"/>
    <w:rsid w:val="00CB2ECB"/>
    <w:rsid w:val="00CB5D47"/>
    <w:rsid w:val="00CC20E3"/>
    <w:rsid w:val="00CC6B81"/>
    <w:rsid w:val="00CC7785"/>
    <w:rsid w:val="00CD3529"/>
    <w:rsid w:val="00CD4279"/>
    <w:rsid w:val="00CD5136"/>
    <w:rsid w:val="00CE2632"/>
    <w:rsid w:val="00CE793F"/>
    <w:rsid w:val="00CF041E"/>
    <w:rsid w:val="00CF53FA"/>
    <w:rsid w:val="00CF5845"/>
    <w:rsid w:val="00CF72CA"/>
    <w:rsid w:val="00D01387"/>
    <w:rsid w:val="00D062A7"/>
    <w:rsid w:val="00D065E5"/>
    <w:rsid w:val="00D06B86"/>
    <w:rsid w:val="00D10900"/>
    <w:rsid w:val="00D12505"/>
    <w:rsid w:val="00D143A5"/>
    <w:rsid w:val="00D21907"/>
    <w:rsid w:val="00D23295"/>
    <w:rsid w:val="00D2767E"/>
    <w:rsid w:val="00D41192"/>
    <w:rsid w:val="00D440C9"/>
    <w:rsid w:val="00D51ACB"/>
    <w:rsid w:val="00D60995"/>
    <w:rsid w:val="00D627EB"/>
    <w:rsid w:val="00D72279"/>
    <w:rsid w:val="00D74453"/>
    <w:rsid w:val="00D75FA7"/>
    <w:rsid w:val="00D80F25"/>
    <w:rsid w:val="00D81033"/>
    <w:rsid w:val="00D82C89"/>
    <w:rsid w:val="00D83A87"/>
    <w:rsid w:val="00D87B6C"/>
    <w:rsid w:val="00D911DC"/>
    <w:rsid w:val="00D95CC5"/>
    <w:rsid w:val="00D970DB"/>
    <w:rsid w:val="00DA0020"/>
    <w:rsid w:val="00DA0EE1"/>
    <w:rsid w:val="00DA1390"/>
    <w:rsid w:val="00DA2A65"/>
    <w:rsid w:val="00DA3C63"/>
    <w:rsid w:val="00DA3F2C"/>
    <w:rsid w:val="00DA4E24"/>
    <w:rsid w:val="00DA7C42"/>
    <w:rsid w:val="00DB01B8"/>
    <w:rsid w:val="00DB0F51"/>
    <w:rsid w:val="00DB1B6C"/>
    <w:rsid w:val="00DC4295"/>
    <w:rsid w:val="00DD06FB"/>
    <w:rsid w:val="00DD7080"/>
    <w:rsid w:val="00DE4011"/>
    <w:rsid w:val="00DF0A6A"/>
    <w:rsid w:val="00DF2100"/>
    <w:rsid w:val="00DF4ED4"/>
    <w:rsid w:val="00E11F04"/>
    <w:rsid w:val="00E152EC"/>
    <w:rsid w:val="00E16791"/>
    <w:rsid w:val="00E16A62"/>
    <w:rsid w:val="00E17E3D"/>
    <w:rsid w:val="00E203E0"/>
    <w:rsid w:val="00E23723"/>
    <w:rsid w:val="00E258E3"/>
    <w:rsid w:val="00E25B85"/>
    <w:rsid w:val="00E26BC8"/>
    <w:rsid w:val="00E32877"/>
    <w:rsid w:val="00E348DC"/>
    <w:rsid w:val="00E36327"/>
    <w:rsid w:val="00E40BA0"/>
    <w:rsid w:val="00E42346"/>
    <w:rsid w:val="00E474EB"/>
    <w:rsid w:val="00E57236"/>
    <w:rsid w:val="00E576FA"/>
    <w:rsid w:val="00E6040C"/>
    <w:rsid w:val="00E60478"/>
    <w:rsid w:val="00E626FF"/>
    <w:rsid w:val="00E62E7B"/>
    <w:rsid w:val="00E63AF8"/>
    <w:rsid w:val="00E77E7A"/>
    <w:rsid w:val="00E82FE7"/>
    <w:rsid w:val="00E9738F"/>
    <w:rsid w:val="00EA2661"/>
    <w:rsid w:val="00EB2536"/>
    <w:rsid w:val="00EB2E98"/>
    <w:rsid w:val="00EB3CE1"/>
    <w:rsid w:val="00EB7FF2"/>
    <w:rsid w:val="00EC0C7F"/>
    <w:rsid w:val="00EC1A23"/>
    <w:rsid w:val="00EC23BB"/>
    <w:rsid w:val="00EC41E1"/>
    <w:rsid w:val="00EE0625"/>
    <w:rsid w:val="00F06E17"/>
    <w:rsid w:val="00F0748A"/>
    <w:rsid w:val="00F14DD3"/>
    <w:rsid w:val="00F322E7"/>
    <w:rsid w:val="00F43647"/>
    <w:rsid w:val="00F44FAB"/>
    <w:rsid w:val="00F47C34"/>
    <w:rsid w:val="00F57731"/>
    <w:rsid w:val="00F66058"/>
    <w:rsid w:val="00F663FE"/>
    <w:rsid w:val="00F72569"/>
    <w:rsid w:val="00F7473F"/>
    <w:rsid w:val="00F76981"/>
    <w:rsid w:val="00F829F3"/>
    <w:rsid w:val="00F83D74"/>
    <w:rsid w:val="00F842AC"/>
    <w:rsid w:val="00F93B94"/>
    <w:rsid w:val="00FA0E50"/>
    <w:rsid w:val="00FA34AA"/>
    <w:rsid w:val="00FA5923"/>
    <w:rsid w:val="00FB368F"/>
    <w:rsid w:val="00FB390E"/>
    <w:rsid w:val="00FB3FBA"/>
    <w:rsid w:val="00FB6B7E"/>
    <w:rsid w:val="00FB7770"/>
    <w:rsid w:val="00FC07F8"/>
    <w:rsid w:val="00FC7758"/>
    <w:rsid w:val="00FD58FE"/>
    <w:rsid w:val="00FE0EBC"/>
    <w:rsid w:val="00FE29F2"/>
    <w:rsid w:val="00FE3A18"/>
    <w:rsid w:val="00FE693A"/>
    <w:rsid w:val="00FF3A56"/>
    <w:rsid w:val="00FF5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4:docId w14:val="337EEC7B"/>
  <w15:docId w15:val="{882CD210-0CA2-4122-A95D-C483145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99"/>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character" w:customStyle="1" w:styleId="apple-converted-space">
    <w:name w:val="apple-converted-space"/>
    <w:basedOn w:val="Standardnpsmoodstavce"/>
    <w:rsid w:val="00F76981"/>
  </w:style>
  <w:style w:type="paragraph" w:styleId="Seznam">
    <w:name w:val="List"/>
    <w:basedOn w:val="Normln"/>
    <w:locked/>
    <w:rsid w:val="00E36327"/>
    <w:pPr>
      <w:widowControl/>
      <w:numPr>
        <w:numId w:val="64"/>
      </w:numPr>
      <w:jc w:val="both"/>
    </w:pPr>
    <w:rPr>
      <w:color w:val="auto"/>
      <w:sz w:val="24"/>
    </w:rPr>
  </w:style>
  <w:style w:type="character" w:styleId="Zdraznn">
    <w:name w:val="Emphasis"/>
    <w:basedOn w:val="Standardnpsmoodstavce"/>
    <w:uiPriority w:val="20"/>
    <w:qFormat/>
    <w:locked/>
    <w:rsid w:val="009C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651">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241410">
      <w:bodyDiv w:val="1"/>
      <w:marLeft w:val="0"/>
      <w:marRight w:val="0"/>
      <w:marTop w:val="0"/>
      <w:marBottom w:val="0"/>
      <w:divBdr>
        <w:top w:val="none" w:sz="0" w:space="0" w:color="auto"/>
        <w:left w:val="none" w:sz="0" w:space="0" w:color="auto"/>
        <w:bottom w:val="none" w:sz="0" w:space="0" w:color="auto"/>
        <w:right w:val="none" w:sz="0" w:space="0" w:color="auto"/>
      </w:divBdr>
    </w:div>
    <w:div w:id="719748615">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784957307">
      <w:bodyDiv w:val="1"/>
      <w:marLeft w:val="0"/>
      <w:marRight w:val="0"/>
      <w:marTop w:val="0"/>
      <w:marBottom w:val="0"/>
      <w:divBdr>
        <w:top w:val="none" w:sz="0" w:space="0" w:color="auto"/>
        <w:left w:val="none" w:sz="0" w:space="0" w:color="auto"/>
        <w:bottom w:val="none" w:sz="0" w:space="0" w:color="auto"/>
        <w:right w:val="none" w:sz="0" w:space="0" w:color="auto"/>
      </w:divBdr>
    </w:div>
    <w:div w:id="865406420">
      <w:bodyDiv w:val="1"/>
      <w:marLeft w:val="0"/>
      <w:marRight w:val="0"/>
      <w:marTop w:val="0"/>
      <w:marBottom w:val="0"/>
      <w:divBdr>
        <w:top w:val="none" w:sz="0" w:space="0" w:color="auto"/>
        <w:left w:val="none" w:sz="0" w:space="0" w:color="auto"/>
        <w:bottom w:val="none" w:sz="0" w:space="0" w:color="auto"/>
        <w:right w:val="none" w:sz="0" w:space="0" w:color="auto"/>
      </w:divBdr>
    </w:div>
    <w:div w:id="874971290">
      <w:bodyDiv w:val="1"/>
      <w:marLeft w:val="0"/>
      <w:marRight w:val="0"/>
      <w:marTop w:val="0"/>
      <w:marBottom w:val="0"/>
      <w:divBdr>
        <w:top w:val="none" w:sz="0" w:space="0" w:color="auto"/>
        <w:left w:val="none" w:sz="0" w:space="0" w:color="auto"/>
        <w:bottom w:val="none" w:sz="0" w:space="0" w:color="auto"/>
        <w:right w:val="none" w:sz="0" w:space="0" w:color="auto"/>
      </w:divBdr>
    </w:div>
    <w:div w:id="938831188">
      <w:bodyDiv w:val="1"/>
      <w:marLeft w:val="0"/>
      <w:marRight w:val="0"/>
      <w:marTop w:val="0"/>
      <w:marBottom w:val="0"/>
      <w:divBdr>
        <w:top w:val="none" w:sz="0" w:space="0" w:color="auto"/>
        <w:left w:val="none" w:sz="0" w:space="0" w:color="auto"/>
        <w:bottom w:val="none" w:sz="0" w:space="0" w:color="auto"/>
        <w:right w:val="none" w:sz="0" w:space="0" w:color="auto"/>
      </w:divBdr>
    </w:div>
    <w:div w:id="980695687">
      <w:bodyDiv w:val="1"/>
      <w:marLeft w:val="0"/>
      <w:marRight w:val="0"/>
      <w:marTop w:val="0"/>
      <w:marBottom w:val="0"/>
      <w:divBdr>
        <w:top w:val="none" w:sz="0" w:space="0" w:color="auto"/>
        <w:left w:val="none" w:sz="0" w:space="0" w:color="auto"/>
        <w:bottom w:val="none" w:sz="0" w:space="0" w:color="auto"/>
        <w:right w:val="none" w:sz="0" w:space="0" w:color="auto"/>
      </w:divBdr>
    </w:div>
    <w:div w:id="1723555065">
      <w:bodyDiv w:val="1"/>
      <w:marLeft w:val="0"/>
      <w:marRight w:val="0"/>
      <w:marTop w:val="0"/>
      <w:marBottom w:val="0"/>
      <w:divBdr>
        <w:top w:val="none" w:sz="0" w:space="0" w:color="auto"/>
        <w:left w:val="none" w:sz="0" w:space="0" w:color="auto"/>
        <w:bottom w:val="none" w:sz="0" w:space="0" w:color="auto"/>
        <w:right w:val="none" w:sz="0" w:space="0" w:color="auto"/>
      </w:divBdr>
    </w:div>
    <w:div w:id="1880363123">
      <w:bodyDiv w:val="1"/>
      <w:marLeft w:val="0"/>
      <w:marRight w:val="0"/>
      <w:marTop w:val="0"/>
      <w:marBottom w:val="0"/>
      <w:divBdr>
        <w:top w:val="none" w:sz="0" w:space="0" w:color="auto"/>
        <w:left w:val="none" w:sz="0" w:space="0" w:color="auto"/>
        <w:bottom w:val="none" w:sz="0" w:space="0" w:color="auto"/>
        <w:right w:val="none" w:sz="0" w:space="0" w:color="auto"/>
      </w:divBdr>
    </w:div>
    <w:div w:id="1981298260">
      <w:bodyDiv w:val="1"/>
      <w:marLeft w:val="0"/>
      <w:marRight w:val="0"/>
      <w:marTop w:val="0"/>
      <w:marBottom w:val="0"/>
      <w:divBdr>
        <w:top w:val="none" w:sz="0" w:space="0" w:color="auto"/>
        <w:left w:val="none" w:sz="0" w:space="0" w:color="auto"/>
        <w:bottom w:val="none" w:sz="0" w:space="0" w:color="auto"/>
        <w:right w:val="none" w:sz="0" w:space="0" w:color="auto"/>
      </w:divBdr>
    </w:div>
    <w:div w:id="2045131512">
      <w:bodyDiv w:val="1"/>
      <w:marLeft w:val="0"/>
      <w:marRight w:val="0"/>
      <w:marTop w:val="0"/>
      <w:marBottom w:val="0"/>
      <w:divBdr>
        <w:top w:val="none" w:sz="0" w:space="0" w:color="auto"/>
        <w:left w:val="none" w:sz="0" w:space="0" w:color="auto"/>
        <w:bottom w:val="none" w:sz="0" w:space="0" w:color="auto"/>
        <w:right w:val="none" w:sz="0" w:space="0" w:color="auto"/>
      </w:divBdr>
    </w:div>
    <w:div w:id="21391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endelu.cz/contract_display_21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vz.mendelu.cz/26360-metodika-pasp-mende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6B5C-B95C-4C19-8399-EF0FF1E8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16</Pages>
  <Words>5510</Words>
  <Characters>32926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27</cp:revision>
  <cp:lastPrinted>2018-03-19T08:33:00Z</cp:lastPrinted>
  <dcterms:created xsi:type="dcterms:W3CDTF">2018-03-18T13:54:00Z</dcterms:created>
  <dcterms:modified xsi:type="dcterms:W3CDTF">2018-06-28T13:03:00Z</dcterms:modified>
</cp:coreProperties>
</file>