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981" w:rsidRPr="0034761B" w:rsidRDefault="0018263E" w:rsidP="00C663F7">
      <w:pPr>
        <w:pStyle w:val="Zkladntext"/>
        <w:jc w:val="center"/>
        <w:outlineLvl w:val="0"/>
        <w:rPr>
          <w:rFonts w:ascii="Arial" w:hAnsi="Arial" w:cs="Arial"/>
          <w:b/>
          <w:sz w:val="22"/>
          <w:szCs w:val="22"/>
        </w:rPr>
      </w:pPr>
      <w:r>
        <w:rPr>
          <w:rFonts w:ascii="Arial" w:hAnsi="Arial" w:cs="Arial"/>
          <w:b/>
          <w:sz w:val="22"/>
          <w:szCs w:val="22"/>
        </w:rPr>
        <w:t xml:space="preserve"> </w:t>
      </w:r>
      <w:r w:rsidR="0096599F" w:rsidRPr="0034761B">
        <w:rPr>
          <w:rFonts w:ascii="Arial" w:hAnsi="Arial" w:cs="Arial"/>
          <w:b/>
          <w:sz w:val="22"/>
          <w:szCs w:val="22"/>
        </w:rPr>
        <w:t>SMLOUVA</w:t>
      </w:r>
      <w:r w:rsidR="001D4FF9" w:rsidRPr="0034761B">
        <w:rPr>
          <w:rFonts w:ascii="Arial" w:hAnsi="Arial" w:cs="Arial"/>
          <w:b/>
          <w:sz w:val="22"/>
          <w:szCs w:val="22"/>
        </w:rPr>
        <w:t xml:space="preserve"> O DÍLO</w:t>
      </w:r>
      <w:r w:rsidR="0096599F" w:rsidRPr="0034761B">
        <w:rPr>
          <w:rFonts w:ascii="Arial" w:hAnsi="Arial" w:cs="Arial"/>
          <w:b/>
          <w:sz w:val="22"/>
          <w:szCs w:val="22"/>
        </w:rPr>
        <w:t xml:space="preserve"> </w:t>
      </w:r>
    </w:p>
    <w:p w:rsidR="001D4FF9" w:rsidRDefault="00171EBE" w:rsidP="00C663F7">
      <w:pPr>
        <w:pStyle w:val="Zkladntext"/>
        <w:jc w:val="center"/>
        <w:outlineLvl w:val="0"/>
        <w:rPr>
          <w:rFonts w:ascii="Arial" w:hAnsi="Arial" w:cs="Arial"/>
          <w:b/>
          <w:sz w:val="22"/>
          <w:szCs w:val="22"/>
        </w:rPr>
      </w:pPr>
      <w:r w:rsidRPr="0034761B">
        <w:rPr>
          <w:rFonts w:ascii="Arial" w:hAnsi="Arial" w:cs="Arial"/>
          <w:b/>
          <w:sz w:val="22"/>
          <w:szCs w:val="22"/>
        </w:rPr>
        <w:t xml:space="preserve">č. </w:t>
      </w:r>
    </w:p>
    <w:p w:rsidR="0008607E" w:rsidRPr="0034761B" w:rsidRDefault="0008607E" w:rsidP="00C663F7">
      <w:pPr>
        <w:pStyle w:val="Zkladntext"/>
        <w:jc w:val="center"/>
        <w:outlineLvl w:val="0"/>
        <w:rPr>
          <w:rFonts w:ascii="Arial" w:hAnsi="Arial" w:cs="Arial"/>
          <w:sz w:val="22"/>
          <w:szCs w:val="22"/>
        </w:rPr>
      </w:pPr>
      <w:r>
        <w:rPr>
          <w:rFonts w:ascii="Arial" w:hAnsi="Arial" w:cs="Arial"/>
          <w:b/>
          <w:sz w:val="22"/>
          <w:szCs w:val="22"/>
        </w:rPr>
        <w:t>2345/2018</w:t>
      </w:r>
    </w:p>
    <w:p w:rsidR="001D4FF9" w:rsidRPr="0034761B" w:rsidRDefault="001D4FF9" w:rsidP="00C663F7">
      <w:pPr>
        <w:pStyle w:val="Zkladntext"/>
        <w:jc w:val="center"/>
        <w:rPr>
          <w:rFonts w:ascii="Arial" w:hAnsi="Arial" w:cs="Arial"/>
          <w:sz w:val="22"/>
          <w:szCs w:val="22"/>
        </w:rPr>
      </w:pPr>
    </w:p>
    <w:p w:rsidR="001D4FF9" w:rsidRPr="0034761B" w:rsidRDefault="001D4FF9" w:rsidP="00C663F7">
      <w:pPr>
        <w:jc w:val="center"/>
        <w:rPr>
          <w:rFonts w:ascii="Arial" w:hAnsi="Arial" w:cs="Arial"/>
          <w:sz w:val="22"/>
          <w:szCs w:val="22"/>
        </w:rPr>
      </w:pPr>
      <w:r w:rsidRPr="0034761B">
        <w:rPr>
          <w:rFonts w:ascii="Arial" w:hAnsi="Arial" w:cs="Arial"/>
          <w:sz w:val="22"/>
          <w:szCs w:val="22"/>
        </w:rPr>
        <w:t xml:space="preserve">uzavřená podle </w:t>
      </w:r>
    </w:p>
    <w:p w:rsidR="001D4FF9" w:rsidRPr="0034761B" w:rsidRDefault="001D4FF9" w:rsidP="00C663F7">
      <w:pPr>
        <w:jc w:val="center"/>
        <w:rPr>
          <w:rFonts w:ascii="Arial" w:hAnsi="Arial" w:cs="Arial"/>
          <w:sz w:val="22"/>
          <w:szCs w:val="22"/>
        </w:rPr>
      </w:pPr>
      <w:r w:rsidRPr="0034761B">
        <w:rPr>
          <w:rFonts w:ascii="Arial" w:hAnsi="Arial" w:cs="Arial"/>
          <w:sz w:val="22"/>
          <w:szCs w:val="22"/>
        </w:rPr>
        <w:t xml:space="preserve">§ </w:t>
      </w:r>
      <w:smartTag w:uri="urn:schemas-microsoft-com:office:smarttags" w:element="metricconverter">
        <w:smartTagPr>
          <w:attr w:name="ProductID" w:val="2586 a"/>
        </w:smartTagPr>
        <w:r w:rsidRPr="0034761B">
          <w:rPr>
            <w:rFonts w:ascii="Arial" w:hAnsi="Arial" w:cs="Arial"/>
            <w:sz w:val="22"/>
            <w:szCs w:val="22"/>
          </w:rPr>
          <w:t>2586 a</w:t>
        </w:r>
      </w:smartTag>
      <w:r w:rsidRPr="0034761B">
        <w:rPr>
          <w:rFonts w:ascii="Arial" w:hAnsi="Arial" w:cs="Arial"/>
          <w:sz w:val="22"/>
          <w:szCs w:val="22"/>
        </w:rPr>
        <w:t xml:space="preserve"> násl. zákona č. 89/2012 Sb., občanský zákoník</w:t>
      </w:r>
    </w:p>
    <w:p w:rsidR="001D4FF9" w:rsidRPr="0034761B" w:rsidRDefault="001D4FF9" w:rsidP="00C663F7">
      <w:pPr>
        <w:jc w:val="center"/>
        <w:rPr>
          <w:rFonts w:ascii="Arial" w:hAnsi="Arial" w:cs="Arial"/>
          <w:sz w:val="22"/>
          <w:szCs w:val="22"/>
          <w:highlight w:val="yellow"/>
        </w:rPr>
      </w:pPr>
    </w:p>
    <w:p w:rsidR="001D4FF9" w:rsidRPr="0034761B" w:rsidRDefault="001D4FF9" w:rsidP="00C663F7">
      <w:pPr>
        <w:jc w:val="center"/>
        <w:rPr>
          <w:rFonts w:ascii="Arial" w:hAnsi="Arial" w:cs="Arial"/>
          <w:sz w:val="22"/>
          <w:szCs w:val="22"/>
        </w:rPr>
      </w:pPr>
      <w:r w:rsidRPr="0034761B">
        <w:rPr>
          <w:rFonts w:ascii="Arial" w:hAnsi="Arial" w:cs="Arial"/>
          <w:sz w:val="22"/>
          <w:szCs w:val="22"/>
        </w:rPr>
        <w:t xml:space="preserve">na </w:t>
      </w:r>
      <w:r w:rsidR="00BE10EE">
        <w:rPr>
          <w:rFonts w:ascii="Arial" w:hAnsi="Arial" w:cs="Arial"/>
          <w:sz w:val="22"/>
          <w:szCs w:val="22"/>
        </w:rPr>
        <w:t xml:space="preserve">základě výsledku </w:t>
      </w:r>
      <w:r w:rsidR="00587EDF" w:rsidRPr="0034761B">
        <w:rPr>
          <w:rFonts w:ascii="Arial" w:hAnsi="Arial" w:cs="Arial"/>
          <w:sz w:val="22"/>
          <w:szCs w:val="22"/>
        </w:rPr>
        <w:t>veřejn</w:t>
      </w:r>
      <w:r w:rsidR="00BE10EE">
        <w:rPr>
          <w:rFonts w:ascii="Arial" w:hAnsi="Arial" w:cs="Arial"/>
          <w:sz w:val="22"/>
          <w:szCs w:val="22"/>
        </w:rPr>
        <w:t>é</w:t>
      </w:r>
      <w:r w:rsidR="00587EDF" w:rsidRPr="0034761B">
        <w:rPr>
          <w:rFonts w:ascii="Arial" w:hAnsi="Arial" w:cs="Arial"/>
          <w:sz w:val="22"/>
          <w:szCs w:val="22"/>
        </w:rPr>
        <w:t xml:space="preserve"> zakázk</w:t>
      </w:r>
      <w:r w:rsidR="00BE10EE">
        <w:rPr>
          <w:rFonts w:ascii="Arial" w:hAnsi="Arial" w:cs="Arial"/>
          <w:sz w:val="22"/>
          <w:szCs w:val="22"/>
        </w:rPr>
        <w:t>y s názvem</w:t>
      </w:r>
    </w:p>
    <w:p w:rsidR="00BE10EE" w:rsidRDefault="00BE10EE" w:rsidP="0075023D">
      <w:pPr>
        <w:pStyle w:val="Zkladntext"/>
        <w:jc w:val="center"/>
        <w:outlineLvl w:val="0"/>
        <w:rPr>
          <w:rFonts w:ascii="Arial" w:hAnsi="Arial" w:cs="Arial"/>
          <w:b/>
          <w:sz w:val="22"/>
          <w:szCs w:val="22"/>
        </w:rPr>
      </w:pPr>
      <w:r>
        <w:rPr>
          <w:rFonts w:ascii="Arial" w:hAnsi="Arial" w:cs="Arial"/>
          <w:b/>
          <w:sz w:val="22"/>
          <w:szCs w:val="22"/>
        </w:rPr>
        <w:t>„</w:t>
      </w:r>
      <w:hyperlink r:id="rId8" w:history="1">
        <w:r w:rsidR="00077400" w:rsidRPr="00077400">
          <w:rPr>
            <w:rFonts w:ascii="Arial" w:hAnsi="Arial" w:cs="Arial"/>
            <w:color w:val="auto"/>
            <w:sz w:val="22"/>
            <w:szCs w:val="22"/>
          </w:rPr>
          <w:t>Rekonstrukce</w:t>
        </w:r>
      </w:hyperlink>
      <w:r w:rsidR="00077400" w:rsidRPr="00077400">
        <w:rPr>
          <w:rFonts w:ascii="Arial" w:hAnsi="Arial" w:cs="Arial"/>
          <w:color w:val="auto"/>
          <w:sz w:val="22"/>
          <w:szCs w:val="22"/>
        </w:rPr>
        <w:t xml:space="preserve"> laboratoří pro LDF – </w:t>
      </w:r>
      <w:r w:rsidR="00C96CD8">
        <w:rPr>
          <w:rFonts w:ascii="Arial" w:hAnsi="Arial" w:cs="Arial"/>
          <w:color w:val="auto"/>
          <w:sz w:val="22"/>
          <w:szCs w:val="22"/>
        </w:rPr>
        <w:t>opakované řízení</w:t>
      </w:r>
      <w:r w:rsidR="00077400">
        <w:t xml:space="preserve"> </w:t>
      </w:r>
      <w:hyperlink r:id="rId9" w:history="1"/>
      <w:r>
        <w:rPr>
          <w:rFonts w:ascii="Arial" w:hAnsi="Arial" w:cs="Arial"/>
          <w:b/>
          <w:sz w:val="22"/>
          <w:szCs w:val="22"/>
        </w:rPr>
        <w:t>“</w:t>
      </w:r>
    </w:p>
    <w:p w:rsidR="00C54447" w:rsidRPr="0075023D" w:rsidRDefault="00C54447" w:rsidP="0075023D">
      <w:pPr>
        <w:pStyle w:val="Zkladntext"/>
        <w:jc w:val="center"/>
        <w:outlineLvl w:val="0"/>
        <w:rPr>
          <w:rFonts w:ascii="Arial" w:hAnsi="Arial" w:cs="Arial"/>
          <w:b/>
          <w:sz w:val="22"/>
          <w:szCs w:val="22"/>
        </w:rPr>
      </w:pPr>
    </w:p>
    <w:p w:rsidR="001D4FF9" w:rsidRPr="005F59F2" w:rsidRDefault="00BE10EE" w:rsidP="00C663F7">
      <w:pPr>
        <w:rPr>
          <w:rFonts w:ascii="Arial" w:hAnsi="Arial" w:cs="Arial"/>
          <w:sz w:val="22"/>
          <w:szCs w:val="22"/>
        </w:rPr>
      </w:pPr>
      <w:r>
        <w:rPr>
          <w:rFonts w:ascii="Arial" w:hAnsi="Arial" w:cs="Arial"/>
          <w:sz w:val="22"/>
          <w:szCs w:val="22"/>
        </w:rPr>
        <w:t>Mezi s</w:t>
      </w:r>
      <w:r w:rsidR="001D4FF9" w:rsidRPr="005F59F2">
        <w:rPr>
          <w:rFonts w:ascii="Arial" w:hAnsi="Arial" w:cs="Arial"/>
          <w:sz w:val="22"/>
          <w:szCs w:val="22"/>
        </w:rPr>
        <w:t>mluvní</w:t>
      </w:r>
      <w:r>
        <w:rPr>
          <w:rFonts w:ascii="Arial" w:hAnsi="Arial" w:cs="Arial"/>
          <w:sz w:val="22"/>
          <w:szCs w:val="22"/>
        </w:rPr>
        <w:t>mi</w:t>
      </w:r>
      <w:r w:rsidR="001D4FF9" w:rsidRPr="005F59F2">
        <w:rPr>
          <w:rFonts w:ascii="Arial" w:hAnsi="Arial" w:cs="Arial"/>
          <w:sz w:val="22"/>
          <w:szCs w:val="22"/>
        </w:rPr>
        <w:t xml:space="preserve"> stran</w:t>
      </w:r>
      <w:r>
        <w:rPr>
          <w:rFonts w:ascii="Arial" w:hAnsi="Arial" w:cs="Arial"/>
          <w:sz w:val="22"/>
          <w:szCs w:val="22"/>
        </w:rPr>
        <w:t>ami:</w:t>
      </w:r>
    </w:p>
    <w:p w:rsidR="001D4FF9" w:rsidRPr="005F59F2" w:rsidRDefault="001D4FF9" w:rsidP="00C663F7">
      <w:pPr>
        <w:rPr>
          <w:rFonts w:ascii="Arial" w:hAnsi="Arial" w:cs="Arial"/>
          <w:sz w:val="22"/>
          <w:szCs w:val="22"/>
        </w:rPr>
      </w:pPr>
    </w:p>
    <w:p w:rsidR="005F59F2" w:rsidRPr="005F59F2" w:rsidRDefault="005F59F2" w:rsidP="00C663F7">
      <w:pPr>
        <w:rPr>
          <w:rFonts w:ascii="Arial" w:hAnsi="Arial" w:cs="Arial"/>
          <w:sz w:val="22"/>
          <w:szCs w:val="22"/>
        </w:rPr>
      </w:pPr>
    </w:p>
    <w:p w:rsidR="001D4FF9" w:rsidRPr="005F59F2" w:rsidRDefault="001D4FF9" w:rsidP="00C663F7">
      <w:pPr>
        <w:pStyle w:val="Heading11"/>
        <w:rPr>
          <w:rFonts w:ascii="Arial" w:hAnsi="Arial" w:cs="Arial"/>
          <w:sz w:val="22"/>
          <w:szCs w:val="22"/>
        </w:rPr>
      </w:pPr>
      <w:r w:rsidRPr="005F59F2">
        <w:rPr>
          <w:rFonts w:ascii="Arial" w:hAnsi="Arial" w:cs="Arial"/>
          <w:b/>
          <w:bCs/>
          <w:sz w:val="22"/>
          <w:szCs w:val="22"/>
        </w:rPr>
        <w:t>1. Objednatel</w:t>
      </w:r>
      <w:r w:rsidR="005F59F2">
        <w:rPr>
          <w:rFonts w:ascii="Arial" w:hAnsi="Arial" w:cs="Arial"/>
          <w:sz w:val="22"/>
          <w:szCs w:val="22"/>
        </w:rPr>
        <w:t xml:space="preserve">: </w:t>
      </w:r>
      <w:r w:rsidR="005F59F2">
        <w:rPr>
          <w:rFonts w:ascii="Arial" w:hAnsi="Arial" w:cs="Arial"/>
          <w:sz w:val="22"/>
          <w:szCs w:val="22"/>
        </w:rPr>
        <w:tab/>
      </w:r>
      <w:r w:rsidR="005F59F2">
        <w:rPr>
          <w:rFonts w:ascii="Arial" w:hAnsi="Arial" w:cs="Arial"/>
          <w:sz w:val="22"/>
          <w:szCs w:val="22"/>
        </w:rPr>
        <w:tab/>
      </w:r>
      <w:r w:rsidR="005F59F2">
        <w:rPr>
          <w:rFonts w:ascii="Arial" w:hAnsi="Arial" w:cs="Arial"/>
          <w:sz w:val="22"/>
          <w:szCs w:val="22"/>
        </w:rPr>
        <w:tab/>
      </w:r>
      <w:r w:rsidRPr="005F59F2">
        <w:rPr>
          <w:rFonts w:ascii="Arial" w:hAnsi="Arial" w:cs="Arial"/>
          <w:sz w:val="22"/>
          <w:szCs w:val="22"/>
        </w:rPr>
        <w:t xml:space="preserve">Mendelova univerzita v Brně </w:t>
      </w:r>
    </w:p>
    <w:p w:rsidR="001D4FF9" w:rsidRPr="00B70404" w:rsidRDefault="001D4FF9" w:rsidP="00C663F7">
      <w:pPr>
        <w:rPr>
          <w:rFonts w:ascii="Arial" w:hAnsi="Arial" w:cs="Arial"/>
          <w:color w:val="auto"/>
          <w:sz w:val="22"/>
          <w:szCs w:val="22"/>
        </w:rPr>
      </w:pPr>
      <w:r w:rsidRPr="00B70404">
        <w:rPr>
          <w:rFonts w:ascii="Arial" w:hAnsi="Arial" w:cs="Arial"/>
          <w:color w:val="auto"/>
          <w:sz w:val="22"/>
          <w:szCs w:val="22"/>
        </w:rPr>
        <w:t xml:space="preserve">                             </w:t>
      </w:r>
      <w:r w:rsidRPr="00B70404">
        <w:rPr>
          <w:rFonts w:ascii="Arial" w:hAnsi="Arial" w:cs="Arial"/>
          <w:color w:val="auto"/>
          <w:sz w:val="22"/>
          <w:szCs w:val="22"/>
        </w:rPr>
        <w:tab/>
      </w:r>
      <w:r w:rsidRPr="00B70404">
        <w:rPr>
          <w:rFonts w:ascii="Arial" w:hAnsi="Arial" w:cs="Arial"/>
          <w:color w:val="auto"/>
          <w:sz w:val="22"/>
          <w:szCs w:val="22"/>
        </w:rPr>
        <w:tab/>
      </w:r>
      <w:r w:rsidRPr="00B70404">
        <w:rPr>
          <w:rFonts w:ascii="Arial" w:hAnsi="Arial" w:cs="Arial"/>
          <w:color w:val="auto"/>
          <w:sz w:val="22"/>
          <w:szCs w:val="22"/>
        </w:rPr>
        <w:tab/>
        <w:t xml:space="preserve">Zemědělská </w:t>
      </w:r>
      <w:r w:rsidRPr="00B55FEB">
        <w:rPr>
          <w:rFonts w:ascii="Arial" w:hAnsi="Arial" w:cs="Arial"/>
          <w:color w:val="auto"/>
          <w:sz w:val="22"/>
          <w:szCs w:val="22"/>
        </w:rPr>
        <w:t>1</w:t>
      </w:r>
      <w:r w:rsidR="000563AD" w:rsidRPr="00B55FEB">
        <w:rPr>
          <w:rFonts w:ascii="Arial" w:hAnsi="Arial" w:cs="Arial"/>
          <w:color w:val="auto"/>
          <w:sz w:val="22"/>
          <w:szCs w:val="22"/>
        </w:rPr>
        <w:t>665/1</w:t>
      </w:r>
      <w:r w:rsidRPr="00B70404">
        <w:rPr>
          <w:rFonts w:ascii="Arial" w:hAnsi="Arial" w:cs="Arial"/>
          <w:color w:val="auto"/>
          <w:sz w:val="22"/>
          <w:szCs w:val="22"/>
        </w:rPr>
        <w:t>, 613 00 Brno</w:t>
      </w:r>
    </w:p>
    <w:p w:rsidR="001D4FF9" w:rsidRPr="005F59F2" w:rsidRDefault="001D4FF9" w:rsidP="00C663F7">
      <w:pPr>
        <w:rPr>
          <w:rFonts w:ascii="Arial" w:hAnsi="Arial" w:cs="Arial"/>
          <w:sz w:val="22"/>
          <w:szCs w:val="22"/>
        </w:rPr>
      </w:pPr>
    </w:p>
    <w:p w:rsidR="00D60995" w:rsidRPr="005F59F2" w:rsidRDefault="00837BF6" w:rsidP="0075023D">
      <w:pPr>
        <w:ind w:left="3540" w:hanging="3540"/>
        <w:rPr>
          <w:rFonts w:ascii="Arial" w:hAnsi="Arial" w:cs="Arial"/>
          <w:sz w:val="22"/>
          <w:szCs w:val="22"/>
        </w:rPr>
      </w:pPr>
      <w:r>
        <w:rPr>
          <w:rFonts w:ascii="Arial" w:hAnsi="Arial" w:cs="Arial"/>
          <w:sz w:val="22"/>
          <w:szCs w:val="22"/>
        </w:rPr>
        <w:t>zastoupen</w:t>
      </w:r>
      <w:r w:rsidR="001D4FF9" w:rsidRPr="005F59F2">
        <w:rPr>
          <w:rFonts w:ascii="Arial" w:hAnsi="Arial" w:cs="Arial"/>
          <w:sz w:val="22"/>
          <w:szCs w:val="22"/>
        </w:rPr>
        <w:t>:</w:t>
      </w:r>
      <w:r w:rsidR="001D4FF9" w:rsidRPr="005F59F2">
        <w:rPr>
          <w:rFonts w:ascii="Arial" w:hAnsi="Arial" w:cs="Arial"/>
          <w:sz w:val="22"/>
          <w:szCs w:val="22"/>
        </w:rPr>
        <w:tab/>
      </w:r>
      <w:r w:rsidR="00BE10EE" w:rsidRPr="0075023D">
        <w:rPr>
          <w:rFonts w:ascii="Arial" w:hAnsi="Arial" w:cs="Arial"/>
          <w:sz w:val="22"/>
          <w:szCs w:val="22"/>
        </w:rPr>
        <w:t>prof. Ing. Danuše Nerudová, Ph.D., rektorka</w:t>
      </w:r>
      <w:r w:rsidR="00BE10EE" w:rsidRPr="005F59F2" w:rsidDel="00BE10EE">
        <w:rPr>
          <w:rFonts w:ascii="Arial" w:hAnsi="Arial" w:cs="Arial"/>
          <w:sz w:val="22"/>
          <w:szCs w:val="22"/>
        </w:rPr>
        <w:t xml:space="preserve"> </w:t>
      </w:r>
      <w:r w:rsidR="001D4FF9" w:rsidRPr="005F59F2">
        <w:rPr>
          <w:rFonts w:ascii="Arial" w:hAnsi="Arial" w:cs="Arial"/>
          <w:sz w:val="22"/>
          <w:szCs w:val="22"/>
        </w:rPr>
        <w:t xml:space="preserve">  </w:t>
      </w:r>
    </w:p>
    <w:p w:rsidR="001D4FF9" w:rsidRPr="005F59F2" w:rsidRDefault="00837BF6" w:rsidP="00F76981">
      <w:pPr>
        <w:ind w:left="3540" w:hanging="3540"/>
        <w:rPr>
          <w:rFonts w:ascii="Arial" w:hAnsi="Arial" w:cs="Arial"/>
          <w:sz w:val="22"/>
          <w:szCs w:val="22"/>
        </w:rPr>
      </w:pPr>
      <w:r>
        <w:rPr>
          <w:rFonts w:ascii="Arial" w:hAnsi="Arial" w:cs="Arial"/>
          <w:sz w:val="22"/>
          <w:szCs w:val="22"/>
        </w:rPr>
        <w:t>k</w:t>
      </w:r>
      <w:r w:rsidR="001D4FF9" w:rsidRPr="005F59F2">
        <w:rPr>
          <w:rFonts w:ascii="Arial" w:hAnsi="Arial" w:cs="Arial"/>
          <w:sz w:val="22"/>
          <w:szCs w:val="22"/>
        </w:rPr>
        <w:t>e smluvnímu jednání oprávněn</w:t>
      </w:r>
      <w:r w:rsidR="00D60995" w:rsidRPr="005F59F2">
        <w:rPr>
          <w:rFonts w:ascii="Arial" w:hAnsi="Arial" w:cs="Arial"/>
          <w:sz w:val="22"/>
          <w:szCs w:val="22"/>
        </w:rPr>
        <w:t>i</w:t>
      </w:r>
      <w:r w:rsidR="001D4FF9" w:rsidRPr="005F59F2">
        <w:rPr>
          <w:rFonts w:ascii="Arial" w:hAnsi="Arial" w:cs="Arial"/>
          <w:sz w:val="22"/>
          <w:szCs w:val="22"/>
        </w:rPr>
        <w:t xml:space="preserve">:   </w:t>
      </w:r>
      <w:r w:rsidR="001D4FF9" w:rsidRPr="005F59F2">
        <w:rPr>
          <w:rFonts w:ascii="Arial" w:hAnsi="Arial" w:cs="Arial"/>
          <w:sz w:val="22"/>
          <w:szCs w:val="22"/>
        </w:rPr>
        <w:tab/>
      </w:r>
      <w:r w:rsidR="00BE10EE" w:rsidRPr="0075023D">
        <w:rPr>
          <w:rFonts w:ascii="Arial" w:hAnsi="Arial" w:cs="Arial"/>
          <w:sz w:val="22"/>
          <w:szCs w:val="22"/>
        </w:rPr>
        <w:t>prof. Ing. Danuše Nerudová, Ph.D., rektorka</w:t>
      </w:r>
      <w:r w:rsidR="003032D1">
        <w:rPr>
          <w:rFonts w:ascii="Arial" w:hAnsi="Arial" w:cs="Arial"/>
          <w:sz w:val="22"/>
          <w:szCs w:val="22"/>
        </w:rPr>
        <w:t>,</w:t>
      </w:r>
    </w:p>
    <w:p w:rsidR="003032D1" w:rsidRDefault="001D4FF9" w:rsidP="0075023D">
      <w:pPr>
        <w:ind w:left="3540" w:hanging="3540"/>
        <w:rPr>
          <w:rFonts w:ascii="Arial" w:hAnsi="Arial" w:cs="Arial"/>
          <w:sz w:val="22"/>
          <w:szCs w:val="22"/>
        </w:rPr>
      </w:pPr>
      <w:r w:rsidRPr="005F59F2">
        <w:rPr>
          <w:rFonts w:ascii="Arial" w:hAnsi="Arial" w:cs="Arial"/>
          <w:sz w:val="22"/>
          <w:szCs w:val="22"/>
        </w:rPr>
        <w:t xml:space="preserve">         </w:t>
      </w:r>
      <w:r w:rsidRPr="005F59F2">
        <w:rPr>
          <w:rFonts w:ascii="Arial" w:hAnsi="Arial" w:cs="Arial"/>
          <w:sz w:val="22"/>
          <w:szCs w:val="22"/>
        </w:rPr>
        <w:tab/>
      </w:r>
      <w:r w:rsidR="00077400" w:rsidRPr="00077400">
        <w:rPr>
          <w:rFonts w:ascii="Arial" w:hAnsi="Arial" w:cs="Arial"/>
          <w:sz w:val="22"/>
          <w:szCs w:val="22"/>
        </w:rPr>
        <w:t>prof. Ing. Robert Pokluda, Ph.D.</w:t>
      </w:r>
      <w:r w:rsidR="003032D1" w:rsidRPr="0075023D">
        <w:rPr>
          <w:rFonts w:ascii="Arial" w:hAnsi="Arial" w:cs="Arial"/>
          <w:sz w:val="22"/>
          <w:szCs w:val="22"/>
        </w:rPr>
        <w:t xml:space="preserve">, koordinátor projektu </w:t>
      </w:r>
      <w:r w:rsidR="00077400" w:rsidRPr="00077400">
        <w:rPr>
          <w:rFonts w:ascii="Arial" w:hAnsi="Arial" w:cs="Arial"/>
          <w:sz w:val="22"/>
          <w:szCs w:val="22"/>
        </w:rPr>
        <w:t>Infrastruktura pro konkurenceschopného absolventa Mendelovy univerzity v Brně</w:t>
      </w:r>
      <w:r w:rsidR="00FF549F" w:rsidRPr="0075023D">
        <w:rPr>
          <w:rFonts w:ascii="Arial" w:hAnsi="Arial" w:cs="Arial"/>
          <w:sz w:val="22"/>
          <w:szCs w:val="22"/>
        </w:rPr>
        <w:t xml:space="preserve"> </w:t>
      </w:r>
      <w:r w:rsidR="003032D1" w:rsidRPr="0075023D">
        <w:rPr>
          <w:rFonts w:ascii="Arial" w:hAnsi="Arial" w:cs="Arial"/>
          <w:sz w:val="22"/>
          <w:szCs w:val="22"/>
        </w:rPr>
        <w:t>jako příkazce operace</w:t>
      </w:r>
      <w:r w:rsidR="00FF549F">
        <w:rPr>
          <w:rFonts w:ascii="Arial" w:hAnsi="Arial" w:cs="Arial"/>
          <w:sz w:val="22"/>
          <w:szCs w:val="22"/>
        </w:rPr>
        <w:t>,</w:t>
      </w:r>
    </w:p>
    <w:p w:rsidR="003032D1" w:rsidRDefault="003032D1">
      <w:pPr>
        <w:ind w:left="3540"/>
        <w:rPr>
          <w:rFonts w:ascii="Arial" w:hAnsi="Arial" w:cs="Arial"/>
          <w:sz w:val="22"/>
          <w:szCs w:val="22"/>
        </w:rPr>
      </w:pPr>
      <w:r w:rsidRPr="0075023D">
        <w:rPr>
          <w:rFonts w:ascii="Arial" w:hAnsi="Arial" w:cs="Arial"/>
          <w:sz w:val="22"/>
          <w:szCs w:val="22"/>
        </w:rPr>
        <w:t>Mgr. Ondřej Veselý, správce rozpočtu</w:t>
      </w:r>
      <w:r w:rsidR="00837BF6">
        <w:rPr>
          <w:rFonts w:ascii="Arial" w:hAnsi="Arial" w:cs="Arial"/>
          <w:sz w:val="22"/>
          <w:szCs w:val="22"/>
        </w:rPr>
        <w:t xml:space="preserve"> </w:t>
      </w:r>
      <w:r w:rsidR="00975469">
        <w:rPr>
          <w:rFonts w:ascii="Arial" w:hAnsi="Arial" w:cs="Arial"/>
          <w:sz w:val="22"/>
          <w:szCs w:val="22"/>
        </w:rPr>
        <w:t>projektu</w:t>
      </w:r>
    </w:p>
    <w:p w:rsidR="003032D1" w:rsidRPr="0075023D" w:rsidRDefault="00837BF6" w:rsidP="005E1A84">
      <w:pPr>
        <w:ind w:left="3540" w:hanging="3540"/>
        <w:rPr>
          <w:rFonts w:ascii="Arial" w:hAnsi="Arial" w:cs="Arial"/>
          <w:sz w:val="22"/>
          <w:szCs w:val="22"/>
        </w:rPr>
      </w:pPr>
      <w:r>
        <w:rPr>
          <w:rFonts w:ascii="Arial" w:hAnsi="Arial" w:cs="Arial"/>
          <w:sz w:val="22"/>
          <w:szCs w:val="22"/>
        </w:rPr>
        <w:t>v</w:t>
      </w:r>
      <w:r w:rsidR="003032D1">
        <w:rPr>
          <w:rFonts w:ascii="Arial" w:hAnsi="Arial" w:cs="Arial"/>
          <w:sz w:val="22"/>
          <w:szCs w:val="22"/>
        </w:rPr>
        <w:t xml:space="preserve"> technických záležitostech: </w:t>
      </w:r>
      <w:r w:rsidR="003032D1">
        <w:rPr>
          <w:rFonts w:ascii="Arial" w:hAnsi="Arial" w:cs="Arial"/>
          <w:sz w:val="22"/>
          <w:szCs w:val="22"/>
        </w:rPr>
        <w:tab/>
      </w:r>
      <w:r w:rsidR="005E1A84">
        <w:rPr>
          <w:rFonts w:ascii="Arial" w:hAnsi="Arial" w:cs="Arial"/>
          <w:sz w:val="22"/>
          <w:szCs w:val="22"/>
        </w:rPr>
        <w:t xml:space="preserve">Ing. </w:t>
      </w:r>
      <w:r w:rsidR="00B8266F">
        <w:rPr>
          <w:rFonts w:ascii="Arial" w:hAnsi="Arial" w:cs="Arial"/>
          <w:sz w:val="22"/>
          <w:szCs w:val="22"/>
        </w:rPr>
        <w:t>Tomáš Dosoudil</w:t>
      </w:r>
      <w:r w:rsidR="003032D1">
        <w:rPr>
          <w:rFonts w:ascii="Arial" w:hAnsi="Arial" w:cs="Arial"/>
          <w:sz w:val="22"/>
          <w:szCs w:val="22"/>
        </w:rPr>
        <w:t xml:space="preserve">, e-mail: </w:t>
      </w:r>
      <w:r w:rsidR="00B8266F">
        <w:rPr>
          <w:rFonts w:ascii="Arial" w:hAnsi="Arial" w:cs="Arial"/>
          <w:sz w:val="22"/>
          <w:szCs w:val="22"/>
        </w:rPr>
        <w:t>tomas.dosoudil</w:t>
      </w:r>
      <w:r w:rsidR="005E1A84" w:rsidRPr="005E1A84">
        <w:rPr>
          <w:rFonts w:ascii="Arial" w:hAnsi="Arial" w:cs="Arial"/>
          <w:sz w:val="22"/>
          <w:szCs w:val="22"/>
        </w:rPr>
        <w:t>@mendelu.cz</w:t>
      </w:r>
      <w:r w:rsidR="003032D1">
        <w:rPr>
          <w:rFonts w:ascii="Arial" w:hAnsi="Arial" w:cs="Arial"/>
          <w:sz w:val="22"/>
          <w:szCs w:val="22"/>
        </w:rPr>
        <w:t>, tel.:</w:t>
      </w:r>
      <w:r w:rsidR="003032D1" w:rsidRPr="005E1A84">
        <w:rPr>
          <w:rFonts w:ascii="Arial" w:hAnsi="Arial" w:cs="Arial"/>
          <w:sz w:val="22"/>
          <w:szCs w:val="22"/>
        </w:rPr>
        <w:t xml:space="preserve"> </w:t>
      </w:r>
      <w:r w:rsidR="00B8266F" w:rsidRPr="00B8266F">
        <w:rPr>
          <w:rFonts w:ascii="Arial" w:hAnsi="Arial" w:cs="Arial"/>
          <w:sz w:val="22"/>
          <w:szCs w:val="22"/>
        </w:rPr>
        <w:t>+420 545 135 094</w:t>
      </w:r>
    </w:p>
    <w:p w:rsidR="001D4FF9" w:rsidRPr="005F59F2" w:rsidRDefault="001D4FF9" w:rsidP="003032D1">
      <w:pPr>
        <w:ind w:left="3540" w:hanging="3540"/>
        <w:rPr>
          <w:rFonts w:ascii="Arial" w:hAnsi="Arial" w:cs="Arial"/>
          <w:sz w:val="22"/>
          <w:szCs w:val="22"/>
        </w:rPr>
      </w:pPr>
      <w:r w:rsidRPr="005F59F2">
        <w:rPr>
          <w:rFonts w:ascii="Arial" w:hAnsi="Arial" w:cs="Arial"/>
          <w:sz w:val="22"/>
          <w:szCs w:val="22"/>
        </w:rPr>
        <w:t>IČO:</w:t>
      </w:r>
      <w:r w:rsidRPr="005F59F2">
        <w:rPr>
          <w:rFonts w:ascii="Arial" w:hAnsi="Arial" w:cs="Arial"/>
          <w:sz w:val="22"/>
          <w:szCs w:val="22"/>
        </w:rPr>
        <w:tab/>
        <w:t>621 56 489</w:t>
      </w:r>
    </w:p>
    <w:p w:rsidR="001D4FF9" w:rsidRPr="005F59F2" w:rsidRDefault="00A81F5D" w:rsidP="00C663F7">
      <w:pPr>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CZ</w:t>
      </w:r>
      <w:r w:rsidR="001D4FF9" w:rsidRPr="005F59F2">
        <w:rPr>
          <w:rFonts w:ascii="Arial" w:hAnsi="Arial" w:cs="Arial"/>
          <w:sz w:val="22"/>
          <w:szCs w:val="22"/>
        </w:rPr>
        <w:t>62156489</w:t>
      </w:r>
    </w:p>
    <w:p w:rsidR="001D4FF9" w:rsidRPr="005F59F2" w:rsidRDefault="00837BF6" w:rsidP="00C663F7">
      <w:pPr>
        <w:rPr>
          <w:rFonts w:ascii="Arial" w:hAnsi="Arial" w:cs="Arial"/>
          <w:sz w:val="22"/>
          <w:szCs w:val="22"/>
        </w:rPr>
      </w:pPr>
      <w:r>
        <w:rPr>
          <w:rFonts w:ascii="Arial" w:hAnsi="Arial" w:cs="Arial"/>
          <w:sz w:val="22"/>
          <w:szCs w:val="22"/>
        </w:rPr>
        <w:t>b</w:t>
      </w:r>
      <w:r w:rsidR="001D4FF9" w:rsidRPr="005F59F2">
        <w:rPr>
          <w:rFonts w:ascii="Arial" w:hAnsi="Arial" w:cs="Arial"/>
          <w:sz w:val="22"/>
          <w:szCs w:val="22"/>
        </w:rPr>
        <w:t xml:space="preserve">ankovní spojení:  </w:t>
      </w:r>
      <w:r w:rsidR="001D4FF9" w:rsidRPr="005F59F2">
        <w:rPr>
          <w:rFonts w:ascii="Arial" w:hAnsi="Arial" w:cs="Arial"/>
          <w:sz w:val="22"/>
          <w:szCs w:val="22"/>
        </w:rPr>
        <w:tab/>
        <w:t xml:space="preserve">          </w:t>
      </w:r>
      <w:r w:rsidR="001D4FF9" w:rsidRPr="005F59F2">
        <w:rPr>
          <w:rFonts w:ascii="Arial" w:hAnsi="Arial" w:cs="Arial"/>
          <w:sz w:val="22"/>
          <w:szCs w:val="22"/>
        </w:rPr>
        <w:tab/>
      </w:r>
      <w:r w:rsidR="001D4FF9" w:rsidRPr="005F59F2">
        <w:rPr>
          <w:rFonts w:ascii="Arial" w:hAnsi="Arial" w:cs="Arial"/>
          <w:sz w:val="22"/>
          <w:szCs w:val="22"/>
        </w:rPr>
        <w:tab/>
        <w:t xml:space="preserve">Komerční banka </w:t>
      </w:r>
      <w:r w:rsidR="003032D1">
        <w:rPr>
          <w:rFonts w:ascii="Arial" w:hAnsi="Arial" w:cs="Arial"/>
          <w:sz w:val="22"/>
          <w:szCs w:val="22"/>
        </w:rPr>
        <w:t>a.s.</w:t>
      </w:r>
    </w:p>
    <w:p w:rsidR="001D4FF9" w:rsidRPr="005F59F2" w:rsidRDefault="00837BF6" w:rsidP="00C663F7">
      <w:pPr>
        <w:rPr>
          <w:rFonts w:ascii="Arial" w:hAnsi="Arial" w:cs="Arial"/>
          <w:sz w:val="22"/>
          <w:szCs w:val="22"/>
        </w:rPr>
      </w:pPr>
      <w:r>
        <w:rPr>
          <w:rFonts w:ascii="Arial" w:hAnsi="Arial" w:cs="Arial"/>
          <w:sz w:val="22"/>
          <w:szCs w:val="22"/>
        </w:rPr>
        <w:t>č</w:t>
      </w:r>
      <w:r w:rsidR="001D4FF9" w:rsidRPr="002D7090">
        <w:rPr>
          <w:rFonts w:ascii="Arial" w:hAnsi="Arial" w:cs="Arial"/>
          <w:sz w:val="22"/>
          <w:szCs w:val="22"/>
        </w:rPr>
        <w:t>ísl</w:t>
      </w:r>
      <w:r w:rsidR="003032D1">
        <w:rPr>
          <w:rFonts w:ascii="Arial" w:hAnsi="Arial" w:cs="Arial"/>
          <w:sz w:val="22"/>
          <w:szCs w:val="22"/>
        </w:rPr>
        <w:t>a</w:t>
      </w:r>
      <w:r w:rsidR="001D4FF9" w:rsidRPr="002D7090">
        <w:rPr>
          <w:rFonts w:ascii="Arial" w:hAnsi="Arial" w:cs="Arial"/>
          <w:sz w:val="22"/>
          <w:szCs w:val="22"/>
        </w:rPr>
        <w:t xml:space="preserve"> účt</w:t>
      </w:r>
      <w:r w:rsidR="003032D1">
        <w:rPr>
          <w:rFonts w:ascii="Arial" w:hAnsi="Arial" w:cs="Arial"/>
          <w:sz w:val="22"/>
          <w:szCs w:val="22"/>
        </w:rPr>
        <w:t>ů</w:t>
      </w:r>
      <w:r w:rsidR="001D4FF9" w:rsidRPr="002D7090">
        <w:rPr>
          <w:rFonts w:ascii="Arial" w:hAnsi="Arial" w:cs="Arial"/>
          <w:sz w:val="22"/>
          <w:szCs w:val="22"/>
        </w:rPr>
        <w:t>:</w:t>
      </w:r>
      <w:r w:rsidR="001D4FF9" w:rsidRPr="002D7090">
        <w:rPr>
          <w:rFonts w:ascii="Arial" w:hAnsi="Arial" w:cs="Arial"/>
          <w:sz w:val="22"/>
          <w:szCs w:val="22"/>
        </w:rPr>
        <w:tab/>
      </w:r>
      <w:r w:rsidR="001D4FF9" w:rsidRPr="002D7090">
        <w:rPr>
          <w:rFonts w:ascii="Arial" w:hAnsi="Arial" w:cs="Arial"/>
          <w:sz w:val="22"/>
          <w:szCs w:val="22"/>
        </w:rPr>
        <w:tab/>
        <w:t xml:space="preserve">          </w:t>
      </w:r>
      <w:r w:rsidR="001D4FF9" w:rsidRPr="002D7090">
        <w:rPr>
          <w:rFonts w:ascii="Arial" w:hAnsi="Arial" w:cs="Arial"/>
          <w:sz w:val="22"/>
          <w:szCs w:val="22"/>
        </w:rPr>
        <w:tab/>
      </w:r>
      <w:r w:rsidR="001D4FF9" w:rsidRPr="002D7090">
        <w:rPr>
          <w:rFonts w:ascii="Arial" w:hAnsi="Arial" w:cs="Arial"/>
          <w:sz w:val="22"/>
          <w:szCs w:val="22"/>
        </w:rPr>
        <w:tab/>
      </w:r>
      <w:r w:rsidR="003032D1">
        <w:rPr>
          <w:rFonts w:ascii="Arial" w:hAnsi="Arial" w:cs="Arial"/>
          <w:sz w:val="22"/>
          <w:szCs w:val="22"/>
        </w:rPr>
        <w:t>115-4496520277</w:t>
      </w:r>
      <w:r w:rsidR="003032D1" w:rsidRPr="002D7090">
        <w:rPr>
          <w:rFonts w:ascii="Arial" w:hAnsi="Arial" w:cs="Arial"/>
          <w:sz w:val="22"/>
          <w:szCs w:val="22"/>
        </w:rPr>
        <w:t xml:space="preserve"> </w:t>
      </w:r>
      <w:r w:rsidR="00077400">
        <w:rPr>
          <w:rFonts w:ascii="Arial" w:hAnsi="Arial" w:cs="Arial"/>
          <w:sz w:val="22"/>
          <w:szCs w:val="22"/>
        </w:rPr>
        <w:t>/ 0100</w:t>
      </w:r>
    </w:p>
    <w:p w:rsidR="001D4FF9" w:rsidRPr="005F59F2" w:rsidRDefault="001D4FF9" w:rsidP="00256D7E">
      <w:pPr>
        <w:pStyle w:val="Heading11"/>
        <w:rPr>
          <w:rFonts w:ascii="Arial" w:hAnsi="Arial" w:cs="Arial"/>
          <w:sz w:val="22"/>
          <w:szCs w:val="22"/>
        </w:rPr>
      </w:pPr>
    </w:p>
    <w:p w:rsidR="001D4FF9" w:rsidRPr="005F59F2" w:rsidRDefault="001D4FF9" w:rsidP="00256D7E">
      <w:pPr>
        <w:pStyle w:val="Heading11"/>
        <w:rPr>
          <w:rFonts w:ascii="Arial" w:hAnsi="Arial" w:cs="Arial"/>
          <w:sz w:val="22"/>
          <w:szCs w:val="22"/>
        </w:rPr>
      </w:pPr>
    </w:p>
    <w:p w:rsidR="005F59F2" w:rsidRPr="005F59F2" w:rsidRDefault="005F59F2" w:rsidP="00256D7E">
      <w:pPr>
        <w:pStyle w:val="Heading11"/>
        <w:rPr>
          <w:rFonts w:ascii="Arial" w:hAnsi="Arial" w:cs="Arial"/>
          <w:sz w:val="22"/>
          <w:szCs w:val="22"/>
        </w:rPr>
      </w:pPr>
    </w:p>
    <w:p w:rsidR="001D4FF9" w:rsidRPr="005F59F2" w:rsidRDefault="001D4FF9" w:rsidP="00256D7E">
      <w:pPr>
        <w:pStyle w:val="Heading11"/>
        <w:rPr>
          <w:rFonts w:ascii="Arial" w:hAnsi="Arial" w:cs="Arial"/>
          <w:b/>
          <w:sz w:val="22"/>
          <w:szCs w:val="22"/>
        </w:rPr>
      </w:pPr>
      <w:r w:rsidRPr="005F59F2">
        <w:rPr>
          <w:rFonts w:ascii="Arial" w:hAnsi="Arial" w:cs="Arial"/>
          <w:b/>
          <w:sz w:val="22"/>
          <w:szCs w:val="22"/>
        </w:rPr>
        <w:t xml:space="preserve">2. Zhotovitel: </w:t>
      </w:r>
      <w:r w:rsidR="0026009D" w:rsidRPr="002C1433">
        <w:rPr>
          <w:rFonts w:ascii="Arial" w:hAnsi="Arial" w:cs="Arial"/>
          <w:sz w:val="22"/>
          <w:szCs w:val="22"/>
          <w:highlight w:val="yellow"/>
        </w:rPr>
        <w:fldChar w:fldCharType="begin">
          <w:ffData>
            <w:name w:val="Text1"/>
            <w:enabled/>
            <w:calcOnExit w:val="0"/>
            <w:textInput/>
          </w:ffData>
        </w:fldChar>
      </w:r>
      <w:r w:rsidR="0026009D" w:rsidRPr="002C1433">
        <w:rPr>
          <w:rFonts w:ascii="Arial" w:hAnsi="Arial" w:cs="Arial"/>
          <w:sz w:val="22"/>
          <w:szCs w:val="22"/>
          <w:highlight w:val="yellow"/>
        </w:rPr>
        <w:instrText xml:space="preserve"> FORMTEXT </w:instrText>
      </w:r>
      <w:r w:rsidR="0026009D" w:rsidRPr="002C1433">
        <w:rPr>
          <w:rFonts w:ascii="Arial" w:hAnsi="Arial" w:cs="Arial"/>
          <w:sz w:val="22"/>
          <w:szCs w:val="22"/>
          <w:highlight w:val="yellow"/>
        </w:rPr>
      </w:r>
      <w:r w:rsidR="0026009D" w:rsidRPr="002C1433">
        <w:rPr>
          <w:rFonts w:ascii="Arial" w:hAnsi="Arial" w:cs="Arial"/>
          <w:sz w:val="22"/>
          <w:szCs w:val="22"/>
          <w:highlight w:val="yellow"/>
        </w:rPr>
        <w:fldChar w:fldCharType="separate"/>
      </w:r>
      <w:r w:rsidR="0026009D" w:rsidRPr="002C1433">
        <w:rPr>
          <w:rFonts w:ascii="Arial" w:hAnsi="Arial" w:cs="Arial"/>
          <w:noProof/>
          <w:sz w:val="22"/>
          <w:szCs w:val="22"/>
          <w:highlight w:val="yellow"/>
        </w:rPr>
        <w:t> </w:t>
      </w:r>
      <w:r w:rsidR="0026009D" w:rsidRPr="002C1433">
        <w:rPr>
          <w:rFonts w:ascii="Arial" w:hAnsi="Arial" w:cs="Arial"/>
          <w:noProof/>
          <w:sz w:val="22"/>
          <w:szCs w:val="22"/>
          <w:highlight w:val="yellow"/>
        </w:rPr>
        <w:t> </w:t>
      </w:r>
      <w:r w:rsidR="0026009D" w:rsidRPr="002C1433">
        <w:rPr>
          <w:rFonts w:ascii="Arial" w:hAnsi="Arial" w:cs="Arial"/>
          <w:noProof/>
          <w:sz w:val="22"/>
          <w:szCs w:val="22"/>
          <w:highlight w:val="yellow"/>
        </w:rPr>
        <w:t> </w:t>
      </w:r>
      <w:r w:rsidR="0026009D" w:rsidRPr="002C1433">
        <w:rPr>
          <w:rFonts w:ascii="Arial" w:hAnsi="Arial" w:cs="Arial"/>
          <w:noProof/>
          <w:sz w:val="22"/>
          <w:szCs w:val="22"/>
          <w:highlight w:val="yellow"/>
        </w:rPr>
        <w:t> </w:t>
      </w:r>
      <w:r w:rsidR="0026009D" w:rsidRPr="002C1433">
        <w:rPr>
          <w:rFonts w:ascii="Arial" w:hAnsi="Arial" w:cs="Arial"/>
          <w:noProof/>
          <w:sz w:val="22"/>
          <w:szCs w:val="22"/>
          <w:highlight w:val="yellow"/>
        </w:rPr>
        <w:t> </w:t>
      </w:r>
      <w:r w:rsidR="0026009D" w:rsidRPr="002C1433">
        <w:rPr>
          <w:rFonts w:ascii="Arial" w:hAnsi="Arial" w:cs="Arial"/>
          <w:sz w:val="22"/>
          <w:szCs w:val="22"/>
          <w:highlight w:val="yellow"/>
        </w:rPr>
        <w:fldChar w:fldCharType="end"/>
      </w:r>
      <w:r w:rsidRPr="005F59F2">
        <w:rPr>
          <w:rFonts w:ascii="Arial" w:hAnsi="Arial" w:cs="Arial"/>
          <w:b/>
          <w:sz w:val="22"/>
          <w:szCs w:val="22"/>
        </w:rPr>
        <w:t xml:space="preserve">                             </w:t>
      </w:r>
      <w:r w:rsidRPr="005F59F2">
        <w:rPr>
          <w:rFonts w:ascii="Arial" w:hAnsi="Arial" w:cs="Arial"/>
          <w:b/>
          <w:sz w:val="22"/>
          <w:szCs w:val="22"/>
        </w:rPr>
        <w:tab/>
      </w:r>
    </w:p>
    <w:p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                         </w:t>
      </w:r>
    </w:p>
    <w:p w:rsidR="001D4FF9" w:rsidRPr="005F59F2" w:rsidRDefault="001D4FF9" w:rsidP="00256D7E">
      <w:pPr>
        <w:pStyle w:val="Heading11"/>
        <w:rPr>
          <w:rFonts w:ascii="Arial" w:hAnsi="Arial" w:cs="Arial"/>
          <w:sz w:val="22"/>
          <w:szCs w:val="22"/>
        </w:rPr>
      </w:pPr>
      <w:r w:rsidRPr="005F59F2">
        <w:rPr>
          <w:rFonts w:ascii="Arial" w:hAnsi="Arial" w:cs="Arial"/>
          <w:sz w:val="22"/>
          <w:szCs w:val="22"/>
        </w:rPr>
        <w:t xml:space="preserve">                         </w:t>
      </w:r>
      <w:r w:rsidRPr="005F59F2">
        <w:rPr>
          <w:rFonts w:ascii="Arial" w:hAnsi="Arial" w:cs="Arial"/>
          <w:sz w:val="22"/>
          <w:szCs w:val="22"/>
        </w:rPr>
        <w:tab/>
      </w:r>
    </w:p>
    <w:p w:rsidR="001D4FF9" w:rsidRPr="0075023D" w:rsidRDefault="00837BF6" w:rsidP="00256D7E">
      <w:pPr>
        <w:pStyle w:val="Heading11"/>
        <w:rPr>
          <w:rFonts w:ascii="Arial" w:hAnsi="Arial" w:cs="Arial"/>
          <w:sz w:val="22"/>
          <w:szCs w:val="22"/>
        </w:rPr>
      </w:pPr>
      <w:r>
        <w:rPr>
          <w:rFonts w:ascii="Arial" w:hAnsi="Arial" w:cs="Arial"/>
          <w:sz w:val="22"/>
          <w:szCs w:val="22"/>
        </w:rPr>
        <w:t>za nějž jedná</w:t>
      </w:r>
      <w:r w:rsidR="001D4FF9" w:rsidRPr="0075023D">
        <w:rPr>
          <w:rFonts w:ascii="Arial" w:hAnsi="Arial" w:cs="Arial"/>
          <w:sz w:val="22"/>
          <w:szCs w:val="22"/>
        </w:rPr>
        <w:t>:</w:t>
      </w:r>
      <w:r w:rsidR="003032D1">
        <w:rPr>
          <w:rFonts w:ascii="Arial" w:hAnsi="Arial" w:cs="Arial"/>
          <w:sz w:val="22"/>
          <w:szCs w:val="22"/>
        </w:rPr>
        <w:t xml:space="preserve"> </w:t>
      </w:r>
      <w:r w:rsidR="003032D1" w:rsidRPr="002C1433">
        <w:rPr>
          <w:rFonts w:ascii="Arial" w:hAnsi="Arial" w:cs="Arial"/>
          <w:sz w:val="22"/>
          <w:szCs w:val="22"/>
          <w:highlight w:val="yellow"/>
        </w:rPr>
        <w:fldChar w:fldCharType="begin">
          <w:ffData>
            <w:name w:val="Text1"/>
            <w:enabled/>
            <w:calcOnExit w:val="0"/>
            <w:textInput/>
          </w:ffData>
        </w:fldChar>
      </w:r>
      <w:r w:rsidR="003032D1" w:rsidRPr="002C1433">
        <w:rPr>
          <w:rFonts w:ascii="Arial" w:hAnsi="Arial" w:cs="Arial"/>
          <w:sz w:val="22"/>
          <w:szCs w:val="22"/>
          <w:highlight w:val="yellow"/>
        </w:rPr>
        <w:instrText xml:space="preserve"> FORMTEXT </w:instrText>
      </w:r>
      <w:r w:rsidR="003032D1" w:rsidRPr="002C1433">
        <w:rPr>
          <w:rFonts w:ascii="Arial" w:hAnsi="Arial" w:cs="Arial"/>
          <w:sz w:val="22"/>
          <w:szCs w:val="22"/>
          <w:highlight w:val="yellow"/>
        </w:rPr>
      </w:r>
      <w:r w:rsidR="003032D1" w:rsidRPr="002C1433">
        <w:rPr>
          <w:rFonts w:ascii="Arial" w:hAnsi="Arial" w:cs="Arial"/>
          <w:sz w:val="22"/>
          <w:szCs w:val="22"/>
          <w:highlight w:val="yellow"/>
        </w:rPr>
        <w:fldChar w:fldCharType="separate"/>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sz w:val="22"/>
          <w:szCs w:val="22"/>
          <w:highlight w:val="yellow"/>
        </w:rPr>
        <w:fldChar w:fldCharType="end"/>
      </w:r>
      <w:r w:rsidR="001D4FF9" w:rsidRPr="0075023D">
        <w:rPr>
          <w:rFonts w:ascii="Arial" w:hAnsi="Arial" w:cs="Arial"/>
          <w:sz w:val="22"/>
          <w:szCs w:val="22"/>
        </w:rPr>
        <w:t xml:space="preserve">                                                </w:t>
      </w:r>
      <w:r w:rsidR="001D4FF9" w:rsidRPr="0075023D">
        <w:rPr>
          <w:rFonts w:ascii="Arial" w:hAnsi="Arial" w:cs="Arial"/>
          <w:sz w:val="22"/>
          <w:szCs w:val="22"/>
        </w:rPr>
        <w:tab/>
      </w:r>
    </w:p>
    <w:p w:rsidR="0052483E" w:rsidRDefault="00837BF6" w:rsidP="00256D7E">
      <w:pPr>
        <w:pStyle w:val="Heading11"/>
        <w:rPr>
          <w:rFonts w:ascii="Arial" w:hAnsi="Arial" w:cs="Arial"/>
          <w:sz w:val="22"/>
          <w:szCs w:val="22"/>
        </w:rPr>
      </w:pPr>
      <w:r>
        <w:rPr>
          <w:rFonts w:ascii="Arial" w:hAnsi="Arial" w:cs="Arial"/>
          <w:sz w:val="22"/>
          <w:szCs w:val="22"/>
        </w:rPr>
        <w:t>k</w:t>
      </w:r>
      <w:r w:rsidR="001D4FF9" w:rsidRPr="0075023D">
        <w:rPr>
          <w:rFonts w:ascii="Arial" w:hAnsi="Arial" w:cs="Arial"/>
          <w:sz w:val="22"/>
          <w:szCs w:val="22"/>
        </w:rPr>
        <w:t xml:space="preserve">e smluvnímu jednání oprávněn: </w:t>
      </w:r>
      <w:r w:rsidR="003032D1" w:rsidRPr="002C1433">
        <w:rPr>
          <w:rFonts w:ascii="Arial" w:hAnsi="Arial" w:cs="Arial"/>
          <w:sz w:val="22"/>
          <w:szCs w:val="22"/>
          <w:highlight w:val="yellow"/>
        </w:rPr>
        <w:fldChar w:fldCharType="begin">
          <w:ffData>
            <w:name w:val="Text1"/>
            <w:enabled/>
            <w:calcOnExit w:val="0"/>
            <w:textInput/>
          </w:ffData>
        </w:fldChar>
      </w:r>
      <w:r w:rsidR="003032D1" w:rsidRPr="002C1433">
        <w:rPr>
          <w:rFonts w:ascii="Arial" w:hAnsi="Arial" w:cs="Arial"/>
          <w:sz w:val="22"/>
          <w:szCs w:val="22"/>
          <w:highlight w:val="yellow"/>
        </w:rPr>
        <w:instrText xml:space="preserve"> FORMTEXT </w:instrText>
      </w:r>
      <w:r w:rsidR="003032D1" w:rsidRPr="002C1433">
        <w:rPr>
          <w:rFonts w:ascii="Arial" w:hAnsi="Arial" w:cs="Arial"/>
          <w:sz w:val="22"/>
          <w:szCs w:val="22"/>
          <w:highlight w:val="yellow"/>
        </w:rPr>
      </w:r>
      <w:r w:rsidR="003032D1" w:rsidRPr="002C1433">
        <w:rPr>
          <w:rFonts w:ascii="Arial" w:hAnsi="Arial" w:cs="Arial"/>
          <w:sz w:val="22"/>
          <w:szCs w:val="22"/>
          <w:highlight w:val="yellow"/>
        </w:rPr>
        <w:fldChar w:fldCharType="separate"/>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sz w:val="22"/>
          <w:szCs w:val="22"/>
          <w:highlight w:val="yellow"/>
        </w:rPr>
        <w:fldChar w:fldCharType="end"/>
      </w:r>
      <w:r w:rsidR="001D4FF9" w:rsidRPr="0075023D">
        <w:rPr>
          <w:rFonts w:ascii="Arial" w:hAnsi="Arial" w:cs="Arial"/>
          <w:sz w:val="22"/>
          <w:szCs w:val="22"/>
        </w:rPr>
        <w:t xml:space="preserve">  </w:t>
      </w:r>
    </w:p>
    <w:p w:rsidR="001D4FF9" w:rsidRPr="0075023D" w:rsidRDefault="0052483E" w:rsidP="00256D7E">
      <w:pPr>
        <w:pStyle w:val="Heading11"/>
        <w:rPr>
          <w:rFonts w:ascii="Arial" w:hAnsi="Arial" w:cs="Arial"/>
          <w:sz w:val="22"/>
          <w:szCs w:val="22"/>
        </w:rPr>
      </w:pPr>
      <w:r>
        <w:rPr>
          <w:rFonts w:ascii="Arial" w:hAnsi="Arial" w:cs="Arial"/>
          <w:sz w:val="22"/>
          <w:szCs w:val="22"/>
        </w:rPr>
        <w:t>kontaktní údaje: e-mail:</w:t>
      </w:r>
      <w:r w:rsidRPr="0052483E">
        <w:rPr>
          <w:rFonts w:ascii="Arial" w:hAnsi="Arial" w:cs="Arial"/>
          <w:sz w:val="22"/>
          <w:szCs w:val="22"/>
          <w:highlight w:val="yellow"/>
        </w:rPr>
        <w:t xml:space="preserve"> </w:t>
      </w:r>
      <w:r w:rsidRPr="002C1433">
        <w:rPr>
          <w:rFonts w:ascii="Arial" w:hAnsi="Arial" w:cs="Arial"/>
          <w:sz w:val="22"/>
          <w:szCs w:val="22"/>
          <w:highlight w:val="yellow"/>
        </w:rPr>
        <w:fldChar w:fldCharType="begin">
          <w:ffData>
            <w:name w:val="Text1"/>
            <w:enabled/>
            <w:calcOnExit w:val="0"/>
            <w:textInput/>
          </w:ffData>
        </w:fldChar>
      </w:r>
      <w:r w:rsidRPr="002C1433">
        <w:rPr>
          <w:rFonts w:ascii="Arial" w:hAnsi="Arial" w:cs="Arial"/>
          <w:sz w:val="22"/>
          <w:szCs w:val="22"/>
          <w:highlight w:val="yellow"/>
        </w:rPr>
        <w:instrText xml:space="preserve"> FORMTEXT </w:instrText>
      </w:r>
      <w:r w:rsidRPr="002C1433">
        <w:rPr>
          <w:rFonts w:ascii="Arial" w:hAnsi="Arial" w:cs="Arial"/>
          <w:sz w:val="22"/>
          <w:szCs w:val="22"/>
          <w:highlight w:val="yellow"/>
        </w:rPr>
      </w:r>
      <w:r w:rsidRPr="002C1433">
        <w:rPr>
          <w:rFonts w:ascii="Arial" w:hAnsi="Arial" w:cs="Arial"/>
          <w:sz w:val="22"/>
          <w:szCs w:val="22"/>
          <w:highlight w:val="yellow"/>
        </w:rPr>
        <w:fldChar w:fldCharType="separate"/>
      </w:r>
      <w:r w:rsidRPr="002C1433">
        <w:rPr>
          <w:rFonts w:ascii="Arial" w:hAnsi="Arial" w:cs="Arial"/>
          <w:noProof/>
          <w:sz w:val="22"/>
          <w:szCs w:val="22"/>
          <w:highlight w:val="yellow"/>
        </w:rPr>
        <w:t> </w:t>
      </w:r>
      <w:r w:rsidRPr="002C1433">
        <w:rPr>
          <w:rFonts w:ascii="Arial" w:hAnsi="Arial" w:cs="Arial"/>
          <w:noProof/>
          <w:sz w:val="22"/>
          <w:szCs w:val="22"/>
          <w:highlight w:val="yellow"/>
        </w:rPr>
        <w:t> </w:t>
      </w:r>
      <w:r w:rsidRPr="002C1433">
        <w:rPr>
          <w:rFonts w:ascii="Arial" w:hAnsi="Arial" w:cs="Arial"/>
          <w:noProof/>
          <w:sz w:val="22"/>
          <w:szCs w:val="22"/>
          <w:highlight w:val="yellow"/>
        </w:rPr>
        <w:t> </w:t>
      </w:r>
      <w:r w:rsidRPr="002C1433">
        <w:rPr>
          <w:rFonts w:ascii="Arial" w:hAnsi="Arial" w:cs="Arial"/>
          <w:noProof/>
          <w:sz w:val="22"/>
          <w:szCs w:val="22"/>
          <w:highlight w:val="yellow"/>
        </w:rPr>
        <w:t> </w:t>
      </w:r>
      <w:r w:rsidRPr="002C1433">
        <w:rPr>
          <w:rFonts w:ascii="Arial" w:hAnsi="Arial" w:cs="Arial"/>
          <w:noProof/>
          <w:sz w:val="22"/>
          <w:szCs w:val="22"/>
          <w:highlight w:val="yellow"/>
        </w:rPr>
        <w:t> </w:t>
      </w:r>
      <w:r w:rsidRPr="002C1433">
        <w:rPr>
          <w:rFonts w:ascii="Arial" w:hAnsi="Arial" w:cs="Arial"/>
          <w:sz w:val="22"/>
          <w:szCs w:val="22"/>
          <w:highlight w:val="yellow"/>
        </w:rPr>
        <w:fldChar w:fldCharType="end"/>
      </w:r>
      <w:r>
        <w:rPr>
          <w:rFonts w:ascii="Arial" w:hAnsi="Arial" w:cs="Arial"/>
          <w:sz w:val="22"/>
          <w:szCs w:val="22"/>
        </w:rPr>
        <w:t xml:space="preserve">  tel.:</w:t>
      </w:r>
      <w:r w:rsidRPr="0052483E">
        <w:rPr>
          <w:rFonts w:ascii="Arial" w:hAnsi="Arial" w:cs="Arial"/>
          <w:sz w:val="22"/>
          <w:szCs w:val="22"/>
          <w:highlight w:val="yellow"/>
        </w:rPr>
        <w:t xml:space="preserve"> </w:t>
      </w:r>
      <w:r w:rsidRPr="002C1433">
        <w:rPr>
          <w:rFonts w:ascii="Arial" w:hAnsi="Arial" w:cs="Arial"/>
          <w:sz w:val="22"/>
          <w:szCs w:val="22"/>
          <w:highlight w:val="yellow"/>
        </w:rPr>
        <w:fldChar w:fldCharType="begin">
          <w:ffData>
            <w:name w:val="Text1"/>
            <w:enabled/>
            <w:calcOnExit w:val="0"/>
            <w:textInput/>
          </w:ffData>
        </w:fldChar>
      </w:r>
      <w:r w:rsidRPr="002C1433">
        <w:rPr>
          <w:rFonts w:ascii="Arial" w:hAnsi="Arial" w:cs="Arial"/>
          <w:sz w:val="22"/>
          <w:szCs w:val="22"/>
          <w:highlight w:val="yellow"/>
        </w:rPr>
        <w:instrText xml:space="preserve"> FORMTEXT </w:instrText>
      </w:r>
      <w:r w:rsidRPr="002C1433">
        <w:rPr>
          <w:rFonts w:ascii="Arial" w:hAnsi="Arial" w:cs="Arial"/>
          <w:sz w:val="22"/>
          <w:szCs w:val="22"/>
          <w:highlight w:val="yellow"/>
        </w:rPr>
      </w:r>
      <w:r w:rsidRPr="002C1433">
        <w:rPr>
          <w:rFonts w:ascii="Arial" w:hAnsi="Arial" w:cs="Arial"/>
          <w:sz w:val="22"/>
          <w:szCs w:val="22"/>
          <w:highlight w:val="yellow"/>
        </w:rPr>
        <w:fldChar w:fldCharType="separate"/>
      </w:r>
      <w:r w:rsidRPr="002C1433">
        <w:rPr>
          <w:rFonts w:ascii="Arial" w:hAnsi="Arial" w:cs="Arial"/>
          <w:noProof/>
          <w:sz w:val="22"/>
          <w:szCs w:val="22"/>
          <w:highlight w:val="yellow"/>
        </w:rPr>
        <w:t> </w:t>
      </w:r>
      <w:r w:rsidRPr="002C1433">
        <w:rPr>
          <w:rFonts w:ascii="Arial" w:hAnsi="Arial" w:cs="Arial"/>
          <w:noProof/>
          <w:sz w:val="22"/>
          <w:szCs w:val="22"/>
          <w:highlight w:val="yellow"/>
        </w:rPr>
        <w:t> </w:t>
      </w:r>
      <w:r w:rsidRPr="002C1433">
        <w:rPr>
          <w:rFonts w:ascii="Arial" w:hAnsi="Arial" w:cs="Arial"/>
          <w:noProof/>
          <w:sz w:val="22"/>
          <w:szCs w:val="22"/>
          <w:highlight w:val="yellow"/>
        </w:rPr>
        <w:t> </w:t>
      </w:r>
      <w:r w:rsidRPr="002C1433">
        <w:rPr>
          <w:rFonts w:ascii="Arial" w:hAnsi="Arial" w:cs="Arial"/>
          <w:noProof/>
          <w:sz w:val="22"/>
          <w:szCs w:val="22"/>
          <w:highlight w:val="yellow"/>
        </w:rPr>
        <w:t> </w:t>
      </w:r>
      <w:r w:rsidRPr="002C1433">
        <w:rPr>
          <w:rFonts w:ascii="Arial" w:hAnsi="Arial" w:cs="Arial"/>
          <w:noProof/>
          <w:sz w:val="22"/>
          <w:szCs w:val="22"/>
          <w:highlight w:val="yellow"/>
        </w:rPr>
        <w:t> </w:t>
      </w:r>
      <w:r w:rsidRPr="002C1433">
        <w:rPr>
          <w:rFonts w:ascii="Arial" w:hAnsi="Arial" w:cs="Arial"/>
          <w:sz w:val="22"/>
          <w:szCs w:val="22"/>
          <w:highlight w:val="yellow"/>
        </w:rPr>
        <w:fldChar w:fldCharType="end"/>
      </w:r>
      <w:r w:rsidR="001D4FF9" w:rsidRPr="0075023D">
        <w:rPr>
          <w:rFonts w:ascii="Arial" w:hAnsi="Arial" w:cs="Arial"/>
          <w:sz w:val="22"/>
          <w:szCs w:val="22"/>
        </w:rPr>
        <w:tab/>
      </w:r>
    </w:p>
    <w:p w:rsidR="001D4FF9" w:rsidRPr="0075023D" w:rsidRDefault="00837BF6" w:rsidP="00256D7E">
      <w:pPr>
        <w:pStyle w:val="Heading11"/>
        <w:rPr>
          <w:rFonts w:ascii="Arial" w:hAnsi="Arial" w:cs="Arial"/>
          <w:sz w:val="22"/>
          <w:szCs w:val="22"/>
        </w:rPr>
      </w:pPr>
      <w:r>
        <w:rPr>
          <w:rFonts w:ascii="Arial" w:hAnsi="Arial" w:cs="Arial"/>
          <w:sz w:val="22"/>
          <w:szCs w:val="22"/>
        </w:rPr>
        <w:t>v</w:t>
      </w:r>
      <w:r w:rsidR="001D4FF9" w:rsidRPr="0075023D">
        <w:rPr>
          <w:rFonts w:ascii="Arial" w:hAnsi="Arial" w:cs="Arial"/>
          <w:sz w:val="22"/>
          <w:szCs w:val="22"/>
        </w:rPr>
        <w:t> technických záležitostech:</w:t>
      </w:r>
      <w:r w:rsidR="003032D1">
        <w:rPr>
          <w:rFonts w:ascii="Arial" w:hAnsi="Arial" w:cs="Arial"/>
          <w:sz w:val="22"/>
          <w:szCs w:val="22"/>
        </w:rPr>
        <w:t xml:space="preserve"> </w:t>
      </w:r>
      <w:r w:rsidR="003032D1" w:rsidRPr="002C1433">
        <w:rPr>
          <w:rFonts w:ascii="Arial" w:hAnsi="Arial" w:cs="Arial"/>
          <w:sz w:val="22"/>
          <w:szCs w:val="22"/>
          <w:highlight w:val="yellow"/>
        </w:rPr>
        <w:fldChar w:fldCharType="begin">
          <w:ffData>
            <w:name w:val="Text1"/>
            <w:enabled/>
            <w:calcOnExit w:val="0"/>
            <w:textInput/>
          </w:ffData>
        </w:fldChar>
      </w:r>
      <w:r w:rsidR="003032D1" w:rsidRPr="002C1433">
        <w:rPr>
          <w:rFonts w:ascii="Arial" w:hAnsi="Arial" w:cs="Arial"/>
          <w:sz w:val="22"/>
          <w:szCs w:val="22"/>
          <w:highlight w:val="yellow"/>
        </w:rPr>
        <w:instrText xml:space="preserve"> FORMTEXT </w:instrText>
      </w:r>
      <w:r w:rsidR="003032D1" w:rsidRPr="002C1433">
        <w:rPr>
          <w:rFonts w:ascii="Arial" w:hAnsi="Arial" w:cs="Arial"/>
          <w:sz w:val="22"/>
          <w:szCs w:val="22"/>
          <w:highlight w:val="yellow"/>
        </w:rPr>
      </w:r>
      <w:r w:rsidR="003032D1" w:rsidRPr="002C1433">
        <w:rPr>
          <w:rFonts w:ascii="Arial" w:hAnsi="Arial" w:cs="Arial"/>
          <w:sz w:val="22"/>
          <w:szCs w:val="22"/>
          <w:highlight w:val="yellow"/>
        </w:rPr>
        <w:fldChar w:fldCharType="separate"/>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sz w:val="22"/>
          <w:szCs w:val="22"/>
          <w:highlight w:val="yellow"/>
        </w:rPr>
        <w:fldChar w:fldCharType="end"/>
      </w:r>
      <w:r w:rsidR="001D4FF9" w:rsidRPr="0075023D">
        <w:rPr>
          <w:rFonts w:ascii="Arial" w:hAnsi="Arial" w:cs="Arial"/>
          <w:sz w:val="22"/>
          <w:szCs w:val="22"/>
        </w:rPr>
        <w:t xml:space="preserve">           </w:t>
      </w:r>
      <w:r w:rsidR="001D4FF9" w:rsidRPr="0075023D">
        <w:rPr>
          <w:rFonts w:ascii="Arial" w:hAnsi="Arial" w:cs="Arial"/>
          <w:sz w:val="22"/>
          <w:szCs w:val="22"/>
        </w:rPr>
        <w:tab/>
        <w:t xml:space="preserve"> </w:t>
      </w:r>
    </w:p>
    <w:p w:rsidR="001D4FF9" w:rsidRPr="0075023D" w:rsidRDefault="001D4FF9" w:rsidP="00256D7E">
      <w:pPr>
        <w:pStyle w:val="Heading11"/>
        <w:rPr>
          <w:rFonts w:ascii="Arial" w:hAnsi="Arial" w:cs="Arial"/>
          <w:sz w:val="22"/>
          <w:szCs w:val="22"/>
        </w:rPr>
      </w:pPr>
      <w:r w:rsidRPr="0075023D">
        <w:rPr>
          <w:rFonts w:ascii="Arial" w:hAnsi="Arial" w:cs="Arial"/>
          <w:sz w:val="22"/>
          <w:szCs w:val="22"/>
        </w:rPr>
        <w:t xml:space="preserve">IČO: </w:t>
      </w:r>
      <w:r w:rsidR="003032D1" w:rsidRPr="002C1433">
        <w:rPr>
          <w:rFonts w:ascii="Arial" w:hAnsi="Arial" w:cs="Arial"/>
          <w:sz w:val="22"/>
          <w:szCs w:val="22"/>
          <w:highlight w:val="yellow"/>
        </w:rPr>
        <w:fldChar w:fldCharType="begin">
          <w:ffData>
            <w:name w:val="Text1"/>
            <w:enabled/>
            <w:calcOnExit w:val="0"/>
            <w:textInput/>
          </w:ffData>
        </w:fldChar>
      </w:r>
      <w:r w:rsidR="003032D1" w:rsidRPr="002C1433">
        <w:rPr>
          <w:rFonts w:ascii="Arial" w:hAnsi="Arial" w:cs="Arial"/>
          <w:sz w:val="22"/>
          <w:szCs w:val="22"/>
          <w:highlight w:val="yellow"/>
        </w:rPr>
        <w:instrText xml:space="preserve"> FORMTEXT </w:instrText>
      </w:r>
      <w:r w:rsidR="003032D1" w:rsidRPr="002C1433">
        <w:rPr>
          <w:rFonts w:ascii="Arial" w:hAnsi="Arial" w:cs="Arial"/>
          <w:sz w:val="22"/>
          <w:szCs w:val="22"/>
          <w:highlight w:val="yellow"/>
        </w:rPr>
      </w:r>
      <w:r w:rsidR="003032D1" w:rsidRPr="002C1433">
        <w:rPr>
          <w:rFonts w:ascii="Arial" w:hAnsi="Arial" w:cs="Arial"/>
          <w:sz w:val="22"/>
          <w:szCs w:val="22"/>
          <w:highlight w:val="yellow"/>
        </w:rPr>
        <w:fldChar w:fldCharType="separate"/>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sz w:val="22"/>
          <w:szCs w:val="22"/>
          <w:highlight w:val="yellow"/>
        </w:rPr>
        <w:fldChar w:fldCharType="end"/>
      </w:r>
      <w:r w:rsidRPr="0075023D">
        <w:rPr>
          <w:rFonts w:ascii="Arial" w:hAnsi="Arial" w:cs="Arial"/>
          <w:sz w:val="22"/>
          <w:szCs w:val="22"/>
        </w:rPr>
        <w:t xml:space="preserve">                                                  </w:t>
      </w:r>
    </w:p>
    <w:p w:rsidR="001D4FF9" w:rsidRPr="0075023D" w:rsidRDefault="001D4FF9" w:rsidP="00256D7E">
      <w:pPr>
        <w:pStyle w:val="Heading11"/>
        <w:rPr>
          <w:rFonts w:ascii="Arial" w:hAnsi="Arial" w:cs="Arial"/>
          <w:sz w:val="22"/>
          <w:szCs w:val="22"/>
        </w:rPr>
      </w:pPr>
      <w:r w:rsidRPr="0075023D">
        <w:rPr>
          <w:rFonts w:ascii="Arial" w:hAnsi="Arial" w:cs="Arial"/>
          <w:sz w:val="22"/>
          <w:szCs w:val="22"/>
        </w:rPr>
        <w:t xml:space="preserve">DIČ: </w:t>
      </w:r>
      <w:r w:rsidR="003032D1" w:rsidRPr="002C1433">
        <w:rPr>
          <w:rFonts w:ascii="Arial" w:hAnsi="Arial" w:cs="Arial"/>
          <w:sz w:val="22"/>
          <w:szCs w:val="22"/>
          <w:highlight w:val="yellow"/>
        </w:rPr>
        <w:fldChar w:fldCharType="begin">
          <w:ffData>
            <w:name w:val="Text1"/>
            <w:enabled/>
            <w:calcOnExit w:val="0"/>
            <w:textInput/>
          </w:ffData>
        </w:fldChar>
      </w:r>
      <w:r w:rsidR="003032D1" w:rsidRPr="002C1433">
        <w:rPr>
          <w:rFonts w:ascii="Arial" w:hAnsi="Arial" w:cs="Arial"/>
          <w:sz w:val="22"/>
          <w:szCs w:val="22"/>
          <w:highlight w:val="yellow"/>
        </w:rPr>
        <w:instrText xml:space="preserve"> FORMTEXT </w:instrText>
      </w:r>
      <w:r w:rsidR="003032D1" w:rsidRPr="002C1433">
        <w:rPr>
          <w:rFonts w:ascii="Arial" w:hAnsi="Arial" w:cs="Arial"/>
          <w:sz w:val="22"/>
          <w:szCs w:val="22"/>
          <w:highlight w:val="yellow"/>
        </w:rPr>
      </w:r>
      <w:r w:rsidR="003032D1" w:rsidRPr="002C1433">
        <w:rPr>
          <w:rFonts w:ascii="Arial" w:hAnsi="Arial" w:cs="Arial"/>
          <w:sz w:val="22"/>
          <w:szCs w:val="22"/>
          <w:highlight w:val="yellow"/>
        </w:rPr>
        <w:fldChar w:fldCharType="separate"/>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sz w:val="22"/>
          <w:szCs w:val="22"/>
          <w:highlight w:val="yellow"/>
        </w:rPr>
        <w:fldChar w:fldCharType="end"/>
      </w:r>
      <w:r w:rsidRPr="0075023D">
        <w:rPr>
          <w:rFonts w:ascii="Arial" w:hAnsi="Arial" w:cs="Arial"/>
          <w:sz w:val="22"/>
          <w:szCs w:val="22"/>
        </w:rPr>
        <w:t xml:space="preserve">                                               </w:t>
      </w:r>
    </w:p>
    <w:p w:rsidR="001D4FF9" w:rsidRPr="0075023D" w:rsidRDefault="00837BF6" w:rsidP="00256D7E">
      <w:pPr>
        <w:pStyle w:val="Heading11"/>
        <w:rPr>
          <w:rFonts w:ascii="Arial" w:hAnsi="Arial" w:cs="Arial"/>
          <w:sz w:val="22"/>
          <w:szCs w:val="22"/>
        </w:rPr>
      </w:pPr>
      <w:r>
        <w:rPr>
          <w:rFonts w:ascii="Arial" w:hAnsi="Arial" w:cs="Arial"/>
          <w:sz w:val="22"/>
          <w:szCs w:val="22"/>
        </w:rPr>
        <w:t>b</w:t>
      </w:r>
      <w:r w:rsidR="001D4FF9" w:rsidRPr="0075023D">
        <w:rPr>
          <w:rFonts w:ascii="Arial" w:hAnsi="Arial" w:cs="Arial"/>
          <w:sz w:val="22"/>
          <w:szCs w:val="22"/>
        </w:rPr>
        <w:t xml:space="preserve">ankovní spojení: </w:t>
      </w:r>
      <w:r w:rsidR="003032D1" w:rsidRPr="002C1433">
        <w:rPr>
          <w:rFonts w:ascii="Arial" w:hAnsi="Arial" w:cs="Arial"/>
          <w:sz w:val="22"/>
          <w:szCs w:val="22"/>
          <w:highlight w:val="yellow"/>
        </w:rPr>
        <w:fldChar w:fldCharType="begin">
          <w:ffData>
            <w:name w:val="Text1"/>
            <w:enabled/>
            <w:calcOnExit w:val="0"/>
            <w:textInput/>
          </w:ffData>
        </w:fldChar>
      </w:r>
      <w:r w:rsidR="003032D1" w:rsidRPr="002C1433">
        <w:rPr>
          <w:rFonts w:ascii="Arial" w:hAnsi="Arial" w:cs="Arial"/>
          <w:sz w:val="22"/>
          <w:szCs w:val="22"/>
          <w:highlight w:val="yellow"/>
        </w:rPr>
        <w:instrText xml:space="preserve"> FORMTEXT </w:instrText>
      </w:r>
      <w:r w:rsidR="003032D1" w:rsidRPr="002C1433">
        <w:rPr>
          <w:rFonts w:ascii="Arial" w:hAnsi="Arial" w:cs="Arial"/>
          <w:sz w:val="22"/>
          <w:szCs w:val="22"/>
          <w:highlight w:val="yellow"/>
        </w:rPr>
      </w:r>
      <w:r w:rsidR="003032D1" w:rsidRPr="002C1433">
        <w:rPr>
          <w:rFonts w:ascii="Arial" w:hAnsi="Arial" w:cs="Arial"/>
          <w:sz w:val="22"/>
          <w:szCs w:val="22"/>
          <w:highlight w:val="yellow"/>
        </w:rPr>
        <w:fldChar w:fldCharType="separate"/>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sz w:val="22"/>
          <w:szCs w:val="22"/>
          <w:highlight w:val="yellow"/>
        </w:rPr>
        <w:fldChar w:fldCharType="end"/>
      </w:r>
      <w:r w:rsidR="001D4FF9" w:rsidRPr="0075023D">
        <w:rPr>
          <w:rFonts w:ascii="Arial" w:hAnsi="Arial" w:cs="Arial"/>
          <w:sz w:val="22"/>
          <w:szCs w:val="22"/>
        </w:rPr>
        <w:t xml:space="preserve">                          </w:t>
      </w:r>
      <w:r w:rsidR="001D4FF9" w:rsidRPr="0075023D">
        <w:rPr>
          <w:rFonts w:ascii="Arial" w:hAnsi="Arial" w:cs="Arial"/>
          <w:sz w:val="22"/>
          <w:szCs w:val="22"/>
        </w:rPr>
        <w:tab/>
      </w:r>
    </w:p>
    <w:p w:rsidR="001D4FF9" w:rsidRPr="005F59F2" w:rsidRDefault="00837BF6" w:rsidP="00256D7E">
      <w:pPr>
        <w:pStyle w:val="Heading11"/>
        <w:rPr>
          <w:rFonts w:ascii="Arial" w:hAnsi="Arial" w:cs="Arial"/>
          <w:sz w:val="22"/>
          <w:szCs w:val="22"/>
        </w:rPr>
      </w:pPr>
      <w:r>
        <w:rPr>
          <w:rFonts w:ascii="Arial" w:hAnsi="Arial" w:cs="Arial"/>
          <w:sz w:val="22"/>
          <w:szCs w:val="22"/>
        </w:rPr>
        <w:t>č</w:t>
      </w:r>
      <w:r w:rsidR="001D4FF9" w:rsidRPr="0075023D">
        <w:rPr>
          <w:rFonts w:ascii="Arial" w:hAnsi="Arial" w:cs="Arial"/>
          <w:sz w:val="22"/>
          <w:szCs w:val="22"/>
        </w:rPr>
        <w:t>íslo účtu:</w:t>
      </w:r>
      <w:r w:rsidR="003032D1">
        <w:rPr>
          <w:rFonts w:ascii="Arial" w:hAnsi="Arial" w:cs="Arial"/>
          <w:sz w:val="22"/>
          <w:szCs w:val="22"/>
        </w:rPr>
        <w:t xml:space="preserve"> </w:t>
      </w:r>
      <w:r w:rsidR="003032D1" w:rsidRPr="002C1433">
        <w:rPr>
          <w:rFonts w:ascii="Arial" w:hAnsi="Arial" w:cs="Arial"/>
          <w:sz w:val="22"/>
          <w:szCs w:val="22"/>
          <w:highlight w:val="yellow"/>
        </w:rPr>
        <w:fldChar w:fldCharType="begin">
          <w:ffData>
            <w:name w:val="Text1"/>
            <w:enabled/>
            <w:calcOnExit w:val="0"/>
            <w:textInput/>
          </w:ffData>
        </w:fldChar>
      </w:r>
      <w:r w:rsidR="003032D1" w:rsidRPr="002C1433">
        <w:rPr>
          <w:rFonts w:ascii="Arial" w:hAnsi="Arial" w:cs="Arial"/>
          <w:sz w:val="22"/>
          <w:szCs w:val="22"/>
          <w:highlight w:val="yellow"/>
        </w:rPr>
        <w:instrText xml:space="preserve"> FORMTEXT </w:instrText>
      </w:r>
      <w:r w:rsidR="003032D1" w:rsidRPr="002C1433">
        <w:rPr>
          <w:rFonts w:ascii="Arial" w:hAnsi="Arial" w:cs="Arial"/>
          <w:sz w:val="22"/>
          <w:szCs w:val="22"/>
          <w:highlight w:val="yellow"/>
        </w:rPr>
      </w:r>
      <w:r w:rsidR="003032D1" w:rsidRPr="002C1433">
        <w:rPr>
          <w:rFonts w:ascii="Arial" w:hAnsi="Arial" w:cs="Arial"/>
          <w:sz w:val="22"/>
          <w:szCs w:val="22"/>
          <w:highlight w:val="yellow"/>
        </w:rPr>
        <w:fldChar w:fldCharType="separate"/>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noProof/>
          <w:sz w:val="22"/>
          <w:szCs w:val="22"/>
          <w:highlight w:val="yellow"/>
        </w:rPr>
        <w:t> </w:t>
      </w:r>
      <w:r w:rsidR="003032D1" w:rsidRPr="002C1433">
        <w:rPr>
          <w:rFonts w:ascii="Arial" w:hAnsi="Arial" w:cs="Arial"/>
          <w:sz w:val="22"/>
          <w:szCs w:val="22"/>
          <w:highlight w:val="yellow"/>
        </w:rPr>
        <w:fldChar w:fldCharType="end"/>
      </w:r>
      <w:r w:rsidR="001D4FF9" w:rsidRPr="005F59F2">
        <w:rPr>
          <w:rFonts w:ascii="Arial" w:hAnsi="Arial" w:cs="Arial"/>
          <w:sz w:val="22"/>
          <w:szCs w:val="22"/>
        </w:rPr>
        <w:t xml:space="preserve">                                    </w:t>
      </w:r>
    </w:p>
    <w:p w:rsidR="001D4FF9" w:rsidRPr="005F59F2" w:rsidRDefault="001D4FF9" w:rsidP="005465B4">
      <w:pPr>
        <w:widowControl/>
        <w:tabs>
          <w:tab w:val="left" w:pos="0"/>
        </w:tabs>
        <w:ind w:right="-108"/>
        <w:rPr>
          <w:rFonts w:ascii="Arial" w:hAnsi="Arial" w:cs="Arial"/>
          <w:sz w:val="22"/>
          <w:szCs w:val="22"/>
        </w:rPr>
      </w:pPr>
      <w:r w:rsidRPr="005F59F2">
        <w:rPr>
          <w:rFonts w:ascii="Arial" w:hAnsi="Arial" w:cs="Arial"/>
          <w:sz w:val="22"/>
          <w:szCs w:val="22"/>
        </w:rPr>
        <w:t xml:space="preserve">    </w:t>
      </w:r>
    </w:p>
    <w:p w:rsidR="003032D1" w:rsidRDefault="00BE10EE" w:rsidP="0075023D">
      <w:pPr>
        <w:ind w:left="-14"/>
        <w:jc w:val="both"/>
        <w:rPr>
          <w:rFonts w:ascii="Arial" w:hAnsi="Arial" w:cs="Arial"/>
          <w:color w:val="auto"/>
          <w:sz w:val="22"/>
          <w:szCs w:val="22"/>
        </w:rPr>
      </w:pPr>
      <w:r w:rsidRPr="0075023D">
        <w:rPr>
          <w:rFonts w:ascii="Arial" w:hAnsi="Arial" w:cs="Arial"/>
          <w:color w:val="auto"/>
          <w:sz w:val="22"/>
          <w:szCs w:val="22"/>
        </w:rPr>
        <w:t>Plnění veřejné zakázky je finančně zajištěno prostře</w:t>
      </w:r>
      <w:r w:rsidR="003032D1">
        <w:rPr>
          <w:rFonts w:ascii="Arial" w:hAnsi="Arial" w:cs="Arial"/>
          <w:color w:val="auto"/>
          <w:sz w:val="22"/>
          <w:szCs w:val="22"/>
        </w:rPr>
        <w:t xml:space="preserve">dky ze strukturálních fondů EU, OP VVV: </w:t>
      </w:r>
      <w:r w:rsidR="00B8266F">
        <w:rPr>
          <w:rFonts w:ascii="Arial" w:hAnsi="Arial" w:cs="Arial"/>
          <w:color w:val="auto"/>
          <w:sz w:val="22"/>
          <w:szCs w:val="22"/>
        </w:rPr>
        <w:t>projekt</w:t>
      </w:r>
      <w:r w:rsidR="003032D1" w:rsidRPr="002C1433">
        <w:rPr>
          <w:rFonts w:ascii="Arial" w:hAnsi="Arial" w:cs="Arial"/>
          <w:color w:val="auto"/>
          <w:sz w:val="22"/>
          <w:szCs w:val="22"/>
        </w:rPr>
        <w:t xml:space="preserve"> s</w:t>
      </w:r>
      <w:r w:rsidR="003032D1">
        <w:rPr>
          <w:rFonts w:ascii="Arial" w:hAnsi="Arial" w:cs="Arial"/>
          <w:color w:val="auto"/>
          <w:sz w:val="22"/>
          <w:szCs w:val="22"/>
        </w:rPr>
        <w:t xml:space="preserve"> názvem </w:t>
      </w:r>
      <w:r w:rsidR="003032D1" w:rsidRPr="002C1433">
        <w:rPr>
          <w:rFonts w:ascii="Arial" w:hAnsi="Arial" w:cs="Arial"/>
          <w:color w:val="auto"/>
          <w:sz w:val="22"/>
          <w:szCs w:val="22"/>
        </w:rPr>
        <w:t>„</w:t>
      </w:r>
      <w:r w:rsidR="00975469" w:rsidRPr="00077400">
        <w:rPr>
          <w:rFonts w:ascii="Arial" w:hAnsi="Arial" w:cs="Arial"/>
          <w:sz w:val="22"/>
          <w:szCs w:val="22"/>
        </w:rPr>
        <w:t>Infrastruktura pro konkurenceschopného absolventa Mendelovy univerzity v Brně</w:t>
      </w:r>
      <w:r w:rsidR="003032D1" w:rsidRPr="002C1433">
        <w:rPr>
          <w:rFonts w:ascii="Arial" w:hAnsi="Arial" w:cs="Arial"/>
          <w:color w:val="auto"/>
          <w:sz w:val="22"/>
          <w:szCs w:val="22"/>
        </w:rPr>
        <w:t>“</w:t>
      </w:r>
      <w:r w:rsidR="003032D1">
        <w:rPr>
          <w:rFonts w:ascii="Arial" w:hAnsi="Arial" w:cs="Arial"/>
          <w:color w:val="auto"/>
          <w:sz w:val="22"/>
          <w:szCs w:val="22"/>
        </w:rPr>
        <w:t>,</w:t>
      </w:r>
      <w:r w:rsidR="003032D1" w:rsidRPr="002C1433">
        <w:rPr>
          <w:rFonts w:ascii="Arial" w:hAnsi="Arial" w:cs="Arial"/>
          <w:color w:val="auto"/>
          <w:sz w:val="22"/>
          <w:szCs w:val="22"/>
        </w:rPr>
        <w:t xml:space="preserve"> č. projektu: </w:t>
      </w:r>
      <w:r w:rsidR="00975469" w:rsidRPr="00975469">
        <w:rPr>
          <w:rFonts w:ascii="Arial" w:hAnsi="Arial" w:cs="Arial"/>
          <w:color w:val="auto"/>
          <w:sz w:val="22"/>
          <w:szCs w:val="22"/>
        </w:rPr>
        <w:t>CZ.02.2.67/0.0/0.0/16_016/0002366</w:t>
      </w:r>
      <w:r w:rsidR="003032D1">
        <w:rPr>
          <w:rFonts w:ascii="Arial" w:hAnsi="Arial" w:cs="Arial"/>
          <w:color w:val="auto"/>
          <w:sz w:val="22"/>
          <w:szCs w:val="22"/>
        </w:rPr>
        <w:t>.</w:t>
      </w:r>
    </w:p>
    <w:p w:rsidR="00FB7770" w:rsidRDefault="00FB7770" w:rsidP="0075023D">
      <w:pPr>
        <w:ind w:left="-14"/>
        <w:jc w:val="both"/>
        <w:rPr>
          <w:rFonts w:ascii="Arial" w:hAnsi="Arial" w:cs="Arial"/>
          <w:color w:val="auto"/>
          <w:sz w:val="22"/>
          <w:szCs w:val="22"/>
        </w:rPr>
      </w:pPr>
    </w:p>
    <w:p w:rsidR="003032D1" w:rsidRDefault="00FB7770" w:rsidP="0075023D">
      <w:pPr>
        <w:jc w:val="both"/>
        <w:rPr>
          <w:rFonts w:ascii="Arial" w:hAnsi="Arial" w:cs="Arial"/>
          <w:color w:val="auto"/>
          <w:sz w:val="22"/>
          <w:szCs w:val="22"/>
        </w:rPr>
      </w:pPr>
      <w:r w:rsidRPr="0075023D">
        <w:rPr>
          <w:rFonts w:ascii="Arial" w:hAnsi="Arial" w:cs="Arial"/>
          <w:sz w:val="22"/>
          <w:szCs w:val="22"/>
        </w:rPr>
        <w:t>Pro případ, že dojde ke změně kteréhokoli ze shora uvedených údajů, je smluvní strana, u</w:t>
      </w:r>
      <w:r>
        <w:rPr>
          <w:rFonts w:ascii="Arial" w:hAnsi="Arial" w:cs="Arial"/>
          <w:sz w:val="22"/>
          <w:szCs w:val="22"/>
        </w:rPr>
        <w:t> </w:t>
      </w:r>
      <w:r w:rsidRPr="0075023D">
        <w:rPr>
          <w:rFonts w:ascii="Arial" w:hAnsi="Arial" w:cs="Arial"/>
          <w:sz w:val="22"/>
          <w:szCs w:val="22"/>
        </w:rPr>
        <w:t xml:space="preserve">které změna nastala, povinna informovat o ní druhou smluvní stranu, a to průkazným </w:t>
      </w:r>
      <w:r w:rsidRPr="0075023D">
        <w:rPr>
          <w:rFonts w:ascii="Arial" w:hAnsi="Arial" w:cs="Arial"/>
          <w:sz w:val="22"/>
          <w:szCs w:val="22"/>
        </w:rPr>
        <w:lastRenderedPageBreak/>
        <w:t>způsobem (formou doporučeného dopisu nebo emailové zprávy podepsané zaručeným elektronickým podpisem, v souladu se zákonem č. 227/2000 Sb., o elektronickém podpisu a o změně některých dalších zákonů), a to bez zbytečného odkladu. V případě, že z důvodu nedodržení nebo porušení této povinnosti dojde ke škodě, zavazuje se strana, která škodu způsobila, tuto nahradit v plné výši.</w:t>
      </w:r>
    </w:p>
    <w:p w:rsidR="001D4FF9" w:rsidRPr="0075023D" w:rsidRDefault="003032D1" w:rsidP="0075023D">
      <w:pPr>
        <w:pStyle w:val="Zkladntext"/>
        <w:spacing w:after="120"/>
        <w:ind w:left="284" w:firstLine="0"/>
        <w:rPr>
          <w:rFonts w:ascii="Arial" w:hAnsi="Arial" w:cs="Arial"/>
          <w:color w:val="auto"/>
          <w:sz w:val="22"/>
          <w:szCs w:val="22"/>
        </w:rPr>
      </w:pPr>
      <w:r w:rsidRPr="0075023D" w:rsidDel="00BE10EE">
        <w:rPr>
          <w:rFonts w:ascii="Arial" w:hAnsi="Arial" w:cs="Arial"/>
          <w:color w:val="auto"/>
          <w:sz w:val="22"/>
          <w:szCs w:val="22"/>
        </w:rPr>
        <w:t xml:space="preserve"> </w:t>
      </w:r>
      <w:r w:rsidR="001D4FF9" w:rsidRPr="0075023D">
        <w:rPr>
          <w:rFonts w:ascii="Arial" w:hAnsi="Arial" w:cs="Arial"/>
          <w:color w:val="auto"/>
          <w:sz w:val="22"/>
          <w:szCs w:val="22"/>
        </w:rPr>
        <w:tab/>
      </w:r>
      <w:r w:rsidR="001D4FF9" w:rsidRPr="0075023D">
        <w:rPr>
          <w:rFonts w:ascii="Arial" w:hAnsi="Arial" w:cs="Arial"/>
          <w:color w:val="auto"/>
          <w:sz w:val="22"/>
          <w:szCs w:val="22"/>
        </w:rPr>
        <w:tab/>
      </w:r>
      <w:r w:rsidR="001D4FF9" w:rsidRPr="0075023D">
        <w:rPr>
          <w:rFonts w:ascii="Arial" w:hAnsi="Arial" w:cs="Arial"/>
          <w:color w:val="auto"/>
          <w:sz w:val="22"/>
          <w:szCs w:val="22"/>
        </w:rPr>
        <w:tab/>
      </w:r>
      <w:r w:rsidR="001D4FF9" w:rsidRPr="0075023D">
        <w:rPr>
          <w:rFonts w:ascii="Arial" w:hAnsi="Arial" w:cs="Arial"/>
          <w:color w:val="auto"/>
          <w:sz w:val="22"/>
          <w:szCs w:val="22"/>
        </w:rPr>
        <w:tab/>
      </w:r>
      <w:r w:rsidR="001D4FF9" w:rsidRPr="0075023D">
        <w:rPr>
          <w:rFonts w:ascii="Arial" w:hAnsi="Arial" w:cs="Arial"/>
          <w:color w:val="auto"/>
          <w:sz w:val="22"/>
          <w:szCs w:val="22"/>
        </w:rPr>
        <w:tab/>
      </w:r>
    </w:p>
    <w:p w:rsidR="001D4FF9" w:rsidRDefault="001D4FF9" w:rsidP="00BC0D82">
      <w:pPr>
        <w:pStyle w:val="Zkladntext"/>
        <w:numPr>
          <w:ilvl w:val="0"/>
          <w:numId w:val="2"/>
        </w:numPr>
        <w:ind w:left="284" w:hanging="284"/>
        <w:jc w:val="center"/>
        <w:rPr>
          <w:rFonts w:ascii="Arial" w:hAnsi="Arial" w:cs="Arial"/>
          <w:b/>
          <w:bCs/>
          <w:sz w:val="22"/>
          <w:szCs w:val="22"/>
        </w:rPr>
      </w:pPr>
      <w:r w:rsidRPr="005F59F2">
        <w:rPr>
          <w:rFonts w:ascii="Arial" w:hAnsi="Arial" w:cs="Arial"/>
          <w:b/>
          <w:bCs/>
          <w:sz w:val="22"/>
          <w:szCs w:val="22"/>
        </w:rPr>
        <w:t>Předmět</w:t>
      </w:r>
      <w:r w:rsidR="00583FB0">
        <w:rPr>
          <w:rFonts w:ascii="Arial" w:hAnsi="Arial" w:cs="Arial"/>
          <w:b/>
          <w:bCs/>
          <w:sz w:val="22"/>
          <w:szCs w:val="22"/>
        </w:rPr>
        <w:t xml:space="preserve"> </w:t>
      </w:r>
      <w:r w:rsidRPr="005F59F2">
        <w:rPr>
          <w:rFonts w:ascii="Arial" w:hAnsi="Arial" w:cs="Arial"/>
          <w:b/>
          <w:bCs/>
          <w:sz w:val="22"/>
          <w:szCs w:val="22"/>
        </w:rPr>
        <w:t>plnění a účel smlouvy</w:t>
      </w:r>
    </w:p>
    <w:p w:rsidR="00583FB0" w:rsidRPr="005F59F2" w:rsidRDefault="00583FB0" w:rsidP="00DD7080">
      <w:pPr>
        <w:pStyle w:val="Zkladntext"/>
        <w:ind w:left="0" w:firstLine="0"/>
        <w:rPr>
          <w:rFonts w:ascii="Arial" w:hAnsi="Arial" w:cs="Arial"/>
          <w:b/>
          <w:bCs/>
          <w:sz w:val="22"/>
          <w:szCs w:val="22"/>
        </w:rPr>
      </w:pPr>
    </w:p>
    <w:p w:rsidR="00583FB0" w:rsidRDefault="001D4FF9" w:rsidP="00BC0D82">
      <w:pPr>
        <w:pStyle w:val="Zkladntext"/>
        <w:numPr>
          <w:ilvl w:val="1"/>
          <w:numId w:val="7"/>
        </w:numPr>
        <w:spacing w:after="120"/>
        <w:ind w:left="504" w:hanging="448"/>
        <w:rPr>
          <w:rFonts w:ascii="Arial" w:hAnsi="Arial" w:cs="Arial"/>
          <w:color w:val="auto"/>
          <w:sz w:val="22"/>
          <w:szCs w:val="22"/>
        </w:rPr>
      </w:pPr>
      <w:r w:rsidRPr="00583FB0">
        <w:rPr>
          <w:rFonts w:ascii="Arial" w:hAnsi="Arial" w:cs="Arial"/>
          <w:color w:val="auto"/>
          <w:sz w:val="22"/>
          <w:szCs w:val="22"/>
        </w:rPr>
        <w:t xml:space="preserve">Předmětem plnění a účelem této smlouvy o dílo je </w:t>
      </w:r>
      <w:r w:rsidR="000E1E33">
        <w:rPr>
          <w:rFonts w:ascii="Arial" w:hAnsi="Arial" w:cs="Arial"/>
          <w:color w:val="auto"/>
          <w:sz w:val="22"/>
          <w:szCs w:val="22"/>
        </w:rPr>
        <w:t xml:space="preserve">rekonstrukce </w:t>
      </w:r>
      <w:r w:rsidR="00B8266F">
        <w:rPr>
          <w:rFonts w:ascii="Arial" w:hAnsi="Arial" w:cs="Arial"/>
          <w:color w:val="auto"/>
          <w:sz w:val="22"/>
          <w:szCs w:val="22"/>
        </w:rPr>
        <w:t>místností</w:t>
      </w:r>
      <w:r w:rsidR="000E1E33">
        <w:rPr>
          <w:rFonts w:ascii="Arial" w:hAnsi="Arial" w:cs="Arial"/>
          <w:color w:val="auto"/>
          <w:sz w:val="22"/>
          <w:szCs w:val="22"/>
        </w:rPr>
        <w:t xml:space="preserve">, tj. </w:t>
      </w:r>
      <w:r w:rsidR="0039764A">
        <w:rPr>
          <w:rFonts w:ascii="Arial" w:hAnsi="Arial" w:cs="Arial"/>
          <w:color w:val="auto"/>
          <w:sz w:val="22"/>
          <w:szCs w:val="22"/>
        </w:rPr>
        <w:t>závazek zhotovitele</w:t>
      </w:r>
      <w:r w:rsidR="00D82C89">
        <w:rPr>
          <w:rFonts w:ascii="Arial" w:hAnsi="Arial" w:cs="Arial"/>
          <w:color w:val="auto"/>
          <w:sz w:val="22"/>
          <w:szCs w:val="22"/>
        </w:rPr>
        <w:t xml:space="preserve"> </w:t>
      </w:r>
      <w:r w:rsidR="00B8266F">
        <w:rPr>
          <w:rFonts w:ascii="Arial" w:hAnsi="Arial" w:cs="Arial"/>
          <w:color w:val="auto"/>
          <w:sz w:val="22"/>
          <w:szCs w:val="22"/>
        </w:rPr>
        <w:t xml:space="preserve">provést stavební a související práce </w:t>
      </w:r>
      <w:r w:rsidR="001A166C">
        <w:rPr>
          <w:rFonts w:ascii="Arial" w:hAnsi="Arial" w:cs="Arial"/>
          <w:color w:val="auto"/>
          <w:sz w:val="22"/>
          <w:szCs w:val="22"/>
        </w:rPr>
        <w:t xml:space="preserve">pro </w:t>
      </w:r>
      <w:r w:rsidR="00077400">
        <w:rPr>
          <w:rFonts w:ascii="Arial" w:hAnsi="Arial" w:cs="Arial"/>
          <w:color w:val="auto"/>
          <w:sz w:val="22"/>
          <w:szCs w:val="22"/>
        </w:rPr>
        <w:t>Mendelovu</w:t>
      </w:r>
      <w:r w:rsidR="006C6C00">
        <w:rPr>
          <w:rFonts w:ascii="Arial" w:hAnsi="Arial" w:cs="Arial"/>
          <w:color w:val="auto"/>
          <w:sz w:val="22"/>
          <w:szCs w:val="22"/>
        </w:rPr>
        <w:t xml:space="preserve"> univerzitu</w:t>
      </w:r>
      <w:r w:rsidR="001A166C">
        <w:rPr>
          <w:rFonts w:ascii="Arial" w:hAnsi="Arial" w:cs="Arial"/>
          <w:color w:val="auto"/>
          <w:sz w:val="22"/>
          <w:szCs w:val="22"/>
        </w:rPr>
        <w:t xml:space="preserve"> v</w:t>
      </w:r>
      <w:r w:rsidR="006C6C00">
        <w:rPr>
          <w:rFonts w:ascii="Arial" w:hAnsi="Arial" w:cs="Arial"/>
          <w:color w:val="auto"/>
          <w:sz w:val="22"/>
          <w:szCs w:val="22"/>
        </w:rPr>
        <w:t> </w:t>
      </w:r>
      <w:r w:rsidR="001A166C">
        <w:rPr>
          <w:rFonts w:ascii="Arial" w:hAnsi="Arial" w:cs="Arial"/>
          <w:color w:val="auto"/>
          <w:sz w:val="22"/>
          <w:szCs w:val="22"/>
        </w:rPr>
        <w:t>Brně</w:t>
      </w:r>
      <w:r w:rsidR="006C6C00">
        <w:rPr>
          <w:rFonts w:ascii="Arial" w:hAnsi="Arial" w:cs="Arial"/>
          <w:color w:val="auto"/>
          <w:sz w:val="22"/>
          <w:szCs w:val="22"/>
        </w:rPr>
        <w:t xml:space="preserve"> (dále jen „MENDELU“)</w:t>
      </w:r>
      <w:r w:rsidR="00077400">
        <w:rPr>
          <w:rFonts w:ascii="Arial" w:hAnsi="Arial" w:cs="Arial"/>
          <w:color w:val="auto"/>
          <w:sz w:val="22"/>
          <w:szCs w:val="22"/>
        </w:rPr>
        <w:t xml:space="preserve">, </w:t>
      </w:r>
      <w:r w:rsidR="00077400" w:rsidRPr="00273196">
        <w:rPr>
          <w:rFonts w:ascii="Arial" w:hAnsi="Arial" w:cs="Arial"/>
          <w:color w:val="auto"/>
          <w:sz w:val="22"/>
          <w:szCs w:val="22"/>
        </w:rPr>
        <w:t>Lesnickou a dřevařskou fakultu</w:t>
      </w:r>
      <w:r w:rsidR="00B8266F" w:rsidRPr="00273196">
        <w:rPr>
          <w:rFonts w:ascii="Arial" w:hAnsi="Arial" w:cs="Arial"/>
          <w:color w:val="auto"/>
          <w:sz w:val="22"/>
          <w:szCs w:val="22"/>
        </w:rPr>
        <w:t xml:space="preserve"> (dále jen „LDF</w:t>
      </w:r>
      <w:r w:rsidR="008057C7" w:rsidRPr="00273196">
        <w:rPr>
          <w:rFonts w:ascii="Arial" w:hAnsi="Arial" w:cs="Arial"/>
          <w:color w:val="auto"/>
          <w:sz w:val="22"/>
          <w:szCs w:val="22"/>
        </w:rPr>
        <w:t>“)</w:t>
      </w:r>
      <w:r w:rsidR="001A166C" w:rsidRPr="00273196">
        <w:rPr>
          <w:rFonts w:ascii="Arial" w:hAnsi="Arial" w:cs="Arial"/>
          <w:color w:val="auto"/>
          <w:sz w:val="22"/>
          <w:szCs w:val="22"/>
        </w:rPr>
        <w:t>,</w:t>
      </w:r>
      <w:r w:rsidR="001A166C" w:rsidRPr="00583FB0">
        <w:rPr>
          <w:rFonts w:ascii="Arial" w:hAnsi="Arial" w:cs="Arial"/>
          <w:color w:val="auto"/>
          <w:sz w:val="22"/>
          <w:szCs w:val="22"/>
        </w:rPr>
        <w:t xml:space="preserve"> </w:t>
      </w:r>
      <w:r w:rsidR="001A166C">
        <w:rPr>
          <w:rFonts w:ascii="Arial" w:hAnsi="Arial" w:cs="Arial"/>
          <w:color w:val="auto"/>
          <w:sz w:val="22"/>
          <w:szCs w:val="22"/>
        </w:rPr>
        <w:t xml:space="preserve">dle podmínek </w:t>
      </w:r>
      <w:r w:rsidR="00C6478B" w:rsidRPr="00583FB0">
        <w:rPr>
          <w:rFonts w:ascii="Arial" w:hAnsi="Arial" w:cs="Arial"/>
          <w:color w:val="auto"/>
          <w:sz w:val="22"/>
          <w:szCs w:val="22"/>
        </w:rPr>
        <w:t>veřejné zakázky</w:t>
      </w:r>
      <w:r w:rsidR="00583FB0" w:rsidRPr="00583FB0">
        <w:rPr>
          <w:rFonts w:ascii="Arial" w:hAnsi="Arial" w:cs="Arial"/>
          <w:color w:val="auto"/>
          <w:sz w:val="22"/>
          <w:szCs w:val="22"/>
        </w:rPr>
        <w:t xml:space="preserve"> s názvem </w:t>
      </w:r>
      <w:r w:rsidR="00BE0C03" w:rsidRPr="00583FB0">
        <w:rPr>
          <w:rFonts w:ascii="Arial" w:hAnsi="Arial" w:cs="Arial"/>
          <w:color w:val="auto"/>
          <w:sz w:val="22"/>
          <w:szCs w:val="22"/>
        </w:rPr>
        <w:t xml:space="preserve"> „</w:t>
      </w:r>
      <w:hyperlink r:id="rId10" w:history="1">
        <w:r w:rsidR="00077400" w:rsidRPr="00077400">
          <w:rPr>
            <w:rFonts w:ascii="Arial" w:hAnsi="Arial" w:cs="Arial"/>
            <w:color w:val="auto"/>
            <w:sz w:val="22"/>
            <w:szCs w:val="22"/>
          </w:rPr>
          <w:t>Rekonstrukce</w:t>
        </w:r>
      </w:hyperlink>
      <w:r w:rsidR="00077400" w:rsidRPr="00077400">
        <w:rPr>
          <w:rFonts w:ascii="Arial" w:hAnsi="Arial" w:cs="Arial"/>
          <w:color w:val="auto"/>
          <w:sz w:val="22"/>
          <w:szCs w:val="22"/>
        </w:rPr>
        <w:t xml:space="preserve"> laboratoří pro LDF– </w:t>
      </w:r>
      <w:r w:rsidR="00273196">
        <w:rPr>
          <w:rFonts w:ascii="Arial" w:hAnsi="Arial" w:cs="Arial"/>
          <w:color w:val="auto"/>
          <w:sz w:val="22"/>
          <w:szCs w:val="22"/>
        </w:rPr>
        <w:t>opakované řízení</w:t>
      </w:r>
      <w:r w:rsidR="00792134" w:rsidRPr="00583FB0">
        <w:rPr>
          <w:rFonts w:ascii="Arial" w:hAnsi="Arial" w:cs="Arial"/>
          <w:color w:val="auto"/>
          <w:sz w:val="22"/>
          <w:szCs w:val="22"/>
        </w:rPr>
        <w:t>“</w:t>
      </w:r>
      <w:r w:rsidR="001A166C">
        <w:rPr>
          <w:rFonts w:ascii="Arial" w:hAnsi="Arial" w:cs="Arial"/>
          <w:color w:val="auto"/>
          <w:sz w:val="22"/>
          <w:szCs w:val="22"/>
        </w:rPr>
        <w:t>,</w:t>
      </w:r>
      <w:r w:rsidR="00583FB0" w:rsidRPr="00583FB0">
        <w:rPr>
          <w:rFonts w:ascii="Arial" w:hAnsi="Arial" w:cs="Arial"/>
          <w:color w:val="auto"/>
          <w:sz w:val="22"/>
          <w:szCs w:val="22"/>
        </w:rPr>
        <w:t xml:space="preserve"> </w:t>
      </w:r>
      <w:r w:rsidR="00422191">
        <w:rPr>
          <w:rFonts w:ascii="Arial" w:hAnsi="Arial" w:cs="Arial"/>
          <w:color w:val="auto"/>
          <w:sz w:val="22"/>
          <w:szCs w:val="22"/>
        </w:rPr>
        <w:t>v </w:t>
      </w:r>
      <w:r w:rsidR="0086443A">
        <w:rPr>
          <w:rFonts w:ascii="Arial" w:hAnsi="Arial" w:cs="Arial"/>
          <w:color w:val="auto"/>
          <w:sz w:val="22"/>
          <w:szCs w:val="22"/>
        </w:rPr>
        <w:t>souladu</w:t>
      </w:r>
      <w:r w:rsidR="00422191">
        <w:rPr>
          <w:rFonts w:ascii="Arial" w:hAnsi="Arial" w:cs="Arial"/>
          <w:color w:val="auto"/>
          <w:sz w:val="22"/>
          <w:szCs w:val="22"/>
        </w:rPr>
        <w:t xml:space="preserve"> </w:t>
      </w:r>
      <w:r w:rsidR="0086443A">
        <w:rPr>
          <w:rFonts w:ascii="Arial" w:hAnsi="Arial" w:cs="Arial"/>
          <w:color w:val="auto"/>
          <w:sz w:val="22"/>
          <w:szCs w:val="22"/>
        </w:rPr>
        <w:t>s</w:t>
      </w:r>
      <w:r w:rsidR="000E1E33">
        <w:rPr>
          <w:rFonts w:ascii="Arial" w:hAnsi="Arial" w:cs="Arial"/>
          <w:color w:val="auto"/>
          <w:sz w:val="22"/>
          <w:szCs w:val="22"/>
        </w:rPr>
        <w:t> </w:t>
      </w:r>
      <w:r w:rsidR="0086443A">
        <w:rPr>
          <w:rFonts w:ascii="Arial" w:hAnsi="Arial" w:cs="Arial"/>
          <w:color w:val="auto"/>
          <w:sz w:val="22"/>
          <w:szCs w:val="22"/>
        </w:rPr>
        <w:t>projektovou dokumentací</w:t>
      </w:r>
      <w:r w:rsidR="00583FB0" w:rsidRPr="00583FB0">
        <w:rPr>
          <w:rFonts w:ascii="Arial" w:hAnsi="Arial" w:cs="Arial"/>
          <w:color w:val="auto"/>
          <w:sz w:val="22"/>
          <w:szCs w:val="22"/>
        </w:rPr>
        <w:t xml:space="preserve"> </w:t>
      </w:r>
      <w:r w:rsidR="0086443A">
        <w:rPr>
          <w:rFonts w:ascii="Arial" w:hAnsi="Arial" w:cs="Arial"/>
          <w:color w:val="auto"/>
          <w:sz w:val="22"/>
          <w:szCs w:val="22"/>
        </w:rPr>
        <w:t>vyhotovenou</w:t>
      </w:r>
      <w:r w:rsidR="001A166C" w:rsidRPr="0075023D">
        <w:rPr>
          <w:rFonts w:ascii="Arial" w:hAnsi="Arial" w:cs="Arial"/>
          <w:color w:val="auto"/>
          <w:sz w:val="22"/>
          <w:szCs w:val="22"/>
        </w:rPr>
        <w:t xml:space="preserve"> </w:t>
      </w:r>
      <w:r w:rsidR="00B8266F" w:rsidRPr="00273196">
        <w:rPr>
          <w:rFonts w:ascii="Arial" w:hAnsi="Arial" w:cs="Arial"/>
          <w:color w:val="auto"/>
          <w:sz w:val="22"/>
          <w:szCs w:val="22"/>
        </w:rPr>
        <w:t>projektanty</w:t>
      </w:r>
      <w:r w:rsidR="00D440C9" w:rsidRPr="00273196">
        <w:rPr>
          <w:rFonts w:ascii="Arial" w:hAnsi="Arial" w:cs="Arial"/>
          <w:color w:val="auto"/>
          <w:sz w:val="22"/>
          <w:szCs w:val="22"/>
        </w:rPr>
        <w:t xml:space="preserve"> </w:t>
      </w:r>
      <w:r w:rsidR="00B8266F" w:rsidRPr="00273196">
        <w:rPr>
          <w:rFonts w:ascii="Arial" w:hAnsi="Arial" w:cs="Arial"/>
          <w:color w:val="auto"/>
          <w:sz w:val="22"/>
          <w:szCs w:val="22"/>
        </w:rPr>
        <w:t>Ing. arch. Lukášem Urb</w:t>
      </w:r>
      <w:r w:rsidR="00077400" w:rsidRPr="00273196">
        <w:rPr>
          <w:rFonts w:ascii="Arial" w:hAnsi="Arial" w:cs="Arial"/>
          <w:color w:val="auto"/>
          <w:sz w:val="22"/>
          <w:szCs w:val="22"/>
        </w:rPr>
        <w:t>anem, Ing.</w:t>
      </w:r>
      <w:r w:rsidR="00273196">
        <w:rPr>
          <w:rFonts w:ascii="Arial" w:hAnsi="Arial" w:cs="Arial"/>
          <w:color w:val="auto"/>
          <w:sz w:val="22"/>
          <w:szCs w:val="22"/>
        </w:rPr>
        <w:t> Jiřinou Dvořákovou a</w:t>
      </w:r>
      <w:r w:rsidR="00077400" w:rsidRPr="00273196">
        <w:rPr>
          <w:rFonts w:ascii="Arial" w:hAnsi="Arial" w:cs="Arial"/>
          <w:color w:val="auto"/>
          <w:sz w:val="22"/>
          <w:szCs w:val="22"/>
        </w:rPr>
        <w:t xml:space="preserve"> </w:t>
      </w:r>
      <w:r w:rsidR="00B8266F" w:rsidRPr="00273196">
        <w:rPr>
          <w:rFonts w:ascii="Arial" w:hAnsi="Arial" w:cs="Arial"/>
          <w:color w:val="auto"/>
          <w:sz w:val="22"/>
          <w:szCs w:val="22"/>
        </w:rPr>
        <w:t xml:space="preserve">Ing. Hanou </w:t>
      </w:r>
      <w:proofErr w:type="spellStart"/>
      <w:r w:rsidR="00B8266F" w:rsidRPr="00273196">
        <w:rPr>
          <w:rFonts w:ascii="Arial" w:hAnsi="Arial" w:cs="Arial"/>
          <w:color w:val="auto"/>
          <w:sz w:val="22"/>
          <w:szCs w:val="22"/>
        </w:rPr>
        <w:t>Mikitovou</w:t>
      </w:r>
      <w:proofErr w:type="spellEnd"/>
      <w:r w:rsidR="00B8266F" w:rsidRPr="00273196">
        <w:rPr>
          <w:rFonts w:ascii="Arial" w:hAnsi="Arial" w:cs="Arial"/>
          <w:color w:val="auto"/>
          <w:sz w:val="22"/>
          <w:szCs w:val="22"/>
        </w:rPr>
        <w:t>,</w:t>
      </w:r>
      <w:r w:rsidR="003D5FA6" w:rsidRPr="00273196">
        <w:rPr>
          <w:rFonts w:ascii="Arial" w:hAnsi="Arial" w:cs="Arial"/>
          <w:color w:val="auto"/>
          <w:sz w:val="22"/>
          <w:szCs w:val="22"/>
        </w:rPr>
        <w:t xml:space="preserve"> </w:t>
      </w:r>
      <w:r w:rsidR="00B8266F" w:rsidRPr="00273196">
        <w:rPr>
          <w:rFonts w:ascii="Arial" w:hAnsi="Arial" w:cs="Arial"/>
          <w:color w:val="auto"/>
          <w:sz w:val="22"/>
          <w:szCs w:val="22"/>
        </w:rPr>
        <w:t xml:space="preserve">a to </w:t>
      </w:r>
      <w:r w:rsidR="001A166C" w:rsidRPr="00273196">
        <w:rPr>
          <w:rFonts w:ascii="Arial" w:hAnsi="Arial" w:cs="Arial"/>
          <w:color w:val="auto"/>
          <w:sz w:val="22"/>
          <w:szCs w:val="22"/>
        </w:rPr>
        <w:t>na zák</w:t>
      </w:r>
      <w:r w:rsidR="001A166C">
        <w:rPr>
          <w:rFonts w:ascii="Arial" w:hAnsi="Arial" w:cs="Arial"/>
          <w:color w:val="auto"/>
          <w:sz w:val="22"/>
          <w:szCs w:val="22"/>
        </w:rPr>
        <w:t>ladě</w:t>
      </w:r>
      <w:r w:rsidR="001A166C" w:rsidRPr="00583FB0">
        <w:rPr>
          <w:rFonts w:ascii="Arial" w:hAnsi="Arial" w:cs="Arial"/>
          <w:color w:val="auto"/>
          <w:sz w:val="22"/>
          <w:szCs w:val="22"/>
        </w:rPr>
        <w:t xml:space="preserve"> </w:t>
      </w:r>
      <w:r w:rsidRPr="00583FB0">
        <w:rPr>
          <w:rFonts w:ascii="Arial" w:hAnsi="Arial" w:cs="Arial"/>
          <w:color w:val="auto"/>
          <w:sz w:val="22"/>
          <w:szCs w:val="22"/>
        </w:rPr>
        <w:t xml:space="preserve">nabídky </w:t>
      </w:r>
      <w:r w:rsidR="00F96CE0">
        <w:rPr>
          <w:rFonts w:ascii="Arial" w:hAnsi="Arial" w:cs="Arial"/>
          <w:color w:val="auto"/>
          <w:sz w:val="22"/>
          <w:szCs w:val="22"/>
        </w:rPr>
        <w:t>z</w:t>
      </w:r>
      <w:r w:rsidRPr="00583FB0">
        <w:rPr>
          <w:rFonts w:ascii="Arial" w:hAnsi="Arial" w:cs="Arial"/>
          <w:color w:val="auto"/>
          <w:sz w:val="22"/>
          <w:szCs w:val="22"/>
        </w:rPr>
        <w:t>hotovitele</w:t>
      </w:r>
      <w:r w:rsidR="001A166C">
        <w:rPr>
          <w:rFonts w:ascii="Arial" w:hAnsi="Arial" w:cs="Arial"/>
          <w:color w:val="auto"/>
          <w:sz w:val="22"/>
          <w:szCs w:val="22"/>
        </w:rPr>
        <w:t xml:space="preserve"> do výše uvedené veřejné zakázky. Projektová dokumentace stavby </w:t>
      </w:r>
      <w:r w:rsidR="00273196">
        <w:rPr>
          <w:rFonts w:ascii="Arial" w:hAnsi="Arial" w:cs="Arial"/>
          <w:color w:val="auto"/>
          <w:sz w:val="22"/>
          <w:szCs w:val="22"/>
        </w:rPr>
        <w:t>a zhotovitelem oceněné soupisy prací s výkazy</w:t>
      </w:r>
      <w:r w:rsidR="00F96CE0">
        <w:rPr>
          <w:rFonts w:ascii="Arial" w:hAnsi="Arial" w:cs="Arial"/>
          <w:color w:val="auto"/>
          <w:sz w:val="22"/>
          <w:szCs w:val="22"/>
        </w:rPr>
        <w:t xml:space="preserve"> výměr </w:t>
      </w:r>
      <w:r w:rsidR="00273196">
        <w:rPr>
          <w:rFonts w:ascii="Arial" w:hAnsi="Arial" w:cs="Arial"/>
          <w:color w:val="auto"/>
          <w:sz w:val="22"/>
          <w:szCs w:val="22"/>
        </w:rPr>
        <w:t>tvoří nedílnou</w:t>
      </w:r>
      <w:r w:rsidR="001A166C">
        <w:rPr>
          <w:rFonts w:ascii="Arial" w:hAnsi="Arial" w:cs="Arial"/>
          <w:color w:val="auto"/>
          <w:sz w:val="22"/>
          <w:szCs w:val="22"/>
        </w:rPr>
        <w:t xml:space="preserve"> součást </w:t>
      </w:r>
      <w:r w:rsidR="001A166C" w:rsidRPr="008057C7">
        <w:rPr>
          <w:rFonts w:ascii="Arial" w:hAnsi="Arial" w:cs="Arial"/>
          <w:color w:val="auto"/>
          <w:sz w:val="22"/>
          <w:szCs w:val="22"/>
        </w:rPr>
        <w:t xml:space="preserve">této smlouvy jako </w:t>
      </w:r>
      <w:r w:rsidR="00273196" w:rsidRPr="00273196">
        <w:rPr>
          <w:rFonts w:ascii="Arial" w:hAnsi="Arial" w:cs="Arial"/>
          <w:color w:val="auto"/>
          <w:sz w:val="22"/>
          <w:szCs w:val="22"/>
        </w:rPr>
        <w:t>přílohy</w:t>
      </w:r>
      <w:r w:rsidR="00F96CE0" w:rsidRPr="00273196">
        <w:rPr>
          <w:rFonts w:ascii="Arial" w:hAnsi="Arial" w:cs="Arial"/>
          <w:color w:val="auto"/>
          <w:sz w:val="22"/>
          <w:szCs w:val="22"/>
        </w:rPr>
        <w:t xml:space="preserve"> č. 1 </w:t>
      </w:r>
      <w:r w:rsidR="00273196" w:rsidRPr="00273196">
        <w:rPr>
          <w:rFonts w:ascii="Arial" w:hAnsi="Arial" w:cs="Arial"/>
          <w:color w:val="auto"/>
          <w:sz w:val="22"/>
          <w:szCs w:val="22"/>
        </w:rPr>
        <w:t>a 2</w:t>
      </w:r>
      <w:r w:rsidR="001A166C" w:rsidRPr="00273196">
        <w:rPr>
          <w:rFonts w:ascii="Arial" w:hAnsi="Arial" w:cs="Arial"/>
          <w:color w:val="auto"/>
          <w:sz w:val="22"/>
          <w:szCs w:val="22"/>
        </w:rPr>
        <w:t>.</w:t>
      </w:r>
      <w:r w:rsidRPr="008057C7">
        <w:rPr>
          <w:rFonts w:ascii="Arial" w:hAnsi="Arial" w:cs="Arial"/>
          <w:color w:val="auto"/>
          <w:sz w:val="22"/>
          <w:szCs w:val="22"/>
        </w:rPr>
        <w:t xml:space="preserve"> </w:t>
      </w:r>
    </w:p>
    <w:p w:rsidR="004128AE" w:rsidRPr="00583FB0" w:rsidRDefault="004128AE" w:rsidP="00BC0D82">
      <w:pPr>
        <w:pStyle w:val="Zkladntext"/>
        <w:numPr>
          <w:ilvl w:val="1"/>
          <w:numId w:val="7"/>
        </w:numPr>
        <w:spacing w:after="60"/>
        <w:ind w:left="505" w:hanging="448"/>
        <w:rPr>
          <w:rFonts w:ascii="Arial" w:hAnsi="Arial" w:cs="Arial"/>
          <w:color w:val="auto"/>
          <w:sz w:val="22"/>
          <w:szCs w:val="22"/>
        </w:rPr>
      </w:pPr>
      <w:r w:rsidRPr="00583FB0">
        <w:rPr>
          <w:rFonts w:ascii="Arial" w:hAnsi="Arial" w:cs="Arial"/>
          <w:color w:val="auto"/>
          <w:sz w:val="22"/>
          <w:szCs w:val="22"/>
        </w:rPr>
        <w:t xml:space="preserve">Předmětem plnění bude: </w:t>
      </w:r>
    </w:p>
    <w:p w:rsidR="00B8266F" w:rsidRDefault="00F96CE0" w:rsidP="00BC0D82">
      <w:pPr>
        <w:pStyle w:val="Default"/>
        <w:numPr>
          <w:ilvl w:val="0"/>
          <w:numId w:val="21"/>
        </w:numPr>
        <w:ind w:right="179"/>
        <w:jc w:val="both"/>
        <w:rPr>
          <w:color w:val="auto"/>
          <w:sz w:val="22"/>
          <w:szCs w:val="22"/>
        </w:rPr>
      </w:pPr>
      <w:r>
        <w:rPr>
          <w:sz w:val="22"/>
          <w:szCs w:val="22"/>
        </w:rPr>
        <w:t>projekt</w:t>
      </w:r>
      <w:r w:rsidR="001A166C" w:rsidRPr="00B8266F">
        <w:rPr>
          <w:sz w:val="22"/>
          <w:szCs w:val="22"/>
        </w:rPr>
        <w:t xml:space="preserve"> </w:t>
      </w:r>
      <w:r w:rsidR="00EA3304">
        <w:rPr>
          <w:sz w:val="22"/>
          <w:szCs w:val="22"/>
        </w:rPr>
        <w:t xml:space="preserve">A </w:t>
      </w:r>
      <w:r w:rsidR="001A166C" w:rsidRPr="00B8266F">
        <w:rPr>
          <w:sz w:val="22"/>
          <w:szCs w:val="22"/>
        </w:rPr>
        <w:t>(</w:t>
      </w:r>
      <w:r w:rsidR="00B8266F" w:rsidRPr="00B8266F">
        <w:rPr>
          <w:rFonts w:eastAsia="Times New Roman"/>
          <w:sz w:val="22"/>
          <w:szCs w:val="22"/>
          <w:lang w:eastAsia="cs-CZ"/>
        </w:rPr>
        <w:t>Laboratoř zakládání a pěstění</w:t>
      </w:r>
      <w:r w:rsidR="001A166C" w:rsidRPr="00B8266F">
        <w:rPr>
          <w:sz w:val="22"/>
          <w:szCs w:val="22"/>
        </w:rPr>
        <w:t>)</w:t>
      </w:r>
      <w:r w:rsidR="00B8266F">
        <w:rPr>
          <w:sz w:val="22"/>
          <w:szCs w:val="22"/>
        </w:rPr>
        <w:t>:</w:t>
      </w:r>
      <w:r w:rsidR="001A166C" w:rsidRPr="00B8266F">
        <w:rPr>
          <w:sz w:val="22"/>
          <w:szCs w:val="22"/>
        </w:rPr>
        <w:t xml:space="preserve"> </w:t>
      </w:r>
      <w:r w:rsidR="00B8266F">
        <w:rPr>
          <w:sz w:val="22"/>
          <w:szCs w:val="22"/>
          <w:lang w:eastAsia="cs-CZ"/>
        </w:rPr>
        <w:t>úprava</w:t>
      </w:r>
      <w:r w:rsidR="00B8266F" w:rsidRPr="00D71EC4">
        <w:rPr>
          <w:sz w:val="22"/>
          <w:szCs w:val="22"/>
          <w:lang w:eastAsia="cs-CZ"/>
        </w:rPr>
        <w:t xml:space="preserve"> stávajících laboratoří v</w:t>
      </w:r>
      <w:r w:rsidR="00B8266F">
        <w:rPr>
          <w:sz w:val="22"/>
          <w:szCs w:val="22"/>
          <w:lang w:eastAsia="cs-CZ"/>
        </w:rPr>
        <w:t> </w:t>
      </w:r>
      <w:r w:rsidR="00B8266F" w:rsidRPr="00D71EC4">
        <w:rPr>
          <w:sz w:val="22"/>
          <w:szCs w:val="22"/>
          <w:lang w:eastAsia="cs-CZ"/>
        </w:rPr>
        <w:t>budově</w:t>
      </w:r>
      <w:r w:rsidR="00B8266F">
        <w:rPr>
          <w:sz w:val="22"/>
          <w:szCs w:val="22"/>
          <w:lang w:eastAsia="cs-CZ"/>
        </w:rPr>
        <w:t xml:space="preserve"> B v 5.NP </w:t>
      </w:r>
      <w:r w:rsidR="00B8266F" w:rsidRPr="00D71EC4">
        <w:rPr>
          <w:sz w:val="22"/>
          <w:szCs w:val="22"/>
          <w:lang w:eastAsia="cs-CZ"/>
        </w:rPr>
        <w:t>na Ústavu zakládání a</w:t>
      </w:r>
      <w:r w:rsidR="00B8266F">
        <w:rPr>
          <w:sz w:val="22"/>
          <w:szCs w:val="22"/>
          <w:lang w:eastAsia="cs-CZ"/>
        </w:rPr>
        <w:t> </w:t>
      </w:r>
      <w:r w:rsidR="00B8266F" w:rsidRPr="00D71EC4">
        <w:rPr>
          <w:sz w:val="22"/>
          <w:szCs w:val="22"/>
          <w:lang w:eastAsia="cs-CZ"/>
        </w:rPr>
        <w:t>pěstění lesů, Lesnická a dřevařská fakulta</w:t>
      </w:r>
      <w:r w:rsidR="00B8266F">
        <w:rPr>
          <w:sz w:val="22"/>
          <w:szCs w:val="22"/>
          <w:lang w:eastAsia="cs-CZ"/>
        </w:rPr>
        <w:t xml:space="preserve">, konkrétně místností č. </w:t>
      </w:r>
      <w:r w:rsidR="00B8266F" w:rsidRPr="00D71EC4">
        <w:rPr>
          <w:sz w:val="22"/>
          <w:szCs w:val="22"/>
          <w:lang w:eastAsia="cs-CZ"/>
        </w:rPr>
        <w:t>N 5010, N5</w:t>
      </w:r>
      <w:r w:rsidR="00B8266F">
        <w:rPr>
          <w:sz w:val="22"/>
          <w:szCs w:val="22"/>
          <w:lang w:eastAsia="cs-CZ"/>
        </w:rPr>
        <w:t xml:space="preserve">009, N5008, N5012, N5007, N5006. </w:t>
      </w:r>
      <w:r w:rsidR="00B8266F">
        <w:rPr>
          <w:rFonts w:eastAsia="Times New Roman"/>
          <w:sz w:val="22"/>
          <w:szCs w:val="22"/>
          <w:lang w:eastAsia="cs-CZ"/>
        </w:rPr>
        <w:t xml:space="preserve">Místnosti se nacházejí v </w:t>
      </w:r>
      <w:r w:rsidR="00B8266F" w:rsidRPr="00D71EC4">
        <w:rPr>
          <w:rFonts w:eastAsia="Times New Roman"/>
          <w:sz w:val="22"/>
          <w:szCs w:val="22"/>
          <w:lang w:eastAsia="cs-CZ"/>
        </w:rPr>
        <w:t>areál</w:t>
      </w:r>
      <w:r w:rsidR="00B8266F">
        <w:rPr>
          <w:rFonts w:eastAsia="Times New Roman"/>
          <w:sz w:val="22"/>
          <w:szCs w:val="22"/>
          <w:lang w:eastAsia="cs-CZ"/>
        </w:rPr>
        <w:t>u</w:t>
      </w:r>
      <w:r w:rsidR="00B8266F" w:rsidRPr="00D71EC4">
        <w:rPr>
          <w:rFonts w:eastAsia="Times New Roman"/>
          <w:sz w:val="22"/>
          <w:szCs w:val="22"/>
          <w:lang w:eastAsia="cs-CZ"/>
        </w:rPr>
        <w:t xml:space="preserve"> Mendelovy univerzity v Brně, Zemědělská 1, 613 00 Brno budova B, Zemědělská 3</w:t>
      </w:r>
      <w:r w:rsidR="00B8266F">
        <w:rPr>
          <w:rFonts w:eastAsia="Times New Roman"/>
          <w:sz w:val="22"/>
          <w:szCs w:val="22"/>
          <w:lang w:eastAsia="cs-CZ"/>
        </w:rPr>
        <w:t xml:space="preserve">. Stavební a související práce budou realizovány dle </w:t>
      </w:r>
      <w:r w:rsidR="00B8266F">
        <w:rPr>
          <w:color w:val="auto"/>
          <w:sz w:val="22"/>
          <w:szCs w:val="22"/>
        </w:rPr>
        <w:t>projektové</w:t>
      </w:r>
      <w:r w:rsidR="00B8266F" w:rsidRPr="00F85287">
        <w:rPr>
          <w:color w:val="auto"/>
          <w:sz w:val="22"/>
          <w:szCs w:val="22"/>
        </w:rPr>
        <w:t xml:space="preserve"> dokumentace </w:t>
      </w:r>
      <w:r w:rsidR="00B8266F">
        <w:rPr>
          <w:color w:val="auto"/>
          <w:sz w:val="22"/>
          <w:szCs w:val="22"/>
        </w:rPr>
        <w:t>vyhotovené</w:t>
      </w:r>
      <w:r w:rsidR="00B8266F" w:rsidRPr="00F85287">
        <w:rPr>
          <w:color w:val="auto"/>
          <w:sz w:val="22"/>
          <w:szCs w:val="22"/>
        </w:rPr>
        <w:t xml:space="preserve"> Ing. </w:t>
      </w:r>
      <w:r w:rsidR="00B8266F">
        <w:rPr>
          <w:color w:val="auto"/>
          <w:sz w:val="22"/>
          <w:szCs w:val="22"/>
        </w:rPr>
        <w:t>Jiřinou</w:t>
      </w:r>
      <w:r w:rsidR="00B8266F" w:rsidRPr="00F85287">
        <w:rPr>
          <w:color w:val="auto"/>
          <w:sz w:val="22"/>
          <w:szCs w:val="22"/>
        </w:rPr>
        <w:t xml:space="preserve"> </w:t>
      </w:r>
      <w:r w:rsidR="00B8266F">
        <w:rPr>
          <w:color w:val="auto"/>
          <w:sz w:val="22"/>
          <w:szCs w:val="22"/>
        </w:rPr>
        <w:t>Dvořákovou</w:t>
      </w:r>
      <w:r w:rsidR="00B8266F" w:rsidRPr="00F85287">
        <w:rPr>
          <w:color w:val="auto"/>
          <w:sz w:val="22"/>
          <w:szCs w:val="22"/>
        </w:rPr>
        <w:t>,</w:t>
      </w:r>
      <w:r w:rsidR="00B8266F">
        <w:rPr>
          <w:color w:val="auto"/>
          <w:sz w:val="22"/>
          <w:szCs w:val="22"/>
        </w:rPr>
        <w:t xml:space="preserve"> č. autorizace ČKAIT:</w:t>
      </w:r>
      <w:r w:rsidR="00B8266F" w:rsidRPr="00B8266F">
        <w:rPr>
          <w:color w:val="auto"/>
          <w:sz w:val="22"/>
          <w:szCs w:val="22"/>
        </w:rPr>
        <w:t xml:space="preserve"> </w:t>
      </w:r>
      <w:r w:rsidR="00B8266F" w:rsidRPr="00F85287">
        <w:rPr>
          <w:color w:val="auto"/>
          <w:sz w:val="22"/>
          <w:szCs w:val="22"/>
        </w:rPr>
        <w:t>1005441</w:t>
      </w:r>
      <w:r w:rsidR="00B8266F">
        <w:rPr>
          <w:color w:val="auto"/>
          <w:sz w:val="22"/>
          <w:szCs w:val="22"/>
        </w:rPr>
        <w:t xml:space="preserve">, </w:t>
      </w:r>
      <w:r w:rsidR="00B8266F" w:rsidRPr="00F85287">
        <w:rPr>
          <w:color w:val="auto"/>
          <w:sz w:val="22"/>
          <w:szCs w:val="22"/>
        </w:rPr>
        <w:t>Šebelova 670 Bílovice nad Svitavou 66401</w:t>
      </w:r>
      <w:r w:rsidR="00B8266F">
        <w:rPr>
          <w:color w:val="auto"/>
          <w:sz w:val="22"/>
          <w:szCs w:val="22"/>
        </w:rPr>
        <w:t>,</w:t>
      </w:r>
    </w:p>
    <w:p w:rsidR="000A73DC" w:rsidRDefault="000A73DC" w:rsidP="000A73DC">
      <w:pPr>
        <w:pStyle w:val="Default"/>
        <w:ind w:left="822" w:right="179"/>
        <w:jc w:val="both"/>
        <w:rPr>
          <w:color w:val="auto"/>
          <w:sz w:val="22"/>
          <w:szCs w:val="22"/>
        </w:rPr>
      </w:pPr>
    </w:p>
    <w:p w:rsidR="00B8266F" w:rsidRPr="00B8266F" w:rsidRDefault="00F96CE0" w:rsidP="00BC0D82">
      <w:pPr>
        <w:pStyle w:val="Default"/>
        <w:numPr>
          <w:ilvl w:val="0"/>
          <w:numId w:val="21"/>
        </w:numPr>
        <w:ind w:right="179"/>
        <w:jc w:val="both"/>
        <w:rPr>
          <w:color w:val="auto"/>
          <w:sz w:val="22"/>
          <w:szCs w:val="22"/>
        </w:rPr>
      </w:pPr>
      <w:r>
        <w:rPr>
          <w:sz w:val="22"/>
          <w:szCs w:val="22"/>
        </w:rPr>
        <w:t>projekt</w:t>
      </w:r>
      <w:r w:rsidR="00EA3304">
        <w:rPr>
          <w:sz w:val="22"/>
          <w:szCs w:val="22"/>
        </w:rPr>
        <w:t xml:space="preserve"> B</w:t>
      </w:r>
      <w:r w:rsidR="00B8266F" w:rsidRPr="00B8266F">
        <w:rPr>
          <w:sz w:val="22"/>
          <w:szCs w:val="22"/>
        </w:rPr>
        <w:t xml:space="preserve"> (</w:t>
      </w:r>
      <w:r w:rsidR="00B8266F">
        <w:rPr>
          <w:sz w:val="22"/>
          <w:szCs w:val="22"/>
        </w:rPr>
        <w:t>Klimatizace učeben s výpočetní technikou</w:t>
      </w:r>
      <w:r w:rsidR="00B8266F" w:rsidRPr="00B8266F">
        <w:rPr>
          <w:sz w:val="22"/>
          <w:szCs w:val="22"/>
        </w:rPr>
        <w:t>)</w:t>
      </w:r>
      <w:r w:rsidR="00B8266F">
        <w:rPr>
          <w:sz w:val="22"/>
          <w:szCs w:val="22"/>
        </w:rPr>
        <w:t>:</w:t>
      </w:r>
    </w:p>
    <w:p w:rsidR="00B8266F" w:rsidRDefault="00B8266F" w:rsidP="000A73DC">
      <w:pPr>
        <w:pStyle w:val="499textodrazeny"/>
        <w:ind w:left="822" w:right="179"/>
        <w:jc w:val="both"/>
        <w:rPr>
          <w:sz w:val="22"/>
          <w:szCs w:val="22"/>
        </w:rPr>
      </w:pPr>
      <w:r w:rsidRPr="00314651">
        <w:rPr>
          <w:sz w:val="22"/>
          <w:szCs w:val="22"/>
        </w:rPr>
        <w:t xml:space="preserve">zajištění chlazení </w:t>
      </w:r>
      <w:r>
        <w:rPr>
          <w:sz w:val="22"/>
          <w:szCs w:val="22"/>
        </w:rPr>
        <w:t>učeben v pavilonu B (5024) a pavilonu T (3008 a 4007) Mendelovy univerzity v</w:t>
      </w:r>
      <w:r w:rsidR="000A73DC">
        <w:rPr>
          <w:sz w:val="22"/>
          <w:szCs w:val="22"/>
        </w:rPr>
        <w:t> </w:t>
      </w:r>
      <w:r>
        <w:rPr>
          <w:sz w:val="22"/>
          <w:szCs w:val="22"/>
        </w:rPr>
        <w:t>Brně</w:t>
      </w:r>
      <w:r w:rsidR="000A73DC">
        <w:rPr>
          <w:sz w:val="22"/>
          <w:szCs w:val="22"/>
        </w:rPr>
        <w:t xml:space="preserve">, v souladu projektovou dokumentací </w:t>
      </w:r>
      <w:r w:rsidR="000A73DC">
        <w:rPr>
          <w:sz w:val="22"/>
          <w:szCs w:val="22"/>
          <w:lang w:eastAsia="cs-CZ"/>
        </w:rPr>
        <w:t>vyhotovenou</w:t>
      </w:r>
      <w:r w:rsidR="000A73DC" w:rsidRPr="00066FF0">
        <w:rPr>
          <w:sz w:val="22"/>
          <w:szCs w:val="22"/>
          <w:lang w:eastAsia="cs-CZ"/>
        </w:rPr>
        <w:t xml:space="preserve"> 06/2016 </w:t>
      </w:r>
      <w:r w:rsidR="000A73DC" w:rsidRPr="006D616C">
        <w:rPr>
          <w:sz w:val="22"/>
          <w:szCs w:val="22"/>
          <w:lang w:eastAsia="cs-CZ"/>
        </w:rPr>
        <w:t>Ing.</w:t>
      </w:r>
      <w:r w:rsidR="000A73DC">
        <w:rPr>
          <w:sz w:val="22"/>
          <w:szCs w:val="22"/>
          <w:lang w:eastAsia="cs-CZ"/>
        </w:rPr>
        <w:t xml:space="preserve"> </w:t>
      </w:r>
      <w:r w:rsidR="000A73DC" w:rsidRPr="006D616C">
        <w:rPr>
          <w:sz w:val="22"/>
          <w:szCs w:val="22"/>
          <w:lang w:eastAsia="cs-CZ"/>
        </w:rPr>
        <w:t>arch. Lukáš</w:t>
      </w:r>
      <w:r w:rsidR="000A73DC" w:rsidRPr="00066FF0">
        <w:rPr>
          <w:sz w:val="22"/>
          <w:szCs w:val="22"/>
          <w:lang w:eastAsia="cs-CZ"/>
        </w:rPr>
        <w:t>em</w:t>
      </w:r>
      <w:r w:rsidR="000A73DC" w:rsidRPr="006D616C">
        <w:rPr>
          <w:sz w:val="22"/>
          <w:szCs w:val="22"/>
          <w:lang w:eastAsia="cs-CZ"/>
        </w:rPr>
        <w:t xml:space="preserve"> Urban</w:t>
      </w:r>
      <w:r w:rsidR="000A73DC" w:rsidRPr="00066FF0">
        <w:rPr>
          <w:sz w:val="22"/>
          <w:szCs w:val="22"/>
          <w:lang w:eastAsia="cs-CZ"/>
        </w:rPr>
        <w:t xml:space="preserve">em, Alešova 24, 613 00 Brno, IČ: 757 91 501, </w:t>
      </w:r>
      <w:r w:rsidR="000A73DC" w:rsidRPr="00066FF0">
        <w:rPr>
          <w:sz w:val="22"/>
          <w:szCs w:val="22"/>
        </w:rPr>
        <w:t>autorizace ČKA 03</w:t>
      </w:r>
      <w:r w:rsidR="000A73DC">
        <w:rPr>
          <w:sz w:val="22"/>
          <w:szCs w:val="22"/>
        </w:rPr>
        <w:t> </w:t>
      </w:r>
      <w:r w:rsidR="000A73DC" w:rsidRPr="00066FF0">
        <w:rPr>
          <w:sz w:val="22"/>
          <w:szCs w:val="22"/>
        </w:rPr>
        <w:t>614</w:t>
      </w:r>
      <w:r w:rsidR="000A73DC">
        <w:rPr>
          <w:sz w:val="22"/>
          <w:szCs w:val="22"/>
        </w:rPr>
        <w:t>,</w:t>
      </w:r>
    </w:p>
    <w:p w:rsidR="000A73DC" w:rsidRDefault="000A73DC" w:rsidP="000A73DC">
      <w:pPr>
        <w:pStyle w:val="499textodrazeny"/>
        <w:ind w:left="822" w:right="179"/>
        <w:jc w:val="both"/>
        <w:rPr>
          <w:sz w:val="22"/>
          <w:szCs w:val="22"/>
        </w:rPr>
      </w:pPr>
    </w:p>
    <w:p w:rsidR="000A73DC" w:rsidRDefault="00F96CE0" w:rsidP="00BC0D82">
      <w:pPr>
        <w:pStyle w:val="Default"/>
        <w:numPr>
          <w:ilvl w:val="0"/>
          <w:numId w:val="21"/>
        </w:numPr>
        <w:ind w:right="179"/>
        <w:jc w:val="both"/>
        <w:rPr>
          <w:sz w:val="22"/>
          <w:szCs w:val="22"/>
        </w:rPr>
      </w:pPr>
      <w:r>
        <w:rPr>
          <w:sz w:val="22"/>
          <w:szCs w:val="22"/>
        </w:rPr>
        <w:t xml:space="preserve">projekt </w:t>
      </w:r>
      <w:r w:rsidR="00EA3304">
        <w:rPr>
          <w:sz w:val="22"/>
          <w:szCs w:val="22"/>
        </w:rPr>
        <w:t>C</w:t>
      </w:r>
      <w:r w:rsidR="000A73DC" w:rsidRPr="00B8266F">
        <w:rPr>
          <w:sz w:val="22"/>
          <w:szCs w:val="22"/>
        </w:rPr>
        <w:t xml:space="preserve"> (</w:t>
      </w:r>
      <w:r w:rsidR="000A73DC">
        <w:rPr>
          <w:sz w:val="22"/>
          <w:szCs w:val="22"/>
        </w:rPr>
        <w:t>Laboratoř ústavu 422 a přístrojové vybavení pro terénní měření): stavební úpravy vnitřních vyhotovenou</w:t>
      </w:r>
      <w:r w:rsidR="000A73DC" w:rsidRPr="006D616C">
        <w:rPr>
          <w:sz w:val="22"/>
          <w:szCs w:val="22"/>
        </w:rPr>
        <w:t xml:space="preserve"> </w:t>
      </w:r>
      <w:r w:rsidR="000A73DC" w:rsidRPr="00066FF0">
        <w:rPr>
          <w:sz w:val="22"/>
          <w:szCs w:val="22"/>
        </w:rPr>
        <w:t xml:space="preserve">06/2016 </w:t>
      </w:r>
      <w:r w:rsidR="000A73DC" w:rsidRPr="006D616C">
        <w:rPr>
          <w:sz w:val="22"/>
          <w:szCs w:val="22"/>
        </w:rPr>
        <w:t>Ing.</w:t>
      </w:r>
      <w:r w:rsidR="000A73DC">
        <w:rPr>
          <w:sz w:val="22"/>
          <w:szCs w:val="22"/>
        </w:rPr>
        <w:t xml:space="preserve"> </w:t>
      </w:r>
      <w:r w:rsidR="000A73DC" w:rsidRPr="006D616C">
        <w:rPr>
          <w:sz w:val="22"/>
          <w:szCs w:val="22"/>
        </w:rPr>
        <w:t>arch. Lukáš</w:t>
      </w:r>
      <w:r w:rsidR="000A73DC" w:rsidRPr="00066FF0">
        <w:rPr>
          <w:sz w:val="22"/>
          <w:szCs w:val="22"/>
        </w:rPr>
        <w:t>em</w:t>
      </w:r>
      <w:r w:rsidR="000A73DC" w:rsidRPr="006D616C">
        <w:rPr>
          <w:sz w:val="22"/>
          <w:szCs w:val="22"/>
        </w:rPr>
        <w:t xml:space="preserve"> Urban</w:t>
      </w:r>
      <w:r w:rsidR="000A73DC" w:rsidRPr="00066FF0">
        <w:rPr>
          <w:sz w:val="22"/>
          <w:szCs w:val="22"/>
        </w:rPr>
        <w:t>em, Alešova 24, 613 00 Brno, IČ: 757 91 501, autorizace ČKA 03</w:t>
      </w:r>
      <w:r w:rsidR="000A73DC">
        <w:rPr>
          <w:sz w:val="22"/>
          <w:szCs w:val="22"/>
        </w:rPr>
        <w:t> 614, a</w:t>
      </w:r>
    </w:p>
    <w:p w:rsidR="000A73DC" w:rsidRDefault="000A73DC" w:rsidP="000A73DC">
      <w:pPr>
        <w:pStyle w:val="Default"/>
        <w:ind w:left="822" w:right="179"/>
        <w:jc w:val="both"/>
        <w:rPr>
          <w:sz w:val="22"/>
          <w:szCs w:val="22"/>
        </w:rPr>
      </w:pPr>
    </w:p>
    <w:p w:rsidR="000A73DC" w:rsidRDefault="00F96CE0" w:rsidP="00BC0D82">
      <w:pPr>
        <w:pStyle w:val="Default"/>
        <w:numPr>
          <w:ilvl w:val="0"/>
          <w:numId w:val="21"/>
        </w:numPr>
        <w:ind w:right="179"/>
        <w:jc w:val="both"/>
        <w:rPr>
          <w:color w:val="auto"/>
          <w:sz w:val="22"/>
          <w:szCs w:val="22"/>
        </w:rPr>
      </w:pPr>
      <w:r>
        <w:rPr>
          <w:sz w:val="22"/>
          <w:szCs w:val="22"/>
        </w:rPr>
        <w:t xml:space="preserve">projekt </w:t>
      </w:r>
      <w:r w:rsidR="00EA3304">
        <w:rPr>
          <w:sz w:val="22"/>
          <w:szCs w:val="22"/>
        </w:rPr>
        <w:t xml:space="preserve">D </w:t>
      </w:r>
      <w:r w:rsidR="000A73DC" w:rsidRPr="00B8266F">
        <w:rPr>
          <w:sz w:val="22"/>
          <w:szCs w:val="22"/>
        </w:rPr>
        <w:t>(</w:t>
      </w:r>
      <w:r w:rsidR="000A73DC">
        <w:rPr>
          <w:sz w:val="22"/>
          <w:szCs w:val="22"/>
        </w:rPr>
        <w:t xml:space="preserve">Strojový sál): úpravy místnosti, která se nachází v objektu budovy B Mendelovy univerzity v Brně, provedeno v souladu s projektovou dokumentací vyhotovenou </w:t>
      </w:r>
      <w:r w:rsidR="000A73DC" w:rsidRPr="00F85287">
        <w:rPr>
          <w:color w:val="auto"/>
          <w:sz w:val="22"/>
          <w:szCs w:val="22"/>
        </w:rPr>
        <w:t>07/2016</w:t>
      </w:r>
      <w:r w:rsidR="000A73DC">
        <w:rPr>
          <w:color w:val="auto"/>
          <w:sz w:val="22"/>
          <w:szCs w:val="22"/>
        </w:rPr>
        <w:t xml:space="preserve"> </w:t>
      </w:r>
      <w:r w:rsidR="000A73DC" w:rsidRPr="00F85287">
        <w:rPr>
          <w:color w:val="auto"/>
          <w:sz w:val="22"/>
          <w:szCs w:val="22"/>
        </w:rPr>
        <w:t xml:space="preserve">společností MIKITA s.r.o., Ing. Hana </w:t>
      </w:r>
      <w:proofErr w:type="spellStart"/>
      <w:r w:rsidR="000A73DC" w:rsidRPr="00F85287">
        <w:rPr>
          <w:color w:val="auto"/>
          <w:sz w:val="22"/>
          <w:szCs w:val="22"/>
        </w:rPr>
        <w:t>Mikitová</w:t>
      </w:r>
      <w:proofErr w:type="spellEnd"/>
      <w:r w:rsidR="000A73DC" w:rsidRPr="00F85287">
        <w:rPr>
          <w:color w:val="auto"/>
          <w:sz w:val="22"/>
          <w:szCs w:val="22"/>
        </w:rPr>
        <w:t>,</w:t>
      </w:r>
      <w:r w:rsidR="000A73DC">
        <w:rPr>
          <w:color w:val="auto"/>
          <w:sz w:val="22"/>
          <w:szCs w:val="22"/>
        </w:rPr>
        <w:t xml:space="preserve"> </w:t>
      </w:r>
      <w:r w:rsidR="000A73DC" w:rsidRPr="00F85287">
        <w:rPr>
          <w:color w:val="auto"/>
          <w:sz w:val="22"/>
          <w:szCs w:val="22"/>
        </w:rPr>
        <w:t xml:space="preserve"> Majdalenky 844/3, 638 00 Brno</w:t>
      </w:r>
      <w:r w:rsidR="00EA3304">
        <w:rPr>
          <w:color w:val="auto"/>
          <w:sz w:val="22"/>
          <w:szCs w:val="22"/>
        </w:rPr>
        <w:t>,</w:t>
      </w:r>
    </w:p>
    <w:p w:rsidR="00EA3304" w:rsidRDefault="00EA3304" w:rsidP="00EA3304">
      <w:pPr>
        <w:pStyle w:val="Odstavecseseznamem"/>
        <w:rPr>
          <w:color w:val="auto"/>
          <w:sz w:val="22"/>
          <w:szCs w:val="22"/>
        </w:rPr>
      </w:pPr>
    </w:p>
    <w:p w:rsidR="001D4FF9" w:rsidRPr="008057C7" w:rsidRDefault="001A166C" w:rsidP="0075023D">
      <w:pPr>
        <w:pStyle w:val="Zkladntext"/>
        <w:spacing w:after="120"/>
        <w:ind w:left="504" w:right="1" w:hanging="142"/>
        <w:rPr>
          <w:rFonts w:ascii="Arial" w:hAnsi="Arial" w:cs="Arial"/>
          <w:color w:val="auto"/>
          <w:sz w:val="22"/>
          <w:szCs w:val="22"/>
        </w:rPr>
      </w:pPr>
      <w:r w:rsidRPr="008057C7">
        <w:rPr>
          <w:rFonts w:ascii="Arial" w:hAnsi="Arial" w:cs="Arial"/>
          <w:sz w:val="22"/>
          <w:szCs w:val="22"/>
        </w:rPr>
        <w:t xml:space="preserve">  </w:t>
      </w:r>
      <w:r w:rsidR="001B113E">
        <w:rPr>
          <w:rFonts w:ascii="Arial" w:hAnsi="Arial" w:cs="Arial"/>
          <w:color w:val="auto"/>
          <w:sz w:val="22"/>
          <w:szCs w:val="22"/>
        </w:rPr>
        <w:t>Zhotovitel předá dílo o</w:t>
      </w:r>
      <w:r w:rsidR="001D4FF9" w:rsidRPr="008057C7">
        <w:rPr>
          <w:rFonts w:ascii="Arial" w:hAnsi="Arial" w:cs="Arial"/>
          <w:color w:val="auto"/>
          <w:sz w:val="22"/>
          <w:szCs w:val="22"/>
        </w:rPr>
        <w:t xml:space="preserve">bjednateli protokolárně v rozsahu a parametrech stanovených </w:t>
      </w:r>
      <w:r w:rsidR="001B113E">
        <w:rPr>
          <w:rFonts w:ascii="Arial" w:hAnsi="Arial" w:cs="Arial"/>
          <w:color w:val="auto"/>
          <w:sz w:val="22"/>
          <w:szCs w:val="22"/>
        </w:rPr>
        <w:t xml:space="preserve">předmětnou </w:t>
      </w:r>
      <w:r w:rsidR="001D4FF9" w:rsidRPr="008057C7">
        <w:rPr>
          <w:rFonts w:ascii="Arial" w:hAnsi="Arial" w:cs="Arial"/>
          <w:color w:val="auto"/>
          <w:sz w:val="22"/>
          <w:szCs w:val="22"/>
        </w:rPr>
        <w:t>projekt</w:t>
      </w:r>
      <w:r w:rsidR="007E407A" w:rsidRPr="008057C7">
        <w:rPr>
          <w:rFonts w:ascii="Arial" w:hAnsi="Arial" w:cs="Arial"/>
          <w:color w:val="auto"/>
          <w:sz w:val="22"/>
          <w:szCs w:val="22"/>
        </w:rPr>
        <w:t>ovou dokumentací</w:t>
      </w:r>
      <w:r w:rsidR="00B70404" w:rsidRPr="008057C7">
        <w:rPr>
          <w:rFonts w:ascii="Arial" w:hAnsi="Arial" w:cs="Arial"/>
          <w:color w:val="auto"/>
          <w:sz w:val="22"/>
          <w:szCs w:val="22"/>
        </w:rPr>
        <w:t>,</w:t>
      </w:r>
      <w:r w:rsidR="001D4FF9" w:rsidRPr="008057C7">
        <w:rPr>
          <w:rFonts w:ascii="Arial" w:hAnsi="Arial" w:cs="Arial"/>
          <w:color w:val="auto"/>
          <w:sz w:val="22"/>
          <w:szCs w:val="22"/>
        </w:rPr>
        <w:t xml:space="preserve"> touto smlouvou, obecně závaznými před</w:t>
      </w:r>
      <w:r w:rsidR="00106C1D" w:rsidRPr="008057C7">
        <w:rPr>
          <w:rFonts w:ascii="Arial" w:hAnsi="Arial" w:cs="Arial"/>
          <w:color w:val="auto"/>
          <w:sz w:val="22"/>
          <w:szCs w:val="22"/>
        </w:rPr>
        <w:t>pisy a</w:t>
      </w:r>
      <w:r w:rsidR="001B113E">
        <w:rPr>
          <w:rFonts w:ascii="Arial" w:hAnsi="Arial" w:cs="Arial"/>
          <w:color w:val="auto"/>
          <w:sz w:val="22"/>
          <w:szCs w:val="22"/>
        </w:rPr>
        <w:t> </w:t>
      </w:r>
      <w:r w:rsidR="00106C1D" w:rsidRPr="008057C7">
        <w:rPr>
          <w:rFonts w:ascii="Arial" w:hAnsi="Arial" w:cs="Arial"/>
          <w:color w:val="auto"/>
          <w:sz w:val="22"/>
          <w:szCs w:val="22"/>
        </w:rPr>
        <w:t xml:space="preserve">technickými normami bez </w:t>
      </w:r>
      <w:r w:rsidR="001D4FF9" w:rsidRPr="008057C7">
        <w:rPr>
          <w:rFonts w:ascii="Arial" w:hAnsi="Arial" w:cs="Arial"/>
          <w:color w:val="auto"/>
          <w:sz w:val="22"/>
          <w:szCs w:val="22"/>
        </w:rPr>
        <w:t>zjevných</w:t>
      </w:r>
      <w:r w:rsidR="00106C1D" w:rsidRPr="008057C7">
        <w:rPr>
          <w:rFonts w:ascii="Arial" w:hAnsi="Arial" w:cs="Arial"/>
          <w:color w:val="auto"/>
          <w:sz w:val="22"/>
          <w:szCs w:val="22"/>
        </w:rPr>
        <w:t xml:space="preserve"> </w:t>
      </w:r>
      <w:r w:rsidR="00360969" w:rsidRPr="008057C7">
        <w:rPr>
          <w:rFonts w:ascii="Arial" w:hAnsi="Arial" w:cs="Arial"/>
          <w:color w:val="auto"/>
          <w:sz w:val="22"/>
          <w:szCs w:val="22"/>
        </w:rPr>
        <w:t xml:space="preserve">vad a nedodělků, </w:t>
      </w:r>
      <w:r w:rsidR="001D4FF9" w:rsidRPr="008057C7">
        <w:rPr>
          <w:rFonts w:ascii="Arial" w:hAnsi="Arial" w:cs="Arial"/>
          <w:color w:val="auto"/>
          <w:sz w:val="22"/>
          <w:szCs w:val="22"/>
        </w:rPr>
        <w:t>které</w:t>
      </w:r>
      <w:r w:rsidR="00360969" w:rsidRPr="008057C7">
        <w:rPr>
          <w:rFonts w:ascii="Arial" w:hAnsi="Arial" w:cs="Arial"/>
          <w:color w:val="auto"/>
          <w:sz w:val="22"/>
          <w:szCs w:val="22"/>
        </w:rPr>
        <w:t xml:space="preserve"> by bránily úspěšnému převzetí </w:t>
      </w:r>
      <w:r w:rsidR="001D4FF9" w:rsidRPr="008057C7">
        <w:rPr>
          <w:rFonts w:ascii="Arial" w:hAnsi="Arial" w:cs="Arial"/>
          <w:color w:val="auto"/>
          <w:sz w:val="22"/>
          <w:szCs w:val="22"/>
        </w:rPr>
        <w:t xml:space="preserve">stavby </w:t>
      </w:r>
      <w:r w:rsidR="001B113E">
        <w:rPr>
          <w:rFonts w:ascii="Arial" w:hAnsi="Arial" w:cs="Arial"/>
          <w:color w:val="auto"/>
          <w:sz w:val="22"/>
          <w:szCs w:val="22"/>
        </w:rPr>
        <w:t>o</w:t>
      </w:r>
      <w:r w:rsidR="001D4FF9" w:rsidRPr="008057C7">
        <w:rPr>
          <w:rFonts w:ascii="Arial" w:hAnsi="Arial" w:cs="Arial"/>
          <w:color w:val="auto"/>
          <w:sz w:val="22"/>
          <w:szCs w:val="22"/>
        </w:rPr>
        <w:t>bjednatelem.</w:t>
      </w:r>
    </w:p>
    <w:p w:rsidR="00782ADD" w:rsidRPr="00B70404" w:rsidRDefault="00782ADD" w:rsidP="0075023D">
      <w:pPr>
        <w:pStyle w:val="Zkladntext"/>
        <w:spacing w:after="120"/>
        <w:ind w:left="504" w:right="1" w:hanging="142"/>
        <w:rPr>
          <w:rFonts w:ascii="Arial" w:hAnsi="Arial" w:cs="Arial"/>
          <w:color w:val="auto"/>
          <w:sz w:val="22"/>
          <w:szCs w:val="22"/>
        </w:rPr>
      </w:pPr>
      <w:r w:rsidRPr="008057C7">
        <w:rPr>
          <w:rFonts w:ascii="Arial" w:hAnsi="Arial" w:cs="Arial"/>
          <w:color w:val="auto"/>
          <w:sz w:val="22"/>
          <w:szCs w:val="22"/>
        </w:rPr>
        <w:t xml:space="preserve">  Součástí závazku provést dílo jsou rovněž takové práce, výkony a činnosti, které byť nejsou ve smlouvě výslovně uvedeny, zhotovitel o nich s ohledem na své odborné znalosti a zkušenosti ví, vědět mohl a měl, nebo je měl předpokládat, neboť jejich </w:t>
      </w:r>
      <w:r w:rsidRPr="008057C7">
        <w:rPr>
          <w:rFonts w:ascii="Arial" w:hAnsi="Arial" w:cs="Arial"/>
          <w:color w:val="auto"/>
          <w:sz w:val="22"/>
          <w:szCs w:val="22"/>
        </w:rPr>
        <w:lastRenderedPageBreak/>
        <w:t>provedení je nezbytné pro řádné a včasné splnění požadavků objednatele uvedených v této smlouvě.</w:t>
      </w:r>
    </w:p>
    <w:p w:rsidR="004B79B3" w:rsidRDefault="001D4FF9" w:rsidP="00BC0D82">
      <w:pPr>
        <w:pStyle w:val="Zkladntext"/>
        <w:numPr>
          <w:ilvl w:val="1"/>
          <w:numId w:val="7"/>
        </w:numPr>
        <w:spacing w:after="120"/>
        <w:ind w:left="504" w:hanging="448"/>
        <w:rPr>
          <w:rFonts w:ascii="Arial" w:hAnsi="Arial" w:cs="Arial"/>
          <w:sz w:val="22"/>
          <w:szCs w:val="22"/>
        </w:rPr>
      </w:pPr>
      <w:r w:rsidRPr="005F59F2">
        <w:rPr>
          <w:rFonts w:ascii="Arial" w:hAnsi="Arial" w:cs="Arial"/>
          <w:sz w:val="22"/>
          <w:szCs w:val="22"/>
        </w:rPr>
        <w:t>Zhotovitel se touto smlouvou zavazuje na svůj náklad a nebezpečí a za podmínek uvedených v této smlouvě provést sjed</w:t>
      </w:r>
      <w:r w:rsidR="00422191">
        <w:rPr>
          <w:rFonts w:ascii="Arial" w:hAnsi="Arial" w:cs="Arial"/>
          <w:sz w:val="22"/>
          <w:szCs w:val="22"/>
        </w:rPr>
        <w:t>nané dílo v rozsahu podle článků</w:t>
      </w:r>
      <w:r w:rsidRPr="005F59F2">
        <w:rPr>
          <w:rFonts w:ascii="Arial" w:hAnsi="Arial" w:cs="Arial"/>
          <w:sz w:val="22"/>
          <w:szCs w:val="22"/>
        </w:rPr>
        <w:t xml:space="preserve"> I. a</w:t>
      </w:r>
      <w:r w:rsidR="00930E87">
        <w:rPr>
          <w:rFonts w:ascii="Arial" w:hAnsi="Arial" w:cs="Arial"/>
          <w:sz w:val="22"/>
          <w:szCs w:val="22"/>
        </w:rPr>
        <w:t>ž</w:t>
      </w:r>
      <w:r w:rsidRPr="005F59F2">
        <w:rPr>
          <w:rFonts w:ascii="Arial" w:hAnsi="Arial" w:cs="Arial"/>
          <w:sz w:val="22"/>
          <w:szCs w:val="22"/>
        </w:rPr>
        <w:t xml:space="preserve"> III.</w:t>
      </w:r>
      <w:r w:rsidR="00422191">
        <w:rPr>
          <w:rFonts w:ascii="Arial" w:hAnsi="Arial" w:cs="Arial"/>
          <w:sz w:val="22"/>
          <w:szCs w:val="22"/>
        </w:rPr>
        <w:t xml:space="preserve"> této smlouvy.</w:t>
      </w:r>
      <w:r w:rsidR="00440271">
        <w:rPr>
          <w:rFonts w:ascii="Arial" w:hAnsi="Arial" w:cs="Arial"/>
          <w:sz w:val="22"/>
          <w:szCs w:val="22"/>
        </w:rPr>
        <w:t xml:space="preserve"> Objednatel se zavazuje k zaplacení ceny za dílo dle čl. III. této smlouvy.</w:t>
      </w:r>
    </w:p>
    <w:p w:rsidR="007D00AB" w:rsidRPr="00F322E7" w:rsidRDefault="007D00AB" w:rsidP="00BC0D82">
      <w:pPr>
        <w:pStyle w:val="Zkladntext"/>
        <w:numPr>
          <w:ilvl w:val="1"/>
          <w:numId w:val="7"/>
        </w:numPr>
        <w:spacing w:after="120"/>
        <w:ind w:left="504" w:hanging="448"/>
        <w:rPr>
          <w:rFonts w:ascii="Arial" w:hAnsi="Arial" w:cs="Arial"/>
          <w:sz w:val="22"/>
          <w:szCs w:val="22"/>
        </w:rPr>
      </w:pPr>
      <w:r w:rsidRPr="005F59F2">
        <w:rPr>
          <w:rFonts w:ascii="Arial" w:hAnsi="Arial" w:cs="Arial"/>
          <w:sz w:val="22"/>
          <w:szCs w:val="22"/>
        </w:rPr>
        <w:t xml:space="preserve">Splněním díla se rozumí úplné dokončení stavby v rozsahu a parametrech stanovených </w:t>
      </w:r>
      <w:r w:rsidRPr="0034761B">
        <w:rPr>
          <w:rFonts w:ascii="Arial" w:hAnsi="Arial" w:cs="Arial"/>
          <w:sz w:val="22"/>
          <w:szCs w:val="22"/>
        </w:rPr>
        <w:t>dokumentací pro provádění stavby, touto</w:t>
      </w:r>
      <w:r w:rsidRPr="005F59F2">
        <w:rPr>
          <w:rFonts w:ascii="Arial" w:hAnsi="Arial" w:cs="Arial"/>
          <w:sz w:val="22"/>
          <w:szCs w:val="22"/>
        </w:rPr>
        <w:t xml:space="preserve"> smlouvou, obecně závaznými předpisy a</w:t>
      </w:r>
      <w:r w:rsidR="00422191">
        <w:rPr>
          <w:rFonts w:ascii="Arial" w:hAnsi="Arial" w:cs="Arial"/>
          <w:sz w:val="22"/>
          <w:szCs w:val="22"/>
        </w:rPr>
        <w:t> technickými normami, p</w:t>
      </w:r>
      <w:r w:rsidRPr="005F59F2">
        <w:rPr>
          <w:rFonts w:ascii="Arial" w:hAnsi="Arial" w:cs="Arial"/>
          <w:sz w:val="22"/>
          <w:szCs w:val="22"/>
        </w:rPr>
        <w:t xml:space="preserve">ředání dokumentace skutečného provedení díla, zpracované dle </w:t>
      </w:r>
      <w:r w:rsidRPr="00095715">
        <w:rPr>
          <w:rFonts w:ascii="Arial" w:hAnsi="Arial" w:cs="Arial"/>
          <w:sz w:val="22"/>
          <w:szCs w:val="22"/>
        </w:rPr>
        <w:t>Metodiky PASP MENDELU</w:t>
      </w:r>
      <w:r w:rsidRPr="005F59F2">
        <w:rPr>
          <w:rFonts w:ascii="Arial" w:hAnsi="Arial" w:cs="Arial"/>
          <w:sz w:val="22"/>
          <w:szCs w:val="22"/>
        </w:rPr>
        <w:t xml:space="preserve">, </w:t>
      </w:r>
      <w:r>
        <w:rPr>
          <w:rFonts w:ascii="Arial" w:hAnsi="Arial" w:cs="Arial"/>
          <w:sz w:val="22"/>
          <w:szCs w:val="22"/>
        </w:rPr>
        <w:t xml:space="preserve">která je volně ke stažení na adrese: </w:t>
      </w:r>
      <w:hyperlink r:id="rId11" w:history="1">
        <w:r w:rsidR="00DA4E24" w:rsidRPr="00DA4E24">
          <w:rPr>
            <w:rStyle w:val="Hypertextovodkaz"/>
            <w:rFonts w:ascii="Arial" w:hAnsi="Arial" w:cs="Arial"/>
            <w:sz w:val="22"/>
            <w:szCs w:val="22"/>
          </w:rPr>
          <w:t>http://ovz.mendelu.cz/26360-metodika-pasp-mendelu</w:t>
        </w:r>
      </w:hyperlink>
      <w:r w:rsidR="00DA4E24">
        <w:t xml:space="preserve"> </w:t>
      </w:r>
      <w:r>
        <w:t xml:space="preserve">, </w:t>
      </w:r>
      <w:r w:rsidRPr="005F59F2">
        <w:rPr>
          <w:rFonts w:ascii="Arial" w:hAnsi="Arial" w:cs="Arial"/>
          <w:sz w:val="22"/>
          <w:szCs w:val="22"/>
        </w:rPr>
        <w:t>dále vč.</w:t>
      </w:r>
      <w:r>
        <w:rPr>
          <w:rFonts w:ascii="Arial" w:hAnsi="Arial" w:cs="Arial"/>
          <w:sz w:val="22"/>
          <w:szCs w:val="22"/>
        </w:rPr>
        <w:t> </w:t>
      </w:r>
      <w:r w:rsidRPr="005F59F2">
        <w:rPr>
          <w:rFonts w:ascii="Arial" w:hAnsi="Arial" w:cs="Arial"/>
          <w:sz w:val="22"/>
          <w:szCs w:val="22"/>
        </w:rPr>
        <w:t>fotografického pasportu zakrytých konstrukcí, energetických rozvodů a sítí prováděného díla s přesnou lokalizací každé fotografie, úklid stavby a staveni</w:t>
      </w:r>
      <w:r>
        <w:rPr>
          <w:rFonts w:ascii="Arial" w:hAnsi="Arial" w:cs="Arial"/>
          <w:sz w:val="22"/>
          <w:szCs w:val="22"/>
        </w:rPr>
        <w:t>ště před předáním a převzetím</w:t>
      </w:r>
      <w:r w:rsidR="0022135D">
        <w:rPr>
          <w:rFonts w:ascii="Arial" w:hAnsi="Arial" w:cs="Arial"/>
          <w:sz w:val="22"/>
          <w:szCs w:val="22"/>
        </w:rPr>
        <w:t xml:space="preserve"> díla</w:t>
      </w:r>
      <w:r>
        <w:rPr>
          <w:rFonts w:ascii="Arial" w:hAnsi="Arial" w:cs="Arial"/>
          <w:sz w:val="22"/>
          <w:szCs w:val="22"/>
        </w:rPr>
        <w:t xml:space="preserve">, </w:t>
      </w:r>
      <w:r w:rsidRPr="005F59F2">
        <w:rPr>
          <w:rFonts w:ascii="Arial" w:hAnsi="Arial" w:cs="Arial"/>
          <w:sz w:val="22"/>
          <w:szCs w:val="22"/>
        </w:rPr>
        <w:t>podepsání zápisu o předání a převzetí stavby, provedení veškerých předepsaných zkoušek vč. vystavení dokladů o jejich provedení, doložení atestů, certifikátů, potřebných revizních zpráv, podepsaných oprávněnou osobou, prohláš</w:t>
      </w:r>
      <w:r>
        <w:rPr>
          <w:rFonts w:ascii="Arial" w:hAnsi="Arial" w:cs="Arial"/>
          <w:sz w:val="22"/>
          <w:szCs w:val="22"/>
        </w:rPr>
        <w:t xml:space="preserve">ení </w:t>
      </w:r>
      <w:r w:rsidRPr="005F59F2">
        <w:rPr>
          <w:rFonts w:ascii="Arial" w:hAnsi="Arial" w:cs="Arial"/>
          <w:sz w:val="22"/>
          <w:szCs w:val="22"/>
        </w:rPr>
        <w:t>o shodě, z</w:t>
      </w:r>
      <w:r>
        <w:rPr>
          <w:rFonts w:ascii="Arial" w:hAnsi="Arial" w:cs="Arial"/>
          <w:sz w:val="22"/>
          <w:szCs w:val="22"/>
        </w:rPr>
        <w:t xml:space="preserve">pracování a předání provozních řádů apod. </w:t>
      </w:r>
      <w:r w:rsidRPr="005F59F2">
        <w:rPr>
          <w:rFonts w:ascii="Arial" w:hAnsi="Arial" w:cs="Arial"/>
          <w:sz w:val="22"/>
          <w:szCs w:val="22"/>
        </w:rPr>
        <w:t xml:space="preserve">a jejich předání </w:t>
      </w:r>
      <w:r w:rsidR="001B113E">
        <w:rPr>
          <w:rFonts w:ascii="Arial" w:hAnsi="Arial" w:cs="Arial"/>
          <w:sz w:val="22"/>
          <w:szCs w:val="22"/>
        </w:rPr>
        <w:t>o</w:t>
      </w:r>
      <w:r w:rsidR="000721F1">
        <w:rPr>
          <w:rFonts w:ascii="Arial" w:hAnsi="Arial" w:cs="Arial"/>
          <w:sz w:val="22"/>
          <w:szCs w:val="22"/>
        </w:rPr>
        <w:t>bjednateli ve 4</w:t>
      </w:r>
      <w:r w:rsidRPr="005F59F2">
        <w:rPr>
          <w:rFonts w:ascii="Arial" w:hAnsi="Arial" w:cs="Arial"/>
          <w:sz w:val="22"/>
          <w:szCs w:val="22"/>
        </w:rPr>
        <w:t xml:space="preserve"> </w:t>
      </w:r>
      <w:r w:rsidR="00422191">
        <w:rPr>
          <w:rFonts w:ascii="Arial" w:hAnsi="Arial" w:cs="Arial"/>
          <w:sz w:val="22"/>
          <w:szCs w:val="22"/>
        </w:rPr>
        <w:t xml:space="preserve">(třech) </w:t>
      </w:r>
      <w:r w:rsidRPr="005F59F2">
        <w:rPr>
          <w:rFonts w:ascii="Arial" w:hAnsi="Arial" w:cs="Arial"/>
          <w:sz w:val="22"/>
          <w:szCs w:val="22"/>
        </w:rPr>
        <w:t>vyhotoveních</w:t>
      </w:r>
      <w:r w:rsidR="0028002D">
        <w:rPr>
          <w:rFonts w:ascii="Arial" w:hAnsi="Arial" w:cs="Arial"/>
          <w:sz w:val="22"/>
          <w:szCs w:val="22"/>
        </w:rPr>
        <w:t xml:space="preserve"> </w:t>
      </w:r>
      <w:r w:rsidR="000721F1">
        <w:rPr>
          <w:rFonts w:ascii="Arial" w:hAnsi="Arial" w:cs="Arial"/>
          <w:sz w:val="22"/>
          <w:szCs w:val="22"/>
        </w:rPr>
        <w:t>v tisku, ve třech vyhotoveních v elektronické podobě na CD či jiném přenosném nosiči dat (ve formátu .</w:t>
      </w:r>
      <w:proofErr w:type="spellStart"/>
      <w:r w:rsidR="000721F1">
        <w:rPr>
          <w:rFonts w:ascii="Arial" w:hAnsi="Arial" w:cs="Arial"/>
          <w:sz w:val="22"/>
          <w:szCs w:val="22"/>
        </w:rPr>
        <w:t>dwg</w:t>
      </w:r>
      <w:proofErr w:type="spellEnd"/>
      <w:r w:rsidR="000721F1">
        <w:rPr>
          <w:rFonts w:ascii="Arial" w:hAnsi="Arial" w:cs="Arial"/>
          <w:sz w:val="22"/>
          <w:szCs w:val="22"/>
        </w:rPr>
        <w:t xml:space="preserve"> a .</w:t>
      </w:r>
      <w:proofErr w:type="spellStart"/>
      <w:r w:rsidR="000721F1">
        <w:rPr>
          <w:rFonts w:ascii="Arial" w:hAnsi="Arial" w:cs="Arial"/>
          <w:sz w:val="22"/>
          <w:szCs w:val="22"/>
        </w:rPr>
        <w:t>pdf</w:t>
      </w:r>
      <w:proofErr w:type="spellEnd"/>
      <w:r w:rsidR="000721F1">
        <w:rPr>
          <w:rFonts w:ascii="Arial" w:hAnsi="Arial" w:cs="Arial"/>
          <w:sz w:val="22"/>
          <w:szCs w:val="22"/>
        </w:rPr>
        <w:t>)</w:t>
      </w:r>
      <w:r w:rsidR="0028002D">
        <w:rPr>
          <w:rFonts w:ascii="Arial" w:hAnsi="Arial" w:cs="Arial"/>
          <w:sz w:val="22"/>
          <w:szCs w:val="22"/>
        </w:rPr>
        <w:t xml:space="preserve"> na kontakt pro technické záležitosti objednatele, uvedený v záhlaví této smlouvy</w:t>
      </w:r>
      <w:r w:rsidRPr="005F59F2">
        <w:rPr>
          <w:rFonts w:ascii="Arial" w:hAnsi="Arial" w:cs="Arial"/>
          <w:sz w:val="22"/>
          <w:szCs w:val="22"/>
        </w:rPr>
        <w:t>.</w:t>
      </w:r>
    </w:p>
    <w:p w:rsidR="00431441" w:rsidRPr="004B79B3" w:rsidRDefault="00431441" w:rsidP="004B79B3">
      <w:pPr>
        <w:pStyle w:val="Zkladntext"/>
        <w:spacing w:after="120"/>
        <w:ind w:left="0" w:firstLine="0"/>
        <w:rPr>
          <w:rFonts w:ascii="Arial" w:hAnsi="Arial" w:cs="Arial"/>
          <w:sz w:val="22"/>
          <w:szCs w:val="22"/>
        </w:rPr>
      </w:pPr>
    </w:p>
    <w:p w:rsidR="001D4FF9" w:rsidRDefault="001D4FF9" w:rsidP="00BC0D82">
      <w:pPr>
        <w:pStyle w:val="Zkladntext"/>
        <w:numPr>
          <w:ilvl w:val="0"/>
          <w:numId w:val="2"/>
        </w:numPr>
        <w:ind w:left="284" w:hanging="284"/>
        <w:jc w:val="center"/>
        <w:rPr>
          <w:rFonts w:ascii="Arial" w:hAnsi="Arial" w:cs="Arial"/>
          <w:b/>
          <w:bCs/>
          <w:sz w:val="22"/>
          <w:szCs w:val="22"/>
        </w:rPr>
      </w:pPr>
      <w:r w:rsidRPr="005F59F2">
        <w:rPr>
          <w:rFonts w:ascii="Arial" w:hAnsi="Arial" w:cs="Arial"/>
          <w:b/>
          <w:bCs/>
          <w:sz w:val="22"/>
          <w:szCs w:val="22"/>
        </w:rPr>
        <w:t>Doba plnění</w:t>
      </w:r>
    </w:p>
    <w:p w:rsidR="00422191" w:rsidRPr="005F59F2" w:rsidRDefault="00422191" w:rsidP="00422191">
      <w:pPr>
        <w:pStyle w:val="Zkladntext"/>
        <w:ind w:left="1080" w:firstLine="0"/>
        <w:rPr>
          <w:rFonts w:ascii="Arial" w:hAnsi="Arial" w:cs="Arial"/>
          <w:b/>
          <w:bCs/>
          <w:sz w:val="22"/>
          <w:szCs w:val="22"/>
        </w:rPr>
      </w:pPr>
    </w:p>
    <w:p w:rsidR="0052483E" w:rsidRDefault="001D4FF9" w:rsidP="00BC0D82">
      <w:pPr>
        <w:pStyle w:val="Zkladntext"/>
        <w:numPr>
          <w:ilvl w:val="1"/>
          <w:numId w:val="8"/>
        </w:numPr>
        <w:spacing w:after="120"/>
        <w:ind w:left="518" w:hanging="420"/>
        <w:rPr>
          <w:rFonts w:ascii="Arial" w:hAnsi="Arial" w:cs="Arial"/>
          <w:color w:val="auto"/>
          <w:sz w:val="22"/>
          <w:szCs w:val="22"/>
        </w:rPr>
      </w:pPr>
      <w:r w:rsidRPr="00DA2A65">
        <w:rPr>
          <w:rFonts w:ascii="Arial" w:hAnsi="Arial" w:cs="Arial"/>
          <w:color w:val="auto"/>
          <w:sz w:val="22"/>
          <w:szCs w:val="22"/>
        </w:rPr>
        <w:t>Zhot</w:t>
      </w:r>
      <w:r w:rsidR="005148AC" w:rsidRPr="00DA2A65">
        <w:rPr>
          <w:rFonts w:ascii="Arial" w:hAnsi="Arial" w:cs="Arial"/>
          <w:color w:val="auto"/>
          <w:sz w:val="22"/>
          <w:szCs w:val="22"/>
        </w:rPr>
        <w:t>ovitel se zavazuje provést dílo</w:t>
      </w:r>
      <w:r w:rsidR="0052483E">
        <w:rPr>
          <w:rFonts w:ascii="Arial" w:hAnsi="Arial" w:cs="Arial"/>
          <w:color w:val="auto"/>
          <w:sz w:val="22"/>
          <w:szCs w:val="22"/>
        </w:rPr>
        <w:t>:</w:t>
      </w:r>
    </w:p>
    <w:p w:rsidR="0052483E" w:rsidRDefault="005148AC" w:rsidP="0052483E">
      <w:pPr>
        <w:pStyle w:val="Zkladntext"/>
        <w:spacing w:after="120"/>
        <w:ind w:left="518" w:firstLine="0"/>
        <w:rPr>
          <w:rFonts w:ascii="Arial" w:hAnsi="Arial" w:cs="Arial"/>
          <w:b/>
          <w:color w:val="auto"/>
          <w:sz w:val="22"/>
          <w:szCs w:val="22"/>
        </w:rPr>
      </w:pPr>
      <w:r w:rsidRPr="00DA2A65">
        <w:rPr>
          <w:rFonts w:ascii="Arial" w:hAnsi="Arial" w:cs="Arial"/>
          <w:color w:val="auto"/>
          <w:sz w:val="22"/>
          <w:szCs w:val="22"/>
        </w:rPr>
        <w:t xml:space="preserve">v rozsahu </w:t>
      </w:r>
      <w:r w:rsidR="00F5731A" w:rsidRPr="00273196">
        <w:rPr>
          <w:rFonts w:ascii="Arial" w:hAnsi="Arial" w:cs="Arial"/>
          <w:color w:val="auto"/>
          <w:sz w:val="22"/>
          <w:szCs w:val="22"/>
        </w:rPr>
        <w:t xml:space="preserve">projektů </w:t>
      </w:r>
      <w:r w:rsidR="0052483E">
        <w:rPr>
          <w:rFonts w:ascii="Arial" w:hAnsi="Arial" w:cs="Arial"/>
          <w:color w:val="auto"/>
          <w:sz w:val="22"/>
          <w:szCs w:val="22"/>
        </w:rPr>
        <w:t>A+C (Laboratoř pěstění a zakládání a Laboratoř ústavu 422 a přístrojové vybavení pro terénní měření)</w:t>
      </w:r>
      <w:r w:rsidR="00F5731A" w:rsidRPr="00273196">
        <w:rPr>
          <w:rFonts w:ascii="Arial" w:hAnsi="Arial" w:cs="Arial"/>
          <w:color w:val="auto"/>
          <w:sz w:val="22"/>
          <w:szCs w:val="22"/>
        </w:rPr>
        <w:t xml:space="preserve"> </w:t>
      </w:r>
      <w:r w:rsidR="003D6B9F" w:rsidRPr="00273196">
        <w:rPr>
          <w:rFonts w:ascii="Arial" w:hAnsi="Arial" w:cs="Arial"/>
          <w:color w:val="auto"/>
          <w:sz w:val="22"/>
          <w:szCs w:val="22"/>
        </w:rPr>
        <w:t xml:space="preserve">ve lhůtě </w:t>
      </w:r>
      <w:r w:rsidR="00614DDE" w:rsidRPr="00273196">
        <w:rPr>
          <w:rFonts w:ascii="Arial" w:hAnsi="Arial" w:cs="Arial"/>
          <w:b/>
          <w:color w:val="auto"/>
          <w:sz w:val="22"/>
          <w:szCs w:val="22"/>
        </w:rPr>
        <w:t>do</w:t>
      </w:r>
      <w:r w:rsidR="003D08EC" w:rsidRPr="00273196">
        <w:rPr>
          <w:rFonts w:ascii="Arial" w:hAnsi="Arial" w:cs="Arial"/>
          <w:b/>
          <w:color w:val="auto"/>
          <w:sz w:val="22"/>
          <w:szCs w:val="22"/>
        </w:rPr>
        <w:t xml:space="preserve"> </w:t>
      </w:r>
      <w:r w:rsidR="0052483E">
        <w:rPr>
          <w:rFonts w:ascii="Arial" w:hAnsi="Arial" w:cs="Arial"/>
          <w:b/>
          <w:color w:val="auto"/>
          <w:sz w:val="22"/>
          <w:szCs w:val="22"/>
        </w:rPr>
        <w:t>60</w:t>
      </w:r>
      <w:r w:rsidR="0045566C">
        <w:rPr>
          <w:rFonts w:ascii="Arial" w:hAnsi="Arial" w:cs="Arial"/>
          <w:b/>
          <w:color w:val="auto"/>
          <w:sz w:val="22"/>
          <w:szCs w:val="22"/>
        </w:rPr>
        <w:t xml:space="preserve"> (</w:t>
      </w:r>
      <w:r w:rsidR="0052483E">
        <w:rPr>
          <w:rFonts w:ascii="Arial" w:hAnsi="Arial" w:cs="Arial"/>
          <w:b/>
          <w:color w:val="auto"/>
          <w:sz w:val="22"/>
          <w:szCs w:val="22"/>
        </w:rPr>
        <w:t>šedesáti</w:t>
      </w:r>
      <w:r w:rsidR="0045566C">
        <w:rPr>
          <w:rFonts w:ascii="Arial" w:hAnsi="Arial" w:cs="Arial"/>
          <w:b/>
          <w:color w:val="auto"/>
          <w:sz w:val="22"/>
          <w:szCs w:val="22"/>
        </w:rPr>
        <w:t xml:space="preserve">) </w:t>
      </w:r>
      <w:r w:rsidR="0052483E">
        <w:rPr>
          <w:rFonts w:ascii="Arial" w:hAnsi="Arial" w:cs="Arial"/>
          <w:b/>
          <w:color w:val="auto"/>
          <w:sz w:val="22"/>
          <w:szCs w:val="22"/>
        </w:rPr>
        <w:t>kalendářních dnů</w:t>
      </w:r>
      <w:r w:rsidR="0045566C">
        <w:rPr>
          <w:rFonts w:ascii="Arial" w:hAnsi="Arial" w:cs="Arial"/>
          <w:b/>
          <w:color w:val="auto"/>
          <w:sz w:val="22"/>
          <w:szCs w:val="22"/>
        </w:rPr>
        <w:t xml:space="preserve"> od </w:t>
      </w:r>
      <w:r w:rsidR="00A9158C">
        <w:rPr>
          <w:rFonts w:ascii="Arial" w:hAnsi="Arial" w:cs="Arial"/>
          <w:b/>
          <w:color w:val="auto"/>
          <w:sz w:val="22"/>
          <w:szCs w:val="22"/>
        </w:rPr>
        <w:t xml:space="preserve">předání staveniště, na základě výzvy k plnění, která bude zaslána na kontaktní údaje zhotovitele </w:t>
      </w:r>
      <w:r w:rsidR="00300DC9">
        <w:rPr>
          <w:rFonts w:ascii="Arial" w:hAnsi="Arial" w:cs="Arial"/>
          <w:b/>
          <w:color w:val="auto"/>
          <w:sz w:val="22"/>
          <w:szCs w:val="22"/>
        </w:rPr>
        <w:t>v předpokládaném termínu počátkem září 2018</w:t>
      </w:r>
      <w:r w:rsidR="00422191" w:rsidRPr="00273196">
        <w:rPr>
          <w:rFonts w:ascii="Arial" w:hAnsi="Arial" w:cs="Arial"/>
          <w:b/>
          <w:color w:val="auto"/>
          <w:sz w:val="22"/>
          <w:szCs w:val="22"/>
        </w:rPr>
        <w:t xml:space="preserve">, </w:t>
      </w:r>
    </w:p>
    <w:p w:rsidR="0052483E" w:rsidRDefault="0052483E" w:rsidP="0052483E">
      <w:pPr>
        <w:pStyle w:val="Zkladntext"/>
        <w:spacing w:after="120"/>
        <w:ind w:left="518" w:firstLine="0"/>
        <w:rPr>
          <w:rFonts w:ascii="Arial" w:hAnsi="Arial" w:cs="Arial"/>
          <w:b/>
          <w:color w:val="auto"/>
          <w:sz w:val="22"/>
          <w:szCs w:val="22"/>
        </w:rPr>
      </w:pPr>
      <w:r w:rsidRPr="00DA2A65">
        <w:rPr>
          <w:rFonts w:ascii="Arial" w:hAnsi="Arial" w:cs="Arial"/>
          <w:color w:val="auto"/>
          <w:sz w:val="22"/>
          <w:szCs w:val="22"/>
        </w:rPr>
        <w:t xml:space="preserve">v rozsahu </w:t>
      </w:r>
      <w:r w:rsidRPr="00273196">
        <w:rPr>
          <w:rFonts w:ascii="Arial" w:hAnsi="Arial" w:cs="Arial"/>
          <w:color w:val="auto"/>
          <w:sz w:val="22"/>
          <w:szCs w:val="22"/>
        </w:rPr>
        <w:t xml:space="preserve">projektů </w:t>
      </w:r>
      <w:r>
        <w:rPr>
          <w:rFonts w:ascii="Arial" w:hAnsi="Arial" w:cs="Arial"/>
          <w:color w:val="auto"/>
          <w:sz w:val="22"/>
          <w:szCs w:val="22"/>
        </w:rPr>
        <w:t>B+D (Klimatizace učeben s výpočetní technikou a strojový sál)</w:t>
      </w:r>
      <w:r w:rsidRPr="00273196">
        <w:rPr>
          <w:rFonts w:ascii="Arial" w:hAnsi="Arial" w:cs="Arial"/>
          <w:color w:val="auto"/>
          <w:sz w:val="22"/>
          <w:szCs w:val="22"/>
        </w:rPr>
        <w:t xml:space="preserve"> ve lhůtě </w:t>
      </w:r>
      <w:r w:rsidRPr="00273196">
        <w:rPr>
          <w:rFonts w:ascii="Arial" w:hAnsi="Arial" w:cs="Arial"/>
          <w:b/>
          <w:color w:val="auto"/>
          <w:sz w:val="22"/>
          <w:szCs w:val="22"/>
        </w:rPr>
        <w:t xml:space="preserve">do </w:t>
      </w:r>
      <w:r>
        <w:rPr>
          <w:rFonts w:ascii="Arial" w:hAnsi="Arial" w:cs="Arial"/>
          <w:b/>
          <w:color w:val="auto"/>
          <w:sz w:val="22"/>
          <w:szCs w:val="22"/>
        </w:rPr>
        <w:t>60 (šedesáti) kalendářních dnů od předání staveniště, na základě výzvy k plnění, která bude zaslána na kontaktní údaje zhotovitele v průběhu prosince 2018.</w:t>
      </w:r>
    </w:p>
    <w:p w:rsidR="0052483E" w:rsidRDefault="0052483E" w:rsidP="0052483E">
      <w:pPr>
        <w:pStyle w:val="Zkladntext"/>
        <w:spacing w:after="120"/>
        <w:ind w:left="518" w:firstLine="0"/>
        <w:rPr>
          <w:rFonts w:ascii="Arial" w:hAnsi="Arial" w:cs="Arial"/>
          <w:color w:val="auto"/>
          <w:sz w:val="22"/>
          <w:szCs w:val="22"/>
        </w:rPr>
      </w:pPr>
      <w:r>
        <w:rPr>
          <w:rFonts w:ascii="Arial" w:hAnsi="Arial" w:cs="Arial"/>
          <w:color w:val="auto"/>
          <w:sz w:val="22"/>
          <w:szCs w:val="22"/>
        </w:rPr>
        <w:t>Za</w:t>
      </w:r>
      <w:r w:rsidR="00596E11" w:rsidRPr="00273196">
        <w:rPr>
          <w:rFonts w:ascii="Arial" w:hAnsi="Arial" w:cs="Arial"/>
          <w:color w:val="auto"/>
          <w:sz w:val="22"/>
          <w:szCs w:val="22"/>
        </w:rPr>
        <w:t xml:space="preserve"> provedení díla se považuje </w:t>
      </w:r>
      <w:r w:rsidR="006F21C5" w:rsidRPr="00273196">
        <w:rPr>
          <w:rFonts w:ascii="Arial" w:hAnsi="Arial" w:cs="Arial"/>
          <w:color w:val="auto"/>
          <w:sz w:val="22"/>
          <w:szCs w:val="22"/>
        </w:rPr>
        <w:t>předání</w:t>
      </w:r>
      <w:r w:rsidR="006F21C5" w:rsidRPr="00DA2A65">
        <w:rPr>
          <w:rFonts w:ascii="Arial" w:hAnsi="Arial" w:cs="Arial"/>
          <w:color w:val="auto"/>
          <w:sz w:val="22"/>
          <w:szCs w:val="22"/>
        </w:rPr>
        <w:t xml:space="preserve"> / převzetí díla </w:t>
      </w:r>
      <w:r w:rsidR="00DD06FB" w:rsidRPr="00DA2A65">
        <w:rPr>
          <w:rFonts w:ascii="Arial" w:hAnsi="Arial" w:cs="Arial"/>
          <w:color w:val="auto"/>
          <w:sz w:val="22"/>
          <w:szCs w:val="22"/>
        </w:rPr>
        <w:t>dle §</w:t>
      </w:r>
      <w:r w:rsidR="00273196">
        <w:rPr>
          <w:rFonts w:ascii="Arial" w:hAnsi="Arial" w:cs="Arial"/>
          <w:color w:val="auto"/>
          <w:sz w:val="22"/>
          <w:szCs w:val="22"/>
        </w:rPr>
        <w:t> </w:t>
      </w:r>
      <w:r w:rsidR="00DD06FB" w:rsidRPr="00DA2A65">
        <w:rPr>
          <w:rFonts w:ascii="Arial" w:hAnsi="Arial" w:cs="Arial"/>
          <w:color w:val="auto"/>
          <w:sz w:val="22"/>
          <w:szCs w:val="22"/>
        </w:rPr>
        <w:t>2604 občanského zákoníku s případnými vadami a nedo</w:t>
      </w:r>
      <w:r w:rsidR="00E576FA" w:rsidRPr="00DA2A65">
        <w:rPr>
          <w:rFonts w:ascii="Arial" w:hAnsi="Arial" w:cs="Arial"/>
          <w:color w:val="auto"/>
          <w:sz w:val="22"/>
          <w:szCs w:val="22"/>
        </w:rPr>
        <w:t>dělky, nebránícími užívání</w:t>
      </w:r>
      <w:r w:rsidR="00DA2A65" w:rsidRPr="001206F7">
        <w:rPr>
          <w:rFonts w:ascii="Arial" w:hAnsi="Arial" w:cs="Arial"/>
          <w:color w:val="auto"/>
          <w:sz w:val="22"/>
          <w:szCs w:val="22"/>
        </w:rPr>
        <w:t>.</w:t>
      </w:r>
      <w:r w:rsidR="00E576FA" w:rsidRPr="001206F7">
        <w:rPr>
          <w:rFonts w:ascii="Arial" w:hAnsi="Arial" w:cs="Arial"/>
          <w:color w:val="auto"/>
          <w:sz w:val="22"/>
          <w:szCs w:val="22"/>
        </w:rPr>
        <w:t xml:space="preserve"> </w:t>
      </w:r>
    </w:p>
    <w:p w:rsidR="00694350" w:rsidRDefault="00E576FA" w:rsidP="00BC0D82">
      <w:pPr>
        <w:pStyle w:val="Zkladntext"/>
        <w:numPr>
          <w:ilvl w:val="1"/>
          <w:numId w:val="8"/>
        </w:numPr>
        <w:spacing w:after="120"/>
        <w:ind w:left="518" w:hanging="420"/>
        <w:rPr>
          <w:rFonts w:ascii="Arial" w:hAnsi="Arial" w:cs="Arial"/>
          <w:color w:val="auto"/>
          <w:sz w:val="22"/>
          <w:szCs w:val="22"/>
        </w:rPr>
      </w:pPr>
      <w:r w:rsidRPr="001206F7">
        <w:rPr>
          <w:rFonts w:ascii="Arial" w:hAnsi="Arial" w:cs="Arial"/>
          <w:color w:val="auto"/>
          <w:sz w:val="22"/>
          <w:szCs w:val="22"/>
        </w:rPr>
        <w:t>O předání a převzetí díla bude sepsán protokol o předání a převzetí díla.</w:t>
      </w:r>
      <w:r w:rsidR="000A1599">
        <w:rPr>
          <w:rFonts w:ascii="Arial" w:hAnsi="Arial" w:cs="Arial"/>
          <w:color w:val="auto"/>
          <w:sz w:val="22"/>
          <w:szCs w:val="22"/>
        </w:rPr>
        <w:t xml:space="preserve"> Objednatel připouští dřívější splnění díla.</w:t>
      </w:r>
      <w:r w:rsidR="00694350">
        <w:rPr>
          <w:rFonts w:ascii="Arial" w:hAnsi="Arial" w:cs="Arial"/>
          <w:color w:val="auto"/>
          <w:sz w:val="22"/>
          <w:szCs w:val="22"/>
        </w:rPr>
        <w:t xml:space="preserve"> Tato lhůta je závazná</w:t>
      </w:r>
      <w:r w:rsidR="00694350" w:rsidRPr="00B70404">
        <w:rPr>
          <w:rFonts w:ascii="Arial" w:hAnsi="Arial" w:cs="Arial"/>
          <w:color w:val="auto"/>
          <w:sz w:val="22"/>
          <w:szCs w:val="22"/>
        </w:rPr>
        <w:t xml:space="preserve"> při jakýchkoliv klimatických podmínkách, </w:t>
      </w:r>
      <w:r w:rsidR="00694350">
        <w:rPr>
          <w:rFonts w:ascii="Arial" w:hAnsi="Arial" w:cs="Arial"/>
          <w:color w:val="auto"/>
          <w:sz w:val="22"/>
          <w:szCs w:val="22"/>
        </w:rPr>
        <w:t>přičemž</w:t>
      </w:r>
      <w:r w:rsidR="00694350" w:rsidRPr="00B70404">
        <w:rPr>
          <w:rFonts w:ascii="Arial" w:hAnsi="Arial" w:cs="Arial"/>
          <w:color w:val="auto"/>
          <w:sz w:val="22"/>
          <w:szCs w:val="22"/>
        </w:rPr>
        <w:t xml:space="preserve"> zhotovitel je povinen zajistit dodržení technologických postupů dle ČSN. Zhotovitel se zavazuje provést potřebná opatření ke splnění výše </w:t>
      </w:r>
      <w:r w:rsidR="00694350">
        <w:rPr>
          <w:rFonts w:ascii="Arial" w:hAnsi="Arial" w:cs="Arial"/>
          <w:color w:val="auto"/>
          <w:sz w:val="22"/>
          <w:szCs w:val="22"/>
        </w:rPr>
        <w:t>uvedené limitní lhůty</w:t>
      </w:r>
      <w:r w:rsidR="00694350" w:rsidRPr="00B70404">
        <w:rPr>
          <w:rFonts w:ascii="Arial" w:hAnsi="Arial" w:cs="Arial"/>
          <w:color w:val="auto"/>
          <w:sz w:val="22"/>
          <w:szCs w:val="22"/>
        </w:rPr>
        <w:t>.</w:t>
      </w:r>
    </w:p>
    <w:p w:rsidR="00E576FA" w:rsidRDefault="00384984" w:rsidP="00BC0D82">
      <w:pPr>
        <w:pStyle w:val="Zkladntext"/>
        <w:numPr>
          <w:ilvl w:val="1"/>
          <w:numId w:val="8"/>
        </w:numPr>
        <w:spacing w:after="120"/>
        <w:ind w:left="518" w:hanging="420"/>
        <w:rPr>
          <w:rFonts w:ascii="Arial" w:hAnsi="Arial" w:cs="Arial"/>
          <w:color w:val="auto"/>
          <w:sz w:val="22"/>
          <w:szCs w:val="22"/>
        </w:rPr>
      </w:pPr>
      <w:r w:rsidRPr="001206F7">
        <w:rPr>
          <w:rFonts w:ascii="Arial" w:hAnsi="Arial" w:cs="Arial"/>
          <w:color w:val="auto"/>
          <w:sz w:val="22"/>
          <w:szCs w:val="22"/>
        </w:rPr>
        <w:t>Objednatel má právo dílo nepřevzít, pokud bude během zkoušení nebo při předání vykazovat zjevné nebo funkční vady.</w:t>
      </w:r>
    </w:p>
    <w:p w:rsidR="00A31CD0" w:rsidRPr="00891770" w:rsidRDefault="00A31CD0" w:rsidP="00BC0D82">
      <w:pPr>
        <w:pStyle w:val="Zkladntext"/>
        <w:numPr>
          <w:ilvl w:val="1"/>
          <w:numId w:val="8"/>
        </w:numPr>
        <w:spacing w:after="120"/>
        <w:ind w:left="518" w:hanging="420"/>
        <w:rPr>
          <w:rFonts w:ascii="Arial" w:hAnsi="Arial" w:cs="Arial"/>
          <w:color w:val="auto"/>
          <w:sz w:val="22"/>
          <w:szCs w:val="22"/>
        </w:rPr>
      </w:pPr>
      <w:r w:rsidRPr="00891770">
        <w:rPr>
          <w:rFonts w:ascii="Arial" w:hAnsi="Arial" w:cs="Arial"/>
          <w:color w:val="auto"/>
          <w:sz w:val="22"/>
          <w:szCs w:val="22"/>
        </w:rPr>
        <w:t>Zhotovitel se zavazuje odstranit všechny případné vady a nedodělky v </w:t>
      </w:r>
      <w:r w:rsidRPr="00891770">
        <w:rPr>
          <w:rFonts w:ascii="Arial" w:hAnsi="Arial" w:cs="Arial"/>
          <w:b/>
          <w:color w:val="auto"/>
          <w:sz w:val="22"/>
          <w:szCs w:val="22"/>
        </w:rPr>
        <w:t xml:space="preserve">termínu do 15 </w:t>
      </w:r>
      <w:r w:rsidRPr="00A31CD0">
        <w:rPr>
          <w:rFonts w:ascii="Arial" w:hAnsi="Arial" w:cs="Arial"/>
          <w:color w:val="auto"/>
          <w:sz w:val="22"/>
          <w:szCs w:val="22"/>
        </w:rPr>
        <w:t>(patnácti) kalendářních</w:t>
      </w:r>
      <w:r w:rsidRPr="00891770">
        <w:rPr>
          <w:rFonts w:ascii="Arial" w:hAnsi="Arial" w:cs="Arial"/>
          <w:color w:val="auto"/>
          <w:sz w:val="22"/>
          <w:szCs w:val="22"/>
        </w:rPr>
        <w:t xml:space="preserve"> dnů po předání a převzetí díla.</w:t>
      </w:r>
    </w:p>
    <w:p w:rsidR="009D087C" w:rsidRPr="00E60478" w:rsidRDefault="001D4FF9" w:rsidP="00BC0D82">
      <w:pPr>
        <w:pStyle w:val="Zkladntext"/>
        <w:numPr>
          <w:ilvl w:val="1"/>
          <w:numId w:val="8"/>
        </w:numPr>
        <w:spacing w:after="120"/>
        <w:ind w:left="518" w:hanging="420"/>
        <w:rPr>
          <w:rFonts w:ascii="Arial" w:hAnsi="Arial" w:cs="Arial"/>
          <w:color w:val="auto"/>
          <w:sz w:val="22"/>
          <w:szCs w:val="22"/>
        </w:rPr>
      </w:pPr>
      <w:r w:rsidRPr="00596E11">
        <w:rPr>
          <w:rFonts w:ascii="Arial" w:hAnsi="Arial" w:cs="Arial"/>
          <w:sz w:val="22"/>
          <w:szCs w:val="22"/>
        </w:rPr>
        <w:t>Za den zahájení provádění d</w:t>
      </w:r>
      <w:r w:rsidR="00694350">
        <w:rPr>
          <w:rFonts w:ascii="Arial" w:hAnsi="Arial" w:cs="Arial"/>
          <w:sz w:val="22"/>
          <w:szCs w:val="22"/>
        </w:rPr>
        <w:t>íla je považován den, kdy bylo o</w:t>
      </w:r>
      <w:r w:rsidRPr="00596E11">
        <w:rPr>
          <w:rFonts w:ascii="Arial" w:hAnsi="Arial" w:cs="Arial"/>
          <w:sz w:val="22"/>
          <w:szCs w:val="22"/>
        </w:rPr>
        <w:t xml:space="preserve">bjednatelem protokolárně </w:t>
      </w:r>
      <w:r w:rsidR="00694350">
        <w:rPr>
          <w:rFonts w:ascii="Arial" w:hAnsi="Arial" w:cs="Arial"/>
          <w:sz w:val="22"/>
          <w:szCs w:val="22"/>
        </w:rPr>
        <w:t>předáno staveniště z</w:t>
      </w:r>
      <w:r w:rsidRPr="00596E11">
        <w:rPr>
          <w:rFonts w:ascii="Arial" w:hAnsi="Arial" w:cs="Arial"/>
          <w:sz w:val="22"/>
          <w:szCs w:val="22"/>
        </w:rPr>
        <w:t>hotoviteli. Zhotovitel je povinen zaháj</w:t>
      </w:r>
      <w:r w:rsidR="0031450F" w:rsidRPr="00596E11">
        <w:rPr>
          <w:rFonts w:ascii="Arial" w:hAnsi="Arial" w:cs="Arial"/>
          <w:sz w:val="22"/>
          <w:szCs w:val="22"/>
        </w:rPr>
        <w:t>it práce na díle nejpozději do 3</w:t>
      </w:r>
      <w:r w:rsidRPr="00596E11">
        <w:rPr>
          <w:rFonts w:ascii="Arial" w:hAnsi="Arial" w:cs="Arial"/>
          <w:sz w:val="22"/>
          <w:szCs w:val="22"/>
        </w:rPr>
        <w:t xml:space="preserve"> </w:t>
      </w:r>
      <w:r w:rsidR="00D01387">
        <w:rPr>
          <w:rFonts w:ascii="Arial" w:hAnsi="Arial" w:cs="Arial"/>
          <w:sz w:val="22"/>
          <w:szCs w:val="22"/>
        </w:rPr>
        <w:lastRenderedPageBreak/>
        <w:t>pracovních</w:t>
      </w:r>
      <w:r w:rsidR="00010605" w:rsidRPr="00596E11">
        <w:rPr>
          <w:rFonts w:ascii="Arial" w:hAnsi="Arial" w:cs="Arial"/>
          <w:sz w:val="22"/>
          <w:szCs w:val="22"/>
        </w:rPr>
        <w:t xml:space="preserve"> </w:t>
      </w:r>
      <w:r w:rsidRPr="00596E11">
        <w:rPr>
          <w:rFonts w:ascii="Arial" w:hAnsi="Arial" w:cs="Arial"/>
          <w:sz w:val="22"/>
          <w:szCs w:val="22"/>
        </w:rPr>
        <w:t>dnů po protokolárním předání staveniště.</w:t>
      </w:r>
      <w:r w:rsidR="006F21C5" w:rsidRPr="00596E11">
        <w:rPr>
          <w:rFonts w:ascii="Arial" w:hAnsi="Arial" w:cs="Arial"/>
          <w:sz w:val="22"/>
          <w:szCs w:val="22"/>
        </w:rPr>
        <w:t xml:space="preserve"> </w:t>
      </w:r>
    </w:p>
    <w:p w:rsidR="00431441" w:rsidRPr="00596E11" w:rsidRDefault="00431441" w:rsidP="00596E11">
      <w:pPr>
        <w:pStyle w:val="Zkladntext"/>
        <w:spacing w:after="120"/>
        <w:ind w:left="0" w:firstLine="0"/>
        <w:rPr>
          <w:rFonts w:ascii="Arial" w:hAnsi="Arial" w:cs="Arial"/>
          <w:sz w:val="22"/>
          <w:szCs w:val="22"/>
        </w:rPr>
      </w:pPr>
    </w:p>
    <w:p w:rsidR="001D4FF9" w:rsidRDefault="001D4FF9" w:rsidP="00BC0D82">
      <w:pPr>
        <w:pStyle w:val="Zkladntext"/>
        <w:numPr>
          <w:ilvl w:val="0"/>
          <w:numId w:val="2"/>
        </w:numPr>
        <w:ind w:left="284" w:hanging="284"/>
        <w:jc w:val="center"/>
        <w:rPr>
          <w:rFonts w:ascii="Arial" w:hAnsi="Arial" w:cs="Arial"/>
          <w:b/>
          <w:bCs/>
          <w:sz w:val="22"/>
          <w:szCs w:val="22"/>
        </w:rPr>
      </w:pPr>
      <w:r w:rsidRPr="005F59F2">
        <w:rPr>
          <w:rFonts w:ascii="Arial" w:hAnsi="Arial" w:cs="Arial"/>
          <w:b/>
          <w:bCs/>
          <w:sz w:val="22"/>
          <w:szCs w:val="22"/>
        </w:rPr>
        <w:t xml:space="preserve">Cena díla  </w:t>
      </w:r>
    </w:p>
    <w:p w:rsidR="00422191" w:rsidRPr="005F59F2" w:rsidRDefault="00422191" w:rsidP="00422191">
      <w:pPr>
        <w:pStyle w:val="Zkladntext"/>
        <w:ind w:left="1080" w:firstLine="0"/>
        <w:rPr>
          <w:rFonts w:ascii="Arial" w:hAnsi="Arial" w:cs="Arial"/>
          <w:b/>
          <w:bCs/>
          <w:sz w:val="22"/>
          <w:szCs w:val="22"/>
        </w:rPr>
      </w:pPr>
    </w:p>
    <w:p w:rsidR="00D01387" w:rsidRDefault="001D4FF9" w:rsidP="00BC0D82">
      <w:pPr>
        <w:pStyle w:val="Zkladntext"/>
        <w:numPr>
          <w:ilvl w:val="1"/>
          <w:numId w:val="9"/>
        </w:numPr>
        <w:spacing w:after="120"/>
        <w:ind w:left="532" w:hanging="392"/>
        <w:rPr>
          <w:rFonts w:ascii="Arial" w:hAnsi="Arial" w:cs="Arial"/>
          <w:sz w:val="22"/>
          <w:szCs w:val="22"/>
        </w:rPr>
      </w:pPr>
      <w:r w:rsidRPr="005F59F2">
        <w:rPr>
          <w:rFonts w:ascii="Arial" w:hAnsi="Arial" w:cs="Arial"/>
          <w:sz w:val="22"/>
          <w:szCs w:val="22"/>
        </w:rPr>
        <w:t xml:space="preserve">Cena díla, jehož předmět a rozsah jsou vymezeny v článku I. této smlouvy, je sjednána jako výsledek </w:t>
      </w:r>
      <w:r w:rsidR="00D01387">
        <w:rPr>
          <w:rFonts w:ascii="Arial" w:hAnsi="Arial" w:cs="Arial"/>
          <w:sz w:val="22"/>
          <w:szCs w:val="22"/>
        </w:rPr>
        <w:t xml:space="preserve">veřejné zakázky </w:t>
      </w:r>
      <w:r w:rsidR="004B4835">
        <w:rPr>
          <w:rFonts w:ascii="Arial" w:hAnsi="Arial" w:cs="Arial"/>
          <w:sz w:val="22"/>
          <w:szCs w:val="22"/>
        </w:rPr>
        <w:t xml:space="preserve">s názvem „ Rekonstrukce laboratoří pro LDF – opakované řízení“ </w:t>
      </w:r>
      <w:r w:rsidR="007D00AB">
        <w:rPr>
          <w:rFonts w:ascii="Arial" w:hAnsi="Arial" w:cs="Arial"/>
          <w:sz w:val="22"/>
          <w:szCs w:val="22"/>
        </w:rPr>
        <w:t xml:space="preserve">a </w:t>
      </w:r>
      <w:r w:rsidRPr="005F59F2">
        <w:rPr>
          <w:rFonts w:ascii="Arial" w:hAnsi="Arial" w:cs="Arial"/>
          <w:sz w:val="22"/>
          <w:szCs w:val="22"/>
        </w:rPr>
        <w:t>činí</w:t>
      </w:r>
      <w:r w:rsidR="00782ADD">
        <w:rPr>
          <w:rFonts w:ascii="Arial" w:hAnsi="Arial" w:cs="Arial"/>
          <w:sz w:val="22"/>
          <w:szCs w:val="22"/>
        </w:rPr>
        <w:t>:</w:t>
      </w:r>
    </w:p>
    <w:tbl>
      <w:tblPr>
        <w:tblStyle w:val="Mkatabulky"/>
        <w:tblW w:w="8817" w:type="dxa"/>
        <w:tblInd w:w="250" w:type="dxa"/>
        <w:tblLook w:val="04A0" w:firstRow="1" w:lastRow="0" w:firstColumn="1" w:lastColumn="0" w:noHBand="0" w:noVBand="1"/>
      </w:tblPr>
      <w:tblGrid>
        <w:gridCol w:w="2013"/>
        <w:gridCol w:w="1816"/>
        <w:gridCol w:w="1126"/>
        <w:gridCol w:w="1813"/>
        <w:gridCol w:w="2049"/>
      </w:tblGrid>
      <w:tr w:rsidR="00CB2ECB" w:rsidTr="0075023D">
        <w:tc>
          <w:tcPr>
            <w:tcW w:w="2013" w:type="dxa"/>
          </w:tcPr>
          <w:p w:rsidR="00CB2ECB" w:rsidRDefault="00CB2ECB" w:rsidP="00CB2ECB">
            <w:pPr>
              <w:widowControl/>
              <w:tabs>
                <w:tab w:val="left" w:pos="284"/>
              </w:tabs>
              <w:spacing w:after="120"/>
              <w:jc w:val="center"/>
              <w:rPr>
                <w:rFonts w:ascii="Arial" w:hAnsi="Arial" w:cs="Arial"/>
                <w:color w:val="auto"/>
                <w:sz w:val="22"/>
                <w:szCs w:val="22"/>
              </w:rPr>
            </w:pPr>
            <w:bookmarkStart w:id="0" w:name="_GoBack"/>
            <w:bookmarkEnd w:id="0"/>
          </w:p>
        </w:tc>
        <w:tc>
          <w:tcPr>
            <w:tcW w:w="1816" w:type="dxa"/>
          </w:tcPr>
          <w:p w:rsidR="00CB2ECB" w:rsidRDefault="008757E1" w:rsidP="00CB2ECB">
            <w:pPr>
              <w:widowControl/>
              <w:tabs>
                <w:tab w:val="left" w:pos="284"/>
              </w:tabs>
              <w:spacing w:after="120"/>
              <w:jc w:val="center"/>
              <w:rPr>
                <w:rFonts w:ascii="Arial" w:hAnsi="Arial" w:cs="Arial"/>
                <w:color w:val="auto"/>
                <w:sz w:val="22"/>
                <w:szCs w:val="22"/>
              </w:rPr>
            </w:pPr>
            <w:r>
              <w:rPr>
                <w:rFonts w:ascii="Arial" w:hAnsi="Arial" w:cs="Arial"/>
                <w:color w:val="auto"/>
                <w:sz w:val="22"/>
                <w:szCs w:val="22"/>
              </w:rPr>
              <w:t xml:space="preserve">v </w:t>
            </w:r>
            <w:r w:rsidR="00CB2ECB">
              <w:rPr>
                <w:rFonts w:ascii="Arial" w:hAnsi="Arial" w:cs="Arial"/>
                <w:color w:val="auto"/>
                <w:sz w:val="22"/>
                <w:szCs w:val="22"/>
              </w:rPr>
              <w:t>Kč bez DPH</w:t>
            </w:r>
          </w:p>
        </w:tc>
        <w:tc>
          <w:tcPr>
            <w:tcW w:w="1126" w:type="dxa"/>
          </w:tcPr>
          <w:p w:rsidR="00CB2ECB" w:rsidRDefault="008757E1" w:rsidP="00CB2ECB">
            <w:pPr>
              <w:widowControl/>
              <w:tabs>
                <w:tab w:val="left" w:pos="284"/>
              </w:tabs>
              <w:spacing w:after="120"/>
              <w:jc w:val="center"/>
              <w:rPr>
                <w:rFonts w:ascii="Arial" w:hAnsi="Arial" w:cs="Arial"/>
                <w:color w:val="auto"/>
                <w:sz w:val="22"/>
                <w:szCs w:val="22"/>
              </w:rPr>
            </w:pPr>
            <w:r>
              <w:rPr>
                <w:rFonts w:ascii="Arial" w:hAnsi="Arial" w:cs="Arial"/>
                <w:color w:val="auto"/>
                <w:sz w:val="22"/>
                <w:szCs w:val="22"/>
              </w:rPr>
              <w:t xml:space="preserve">sazba </w:t>
            </w:r>
            <w:r w:rsidR="00CB2ECB">
              <w:rPr>
                <w:rFonts w:ascii="Arial" w:hAnsi="Arial" w:cs="Arial"/>
                <w:color w:val="auto"/>
                <w:sz w:val="22"/>
                <w:szCs w:val="22"/>
              </w:rPr>
              <w:t>DPH v %</w:t>
            </w:r>
          </w:p>
        </w:tc>
        <w:tc>
          <w:tcPr>
            <w:tcW w:w="1813" w:type="dxa"/>
          </w:tcPr>
          <w:p w:rsidR="00CB2ECB" w:rsidRDefault="008757E1" w:rsidP="00CB2ECB">
            <w:pPr>
              <w:widowControl/>
              <w:tabs>
                <w:tab w:val="left" w:pos="284"/>
              </w:tabs>
              <w:spacing w:after="120"/>
              <w:jc w:val="center"/>
              <w:rPr>
                <w:rFonts w:ascii="Arial" w:hAnsi="Arial" w:cs="Arial"/>
                <w:color w:val="auto"/>
                <w:sz w:val="22"/>
                <w:szCs w:val="22"/>
              </w:rPr>
            </w:pPr>
            <w:r>
              <w:rPr>
                <w:rFonts w:ascii="Arial" w:hAnsi="Arial" w:cs="Arial"/>
                <w:color w:val="auto"/>
                <w:sz w:val="22"/>
                <w:szCs w:val="22"/>
              </w:rPr>
              <w:t xml:space="preserve">výše </w:t>
            </w:r>
            <w:r w:rsidR="00CB2ECB">
              <w:rPr>
                <w:rFonts w:ascii="Arial" w:hAnsi="Arial" w:cs="Arial"/>
                <w:color w:val="auto"/>
                <w:sz w:val="22"/>
                <w:szCs w:val="22"/>
              </w:rPr>
              <w:t>DPH v Kč</w:t>
            </w:r>
          </w:p>
        </w:tc>
        <w:tc>
          <w:tcPr>
            <w:tcW w:w="2049" w:type="dxa"/>
          </w:tcPr>
          <w:p w:rsidR="00CB2ECB" w:rsidRDefault="008757E1" w:rsidP="00CB2ECB">
            <w:pPr>
              <w:widowControl/>
              <w:tabs>
                <w:tab w:val="left" w:pos="284"/>
              </w:tabs>
              <w:spacing w:after="120"/>
              <w:jc w:val="center"/>
              <w:rPr>
                <w:rFonts w:ascii="Arial" w:hAnsi="Arial" w:cs="Arial"/>
                <w:color w:val="auto"/>
                <w:sz w:val="22"/>
                <w:szCs w:val="22"/>
              </w:rPr>
            </w:pPr>
            <w:r>
              <w:rPr>
                <w:rFonts w:ascii="Arial" w:hAnsi="Arial" w:cs="Arial"/>
                <w:color w:val="auto"/>
                <w:sz w:val="22"/>
                <w:szCs w:val="22"/>
              </w:rPr>
              <w:t xml:space="preserve">v </w:t>
            </w:r>
            <w:r w:rsidR="00CB2ECB">
              <w:rPr>
                <w:rFonts w:ascii="Arial" w:hAnsi="Arial" w:cs="Arial"/>
                <w:color w:val="auto"/>
                <w:sz w:val="22"/>
                <w:szCs w:val="22"/>
              </w:rPr>
              <w:t>Kč včetně DPH</w:t>
            </w:r>
          </w:p>
        </w:tc>
      </w:tr>
      <w:tr w:rsidR="001A166C" w:rsidTr="0075023D">
        <w:tc>
          <w:tcPr>
            <w:tcW w:w="2013" w:type="dxa"/>
          </w:tcPr>
          <w:p w:rsidR="001A166C" w:rsidRPr="00A37FBB" w:rsidRDefault="001A166C">
            <w:pPr>
              <w:widowControl/>
              <w:tabs>
                <w:tab w:val="left" w:pos="284"/>
              </w:tabs>
              <w:spacing w:after="120"/>
              <w:jc w:val="center"/>
              <w:rPr>
                <w:rFonts w:ascii="Arial" w:hAnsi="Arial" w:cs="Arial"/>
                <w:b/>
                <w:color w:val="auto"/>
                <w:sz w:val="22"/>
                <w:szCs w:val="22"/>
              </w:rPr>
            </w:pPr>
            <w:r w:rsidRPr="00A37FBB">
              <w:rPr>
                <w:rFonts w:ascii="Arial" w:hAnsi="Arial" w:cs="Arial"/>
                <w:b/>
                <w:color w:val="auto"/>
                <w:sz w:val="22"/>
                <w:szCs w:val="22"/>
              </w:rPr>
              <w:t>Celková cena za předmět plnění (dílo)</w:t>
            </w:r>
          </w:p>
        </w:tc>
        <w:tc>
          <w:tcPr>
            <w:tcW w:w="1816" w:type="dxa"/>
          </w:tcPr>
          <w:p w:rsidR="001A166C" w:rsidRPr="004B4835" w:rsidRDefault="001A166C" w:rsidP="001A166C">
            <w:pPr>
              <w:widowControl/>
              <w:tabs>
                <w:tab w:val="left" w:pos="284"/>
              </w:tabs>
              <w:spacing w:after="120"/>
              <w:jc w:val="center"/>
              <w:rPr>
                <w:rFonts w:ascii="Arial" w:hAnsi="Arial" w:cs="Arial"/>
                <w:b/>
                <w:color w:val="auto"/>
                <w:sz w:val="24"/>
                <w:szCs w:val="24"/>
                <w:highlight w:val="yellow"/>
              </w:rPr>
            </w:pPr>
            <w:r w:rsidRPr="004B4835">
              <w:rPr>
                <w:rFonts w:ascii="Arial" w:hAnsi="Arial" w:cs="Arial"/>
                <w:b/>
                <w:color w:val="auto"/>
                <w:sz w:val="24"/>
                <w:szCs w:val="24"/>
                <w:highlight w:val="yellow"/>
              </w:rPr>
              <w:fldChar w:fldCharType="begin">
                <w:ffData>
                  <w:name w:val="Text2"/>
                  <w:enabled/>
                  <w:calcOnExit w:val="0"/>
                  <w:textInput/>
                </w:ffData>
              </w:fldChar>
            </w:r>
            <w:r w:rsidRPr="004B4835">
              <w:rPr>
                <w:rFonts w:ascii="Arial" w:hAnsi="Arial" w:cs="Arial"/>
                <w:b/>
                <w:color w:val="auto"/>
                <w:sz w:val="24"/>
                <w:szCs w:val="24"/>
                <w:highlight w:val="yellow"/>
              </w:rPr>
              <w:instrText xml:space="preserve"> FORMTEXT </w:instrText>
            </w:r>
            <w:r w:rsidRPr="004B4835">
              <w:rPr>
                <w:rFonts w:ascii="Arial" w:hAnsi="Arial" w:cs="Arial"/>
                <w:b/>
                <w:color w:val="auto"/>
                <w:sz w:val="24"/>
                <w:szCs w:val="24"/>
                <w:highlight w:val="yellow"/>
              </w:rPr>
            </w:r>
            <w:r w:rsidRPr="004B4835">
              <w:rPr>
                <w:rFonts w:ascii="Arial" w:hAnsi="Arial" w:cs="Arial"/>
                <w:b/>
                <w:color w:val="auto"/>
                <w:sz w:val="24"/>
                <w:szCs w:val="24"/>
                <w:highlight w:val="yellow"/>
              </w:rPr>
              <w:fldChar w:fldCharType="separate"/>
            </w:r>
            <w:r w:rsidRPr="004B4835">
              <w:rPr>
                <w:rFonts w:ascii="Arial" w:hAnsi="Arial" w:cs="Arial"/>
                <w:b/>
                <w:noProof/>
                <w:color w:val="auto"/>
                <w:sz w:val="24"/>
                <w:szCs w:val="24"/>
                <w:highlight w:val="yellow"/>
              </w:rPr>
              <w:t> </w:t>
            </w:r>
            <w:r w:rsidRPr="004B4835">
              <w:rPr>
                <w:rFonts w:ascii="Arial" w:hAnsi="Arial" w:cs="Arial"/>
                <w:b/>
                <w:noProof/>
                <w:color w:val="auto"/>
                <w:sz w:val="24"/>
                <w:szCs w:val="24"/>
                <w:highlight w:val="yellow"/>
              </w:rPr>
              <w:t> </w:t>
            </w:r>
            <w:r w:rsidRPr="004B4835">
              <w:rPr>
                <w:rFonts w:ascii="Arial" w:hAnsi="Arial" w:cs="Arial"/>
                <w:b/>
                <w:noProof/>
                <w:color w:val="auto"/>
                <w:sz w:val="24"/>
                <w:szCs w:val="24"/>
                <w:highlight w:val="yellow"/>
              </w:rPr>
              <w:t> </w:t>
            </w:r>
            <w:r w:rsidRPr="004B4835">
              <w:rPr>
                <w:rFonts w:ascii="Arial" w:hAnsi="Arial" w:cs="Arial"/>
                <w:b/>
                <w:noProof/>
                <w:color w:val="auto"/>
                <w:sz w:val="24"/>
                <w:szCs w:val="24"/>
                <w:highlight w:val="yellow"/>
              </w:rPr>
              <w:t> </w:t>
            </w:r>
            <w:r w:rsidRPr="004B4835">
              <w:rPr>
                <w:rFonts w:ascii="Arial" w:hAnsi="Arial" w:cs="Arial"/>
                <w:b/>
                <w:noProof/>
                <w:color w:val="auto"/>
                <w:sz w:val="24"/>
                <w:szCs w:val="24"/>
                <w:highlight w:val="yellow"/>
              </w:rPr>
              <w:t> </w:t>
            </w:r>
            <w:r w:rsidRPr="004B4835">
              <w:rPr>
                <w:rFonts w:ascii="Arial" w:hAnsi="Arial" w:cs="Arial"/>
                <w:b/>
                <w:color w:val="auto"/>
                <w:sz w:val="24"/>
                <w:szCs w:val="24"/>
                <w:highlight w:val="yellow"/>
              </w:rPr>
              <w:fldChar w:fldCharType="end"/>
            </w:r>
          </w:p>
        </w:tc>
        <w:tc>
          <w:tcPr>
            <w:tcW w:w="1126" w:type="dxa"/>
          </w:tcPr>
          <w:p w:rsidR="001A166C" w:rsidRPr="004B4835" w:rsidRDefault="001A166C" w:rsidP="001A166C">
            <w:pPr>
              <w:widowControl/>
              <w:tabs>
                <w:tab w:val="left" w:pos="284"/>
              </w:tabs>
              <w:spacing w:after="120"/>
              <w:jc w:val="center"/>
              <w:rPr>
                <w:rFonts w:ascii="Arial" w:hAnsi="Arial" w:cs="Arial"/>
                <w:b/>
                <w:color w:val="auto"/>
                <w:sz w:val="24"/>
                <w:szCs w:val="24"/>
                <w:highlight w:val="yellow"/>
              </w:rPr>
            </w:pPr>
            <w:r w:rsidRPr="004B4835">
              <w:rPr>
                <w:rFonts w:ascii="Arial" w:hAnsi="Arial" w:cs="Arial"/>
                <w:b/>
                <w:color w:val="auto"/>
                <w:sz w:val="24"/>
                <w:szCs w:val="24"/>
                <w:highlight w:val="yellow"/>
              </w:rPr>
              <w:fldChar w:fldCharType="begin">
                <w:ffData>
                  <w:name w:val="Text2"/>
                  <w:enabled/>
                  <w:calcOnExit w:val="0"/>
                  <w:textInput/>
                </w:ffData>
              </w:fldChar>
            </w:r>
            <w:r w:rsidRPr="004B4835">
              <w:rPr>
                <w:rFonts w:ascii="Arial" w:hAnsi="Arial" w:cs="Arial"/>
                <w:b/>
                <w:color w:val="auto"/>
                <w:sz w:val="24"/>
                <w:szCs w:val="24"/>
                <w:highlight w:val="yellow"/>
              </w:rPr>
              <w:instrText xml:space="preserve"> FORMTEXT </w:instrText>
            </w:r>
            <w:r w:rsidRPr="004B4835">
              <w:rPr>
                <w:rFonts w:ascii="Arial" w:hAnsi="Arial" w:cs="Arial"/>
                <w:b/>
                <w:color w:val="auto"/>
                <w:sz w:val="24"/>
                <w:szCs w:val="24"/>
                <w:highlight w:val="yellow"/>
              </w:rPr>
            </w:r>
            <w:r w:rsidRPr="004B4835">
              <w:rPr>
                <w:rFonts w:ascii="Arial" w:hAnsi="Arial" w:cs="Arial"/>
                <w:b/>
                <w:color w:val="auto"/>
                <w:sz w:val="24"/>
                <w:szCs w:val="24"/>
                <w:highlight w:val="yellow"/>
              </w:rPr>
              <w:fldChar w:fldCharType="separate"/>
            </w:r>
            <w:r w:rsidRPr="004B4835">
              <w:rPr>
                <w:rFonts w:ascii="Arial" w:hAnsi="Arial" w:cs="Arial"/>
                <w:b/>
                <w:noProof/>
                <w:color w:val="auto"/>
                <w:sz w:val="24"/>
                <w:szCs w:val="24"/>
                <w:highlight w:val="yellow"/>
              </w:rPr>
              <w:t> </w:t>
            </w:r>
            <w:r w:rsidRPr="004B4835">
              <w:rPr>
                <w:rFonts w:ascii="Arial" w:hAnsi="Arial" w:cs="Arial"/>
                <w:b/>
                <w:noProof/>
                <w:color w:val="auto"/>
                <w:sz w:val="24"/>
                <w:szCs w:val="24"/>
                <w:highlight w:val="yellow"/>
              </w:rPr>
              <w:t> </w:t>
            </w:r>
            <w:r w:rsidRPr="004B4835">
              <w:rPr>
                <w:rFonts w:ascii="Arial" w:hAnsi="Arial" w:cs="Arial"/>
                <w:b/>
                <w:noProof/>
                <w:color w:val="auto"/>
                <w:sz w:val="24"/>
                <w:szCs w:val="24"/>
                <w:highlight w:val="yellow"/>
              </w:rPr>
              <w:t> </w:t>
            </w:r>
            <w:r w:rsidRPr="004B4835">
              <w:rPr>
                <w:rFonts w:ascii="Arial" w:hAnsi="Arial" w:cs="Arial"/>
                <w:b/>
                <w:noProof/>
                <w:color w:val="auto"/>
                <w:sz w:val="24"/>
                <w:szCs w:val="24"/>
                <w:highlight w:val="yellow"/>
              </w:rPr>
              <w:t> </w:t>
            </w:r>
            <w:r w:rsidRPr="004B4835">
              <w:rPr>
                <w:rFonts w:ascii="Arial" w:hAnsi="Arial" w:cs="Arial"/>
                <w:b/>
                <w:noProof/>
                <w:color w:val="auto"/>
                <w:sz w:val="24"/>
                <w:szCs w:val="24"/>
                <w:highlight w:val="yellow"/>
              </w:rPr>
              <w:t> </w:t>
            </w:r>
            <w:r w:rsidRPr="004B4835">
              <w:rPr>
                <w:rFonts w:ascii="Arial" w:hAnsi="Arial" w:cs="Arial"/>
                <w:b/>
                <w:color w:val="auto"/>
                <w:sz w:val="24"/>
                <w:szCs w:val="24"/>
                <w:highlight w:val="yellow"/>
              </w:rPr>
              <w:fldChar w:fldCharType="end"/>
            </w:r>
          </w:p>
        </w:tc>
        <w:tc>
          <w:tcPr>
            <w:tcW w:w="1813" w:type="dxa"/>
          </w:tcPr>
          <w:p w:rsidR="001A166C" w:rsidRPr="004B4835" w:rsidRDefault="001A166C" w:rsidP="001A166C">
            <w:pPr>
              <w:widowControl/>
              <w:tabs>
                <w:tab w:val="left" w:pos="284"/>
              </w:tabs>
              <w:spacing w:after="120"/>
              <w:jc w:val="center"/>
              <w:rPr>
                <w:rFonts w:ascii="Arial" w:hAnsi="Arial" w:cs="Arial"/>
                <w:b/>
                <w:color w:val="auto"/>
                <w:sz w:val="24"/>
                <w:szCs w:val="24"/>
                <w:highlight w:val="yellow"/>
              </w:rPr>
            </w:pPr>
            <w:r w:rsidRPr="004B4835">
              <w:rPr>
                <w:rFonts w:ascii="Arial" w:hAnsi="Arial" w:cs="Arial"/>
                <w:b/>
                <w:color w:val="auto"/>
                <w:sz w:val="24"/>
                <w:szCs w:val="24"/>
                <w:highlight w:val="yellow"/>
              </w:rPr>
              <w:fldChar w:fldCharType="begin">
                <w:ffData>
                  <w:name w:val="Text2"/>
                  <w:enabled/>
                  <w:calcOnExit w:val="0"/>
                  <w:textInput/>
                </w:ffData>
              </w:fldChar>
            </w:r>
            <w:r w:rsidRPr="004B4835">
              <w:rPr>
                <w:rFonts w:ascii="Arial" w:hAnsi="Arial" w:cs="Arial"/>
                <w:b/>
                <w:color w:val="auto"/>
                <w:sz w:val="24"/>
                <w:szCs w:val="24"/>
                <w:highlight w:val="yellow"/>
              </w:rPr>
              <w:instrText xml:space="preserve"> FORMTEXT </w:instrText>
            </w:r>
            <w:r w:rsidRPr="004B4835">
              <w:rPr>
                <w:rFonts w:ascii="Arial" w:hAnsi="Arial" w:cs="Arial"/>
                <w:b/>
                <w:color w:val="auto"/>
                <w:sz w:val="24"/>
                <w:szCs w:val="24"/>
                <w:highlight w:val="yellow"/>
              </w:rPr>
            </w:r>
            <w:r w:rsidRPr="004B4835">
              <w:rPr>
                <w:rFonts w:ascii="Arial" w:hAnsi="Arial" w:cs="Arial"/>
                <w:b/>
                <w:color w:val="auto"/>
                <w:sz w:val="24"/>
                <w:szCs w:val="24"/>
                <w:highlight w:val="yellow"/>
              </w:rPr>
              <w:fldChar w:fldCharType="separate"/>
            </w:r>
            <w:r w:rsidRPr="004B4835">
              <w:rPr>
                <w:rFonts w:ascii="Arial" w:hAnsi="Arial" w:cs="Arial"/>
                <w:b/>
                <w:noProof/>
                <w:color w:val="auto"/>
                <w:sz w:val="24"/>
                <w:szCs w:val="24"/>
                <w:highlight w:val="yellow"/>
              </w:rPr>
              <w:t> </w:t>
            </w:r>
            <w:r w:rsidRPr="004B4835">
              <w:rPr>
                <w:rFonts w:ascii="Arial" w:hAnsi="Arial" w:cs="Arial"/>
                <w:b/>
                <w:noProof/>
                <w:color w:val="auto"/>
                <w:sz w:val="24"/>
                <w:szCs w:val="24"/>
                <w:highlight w:val="yellow"/>
              </w:rPr>
              <w:t> </w:t>
            </w:r>
            <w:r w:rsidRPr="004B4835">
              <w:rPr>
                <w:rFonts w:ascii="Arial" w:hAnsi="Arial" w:cs="Arial"/>
                <w:b/>
                <w:noProof/>
                <w:color w:val="auto"/>
                <w:sz w:val="24"/>
                <w:szCs w:val="24"/>
                <w:highlight w:val="yellow"/>
              </w:rPr>
              <w:t> </w:t>
            </w:r>
            <w:r w:rsidRPr="004B4835">
              <w:rPr>
                <w:rFonts w:ascii="Arial" w:hAnsi="Arial" w:cs="Arial"/>
                <w:b/>
                <w:noProof/>
                <w:color w:val="auto"/>
                <w:sz w:val="24"/>
                <w:szCs w:val="24"/>
                <w:highlight w:val="yellow"/>
              </w:rPr>
              <w:t> </w:t>
            </w:r>
            <w:r w:rsidRPr="004B4835">
              <w:rPr>
                <w:rFonts w:ascii="Arial" w:hAnsi="Arial" w:cs="Arial"/>
                <w:b/>
                <w:noProof/>
                <w:color w:val="auto"/>
                <w:sz w:val="24"/>
                <w:szCs w:val="24"/>
                <w:highlight w:val="yellow"/>
              </w:rPr>
              <w:t> </w:t>
            </w:r>
            <w:r w:rsidRPr="004B4835">
              <w:rPr>
                <w:rFonts w:ascii="Arial" w:hAnsi="Arial" w:cs="Arial"/>
                <w:b/>
                <w:color w:val="auto"/>
                <w:sz w:val="24"/>
                <w:szCs w:val="24"/>
                <w:highlight w:val="yellow"/>
              </w:rPr>
              <w:fldChar w:fldCharType="end"/>
            </w:r>
          </w:p>
        </w:tc>
        <w:tc>
          <w:tcPr>
            <w:tcW w:w="2049" w:type="dxa"/>
          </w:tcPr>
          <w:p w:rsidR="001A166C" w:rsidRPr="004B4835" w:rsidRDefault="001A166C" w:rsidP="001A166C">
            <w:pPr>
              <w:widowControl/>
              <w:tabs>
                <w:tab w:val="left" w:pos="284"/>
              </w:tabs>
              <w:spacing w:after="120"/>
              <w:jc w:val="center"/>
              <w:rPr>
                <w:rFonts w:ascii="Arial" w:hAnsi="Arial" w:cs="Arial"/>
                <w:b/>
                <w:color w:val="auto"/>
                <w:sz w:val="24"/>
                <w:szCs w:val="24"/>
                <w:highlight w:val="yellow"/>
              </w:rPr>
            </w:pPr>
            <w:r w:rsidRPr="004B4835">
              <w:rPr>
                <w:rFonts w:ascii="Arial" w:hAnsi="Arial" w:cs="Arial"/>
                <w:b/>
                <w:color w:val="auto"/>
                <w:sz w:val="24"/>
                <w:szCs w:val="24"/>
                <w:highlight w:val="yellow"/>
              </w:rPr>
              <w:fldChar w:fldCharType="begin">
                <w:ffData>
                  <w:name w:val="Text2"/>
                  <w:enabled/>
                  <w:calcOnExit w:val="0"/>
                  <w:textInput/>
                </w:ffData>
              </w:fldChar>
            </w:r>
            <w:r w:rsidRPr="004B4835">
              <w:rPr>
                <w:rFonts w:ascii="Arial" w:hAnsi="Arial" w:cs="Arial"/>
                <w:b/>
                <w:color w:val="auto"/>
                <w:sz w:val="24"/>
                <w:szCs w:val="24"/>
                <w:highlight w:val="yellow"/>
              </w:rPr>
              <w:instrText xml:space="preserve"> FORMTEXT </w:instrText>
            </w:r>
            <w:r w:rsidRPr="004B4835">
              <w:rPr>
                <w:rFonts w:ascii="Arial" w:hAnsi="Arial" w:cs="Arial"/>
                <w:b/>
                <w:color w:val="auto"/>
                <w:sz w:val="24"/>
                <w:szCs w:val="24"/>
                <w:highlight w:val="yellow"/>
              </w:rPr>
            </w:r>
            <w:r w:rsidRPr="004B4835">
              <w:rPr>
                <w:rFonts w:ascii="Arial" w:hAnsi="Arial" w:cs="Arial"/>
                <w:b/>
                <w:color w:val="auto"/>
                <w:sz w:val="24"/>
                <w:szCs w:val="24"/>
                <w:highlight w:val="yellow"/>
              </w:rPr>
              <w:fldChar w:fldCharType="separate"/>
            </w:r>
            <w:r w:rsidRPr="004B4835">
              <w:rPr>
                <w:rFonts w:ascii="Arial" w:hAnsi="Arial" w:cs="Arial"/>
                <w:b/>
                <w:noProof/>
                <w:color w:val="auto"/>
                <w:sz w:val="24"/>
                <w:szCs w:val="24"/>
                <w:highlight w:val="yellow"/>
              </w:rPr>
              <w:t> </w:t>
            </w:r>
            <w:r w:rsidRPr="004B4835">
              <w:rPr>
                <w:rFonts w:ascii="Arial" w:hAnsi="Arial" w:cs="Arial"/>
                <w:b/>
                <w:noProof/>
                <w:color w:val="auto"/>
                <w:sz w:val="24"/>
                <w:szCs w:val="24"/>
                <w:highlight w:val="yellow"/>
              </w:rPr>
              <w:t> </w:t>
            </w:r>
            <w:r w:rsidRPr="004B4835">
              <w:rPr>
                <w:rFonts w:ascii="Arial" w:hAnsi="Arial" w:cs="Arial"/>
                <w:b/>
                <w:noProof/>
                <w:color w:val="auto"/>
                <w:sz w:val="24"/>
                <w:szCs w:val="24"/>
                <w:highlight w:val="yellow"/>
              </w:rPr>
              <w:t> </w:t>
            </w:r>
            <w:r w:rsidRPr="004B4835">
              <w:rPr>
                <w:rFonts w:ascii="Arial" w:hAnsi="Arial" w:cs="Arial"/>
                <w:b/>
                <w:noProof/>
                <w:color w:val="auto"/>
                <w:sz w:val="24"/>
                <w:szCs w:val="24"/>
                <w:highlight w:val="yellow"/>
              </w:rPr>
              <w:t> </w:t>
            </w:r>
            <w:r w:rsidRPr="004B4835">
              <w:rPr>
                <w:rFonts w:ascii="Arial" w:hAnsi="Arial" w:cs="Arial"/>
                <w:b/>
                <w:noProof/>
                <w:color w:val="auto"/>
                <w:sz w:val="24"/>
                <w:szCs w:val="24"/>
                <w:highlight w:val="yellow"/>
              </w:rPr>
              <w:t> </w:t>
            </w:r>
            <w:r w:rsidRPr="004B4835">
              <w:rPr>
                <w:rFonts w:ascii="Arial" w:hAnsi="Arial" w:cs="Arial"/>
                <w:b/>
                <w:color w:val="auto"/>
                <w:sz w:val="24"/>
                <w:szCs w:val="24"/>
                <w:highlight w:val="yellow"/>
              </w:rPr>
              <w:fldChar w:fldCharType="end"/>
            </w:r>
          </w:p>
        </w:tc>
      </w:tr>
      <w:tr w:rsidR="0052483E" w:rsidTr="0075023D">
        <w:tc>
          <w:tcPr>
            <w:tcW w:w="2013" w:type="dxa"/>
          </w:tcPr>
          <w:p w:rsidR="0052483E" w:rsidRPr="0052483E" w:rsidRDefault="0052483E" w:rsidP="0052483E">
            <w:pPr>
              <w:widowControl/>
              <w:tabs>
                <w:tab w:val="left" w:pos="284"/>
              </w:tabs>
              <w:spacing w:after="120"/>
              <w:jc w:val="center"/>
              <w:rPr>
                <w:rFonts w:ascii="Arial" w:hAnsi="Arial" w:cs="Arial"/>
                <w:color w:val="auto"/>
                <w:sz w:val="22"/>
                <w:szCs w:val="22"/>
              </w:rPr>
            </w:pPr>
            <w:r w:rsidRPr="0052483E">
              <w:rPr>
                <w:rFonts w:ascii="Arial" w:hAnsi="Arial" w:cs="Arial"/>
                <w:color w:val="auto"/>
                <w:sz w:val="22"/>
                <w:szCs w:val="22"/>
              </w:rPr>
              <w:t xml:space="preserve">Cena za dílo v rozsahu projektu A: „Laboratoř pěstění a zakládání“ </w:t>
            </w:r>
          </w:p>
        </w:tc>
        <w:tc>
          <w:tcPr>
            <w:tcW w:w="1816" w:type="dxa"/>
          </w:tcPr>
          <w:p w:rsidR="0052483E" w:rsidRPr="0052483E" w:rsidRDefault="0052483E" w:rsidP="0052483E">
            <w:pPr>
              <w:widowControl/>
              <w:tabs>
                <w:tab w:val="left" w:pos="284"/>
              </w:tabs>
              <w:spacing w:after="120"/>
              <w:jc w:val="center"/>
              <w:rPr>
                <w:rFonts w:ascii="Arial" w:hAnsi="Arial" w:cs="Arial"/>
                <w:color w:val="auto"/>
                <w:sz w:val="24"/>
                <w:szCs w:val="24"/>
                <w:highlight w:val="yellow"/>
              </w:rPr>
            </w:pPr>
            <w:r w:rsidRPr="0052483E">
              <w:rPr>
                <w:rFonts w:ascii="Arial" w:hAnsi="Arial" w:cs="Arial"/>
                <w:color w:val="auto"/>
                <w:sz w:val="24"/>
                <w:szCs w:val="24"/>
                <w:highlight w:val="yellow"/>
              </w:rPr>
              <w:fldChar w:fldCharType="begin">
                <w:ffData>
                  <w:name w:val="Text2"/>
                  <w:enabled/>
                  <w:calcOnExit w:val="0"/>
                  <w:textInput/>
                </w:ffData>
              </w:fldChar>
            </w:r>
            <w:bookmarkStart w:id="1" w:name="Text2"/>
            <w:r w:rsidRPr="0052483E">
              <w:rPr>
                <w:rFonts w:ascii="Arial" w:hAnsi="Arial" w:cs="Arial"/>
                <w:color w:val="auto"/>
                <w:sz w:val="24"/>
                <w:szCs w:val="24"/>
                <w:highlight w:val="yellow"/>
              </w:rPr>
              <w:instrText xml:space="preserve"> FORMTEXT </w:instrText>
            </w:r>
            <w:r w:rsidRPr="0052483E">
              <w:rPr>
                <w:rFonts w:ascii="Arial" w:hAnsi="Arial" w:cs="Arial"/>
                <w:color w:val="auto"/>
                <w:sz w:val="24"/>
                <w:szCs w:val="24"/>
                <w:highlight w:val="yellow"/>
              </w:rPr>
            </w:r>
            <w:r w:rsidRPr="0052483E">
              <w:rPr>
                <w:rFonts w:ascii="Arial" w:hAnsi="Arial" w:cs="Arial"/>
                <w:color w:val="auto"/>
                <w:sz w:val="24"/>
                <w:szCs w:val="24"/>
                <w:highlight w:val="yellow"/>
              </w:rPr>
              <w:fldChar w:fldCharType="separate"/>
            </w:r>
            <w:r w:rsidRPr="0052483E">
              <w:rPr>
                <w:rFonts w:ascii="Arial" w:hAnsi="Arial" w:cs="Arial"/>
                <w:noProof/>
                <w:color w:val="auto"/>
                <w:sz w:val="24"/>
                <w:szCs w:val="24"/>
                <w:highlight w:val="yellow"/>
              </w:rPr>
              <w:t> </w:t>
            </w:r>
            <w:r w:rsidRPr="0052483E">
              <w:rPr>
                <w:rFonts w:ascii="Arial" w:hAnsi="Arial" w:cs="Arial"/>
                <w:noProof/>
                <w:color w:val="auto"/>
                <w:sz w:val="24"/>
                <w:szCs w:val="24"/>
                <w:highlight w:val="yellow"/>
              </w:rPr>
              <w:t> </w:t>
            </w:r>
            <w:r w:rsidRPr="0052483E">
              <w:rPr>
                <w:rFonts w:ascii="Arial" w:hAnsi="Arial" w:cs="Arial"/>
                <w:noProof/>
                <w:color w:val="auto"/>
                <w:sz w:val="24"/>
                <w:szCs w:val="24"/>
                <w:highlight w:val="yellow"/>
              </w:rPr>
              <w:t> </w:t>
            </w:r>
            <w:r w:rsidRPr="0052483E">
              <w:rPr>
                <w:rFonts w:ascii="Arial" w:hAnsi="Arial" w:cs="Arial"/>
                <w:noProof/>
                <w:color w:val="auto"/>
                <w:sz w:val="24"/>
                <w:szCs w:val="24"/>
                <w:highlight w:val="yellow"/>
              </w:rPr>
              <w:t> </w:t>
            </w:r>
            <w:r w:rsidRPr="0052483E">
              <w:rPr>
                <w:rFonts w:ascii="Arial" w:hAnsi="Arial" w:cs="Arial"/>
                <w:noProof/>
                <w:color w:val="auto"/>
                <w:sz w:val="24"/>
                <w:szCs w:val="24"/>
                <w:highlight w:val="yellow"/>
              </w:rPr>
              <w:t> </w:t>
            </w:r>
            <w:r w:rsidRPr="0052483E">
              <w:rPr>
                <w:rFonts w:ascii="Arial" w:hAnsi="Arial" w:cs="Arial"/>
                <w:color w:val="auto"/>
                <w:sz w:val="24"/>
                <w:szCs w:val="24"/>
                <w:highlight w:val="yellow"/>
              </w:rPr>
              <w:fldChar w:fldCharType="end"/>
            </w:r>
            <w:bookmarkEnd w:id="1"/>
          </w:p>
        </w:tc>
        <w:tc>
          <w:tcPr>
            <w:tcW w:w="1126" w:type="dxa"/>
          </w:tcPr>
          <w:p w:rsidR="0052483E" w:rsidRPr="0052483E" w:rsidRDefault="0052483E" w:rsidP="0052483E">
            <w:pPr>
              <w:widowControl/>
              <w:tabs>
                <w:tab w:val="left" w:pos="284"/>
              </w:tabs>
              <w:spacing w:after="120"/>
              <w:jc w:val="center"/>
              <w:rPr>
                <w:rFonts w:ascii="Arial" w:hAnsi="Arial" w:cs="Arial"/>
                <w:color w:val="auto"/>
                <w:sz w:val="24"/>
                <w:szCs w:val="24"/>
                <w:highlight w:val="yellow"/>
              </w:rPr>
            </w:pPr>
            <w:r w:rsidRPr="0052483E">
              <w:rPr>
                <w:rFonts w:ascii="Arial" w:hAnsi="Arial" w:cs="Arial"/>
                <w:color w:val="auto"/>
                <w:sz w:val="24"/>
                <w:szCs w:val="24"/>
                <w:highlight w:val="yellow"/>
              </w:rPr>
              <w:fldChar w:fldCharType="begin">
                <w:ffData>
                  <w:name w:val="Text2"/>
                  <w:enabled/>
                  <w:calcOnExit w:val="0"/>
                  <w:textInput/>
                </w:ffData>
              </w:fldChar>
            </w:r>
            <w:r w:rsidRPr="0052483E">
              <w:rPr>
                <w:rFonts w:ascii="Arial" w:hAnsi="Arial" w:cs="Arial"/>
                <w:color w:val="auto"/>
                <w:sz w:val="24"/>
                <w:szCs w:val="24"/>
                <w:highlight w:val="yellow"/>
              </w:rPr>
              <w:instrText xml:space="preserve"> FORMTEXT </w:instrText>
            </w:r>
            <w:r w:rsidRPr="0052483E">
              <w:rPr>
                <w:rFonts w:ascii="Arial" w:hAnsi="Arial" w:cs="Arial"/>
                <w:color w:val="auto"/>
                <w:sz w:val="24"/>
                <w:szCs w:val="24"/>
                <w:highlight w:val="yellow"/>
              </w:rPr>
            </w:r>
            <w:r w:rsidRPr="0052483E">
              <w:rPr>
                <w:rFonts w:ascii="Arial" w:hAnsi="Arial" w:cs="Arial"/>
                <w:color w:val="auto"/>
                <w:sz w:val="24"/>
                <w:szCs w:val="24"/>
                <w:highlight w:val="yellow"/>
              </w:rPr>
              <w:fldChar w:fldCharType="separate"/>
            </w:r>
            <w:r w:rsidRPr="0052483E">
              <w:rPr>
                <w:rFonts w:ascii="Arial" w:hAnsi="Arial" w:cs="Arial"/>
                <w:noProof/>
                <w:color w:val="auto"/>
                <w:sz w:val="24"/>
                <w:szCs w:val="24"/>
                <w:highlight w:val="yellow"/>
              </w:rPr>
              <w:t> </w:t>
            </w:r>
            <w:r w:rsidRPr="0052483E">
              <w:rPr>
                <w:rFonts w:ascii="Arial" w:hAnsi="Arial" w:cs="Arial"/>
                <w:noProof/>
                <w:color w:val="auto"/>
                <w:sz w:val="24"/>
                <w:szCs w:val="24"/>
                <w:highlight w:val="yellow"/>
              </w:rPr>
              <w:t> </w:t>
            </w:r>
            <w:r w:rsidRPr="0052483E">
              <w:rPr>
                <w:rFonts w:ascii="Arial" w:hAnsi="Arial" w:cs="Arial"/>
                <w:noProof/>
                <w:color w:val="auto"/>
                <w:sz w:val="24"/>
                <w:szCs w:val="24"/>
                <w:highlight w:val="yellow"/>
              </w:rPr>
              <w:t> </w:t>
            </w:r>
            <w:r w:rsidRPr="0052483E">
              <w:rPr>
                <w:rFonts w:ascii="Arial" w:hAnsi="Arial" w:cs="Arial"/>
                <w:noProof/>
                <w:color w:val="auto"/>
                <w:sz w:val="24"/>
                <w:szCs w:val="24"/>
                <w:highlight w:val="yellow"/>
              </w:rPr>
              <w:t> </w:t>
            </w:r>
            <w:r w:rsidRPr="0052483E">
              <w:rPr>
                <w:rFonts w:ascii="Arial" w:hAnsi="Arial" w:cs="Arial"/>
                <w:noProof/>
                <w:color w:val="auto"/>
                <w:sz w:val="24"/>
                <w:szCs w:val="24"/>
                <w:highlight w:val="yellow"/>
              </w:rPr>
              <w:t> </w:t>
            </w:r>
            <w:r w:rsidRPr="0052483E">
              <w:rPr>
                <w:rFonts w:ascii="Arial" w:hAnsi="Arial" w:cs="Arial"/>
                <w:color w:val="auto"/>
                <w:sz w:val="24"/>
                <w:szCs w:val="24"/>
                <w:highlight w:val="yellow"/>
              </w:rPr>
              <w:fldChar w:fldCharType="end"/>
            </w:r>
          </w:p>
        </w:tc>
        <w:tc>
          <w:tcPr>
            <w:tcW w:w="1813" w:type="dxa"/>
          </w:tcPr>
          <w:p w:rsidR="0052483E" w:rsidRPr="0052483E" w:rsidRDefault="0052483E" w:rsidP="0052483E">
            <w:pPr>
              <w:widowControl/>
              <w:tabs>
                <w:tab w:val="left" w:pos="284"/>
              </w:tabs>
              <w:spacing w:after="120"/>
              <w:jc w:val="center"/>
              <w:rPr>
                <w:rFonts w:ascii="Arial" w:hAnsi="Arial" w:cs="Arial"/>
                <w:color w:val="auto"/>
                <w:sz w:val="24"/>
                <w:szCs w:val="24"/>
                <w:highlight w:val="yellow"/>
              </w:rPr>
            </w:pPr>
            <w:r w:rsidRPr="0052483E">
              <w:rPr>
                <w:rFonts w:ascii="Arial" w:hAnsi="Arial" w:cs="Arial"/>
                <w:color w:val="auto"/>
                <w:sz w:val="24"/>
                <w:szCs w:val="24"/>
                <w:highlight w:val="yellow"/>
              </w:rPr>
              <w:fldChar w:fldCharType="begin">
                <w:ffData>
                  <w:name w:val="Text2"/>
                  <w:enabled/>
                  <w:calcOnExit w:val="0"/>
                  <w:textInput/>
                </w:ffData>
              </w:fldChar>
            </w:r>
            <w:r w:rsidRPr="0052483E">
              <w:rPr>
                <w:rFonts w:ascii="Arial" w:hAnsi="Arial" w:cs="Arial"/>
                <w:color w:val="auto"/>
                <w:sz w:val="24"/>
                <w:szCs w:val="24"/>
                <w:highlight w:val="yellow"/>
              </w:rPr>
              <w:instrText xml:space="preserve"> FORMTEXT </w:instrText>
            </w:r>
            <w:r w:rsidRPr="0052483E">
              <w:rPr>
                <w:rFonts w:ascii="Arial" w:hAnsi="Arial" w:cs="Arial"/>
                <w:color w:val="auto"/>
                <w:sz w:val="24"/>
                <w:szCs w:val="24"/>
                <w:highlight w:val="yellow"/>
              </w:rPr>
            </w:r>
            <w:r w:rsidRPr="0052483E">
              <w:rPr>
                <w:rFonts w:ascii="Arial" w:hAnsi="Arial" w:cs="Arial"/>
                <w:color w:val="auto"/>
                <w:sz w:val="24"/>
                <w:szCs w:val="24"/>
                <w:highlight w:val="yellow"/>
              </w:rPr>
              <w:fldChar w:fldCharType="separate"/>
            </w:r>
            <w:r w:rsidRPr="0052483E">
              <w:rPr>
                <w:rFonts w:ascii="Arial" w:hAnsi="Arial" w:cs="Arial"/>
                <w:noProof/>
                <w:color w:val="auto"/>
                <w:sz w:val="24"/>
                <w:szCs w:val="24"/>
                <w:highlight w:val="yellow"/>
              </w:rPr>
              <w:t> </w:t>
            </w:r>
            <w:r w:rsidRPr="0052483E">
              <w:rPr>
                <w:rFonts w:ascii="Arial" w:hAnsi="Arial" w:cs="Arial"/>
                <w:noProof/>
                <w:color w:val="auto"/>
                <w:sz w:val="24"/>
                <w:szCs w:val="24"/>
                <w:highlight w:val="yellow"/>
              </w:rPr>
              <w:t> </w:t>
            </w:r>
            <w:r w:rsidRPr="0052483E">
              <w:rPr>
                <w:rFonts w:ascii="Arial" w:hAnsi="Arial" w:cs="Arial"/>
                <w:noProof/>
                <w:color w:val="auto"/>
                <w:sz w:val="24"/>
                <w:szCs w:val="24"/>
                <w:highlight w:val="yellow"/>
              </w:rPr>
              <w:t> </w:t>
            </w:r>
            <w:r w:rsidRPr="0052483E">
              <w:rPr>
                <w:rFonts w:ascii="Arial" w:hAnsi="Arial" w:cs="Arial"/>
                <w:noProof/>
                <w:color w:val="auto"/>
                <w:sz w:val="24"/>
                <w:szCs w:val="24"/>
                <w:highlight w:val="yellow"/>
              </w:rPr>
              <w:t> </w:t>
            </w:r>
            <w:r w:rsidRPr="0052483E">
              <w:rPr>
                <w:rFonts w:ascii="Arial" w:hAnsi="Arial" w:cs="Arial"/>
                <w:noProof/>
                <w:color w:val="auto"/>
                <w:sz w:val="24"/>
                <w:szCs w:val="24"/>
                <w:highlight w:val="yellow"/>
              </w:rPr>
              <w:t> </w:t>
            </w:r>
            <w:r w:rsidRPr="0052483E">
              <w:rPr>
                <w:rFonts w:ascii="Arial" w:hAnsi="Arial" w:cs="Arial"/>
                <w:color w:val="auto"/>
                <w:sz w:val="24"/>
                <w:szCs w:val="24"/>
                <w:highlight w:val="yellow"/>
              </w:rPr>
              <w:fldChar w:fldCharType="end"/>
            </w:r>
          </w:p>
        </w:tc>
        <w:tc>
          <w:tcPr>
            <w:tcW w:w="2049" w:type="dxa"/>
          </w:tcPr>
          <w:p w:rsidR="0052483E" w:rsidRPr="0052483E" w:rsidRDefault="0052483E" w:rsidP="0052483E">
            <w:pPr>
              <w:widowControl/>
              <w:tabs>
                <w:tab w:val="left" w:pos="284"/>
              </w:tabs>
              <w:spacing w:after="120"/>
              <w:jc w:val="center"/>
              <w:rPr>
                <w:rFonts w:ascii="Arial" w:hAnsi="Arial" w:cs="Arial"/>
                <w:color w:val="auto"/>
                <w:sz w:val="24"/>
                <w:szCs w:val="24"/>
                <w:highlight w:val="yellow"/>
              </w:rPr>
            </w:pPr>
            <w:r w:rsidRPr="0052483E">
              <w:rPr>
                <w:rFonts w:ascii="Arial" w:hAnsi="Arial" w:cs="Arial"/>
                <w:color w:val="auto"/>
                <w:sz w:val="24"/>
                <w:szCs w:val="24"/>
                <w:highlight w:val="yellow"/>
              </w:rPr>
              <w:fldChar w:fldCharType="begin">
                <w:ffData>
                  <w:name w:val="Text2"/>
                  <w:enabled/>
                  <w:calcOnExit w:val="0"/>
                  <w:textInput/>
                </w:ffData>
              </w:fldChar>
            </w:r>
            <w:r w:rsidRPr="0052483E">
              <w:rPr>
                <w:rFonts w:ascii="Arial" w:hAnsi="Arial" w:cs="Arial"/>
                <w:color w:val="auto"/>
                <w:sz w:val="24"/>
                <w:szCs w:val="24"/>
                <w:highlight w:val="yellow"/>
              </w:rPr>
              <w:instrText xml:space="preserve"> FORMTEXT </w:instrText>
            </w:r>
            <w:r w:rsidRPr="0052483E">
              <w:rPr>
                <w:rFonts w:ascii="Arial" w:hAnsi="Arial" w:cs="Arial"/>
                <w:color w:val="auto"/>
                <w:sz w:val="24"/>
                <w:szCs w:val="24"/>
                <w:highlight w:val="yellow"/>
              </w:rPr>
            </w:r>
            <w:r w:rsidRPr="0052483E">
              <w:rPr>
                <w:rFonts w:ascii="Arial" w:hAnsi="Arial" w:cs="Arial"/>
                <w:color w:val="auto"/>
                <w:sz w:val="24"/>
                <w:szCs w:val="24"/>
                <w:highlight w:val="yellow"/>
              </w:rPr>
              <w:fldChar w:fldCharType="separate"/>
            </w:r>
            <w:r w:rsidRPr="0052483E">
              <w:rPr>
                <w:rFonts w:ascii="Arial" w:hAnsi="Arial" w:cs="Arial"/>
                <w:noProof/>
                <w:color w:val="auto"/>
                <w:sz w:val="24"/>
                <w:szCs w:val="24"/>
                <w:highlight w:val="yellow"/>
              </w:rPr>
              <w:t> </w:t>
            </w:r>
            <w:r w:rsidRPr="0052483E">
              <w:rPr>
                <w:rFonts w:ascii="Arial" w:hAnsi="Arial" w:cs="Arial"/>
                <w:noProof/>
                <w:color w:val="auto"/>
                <w:sz w:val="24"/>
                <w:szCs w:val="24"/>
                <w:highlight w:val="yellow"/>
              </w:rPr>
              <w:t> </w:t>
            </w:r>
            <w:r w:rsidRPr="0052483E">
              <w:rPr>
                <w:rFonts w:ascii="Arial" w:hAnsi="Arial" w:cs="Arial"/>
                <w:noProof/>
                <w:color w:val="auto"/>
                <w:sz w:val="24"/>
                <w:szCs w:val="24"/>
                <w:highlight w:val="yellow"/>
              </w:rPr>
              <w:t> </w:t>
            </w:r>
            <w:r w:rsidRPr="0052483E">
              <w:rPr>
                <w:rFonts w:ascii="Arial" w:hAnsi="Arial" w:cs="Arial"/>
                <w:noProof/>
                <w:color w:val="auto"/>
                <w:sz w:val="24"/>
                <w:szCs w:val="24"/>
                <w:highlight w:val="yellow"/>
              </w:rPr>
              <w:t> </w:t>
            </w:r>
            <w:r w:rsidRPr="0052483E">
              <w:rPr>
                <w:rFonts w:ascii="Arial" w:hAnsi="Arial" w:cs="Arial"/>
                <w:noProof/>
                <w:color w:val="auto"/>
                <w:sz w:val="24"/>
                <w:szCs w:val="24"/>
                <w:highlight w:val="yellow"/>
              </w:rPr>
              <w:t> </w:t>
            </w:r>
            <w:r w:rsidRPr="0052483E">
              <w:rPr>
                <w:rFonts w:ascii="Arial" w:hAnsi="Arial" w:cs="Arial"/>
                <w:color w:val="auto"/>
                <w:sz w:val="24"/>
                <w:szCs w:val="24"/>
                <w:highlight w:val="yellow"/>
              </w:rPr>
              <w:fldChar w:fldCharType="end"/>
            </w:r>
          </w:p>
        </w:tc>
      </w:tr>
      <w:tr w:rsidR="0052483E" w:rsidTr="0075023D">
        <w:tc>
          <w:tcPr>
            <w:tcW w:w="2013" w:type="dxa"/>
          </w:tcPr>
          <w:p w:rsidR="0052483E" w:rsidRPr="0052483E" w:rsidRDefault="0052483E" w:rsidP="0052483E">
            <w:pPr>
              <w:widowControl/>
              <w:tabs>
                <w:tab w:val="left" w:pos="284"/>
              </w:tabs>
              <w:spacing w:after="120"/>
              <w:jc w:val="center"/>
              <w:rPr>
                <w:rFonts w:ascii="Arial" w:hAnsi="Arial" w:cs="Arial"/>
                <w:color w:val="auto"/>
                <w:sz w:val="22"/>
                <w:szCs w:val="22"/>
              </w:rPr>
            </w:pPr>
            <w:r w:rsidRPr="0052483E">
              <w:rPr>
                <w:rFonts w:ascii="Arial" w:hAnsi="Arial" w:cs="Arial"/>
                <w:color w:val="auto"/>
                <w:sz w:val="22"/>
                <w:szCs w:val="22"/>
              </w:rPr>
              <w:t>Cena za dílo v rozsahu projektu B: „Klimatizace učeben s výpočetní technikou“</w:t>
            </w:r>
          </w:p>
        </w:tc>
        <w:tc>
          <w:tcPr>
            <w:tcW w:w="1816" w:type="dxa"/>
          </w:tcPr>
          <w:p w:rsidR="0052483E" w:rsidRPr="0052483E" w:rsidRDefault="0052483E" w:rsidP="0052483E">
            <w:pPr>
              <w:widowControl/>
              <w:tabs>
                <w:tab w:val="left" w:pos="284"/>
              </w:tabs>
              <w:spacing w:after="120"/>
              <w:jc w:val="center"/>
              <w:rPr>
                <w:rFonts w:ascii="Arial" w:hAnsi="Arial" w:cs="Arial"/>
                <w:color w:val="auto"/>
                <w:sz w:val="24"/>
                <w:szCs w:val="24"/>
                <w:highlight w:val="yellow"/>
              </w:rPr>
            </w:pPr>
            <w:r w:rsidRPr="0052483E">
              <w:rPr>
                <w:rFonts w:ascii="Arial" w:hAnsi="Arial" w:cs="Arial"/>
                <w:color w:val="auto"/>
                <w:sz w:val="24"/>
                <w:szCs w:val="24"/>
                <w:highlight w:val="yellow"/>
              </w:rPr>
              <w:fldChar w:fldCharType="begin">
                <w:ffData>
                  <w:name w:val="Text2"/>
                  <w:enabled/>
                  <w:calcOnExit w:val="0"/>
                  <w:textInput/>
                </w:ffData>
              </w:fldChar>
            </w:r>
            <w:r w:rsidRPr="0052483E">
              <w:rPr>
                <w:rFonts w:ascii="Arial" w:hAnsi="Arial" w:cs="Arial"/>
                <w:color w:val="auto"/>
                <w:sz w:val="24"/>
                <w:szCs w:val="24"/>
                <w:highlight w:val="yellow"/>
              </w:rPr>
              <w:instrText xml:space="preserve"> FORMTEXT </w:instrText>
            </w:r>
            <w:r w:rsidRPr="0052483E">
              <w:rPr>
                <w:rFonts w:ascii="Arial" w:hAnsi="Arial" w:cs="Arial"/>
                <w:color w:val="auto"/>
                <w:sz w:val="24"/>
                <w:szCs w:val="24"/>
                <w:highlight w:val="yellow"/>
              </w:rPr>
            </w:r>
            <w:r w:rsidRPr="0052483E">
              <w:rPr>
                <w:rFonts w:ascii="Arial" w:hAnsi="Arial" w:cs="Arial"/>
                <w:color w:val="auto"/>
                <w:sz w:val="24"/>
                <w:szCs w:val="24"/>
                <w:highlight w:val="yellow"/>
              </w:rPr>
              <w:fldChar w:fldCharType="separate"/>
            </w:r>
            <w:r w:rsidRPr="0052483E">
              <w:rPr>
                <w:rFonts w:ascii="Arial" w:hAnsi="Arial" w:cs="Arial"/>
                <w:noProof/>
                <w:color w:val="auto"/>
                <w:sz w:val="24"/>
                <w:szCs w:val="24"/>
                <w:highlight w:val="yellow"/>
              </w:rPr>
              <w:t> </w:t>
            </w:r>
            <w:r w:rsidRPr="0052483E">
              <w:rPr>
                <w:rFonts w:ascii="Arial" w:hAnsi="Arial" w:cs="Arial"/>
                <w:noProof/>
                <w:color w:val="auto"/>
                <w:sz w:val="24"/>
                <w:szCs w:val="24"/>
                <w:highlight w:val="yellow"/>
              </w:rPr>
              <w:t> </w:t>
            </w:r>
            <w:r w:rsidRPr="0052483E">
              <w:rPr>
                <w:rFonts w:ascii="Arial" w:hAnsi="Arial" w:cs="Arial"/>
                <w:noProof/>
                <w:color w:val="auto"/>
                <w:sz w:val="24"/>
                <w:szCs w:val="24"/>
                <w:highlight w:val="yellow"/>
              </w:rPr>
              <w:t> </w:t>
            </w:r>
            <w:r w:rsidRPr="0052483E">
              <w:rPr>
                <w:rFonts w:ascii="Arial" w:hAnsi="Arial" w:cs="Arial"/>
                <w:noProof/>
                <w:color w:val="auto"/>
                <w:sz w:val="24"/>
                <w:szCs w:val="24"/>
                <w:highlight w:val="yellow"/>
              </w:rPr>
              <w:t> </w:t>
            </w:r>
            <w:r w:rsidRPr="0052483E">
              <w:rPr>
                <w:rFonts w:ascii="Arial" w:hAnsi="Arial" w:cs="Arial"/>
                <w:noProof/>
                <w:color w:val="auto"/>
                <w:sz w:val="24"/>
                <w:szCs w:val="24"/>
                <w:highlight w:val="yellow"/>
              </w:rPr>
              <w:t> </w:t>
            </w:r>
            <w:r w:rsidRPr="0052483E">
              <w:rPr>
                <w:rFonts w:ascii="Arial" w:hAnsi="Arial" w:cs="Arial"/>
                <w:color w:val="auto"/>
                <w:sz w:val="24"/>
                <w:szCs w:val="24"/>
                <w:highlight w:val="yellow"/>
              </w:rPr>
              <w:fldChar w:fldCharType="end"/>
            </w:r>
          </w:p>
        </w:tc>
        <w:tc>
          <w:tcPr>
            <w:tcW w:w="1126" w:type="dxa"/>
          </w:tcPr>
          <w:p w:rsidR="0052483E" w:rsidRPr="0052483E" w:rsidRDefault="0052483E" w:rsidP="0052483E">
            <w:pPr>
              <w:widowControl/>
              <w:tabs>
                <w:tab w:val="left" w:pos="284"/>
              </w:tabs>
              <w:spacing w:after="120"/>
              <w:jc w:val="center"/>
              <w:rPr>
                <w:rFonts w:ascii="Arial" w:hAnsi="Arial" w:cs="Arial"/>
                <w:color w:val="auto"/>
                <w:sz w:val="24"/>
                <w:szCs w:val="24"/>
                <w:highlight w:val="yellow"/>
              </w:rPr>
            </w:pPr>
            <w:r w:rsidRPr="0052483E">
              <w:rPr>
                <w:rFonts w:ascii="Arial" w:hAnsi="Arial" w:cs="Arial"/>
                <w:color w:val="auto"/>
                <w:sz w:val="24"/>
                <w:szCs w:val="24"/>
                <w:highlight w:val="yellow"/>
              </w:rPr>
              <w:fldChar w:fldCharType="begin">
                <w:ffData>
                  <w:name w:val="Text2"/>
                  <w:enabled/>
                  <w:calcOnExit w:val="0"/>
                  <w:textInput/>
                </w:ffData>
              </w:fldChar>
            </w:r>
            <w:r w:rsidRPr="0052483E">
              <w:rPr>
                <w:rFonts w:ascii="Arial" w:hAnsi="Arial" w:cs="Arial"/>
                <w:color w:val="auto"/>
                <w:sz w:val="24"/>
                <w:szCs w:val="24"/>
                <w:highlight w:val="yellow"/>
              </w:rPr>
              <w:instrText xml:space="preserve"> FORMTEXT </w:instrText>
            </w:r>
            <w:r w:rsidRPr="0052483E">
              <w:rPr>
                <w:rFonts w:ascii="Arial" w:hAnsi="Arial" w:cs="Arial"/>
                <w:color w:val="auto"/>
                <w:sz w:val="24"/>
                <w:szCs w:val="24"/>
                <w:highlight w:val="yellow"/>
              </w:rPr>
            </w:r>
            <w:r w:rsidRPr="0052483E">
              <w:rPr>
                <w:rFonts w:ascii="Arial" w:hAnsi="Arial" w:cs="Arial"/>
                <w:color w:val="auto"/>
                <w:sz w:val="24"/>
                <w:szCs w:val="24"/>
                <w:highlight w:val="yellow"/>
              </w:rPr>
              <w:fldChar w:fldCharType="separate"/>
            </w:r>
            <w:r w:rsidRPr="0052483E">
              <w:rPr>
                <w:rFonts w:ascii="Arial" w:hAnsi="Arial" w:cs="Arial"/>
                <w:noProof/>
                <w:color w:val="auto"/>
                <w:sz w:val="24"/>
                <w:szCs w:val="24"/>
                <w:highlight w:val="yellow"/>
              </w:rPr>
              <w:t> </w:t>
            </w:r>
            <w:r w:rsidRPr="0052483E">
              <w:rPr>
                <w:rFonts w:ascii="Arial" w:hAnsi="Arial" w:cs="Arial"/>
                <w:noProof/>
                <w:color w:val="auto"/>
                <w:sz w:val="24"/>
                <w:szCs w:val="24"/>
                <w:highlight w:val="yellow"/>
              </w:rPr>
              <w:t> </w:t>
            </w:r>
            <w:r w:rsidRPr="0052483E">
              <w:rPr>
                <w:rFonts w:ascii="Arial" w:hAnsi="Arial" w:cs="Arial"/>
                <w:noProof/>
                <w:color w:val="auto"/>
                <w:sz w:val="24"/>
                <w:szCs w:val="24"/>
                <w:highlight w:val="yellow"/>
              </w:rPr>
              <w:t> </w:t>
            </w:r>
            <w:r w:rsidRPr="0052483E">
              <w:rPr>
                <w:rFonts w:ascii="Arial" w:hAnsi="Arial" w:cs="Arial"/>
                <w:noProof/>
                <w:color w:val="auto"/>
                <w:sz w:val="24"/>
                <w:szCs w:val="24"/>
                <w:highlight w:val="yellow"/>
              </w:rPr>
              <w:t> </w:t>
            </w:r>
            <w:r w:rsidRPr="0052483E">
              <w:rPr>
                <w:rFonts w:ascii="Arial" w:hAnsi="Arial" w:cs="Arial"/>
                <w:noProof/>
                <w:color w:val="auto"/>
                <w:sz w:val="24"/>
                <w:szCs w:val="24"/>
                <w:highlight w:val="yellow"/>
              </w:rPr>
              <w:t> </w:t>
            </w:r>
            <w:r w:rsidRPr="0052483E">
              <w:rPr>
                <w:rFonts w:ascii="Arial" w:hAnsi="Arial" w:cs="Arial"/>
                <w:color w:val="auto"/>
                <w:sz w:val="24"/>
                <w:szCs w:val="24"/>
                <w:highlight w:val="yellow"/>
              </w:rPr>
              <w:fldChar w:fldCharType="end"/>
            </w:r>
          </w:p>
        </w:tc>
        <w:tc>
          <w:tcPr>
            <w:tcW w:w="1813" w:type="dxa"/>
          </w:tcPr>
          <w:p w:rsidR="0052483E" w:rsidRPr="0052483E" w:rsidRDefault="0052483E" w:rsidP="0052483E">
            <w:pPr>
              <w:widowControl/>
              <w:tabs>
                <w:tab w:val="left" w:pos="284"/>
              </w:tabs>
              <w:spacing w:after="120"/>
              <w:jc w:val="center"/>
              <w:rPr>
                <w:rFonts w:ascii="Arial" w:hAnsi="Arial" w:cs="Arial"/>
                <w:color w:val="auto"/>
                <w:sz w:val="24"/>
                <w:szCs w:val="24"/>
                <w:highlight w:val="yellow"/>
              </w:rPr>
            </w:pPr>
            <w:r w:rsidRPr="0052483E">
              <w:rPr>
                <w:rFonts w:ascii="Arial" w:hAnsi="Arial" w:cs="Arial"/>
                <w:color w:val="auto"/>
                <w:sz w:val="24"/>
                <w:szCs w:val="24"/>
                <w:highlight w:val="yellow"/>
              </w:rPr>
              <w:fldChar w:fldCharType="begin">
                <w:ffData>
                  <w:name w:val="Text2"/>
                  <w:enabled/>
                  <w:calcOnExit w:val="0"/>
                  <w:textInput/>
                </w:ffData>
              </w:fldChar>
            </w:r>
            <w:r w:rsidRPr="0052483E">
              <w:rPr>
                <w:rFonts w:ascii="Arial" w:hAnsi="Arial" w:cs="Arial"/>
                <w:color w:val="auto"/>
                <w:sz w:val="24"/>
                <w:szCs w:val="24"/>
                <w:highlight w:val="yellow"/>
              </w:rPr>
              <w:instrText xml:space="preserve"> FORMTEXT </w:instrText>
            </w:r>
            <w:r w:rsidRPr="0052483E">
              <w:rPr>
                <w:rFonts w:ascii="Arial" w:hAnsi="Arial" w:cs="Arial"/>
                <w:color w:val="auto"/>
                <w:sz w:val="24"/>
                <w:szCs w:val="24"/>
                <w:highlight w:val="yellow"/>
              </w:rPr>
            </w:r>
            <w:r w:rsidRPr="0052483E">
              <w:rPr>
                <w:rFonts w:ascii="Arial" w:hAnsi="Arial" w:cs="Arial"/>
                <w:color w:val="auto"/>
                <w:sz w:val="24"/>
                <w:szCs w:val="24"/>
                <w:highlight w:val="yellow"/>
              </w:rPr>
              <w:fldChar w:fldCharType="separate"/>
            </w:r>
            <w:r w:rsidRPr="0052483E">
              <w:rPr>
                <w:rFonts w:ascii="Arial" w:hAnsi="Arial" w:cs="Arial"/>
                <w:noProof/>
                <w:color w:val="auto"/>
                <w:sz w:val="24"/>
                <w:szCs w:val="24"/>
                <w:highlight w:val="yellow"/>
              </w:rPr>
              <w:t> </w:t>
            </w:r>
            <w:r w:rsidRPr="0052483E">
              <w:rPr>
                <w:rFonts w:ascii="Arial" w:hAnsi="Arial" w:cs="Arial"/>
                <w:noProof/>
                <w:color w:val="auto"/>
                <w:sz w:val="24"/>
                <w:szCs w:val="24"/>
                <w:highlight w:val="yellow"/>
              </w:rPr>
              <w:t> </w:t>
            </w:r>
            <w:r w:rsidRPr="0052483E">
              <w:rPr>
                <w:rFonts w:ascii="Arial" w:hAnsi="Arial" w:cs="Arial"/>
                <w:noProof/>
                <w:color w:val="auto"/>
                <w:sz w:val="24"/>
                <w:szCs w:val="24"/>
                <w:highlight w:val="yellow"/>
              </w:rPr>
              <w:t> </w:t>
            </w:r>
            <w:r w:rsidRPr="0052483E">
              <w:rPr>
                <w:rFonts w:ascii="Arial" w:hAnsi="Arial" w:cs="Arial"/>
                <w:noProof/>
                <w:color w:val="auto"/>
                <w:sz w:val="24"/>
                <w:szCs w:val="24"/>
                <w:highlight w:val="yellow"/>
              </w:rPr>
              <w:t> </w:t>
            </w:r>
            <w:r w:rsidRPr="0052483E">
              <w:rPr>
                <w:rFonts w:ascii="Arial" w:hAnsi="Arial" w:cs="Arial"/>
                <w:noProof/>
                <w:color w:val="auto"/>
                <w:sz w:val="24"/>
                <w:szCs w:val="24"/>
                <w:highlight w:val="yellow"/>
              </w:rPr>
              <w:t> </w:t>
            </w:r>
            <w:r w:rsidRPr="0052483E">
              <w:rPr>
                <w:rFonts w:ascii="Arial" w:hAnsi="Arial" w:cs="Arial"/>
                <w:color w:val="auto"/>
                <w:sz w:val="24"/>
                <w:szCs w:val="24"/>
                <w:highlight w:val="yellow"/>
              </w:rPr>
              <w:fldChar w:fldCharType="end"/>
            </w:r>
          </w:p>
        </w:tc>
        <w:tc>
          <w:tcPr>
            <w:tcW w:w="2049" w:type="dxa"/>
          </w:tcPr>
          <w:p w:rsidR="0052483E" w:rsidRPr="0052483E" w:rsidRDefault="0052483E" w:rsidP="0052483E">
            <w:pPr>
              <w:widowControl/>
              <w:tabs>
                <w:tab w:val="left" w:pos="284"/>
              </w:tabs>
              <w:spacing w:after="120"/>
              <w:jc w:val="center"/>
              <w:rPr>
                <w:rFonts w:ascii="Arial" w:hAnsi="Arial" w:cs="Arial"/>
                <w:color w:val="auto"/>
                <w:sz w:val="24"/>
                <w:szCs w:val="24"/>
                <w:highlight w:val="yellow"/>
              </w:rPr>
            </w:pPr>
            <w:r w:rsidRPr="0052483E">
              <w:rPr>
                <w:rFonts w:ascii="Arial" w:hAnsi="Arial" w:cs="Arial"/>
                <w:color w:val="auto"/>
                <w:sz w:val="24"/>
                <w:szCs w:val="24"/>
                <w:highlight w:val="yellow"/>
              </w:rPr>
              <w:fldChar w:fldCharType="begin">
                <w:ffData>
                  <w:name w:val="Text2"/>
                  <w:enabled/>
                  <w:calcOnExit w:val="0"/>
                  <w:textInput/>
                </w:ffData>
              </w:fldChar>
            </w:r>
            <w:r w:rsidRPr="0052483E">
              <w:rPr>
                <w:rFonts w:ascii="Arial" w:hAnsi="Arial" w:cs="Arial"/>
                <w:color w:val="auto"/>
                <w:sz w:val="24"/>
                <w:szCs w:val="24"/>
                <w:highlight w:val="yellow"/>
              </w:rPr>
              <w:instrText xml:space="preserve"> FORMTEXT </w:instrText>
            </w:r>
            <w:r w:rsidRPr="0052483E">
              <w:rPr>
                <w:rFonts w:ascii="Arial" w:hAnsi="Arial" w:cs="Arial"/>
                <w:color w:val="auto"/>
                <w:sz w:val="24"/>
                <w:szCs w:val="24"/>
                <w:highlight w:val="yellow"/>
              </w:rPr>
            </w:r>
            <w:r w:rsidRPr="0052483E">
              <w:rPr>
                <w:rFonts w:ascii="Arial" w:hAnsi="Arial" w:cs="Arial"/>
                <w:color w:val="auto"/>
                <w:sz w:val="24"/>
                <w:szCs w:val="24"/>
                <w:highlight w:val="yellow"/>
              </w:rPr>
              <w:fldChar w:fldCharType="separate"/>
            </w:r>
            <w:r w:rsidRPr="0052483E">
              <w:rPr>
                <w:rFonts w:ascii="Arial" w:hAnsi="Arial" w:cs="Arial"/>
                <w:noProof/>
                <w:color w:val="auto"/>
                <w:sz w:val="24"/>
                <w:szCs w:val="24"/>
                <w:highlight w:val="yellow"/>
              </w:rPr>
              <w:t> </w:t>
            </w:r>
            <w:r w:rsidRPr="0052483E">
              <w:rPr>
                <w:rFonts w:ascii="Arial" w:hAnsi="Arial" w:cs="Arial"/>
                <w:noProof/>
                <w:color w:val="auto"/>
                <w:sz w:val="24"/>
                <w:szCs w:val="24"/>
                <w:highlight w:val="yellow"/>
              </w:rPr>
              <w:t> </w:t>
            </w:r>
            <w:r w:rsidRPr="0052483E">
              <w:rPr>
                <w:rFonts w:ascii="Arial" w:hAnsi="Arial" w:cs="Arial"/>
                <w:noProof/>
                <w:color w:val="auto"/>
                <w:sz w:val="24"/>
                <w:szCs w:val="24"/>
                <w:highlight w:val="yellow"/>
              </w:rPr>
              <w:t> </w:t>
            </w:r>
            <w:r w:rsidRPr="0052483E">
              <w:rPr>
                <w:rFonts w:ascii="Arial" w:hAnsi="Arial" w:cs="Arial"/>
                <w:noProof/>
                <w:color w:val="auto"/>
                <w:sz w:val="24"/>
                <w:szCs w:val="24"/>
                <w:highlight w:val="yellow"/>
              </w:rPr>
              <w:t> </w:t>
            </w:r>
            <w:r w:rsidRPr="0052483E">
              <w:rPr>
                <w:rFonts w:ascii="Arial" w:hAnsi="Arial" w:cs="Arial"/>
                <w:noProof/>
                <w:color w:val="auto"/>
                <w:sz w:val="24"/>
                <w:szCs w:val="24"/>
                <w:highlight w:val="yellow"/>
              </w:rPr>
              <w:t> </w:t>
            </w:r>
            <w:r w:rsidRPr="0052483E">
              <w:rPr>
                <w:rFonts w:ascii="Arial" w:hAnsi="Arial" w:cs="Arial"/>
                <w:color w:val="auto"/>
                <w:sz w:val="24"/>
                <w:szCs w:val="24"/>
                <w:highlight w:val="yellow"/>
              </w:rPr>
              <w:fldChar w:fldCharType="end"/>
            </w:r>
          </w:p>
        </w:tc>
      </w:tr>
      <w:tr w:rsidR="0052483E" w:rsidTr="0075023D">
        <w:tc>
          <w:tcPr>
            <w:tcW w:w="2013" w:type="dxa"/>
          </w:tcPr>
          <w:p w:rsidR="0052483E" w:rsidRPr="0052483E" w:rsidRDefault="0052483E" w:rsidP="0052483E">
            <w:pPr>
              <w:widowControl/>
              <w:tabs>
                <w:tab w:val="left" w:pos="284"/>
              </w:tabs>
              <w:spacing w:after="120"/>
              <w:jc w:val="center"/>
              <w:rPr>
                <w:rFonts w:ascii="Arial" w:hAnsi="Arial" w:cs="Arial"/>
                <w:color w:val="auto"/>
                <w:sz w:val="22"/>
                <w:szCs w:val="22"/>
              </w:rPr>
            </w:pPr>
            <w:r w:rsidRPr="0052483E">
              <w:rPr>
                <w:rFonts w:ascii="Arial" w:hAnsi="Arial" w:cs="Arial"/>
                <w:color w:val="auto"/>
                <w:sz w:val="22"/>
                <w:szCs w:val="22"/>
              </w:rPr>
              <w:t>Cena za dílo v rozsahu projektu C: „Laboratoř ústavu 422 a přístrojové vybavení pro terénní měření“</w:t>
            </w:r>
          </w:p>
        </w:tc>
        <w:tc>
          <w:tcPr>
            <w:tcW w:w="1816" w:type="dxa"/>
          </w:tcPr>
          <w:p w:rsidR="0052483E" w:rsidRPr="0052483E" w:rsidRDefault="0052483E" w:rsidP="0052483E">
            <w:pPr>
              <w:widowControl/>
              <w:tabs>
                <w:tab w:val="left" w:pos="284"/>
              </w:tabs>
              <w:spacing w:after="120"/>
              <w:jc w:val="center"/>
              <w:rPr>
                <w:rFonts w:ascii="Arial" w:hAnsi="Arial" w:cs="Arial"/>
                <w:color w:val="auto"/>
                <w:sz w:val="24"/>
                <w:szCs w:val="24"/>
                <w:highlight w:val="yellow"/>
              </w:rPr>
            </w:pPr>
            <w:r w:rsidRPr="0052483E">
              <w:rPr>
                <w:rFonts w:ascii="Arial" w:hAnsi="Arial" w:cs="Arial"/>
                <w:color w:val="auto"/>
                <w:sz w:val="24"/>
                <w:szCs w:val="24"/>
                <w:highlight w:val="yellow"/>
              </w:rPr>
              <w:fldChar w:fldCharType="begin">
                <w:ffData>
                  <w:name w:val="Text2"/>
                  <w:enabled/>
                  <w:calcOnExit w:val="0"/>
                  <w:textInput/>
                </w:ffData>
              </w:fldChar>
            </w:r>
            <w:r w:rsidRPr="0052483E">
              <w:rPr>
                <w:rFonts w:ascii="Arial" w:hAnsi="Arial" w:cs="Arial"/>
                <w:color w:val="auto"/>
                <w:sz w:val="24"/>
                <w:szCs w:val="24"/>
                <w:highlight w:val="yellow"/>
              </w:rPr>
              <w:instrText xml:space="preserve"> FORMTEXT </w:instrText>
            </w:r>
            <w:r w:rsidRPr="0052483E">
              <w:rPr>
                <w:rFonts w:ascii="Arial" w:hAnsi="Arial" w:cs="Arial"/>
                <w:color w:val="auto"/>
                <w:sz w:val="24"/>
                <w:szCs w:val="24"/>
                <w:highlight w:val="yellow"/>
              </w:rPr>
            </w:r>
            <w:r w:rsidRPr="0052483E">
              <w:rPr>
                <w:rFonts w:ascii="Arial" w:hAnsi="Arial" w:cs="Arial"/>
                <w:color w:val="auto"/>
                <w:sz w:val="24"/>
                <w:szCs w:val="24"/>
                <w:highlight w:val="yellow"/>
              </w:rPr>
              <w:fldChar w:fldCharType="separate"/>
            </w:r>
            <w:r w:rsidRPr="0052483E">
              <w:rPr>
                <w:rFonts w:ascii="Arial" w:hAnsi="Arial" w:cs="Arial"/>
                <w:noProof/>
                <w:color w:val="auto"/>
                <w:sz w:val="24"/>
                <w:szCs w:val="24"/>
                <w:highlight w:val="yellow"/>
              </w:rPr>
              <w:t> </w:t>
            </w:r>
            <w:r w:rsidRPr="0052483E">
              <w:rPr>
                <w:rFonts w:ascii="Arial" w:hAnsi="Arial" w:cs="Arial"/>
                <w:noProof/>
                <w:color w:val="auto"/>
                <w:sz w:val="24"/>
                <w:szCs w:val="24"/>
                <w:highlight w:val="yellow"/>
              </w:rPr>
              <w:t> </w:t>
            </w:r>
            <w:r w:rsidRPr="0052483E">
              <w:rPr>
                <w:rFonts w:ascii="Arial" w:hAnsi="Arial" w:cs="Arial"/>
                <w:noProof/>
                <w:color w:val="auto"/>
                <w:sz w:val="24"/>
                <w:szCs w:val="24"/>
                <w:highlight w:val="yellow"/>
              </w:rPr>
              <w:t> </w:t>
            </w:r>
            <w:r w:rsidRPr="0052483E">
              <w:rPr>
                <w:rFonts w:ascii="Arial" w:hAnsi="Arial" w:cs="Arial"/>
                <w:noProof/>
                <w:color w:val="auto"/>
                <w:sz w:val="24"/>
                <w:szCs w:val="24"/>
                <w:highlight w:val="yellow"/>
              </w:rPr>
              <w:t> </w:t>
            </w:r>
            <w:r w:rsidRPr="0052483E">
              <w:rPr>
                <w:rFonts w:ascii="Arial" w:hAnsi="Arial" w:cs="Arial"/>
                <w:noProof/>
                <w:color w:val="auto"/>
                <w:sz w:val="24"/>
                <w:szCs w:val="24"/>
                <w:highlight w:val="yellow"/>
              </w:rPr>
              <w:t> </w:t>
            </w:r>
            <w:r w:rsidRPr="0052483E">
              <w:rPr>
                <w:rFonts w:ascii="Arial" w:hAnsi="Arial" w:cs="Arial"/>
                <w:color w:val="auto"/>
                <w:sz w:val="24"/>
                <w:szCs w:val="24"/>
                <w:highlight w:val="yellow"/>
              </w:rPr>
              <w:fldChar w:fldCharType="end"/>
            </w:r>
          </w:p>
        </w:tc>
        <w:tc>
          <w:tcPr>
            <w:tcW w:w="1126" w:type="dxa"/>
          </w:tcPr>
          <w:p w:rsidR="0052483E" w:rsidRPr="0052483E" w:rsidRDefault="0052483E" w:rsidP="0052483E">
            <w:pPr>
              <w:widowControl/>
              <w:tabs>
                <w:tab w:val="left" w:pos="284"/>
              </w:tabs>
              <w:spacing w:after="120"/>
              <w:jc w:val="center"/>
              <w:rPr>
                <w:rFonts w:ascii="Arial" w:hAnsi="Arial" w:cs="Arial"/>
                <w:color w:val="auto"/>
                <w:sz w:val="24"/>
                <w:szCs w:val="24"/>
                <w:highlight w:val="yellow"/>
              </w:rPr>
            </w:pPr>
            <w:r w:rsidRPr="0052483E">
              <w:rPr>
                <w:rFonts w:ascii="Arial" w:hAnsi="Arial" w:cs="Arial"/>
                <w:color w:val="auto"/>
                <w:sz w:val="24"/>
                <w:szCs w:val="24"/>
                <w:highlight w:val="yellow"/>
              </w:rPr>
              <w:fldChar w:fldCharType="begin">
                <w:ffData>
                  <w:name w:val="Text2"/>
                  <w:enabled/>
                  <w:calcOnExit w:val="0"/>
                  <w:textInput/>
                </w:ffData>
              </w:fldChar>
            </w:r>
            <w:r w:rsidRPr="0052483E">
              <w:rPr>
                <w:rFonts w:ascii="Arial" w:hAnsi="Arial" w:cs="Arial"/>
                <w:color w:val="auto"/>
                <w:sz w:val="24"/>
                <w:szCs w:val="24"/>
                <w:highlight w:val="yellow"/>
              </w:rPr>
              <w:instrText xml:space="preserve"> FORMTEXT </w:instrText>
            </w:r>
            <w:r w:rsidRPr="0052483E">
              <w:rPr>
                <w:rFonts w:ascii="Arial" w:hAnsi="Arial" w:cs="Arial"/>
                <w:color w:val="auto"/>
                <w:sz w:val="24"/>
                <w:szCs w:val="24"/>
                <w:highlight w:val="yellow"/>
              </w:rPr>
            </w:r>
            <w:r w:rsidRPr="0052483E">
              <w:rPr>
                <w:rFonts w:ascii="Arial" w:hAnsi="Arial" w:cs="Arial"/>
                <w:color w:val="auto"/>
                <w:sz w:val="24"/>
                <w:szCs w:val="24"/>
                <w:highlight w:val="yellow"/>
              </w:rPr>
              <w:fldChar w:fldCharType="separate"/>
            </w:r>
            <w:r w:rsidRPr="0052483E">
              <w:rPr>
                <w:rFonts w:ascii="Arial" w:hAnsi="Arial" w:cs="Arial"/>
                <w:noProof/>
                <w:color w:val="auto"/>
                <w:sz w:val="24"/>
                <w:szCs w:val="24"/>
                <w:highlight w:val="yellow"/>
              </w:rPr>
              <w:t> </w:t>
            </w:r>
            <w:r w:rsidRPr="0052483E">
              <w:rPr>
                <w:rFonts w:ascii="Arial" w:hAnsi="Arial" w:cs="Arial"/>
                <w:noProof/>
                <w:color w:val="auto"/>
                <w:sz w:val="24"/>
                <w:szCs w:val="24"/>
                <w:highlight w:val="yellow"/>
              </w:rPr>
              <w:t> </w:t>
            </w:r>
            <w:r w:rsidRPr="0052483E">
              <w:rPr>
                <w:rFonts w:ascii="Arial" w:hAnsi="Arial" w:cs="Arial"/>
                <w:noProof/>
                <w:color w:val="auto"/>
                <w:sz w:val="24"/>
                <w:szCs w:val="24"/>
                <w:highlight w:val="yellow"/>
              </w:rPr>
              <w:t> </w:t>
            </w:r>
            <w:r w:rsidRPr="0052483E">
              <w:rPr>
                <w:rFonts w:ascii="Arial" w:hAnsi="Arial" w:cs="Arial"/>
                <w:noProof/>
                <w:color w:val="auto"/>
                <w:sz w:val="24"/>
                <w:szCs w:val="24"/>
                <w:highlight w:val="yellow"/>
              </w:rPr>
              <w:t> </w:t>
            </w:r>
            <w:r w:rsidRPr="0052483E">
              <w:rPr>
                <w:rFonts w:ascii="Arial" w:hAnsi="Arial" w:cs="Arial"/>
                <w:noProof/>
                <w:color w:val="auto"/>
                <w:sz w:val="24"/>
                <w:szCs w:val="24"/>
                <w:highlight w:val="yellow"/>
              </w:rPr>
              <w:t> </w:t>
            </w:r>
            <w:r w:rsidRPr="0052483E">
              <w:rPr>
                <w:rFonts w:ascii="Arial" w:hAnsi="Arial" w:cs="Arial"/>
                <w:color w:val="auto"/>
                <w:sz w:val="24"/>
                <w:szCs w:val="24"/>
                <w:highlight w:val="yellow"/>
              </w:rPr>
              <w:fldChar w:fldCharType="end"/>
            </w:r>
          </w:p>
        </w:tc>
        <w:tc>
          <w:tcPr>
            <w:tcW w:w="1813" w:type="dxa"/>
          </w:tcPr>
          <w:p w:rsidR="0052483E" w:rsidRPr="0052483E" w:rsidRDefault="0052483E" w:rsidP="0052483E">
            <w:pPr>
              <w:widowControl/>
              <w:tabs>
                <w:tab w:val="left" w:pos="284"/>
              </w:tabs>
              <w:spacing w:after="120"/>
              <w:jc w:val="center"/>
              <w:rPr>
                <w:rFonts w:ascii="Arial" w:hAnsi="Arial" w:cs="Arial"/>
                <w:color w:val="auto"/>
                <w:sz w:val="24"/>
                <w:szCs w:val="24"/>
                <w:highlight w:val="yellow"/>
              </w:rPr>
            </w:pPr>
            <w:r w:rsidRPr="0052483E">
              <w:rPr>
                <w:rFonts w:ascii="Arial" w:hAnsi="Arial" w:cs="Arial"/>
                <w:color w:val="auto"/>
                <w:sz w:val="24"/>
                <w:szCs w:val="24"/>
                <w:highlight w:val="yellow"/>
              </w:rPr>
              <w:fldChar w:fldCharType="begin">
                <w:ffData>
                  <w:name w:val="Text2"/>
                  <w:enabled/>
                  <w:calcOnExit w:val="0"/>
                  <w:textInput/>
                </w:ffData>
              </w:fldChar>
            </w:r>
            <w:r w:rsidRPr="0052483E">
              <w:rPr>
                <w:rFonts w:ascii="Arial" w:hAnsi="Arial" w:cs="Arial"/>
                <w:color w:val="auto"/>
                <w:sz w:val="24"/>
                <w:szCs w:val="24"/>
                <w:highlight w:val="yellow"/>
              </w:rPr>
              <w:instrText xml:space="preserve"> FORMTEXT </w:instrText>
            </w:r>
            <w:r w:rsidRPr="0052483E">
              <w:rPr>
                <w:rFonts w:ascii="Arial" w:hAnsi="Arial" w:cs="Arial"/>
                <w:color w:val="auto"/>
                <w:sz w:val="24"/>
                <w:szCs w:val="24"/>
                <w:highlight w:val="yellow"/>
              </w:rPr>
            </w:r>
            <w:r w:rsidRPr="0052483E">
              <w:rPr>
                <w:rFonts w:ascii="Arial" w:hAnsi="Arial" w:cs="Arial"/>
                <w:color w:val="auto"/>
                <w:sz w:val="24"/>
                <w:szCs w:val="24"/>
                <w:highlight w:val="yellow"/>
              </w:rPr>
              <w:fldChar w:fldCharType="separate"/>
            </w:r>
            <w:r w:rsidRPr="0052483E">
              <w:rPr>
                <w:rFonts w:ascii="Arial" w:hAnsi="Arial" w:cs="Arial"/>
                <w:noProof/>
                <w:color w:val="auto"/>
                <w:sz w:val="24"/>
                <w:szCs w:val="24"/>
                <w:highlight w:val="yellow"/>
              </w:rPr>
              <w:t> </w:t>
            </w:r>
            <w:r w:rsidRPr="0052483E">
              <w:rPr>
                <w:rFonts w:ascii="Arial" w:hAnsi="Arial" w:cs="Arial"/>
                <w:noProof/>
                <w:color w:val="auto"/>
                <w:sz w:val="24"/>
                <w:szCs w:val="24"/>
                <w:highlight w:val="yellow"/>
              </w:rPr>
              <w:t> </w:t>
            </w:r>
            <w:r w:rsidRPr="0052483E">
              <w:rPr>
                <w:rFonts w:ascii="Arial" w:hAnsi="Arial" w:cs="Arial"/>
                <w:noProof/>
                <w:color w:val="auto"/>
                <w:sz w:val="24"/>
                <w:szCs w:val="24"/>
                <w:highlight w:val="yellow"/>
              </w:rPr>
              <w:t> </w:t>
            </w:r>
            <w:r w:rsidRPr="0052483E">
              <w:rPr>
                <w:rFonts w:ascii="Arial" w:hAnsi="Arial" w:cs="Arial"/>
                <w:noProof/>
                <w:color w:val="auto"/>
                <w:sz w:val="24"/>
                <w:szCs w:val="24"/>
                <w:highlight w:val="yellow"/>
              </w:rPr>
              <w:t> </w:t>
            </w:r>
            <w:r w:rsidRPr="0052483E">
              <w:rPr>
                <w:rFonts w:ascii="Arial" w:hAnsi="Arial" w:cs="Arial"/>
                <w:noProof/>
                <w:color w:val="auto"/>
                <w:sz w:val="24"/>
                <w:szCs w:val="24"/>
                <w:highlight w:val="yellow"/>
              </w:rPr>
              <w:t> </w:t>
            </w:r>
            <w:r w:rsidRPr="0052483E">
              <w:rPr>
                <w:rFonts w:ascii="Arial" w:hAnsi="Arial" w:cs="Arial"/>
                <w:color w:val="auto"/>
                <w:sz w:val="24"/>
                <w:szCs w:val="24"/>
                <w:highlight w:val="yellow"/>
              </w:rPr>
              <w:fldChar w:fldCharType="end"/>
            </w:r>
          </w:p>
        </w:tc>
        <w:tc>
          <w:tcPr>
            <w:tcW w:w="2049" w:type="dxa"/>
          </w:tcPr>
          <w:p w:rsidR="0052483E" w:rsidRPr="0052483E" w:rsidRDefault="0052483E" w:rsidP="0052483E">
            <w:pPr>
              <w:widowControl/>
              <w:tabs>
                <w:tab w:val="left" w:pos="284"/>
              </w:tabs>
              <w:spacing w:after="120"/>
              <w:jc w:val="center"/>
              <w:rPr>
                <w:rFonts w:ascii="Arial" w:hAnsi="Arial" w:cs="Arial"/>
                <w:color w:val="auto"/>
                <w:sz w:val="24"/>
                <w:szCs w:val="24"/>
                <w:highlight w:val="yellow"/>
              </w:rPr>
            </w:pPr>
            <w:r w:rsidRPr="0052483E">
              <w:rPr>
                <w:rFonts w:ascii="Arial" w:hAnsi="Arial" w:cs="Arial"/>
                <w:color w:val="auto"/>
                <w:sz w:val="24"/>
                <w:szCs w:val="24"/>
                <w:highlight w:val="yellow"/>
              </w:rPr>
              <w:fldChar w:fldCharType="begin">
                <w:ffData>
                  <w:name w:val="Text2"/>
                  <w:enabled/>
                  <w:calcOnExit w:val="0"/>
                  <w:textInput/>
                </w:ffData>
              </w:fldChar>
            </w:r>
            <w:r w:rsidRPr="0052483E">
              <w:rPr>
                <w:rFonts w:ascii="Arial" w:hAnsi="Arial" w:cs="Arial"/>
                <w:color w:val="auto"/>
                <w:sz w:val="24"/>
                <w:szCs w:val="24"/>
                <w:highlight w:val="yellow"/>
              </w:rPr>
              <w:instrText xml:space="preserve"> FORMTEXT </w:instrText>
            </w:r>
            <w:r w:rsidRPr="0052483E">
              <w:rPr>
                <w:rFonts w:ascii="Arial" w:hAnsi="Arial" w:cs="Arial"/>
                <w:color w:val="auto"/>
                <w:sz w:val="24"/>
                <w:szCs w:val="24"/>
                <w:highlight w:val="yellow"/>
              </w:rPr>
            </w:r>
            <w:r w:rsidRPr="0052483E">
              <w:rPr>
                <w:rFonts w:ascii="Arial" w:hAnsi="Arial" w:cs="Arial"/>
                <w:color w:val="auto"/>
                <w:sz w:val="24"/>
                <w:szCs w:val="24"/>
                <w:highlight w:val="yellow"/>
              </w:rPr>
              <w:fldChar w:fldCharType="separate"/>
            </w:r>
            <w:r w:rsidRPr="0052483E">
              <w:rPr>
                <w:rFonts w:ascii="Arial" w:hAnsi="Arial" w:cs="Arial"/>
                <w:noProof/>
                <w:color w:val="auto"/>
                <w:sz w:val="24"/>
                <w:szCs w:val="24"/>
                <w:highlight w:val="yellow"/>
              </w:rPr>
              <w:t> </w:t>
            </w:r>
            <w:r w:rsidRPr="0052483E">
              <w:rPr>
                <w:rFonts w:ascii="Arial" w:hAnsi="Arial" w:cs="Arial"/>
                <w:noProof/>
                <w:color w:val="auto"/>
                <w:sz w:val="24"/>
                <w:szCs w:val="24"/>
                <w:highlight w:val="yellow"/>
              </w:rPr>
              <w:t> </w:t>
            </w:r>
            <w:r w:rsidRPr="0052483E">
              <w:rPr>
                <w:rFonts w:ascii="Arial" w:hAnsi="Arial" w:cs="Arial"/>
                <w:noProof/>
                <w:color w:val="auto"/>
                <w:sz w:val="24"/>
                <w:szCs w:val="24"/>
                <w:highlight w:val="yellow"/>
              </w:rPr>
              <w:t> </w:t>
            </w:r>
            <w:r w:rsidRPr="0052483E">
              <w:rPr>
                <w:rFonts w:ascii="Arial" w:hAnsi="Arial" w:cs="Arial"/>
                <w:noProof/>
                <w:color w:val="auto"/>
                <w:sz w:val="24"/>
                <w:szCs w:val="24"/>
                <w:highlight w:val="yellow"/>
              </w:rPr>
              <w:t> </w:t>
            </w:r>
            <w:r w:rsidRPr="0052483E">
              <w:rPr>
                <w:rFonts w:ascii="Arial" w:hAnsi="Arial" w:cs="Arial"/>
                <w:noProof/>
                <w:color w:val="auto"/>
                <w:sz w:val="24"/>
                <w:szCs w:val="24"/>
                <w:highlight w:val="yellow"/>
              </w:rPr>
              <w:t> </w:t>
            </w:r>
            <w:r w:rsidRPr="0052483E">
              <w:rPr>
                <w:rFonts w:ascii="Arial" w:hAnsi="Arial" w:cs="Arial"/>
                <w:color w:val="auto"/>
                <w:sz w:val="24"/>
                <w:szCs w:val="24"/>
                <w:highlight w:val="yellow"/>
              </w:rPr>
              <w:fldChar w:fldCharType="end"/>
            </w:r>
          </w:p>
        </w:tc>
      </w:tr>
      <w:tr w:rsidR="0052483E" w:rsidTr="0075023D">
        <w:tc>
          <w:tcPr>
            <w:tcW w:w="2013" w:type="dxa"/>
          </w:tcPr>
          <w:p w:rsidR="0052483E" w:rsidRPr="0052483E" w:rsidRDefault="0052483E" w:rsidP="0052483E">
            <w:pPr>
              <w:widowControl/>
              <w:tabs>
                <w:tab w:val="left" w:pos="284"/>
              </w:tabs>
              <w:spacing w:after="120"/>
              <w:jc w:val="center"/>
              <w:rPr>
                <w:rFonts w:ascii="Arial" w:hAnsi="Arial" w:cs="Arial"/>
                <w:color w:val="auto"/>
                <w:sz w:val="22"/>
                <w:szCs w:val="22"/>
              </w:rPr>
            </w:pPr>
            <w:r w:rsidRPr="0052483E">
              <w:rPr>
                <w:rFonts w:ascii="Arial" w:hAnsi="Arial" w:cs="Arial"/>
                <w:color w:val="auto"/>
                <w:sz w:val="22"/>
                <w:szCs w:val="22"/>
              </w:rPr>
              <w:t>Cena za dílo v rozsahu projektu D: „strojový sál“</w:t>
            </w:r>
          </w:p>
        </w:tc>
        <w:tc>
          <w:tcPr>
            <w:tcW w:w="1816" w:type="dxa"/>
          </w:tcPr>
          <w:p w:rsidR="0052483E" w:rsidRPr="0052483E" w:rsidRDefault="0052483E" w:rsidP="0052483E">
            <w:pPr>
              <w:widowControl/>
              <w:tabs>
                <w:tab w:val="left" w:pos="284"/>
              </w:tabs>
              <w:spacing w:after="120"/>
              <w:jc w:val="center"/>
              <w:rPr>
                <w:rFonts w:ascii="Arial" w:hAnsi="Arial" w:cs="Arial"/>
                <w:color w:val="auto"/>
                <w:sz w:val="24"/>
                <w:szCs w:val="24"/>
                <w:highlight w:val="yellow"/>
              </w:rPr>
            </w:pPr>
            <w:r w:rsidRPr="0052483E">
              <w:rPr>
                <w:rFonts w:ascii="Arial" w:hAnsi="Arial" w:cs="Arial"/>
                <w:color w:val="auto"/>
                <w:sz w:val="24"/>
                <w:szCs w:val="24"/>
                <w:highlight w:val="yellow"/>
              </w:rPr>
              <w:fldChar w:fldCharType="begin">
                <w:ffData>
                  <w:name w:val="Text2"/>
                  <w:enabled/>
                  <w:calcOnExit w:val="0"/>
                  <w:textInput/>
                </w:ffData>
              </w:fldChar>
            </w:r>
            <w:r w:rsidRPr="0052483E">
              <w:rPr>
                <w:rFonts w:ascii="Arial" w:hAnsi="Arial" w:cs="Arial"/>
                <w:color w:val="auto"/>
                <w:sz w:val="24"/>
                <w:szCs w:val="24"/>
                <w:highlight w:val="yellow"/>
              </w:rPr>
              <w:instrText xml:space="preserve"> FORMTEXT </w:instrText>
            </w:r>
            <w:r w:rsidRPr="0052483E">
              <w:rPr>
                <w:rFonts w:ascii="Arial" w:hAnsi="Arial" w:cs="Arial"/>
                <w:color w:val="auto"/>
                <w:sz w:val="24"/>
                <w:szCs w:val="24"/>
                <w:highlight w:val="yellow"/>
              </w:rPr>
            </w:r>
            <w:r w:rsidRPr="0052483E">
              <w:rPr>
                <w:rFonts w:ascii="Arial" w:hAnsi="Arial" w:cs="Arial"/>
                <w:color w:val="auto"/>
                <w:sz w:val="24"/>
                <w:szCs w:val="24"/>
                <w:highlight w:val="yellow"/>
              </w:rPr>
              <w:fldChar w:fldCharType="separate"/>
            </w:r>
            <w:r w:rsidRPr="0052483E">
              <w:rPr>
                <w:rFonts w:ascii="Arial" w:hAnsi="Arial" w:cs="Arial"/>
                <w:noProof/>
                <w:color w:val="auto"/>
                <w:sz w:val="24"/>
                <w:szCs w:val="24"/>
                <w:highlight w:val="yellow"/>
              </w:rPr>
              <w:t> </w:t>
            </w:r>
            <w:r w:rsidRPr="0052483E">
              <w:rPr>
                <w:rFonts w:ascii="Arial" w:hAnsi="Arial" w:cs="Arial"/>
                <w:noProof/>
                <w:color w:val="auto"/>
                <w:sz w:val="24"/>
                <w:szCs w:val="24"/>
                <w:highlight w:val="yellow"/>
              </w:rPr>
              <w:t> </w:t>
            </w:r>
            <w:r w:rsidRPr="0052483E">
              <w:rPr>
                <w:rFonts w:ascii="Arial" w:hAnsi="Arial" w:cs="Arial"/>
                <w:noProof/>
                <w:color w:val="auto"/>
                <w:sz w:val="24"/>
                <w:szCs w:val="24"/>
                <w:highlight w:val="yellow"/>
              </w:rPr>
              <w:t> </w:t>
            </w:r>
            <w:r w:rsidRPr="0052483E">
              <w:rPr>
                <w:rFonts w:ascii="Arial" w:hAnsi="Arial" w:cs="Arial"/>
                <w:noProof/>
                <w:color w:val="auto"/>
                <w:sz w:val="24"/>
                <w:szCs w:val="24"/>
                <w:highlight w:val="yellow"/>
              </w:rPr>
              <w:t> </w:t>
            </w:r>
            <w:r w:rsidRPr="0052483E">
              <w:rPr>
                <w:rFonts w:ascii="Arial" w:hAnsi="Arial" w:cs="Arial"/>
                <w:noProof/>
                <w:color w:val="auto"/>
                <w:sz w:val="24"/>
                <w:szCs w:val="24"/>
                <w:highlight w:val="yellow"/>
              </w:rPr>
              <w:t> </w:t>
            </w:r>
            <w:r w:rsidRPr="0052483E">
              <w:rPr>
                <w:rFonts w:ascii="Arial" w:hAnsi="Arial" w:cs="Arial"/>
                <w:color w:val="auto"/>
                <w:sz w:val="24"/>
                <w:szCs w:val="24"/>
                <w:highlight w:val="yellow"/>
              </w:rPr>
              <w:fldChar w:fldCharType="end"/>
            </w:r>
          </w:p>
        </w:tc>
        <w:tc>
          <w:tcPr>
            <w:tcW w:w="1126" w:type="dxa"/>
          </w:tcPr>
          <w:p w:rsidR="0052483E" w:rsidRPr="0052483E" w:rsidRDefault="0052483E" w:rsidP="0052483E">
            <w:pPr>
              <w:widowControl/>
              <w:tabs>
                <w:tab w:val="left" w:pos="284"/>
              </w:tabs>
              <w:spacing w:after="120"/>
              <w:jc w:val="center"/>
              <w:rPr>
                <w:rFonts w:ascii="Arial" w:hAnsi="Arial" w:cs="Arial"/>
                <w:color w:val="auto"/>
                <w:sz w:val="24"/>
                <w:szCs w:val="24"/>
                <w:highlight w:val="yellow"/>
              </w:rPr>
            </w:pPr>
            <w:r w:rsidRPr="0052483E">
              <w:rPr>
                <w:rFonts w:ascii="Arial" w:hAnsi="Arial" w:cs="Arial"/>
                <w:color w:val="auto"/>
                <w:sz w:val="24"/>
                <w:szCs w:val="24"/>
                <w:highlight w:val="yellow"/>
              </w:rPr>
              <w:fldChar w:fldCharType="begin">
                <w:ffData>
                  <w:name w:val="Text2"/>
                  <w:enabled/>
                  <w:calcOnExit w:val="0"/>
                  <w:textInput/>
                </w:ffData>
              </w:fldChar>
            </w:r>
            <w:r w:rsidRPr="0052483E">
              <w:rPr>
                <w:rFonts w:ascii="Arial" w:hAnsi="Arial" w:cs="Arial"/>
                <w:color w:val="auto"/>
                <w:sz w:val="24"/>
                <w:szCs w:val="24"/>
                <w:highlight w:val="yellow"/>
              </w:rPr>
              <w:instrText xml:space="preserve"> FORMTEXT </w:instrText>
            </w:r>
            <w:r w:rsidRPr="0052483E">
              <w:rPr>
                <w:rFonts w:ascii="Arial" w:hAnsi="Arial" w:cs="Arial"/>
                <w:color w:val="auto"/>
                <w:sz w:val="24"/>
                <w:szCs w:val="24"/>
                <w:highlight w:val="yellow"/>
              </w:rPr>
            </w:r>
            <w:r w:rsidRPr="0052483E">
              <w:rPr>
                <w:rFonts w:ascii="Arial" w:hAnsi="Arial" w:cs="Arial"/>
                <w:color w:val="auto"/>
                <w:sz w:val="24"/>
                <w:szCs w:val="24"/>
                <w:highlight w:val="yellow"/>
              </w:rPr>
              <w:fldChar w:fldCharType="separate"/>
            </w:r>
            <w:r w:rsidRPr="0052483E">
              <w:rPr>
                <w:rFonts w:ascii="Arial" w:hAnsi="Arial" w:cs="Arial"/>
                <w:noProof/>
                <w:color w:val="auto"/>
                <w:sz w:val="24"/>
                <w:szCs w:val="24"/>
                <w:highlight w:val="yellow"/>
              </w:rPr>
              <w:t> </w:t>
            </w:r>
            <w:r w:rsidRPr="0052483E">
              <w:rPr>
                <w:rFonts w:ascii="Arial" w:hAnsi="Arial" w:cs="Arial"/>
                <w:noProof/>
                <w:color w:val="auto"/>
                <w:sz w:val="24"/>
                <w:szCs w:val="24"/>
                <w:highlight w:val="yellow"/>
              </w:rPr>
              <w:t> </w:t>
            </w:r>
            <w:r w:rsidRPr="0052483E">
              <w:rPr>
                <w:rFonts w:ascii="Arial" w:hAnsi="Arial" w:cs="Arial"/>
                <w:noProof/>
                <w:color w:val="auto"/>
                <w:sz w:val="24"/>
                <w:szCs w:val="24"/>
                <w:highlight w:val="yellow"/>
              </w:rPr>
              <w:t> </w:t>
            </w:r>
            <w:r w:rsidRPr="0052483E">
              <w:rPr>
                <w:rFonts w:ascii="Arial" w:hAnsi="Arial" w:cs="Arial"/>
                <w:noProof/>
                <w:color w:val="auto"/>
                <w:sz w:val="24"/>
                <w:szCs w:val="24"/>
                <w:highlight w:val="yellow"/>
              </w:rPr>
              <w:t> </w:t>
            </w:r>
            <w:r w:rsidRPr="0052483E">
              <w:rPr>
                <w:rFonts w:ascii="Arial" w:hAnsi="Arial" w:cs="Arial"/>
                <w:noProof/>
                <w:color w:val="auto"/>
                <w:sz w:val="24"/>
                <w:szCs w:val="24"/>
                <w:highlight w:val="yellow"/>
              </w:rPr>
              <w:t> </w:t>
            </w:r>
            <w:r w:rsidRPr="0052483E">
              <w:rPr>
                <w:rFonts w:ascii="Arial" w:hAnsi="Arial" w:cs="Arial"/>
                <w:color w:val="auto"/>
                <w:sz w:val="24"/>
                <w:szCs w:val="24"/>
                <w:highlight w:val="yellow"/>
              </w:rPr>
              <w:fldChar w:fldCharType="end"/>
            </w:r>
          </w:p>
        </w:tc>
        <w:tc>
          <w:tcPr>
            <w:tcW w:w="1813" w:type="dxa"/>
          </w:tcPr>
          <w:p w:rsidR="0052483E" w:rsidRPr="0052483E" w:rsidRDefault="0052483E" w:rsidP="0052483E">
            <w:pPr>
              <w:widowControl/>
              <w:tabs>
                <w:tab w:val="left" w:pos="284"/>
              </w:tabs>
              <w:spacing w:after="120"/>
              <w:jc w:val="center"/>
              <w:rPr>
                <w:rFonts w:ascii="Arial" w:hAnsi="Arial" w:cs="Arial"/>
                <w:color w:val="auto"/>
                <w:sz w:val="24"/>
                <w:szCs w:val="24"/>
                <w:highlight w:val="yellow"/>
              </w:rPr>
            </w:pPr>
            <w:r w:rsidRPr="0052483E">
              <w:rPr>
                <w:rFonts w:ascii="Arial" w:hAnsi="Arial" w:cs="Arial"/>
                <w:color w:val="auto"/>
                <w:sz w:val="24"/>
                <w:szCs w:val="24"/>
                <w:highlight w:val="yellow"/>
              </w:rPr>
              <w:fldChar w:fldCharType="begin">
                <w:ffData>
                  <w:name w:val="Text2"/>
                  <w:enabled/>
                  <w:calcOnExit w:val="0"/>
                  <w:textInput/>
                </w:ffData>
              </w:fldChar>
            </w:r>
            <w:r w:rsidRPr="0052483E">
              <w:rPr>
                <w:rFonts w:ascii="Arial" w:hAnsi="Arial" w:cs="Arial"/>
                <w:color w:val="auto"/>
                <w:sz w:val="24"/>
                <w:szCs w:val="24"/>
                <w:highlight w:val="yellow"/>
              </w:rPr>
              <w:instrText xml:space="preserve"> FORMTEXT </w:instrText>
            </w:r>
            <w:r w:rsidRPr="0052483E">
              <w:rPr>
                <w:rFonts w:ascii="Arial" w:hAnsi="Arial" w:cs="Arial"/>
                <w:color w:val="auto"/>
                <w:sz w:val="24"/>
                <w:szCs w:val="24"/>
                <w:highlight w:val="yellow"/>
              </w:rPr>
            </w:r>
            <w:r w:rsidRPr="0052483E">
              <w:rPr>
                <w:rFonts w:ascii="Arial" w:hAnsi="Arial" w:cs="Arial"/>
                <w:color w:val="auto"/>
                <w:sz w:val="24"/>
                <w:szCs w:val="24"/>
                <w:highlight w:val="yellow"/>
              </w:rPr>
              <w:fldChar w:fldCharType="separate"/>
            </w:r>
            <w:r w:rsidRPr="0052483E">
              <w:rPr>
                <w:rFonts w:ascii="Arial" w:hAnsi="Arial" w:cs="Arial"/>
                <w:noProof/>
                <w:color w:val="auto"/>
                <w:sz w:val="24"/>
                <w:szCs w:val="24"/>
                <w:highlight w:val="yellow"/>
              </w:rPr>
              <w:t> </w:t>
            </w:r>
            <w:r w:rsidRPr="0052483E">
              <w:rPr>
                <w:rFonts w:ascii="Arial" w:hAnsi="Arial" w:cs="Arial"/>
                <w:noProof/>
                <w:color w:val="auto"/>
                <w:sz w:val="24"/>
                <w:szCs w:val="24"/>
                <w:highlight w:val="yellow"/>
              </w:rPr>
              <w:t> </w:t>
            </w:r>
            <w:r w:rsidRPr="0052483E">
              <w:rPr>
                <w:rFonts w:ascii="Arial" w:hAnsi="Arial" w:cs="Arial"/>
                <w:noProof/>
                <w:color w:val="auto"/>
                <w:sz w:val="24"/>
                <w:szCs w:val="24"/>
                <w:highlight w:val="yellow"/>
              </w:rPr>
              <w:t> </w:t>
            </w:r>
            <w:r w:rsidRPr="0052483E">
              <w:rPr>
                <w:rFonts w:ascii="Arial" w:hAnsi="Arial" w:cs="Arial"/>
                <w:noProof/>
                <w:color w:val="auto"/>
                <w:sz w:val="24"/>
                <w:szCs w:val="24"/>
                <w:highlight w:val="yellow"/>
              </w:rPr>
              <w:t> </w:t>
            </w:r>
            <w:r w:rsidRPr="0052483E">
              <w:rPr>
                <w:rFonts w:ascii="Arial" w:hAnsi="Arial" w:cs="Arial"/>
                <w:noProof/>
                <w:color w:val="auto"/>
                <w:sz w:val="24"/>
                <w:szCs w:val="24"/>
                <w:highlight w:val="yellow"/>
              </w:rPr>
              <w:t> </w:t>
            </w:r>
            <w:r w:rsidRPr="0052483E">
              <w:rPr>
                <w:rFonts w:ascii="Arial" w:hAnsi="Arial" w:cs="Arial"/>
                <w:color w:val="auto"/>
                <w:sz w:val="24"/>
                <w:szCs w:val="24"/>
                <w:highlight w:val="yellow"/>
              </w:rPr>
              <w:fldChar w:fldCharType="end"/>
            </w:r>
          </w:p>
        </w:tc>
        <w:tc>
          <w:tcPr>
            <w:tcW w:w="2049" w:type="dxa"/>
          </w:tcPr>
          <w:p w:rsidR="0052483E" w:rsidRPr="0052483E" w:rsidRDefault="0052483E" w:rsidP="0052483E">
            <w:pPr>
              <w:widowControl/>
              <w:tabs>
                <w:tab w:val="left" w:pos="284"/>
              </w:tabs>
              <w:spacing w:after="120"/>
              <w:jc w:val="center"/>
              <w:rPr>
                <w:rFonts w:ascii="Arial" w:hAnsi="Arial" w:cs="Arial"/>
                <w:color w:val="auto"/>
                <w:sz w:val="24"/>
                <w:szCs w:val="24"/>
                <w:highlight w:val="yellow"/>
              </w:rPr>
            </w:pPr>
            <w:r w:rsidRPr="0052483E">
              <w:rPr>
                <w:rFonts w:ascii="Arial" w:hAnsi="Arial" w:cs="Arial"/>
                <w:color w:val="auto"/>
                <w:sz w:val="24"/>
                <w:szCs w:val="24"/>
                <w:highlight w:val="yellow"/>
              </w:rPr>
              <w:fldChar w:fldCharType="begin">
                <w:ffData>
                  <w:name w:val="Text2"/>
                  <w:enabled/>
                  <w:calcOnExit w:val="0"/>
                  <w:textInput/>
                </w:ffData>
              </w:fldChar>
            </w:r>
            <w:r w:rsidRPr="0052483E">
              <w:rPr>
                <w:rFonts w:ascii="Arial" w:hAnsi="Arial" w:cs="Arial"/>
                <w:color w:val="auto"/>
                <w:sz w:val="24"/>
                <w:szCs w:val="24"/>
                <w:highlight w:val="yellow"/>
              </w:rPr>
              <w:instrText xml:space="preserve"> FORMTEXT </w:instrText>
            </w:r>
            <w:r w:rsidRPr="0052483E">
              <w:rPr>
                <w:rFonts w:ascii="Arial" w:hAnsi="Arial" w:cs="Arial"/>
                <w:color w:val="auto"/>
                <w:sz w:val="24"/>
                <w:szCs w:val="24"/>
                <w:highlight w:val="yellow"/>
              </w:rPr>
            </w:r>
            <w:r w:rsidRPr="0052483E">
              <w:rPr>
                <w:rFonts w:ascii="Arial" w:hAnsi="Arial" w:cs="Arial"/>
                <w:color w:val="auto"/>
                <w:sz w:val="24"/>
                <w:szCs w:val="24"/>
                <w:highlight w:val="yellow"/>
              </w:rPr>
              <w:fldChar w:fldCharType="separate"/>
            </w:r>
            <w:r w:rsidRPr="0052483E">
              <w:rPr>
                <w:rFonts w:ascii="Arial" w:hAnsi="Arial" w:cs="Arial"/>
                <w:noProof/>
                <w:color w:val="auto"/>
                <w:sz w:val="24"/>
                <w:szCs w:val="24"/>
                <w:highlight w:val="yellow"/>
              </w:rPr>
              <w:t> </w:t>
            </w:r>
            <w:r w:rsidRPr="0052483E">
              <w:rPr>
                <w:rFonts w:ascii="Arial" w:hAnsi="Arial" w:cs="Arial"/>
                <w:noProof/>
                <w:color w:val="auto"/>
                <w:sz w:val="24"/>
                <w:szCs w:val="24"/>
                <w:highlight w:val="yellow"/>
              </w:rPr>
              <w:t> </w:t>
            </w:r>
            <w:r w:rsidRPr="0052483E">
              <w:rPr>
                <w:rFonts w:ascii="Arial" w:hAnsi="Arial" w:cs="Arial"/>
                <w:noProof/>
                <w:color w:val="auto"/>
                <w:sz w:val="24"/>
                <w:szCs w:val="24"/>
                <w:highlight w:val="yellow"/>
              </w:rPr>
              <w:t> </w:t>
            </w:r>
            <w:r w:rsidRPr="0052483E">
              <w:rPr>
                <w:rFonts w:ascii="Arial" w:hAnsi="Arial" w:cs="Arial"/>
                <w:noProof/>
                <w:color w:val="auto"/>
                <w:sz w:val="24"/>
                <w:szCs w:val="24"/>
                <w:highlight w:val="yellow"/>
              </w:rPr>
              <w:t> </w:t>
            </w:r>
            <w:r w:rsidRPr="0052483E">
              <w:rPr>
                <w:rFonts w:ascii="Arial" w:hAnsi="Arial" w:cs="Arial"/>
                <w:noProof/>
                <w:color w:val="auto"/>
                <w:sz w:val="24"/>
                <w:szCs w:val="24"/>
                <w:highlight w:val="yellow"/>
              </w:rPr>
              <w:t> </w:t>
            </w:r>
            <w:r w:rsidRPr="0052483E">
              <w:rPr>
                <w:rFonts w:ascii="Arial" w:hAnsi="Arial" w:cs="Arial"/>
                <w:color w:val="auto"/>
                <w:sz w:val="24"/>
                <w:szCs w:val="24"/>
                <w:highlight w:val="yellow"/>
              </w:rPr>
              <w:fldChar w:fldCharType="end"/>
            </w:r>
          </w:p>
        </w:tc>
      </w:tr>
    </w:tbl>
    <w:p w:rsidR="00862928" w:rsidRPr="005F59F2" w:rsidRDefault="00862928" w:rsidP="00862928">
      <w:pPr>
        <w:widowControl/>
        <w:tabs>
          <w:tab w:val="left" w:pos="0"/>
          <w:tab w:val="left" w:pos="360"/>
        </w:tabs>
        <w:ind w:right="-108"/>
        <w:rPr>
          <w:rFonts w:ascii="Arial" w:hAnsi="Arial" w:cs="Arial"/>
          <w:color w:val="auto"/>
          <w:sz w:val="22"/>
          <w:szCs w:val="22"/>
        </w:rPr>
      </w:pPr>
    </w:p>
    <w:p w:rsidR="001D4FF9" w:rsidRPr="00665B58" w:rsidRDefault="001D4FF9" w:rsidP="00BC0D82">
      <w:pPr>
        <w:pStyle w:val="Zkladntext"/>
        <w:numPr>
          <w:ilvl w:val="1"/>
          <w:numId w:val="9"/>
        </w:numPr>
        <w:spacing w:after="120"/>
        <w:ind w:left="532" w:hanging="392"/>
        <w:rPr>
          <w:rFonts w:ascii="Arial" w:hAnsi="Arial" w:cs="Arial"/>
          <w:color w:val="auto"/>
          <w:sz w:val="22"/>
          <w:szCs w:val="22"/>
        </w:rPr>
      </w:pPr>
      <w:r w:rsidRPr="0075023D">
        <w:rPr>
          <w:rFonts w:ascii="Arial" w:hAnsi="Arial" w:cs="Arial"/>
          <w:sz w:val="22"/>
          <w:szCs w:val="22"/>
        </w:rPr>
        <w:t>Objednatel</w:t>
      </w:r>
      <w:r w:rsidRPr="00665B58">
        <w:rPr>
          <w:rFonts w:ascii="Arial" w:hAnsi="Arial" w:cs="Arial"/>
          <w:color w:val="auto"/>
          <w:sz w:val="22"/>
          <w:szCs w:val="22"/>
        </w:rPr>
        <w:t xml:space="preserve"> je plátce daně z přidané hodnoty a smluvní plnění bude použito pro ekonomickou činnost. Zhotovitel je povinen provést zatřídění fakturovaných položek Rozpočtu podle klasifika</w:t>
      </w:r>
      <w:r w:rsidR="00422191">
        <w:rPr>
          <w:rFonts w:ascii="Arial" w:hAnsi="Arial" w:cs="Arial"/>
          <w:color w:val="auto"/>
          <w:sz w:val="22"/>
          <w:szCs w:val="22"/>
        </w:rPr>
        <w:t>ce produkce CZ – CPA. DPH bude na</w:t>
      </w:r>
      <w:r w:rsidRPr="00665B58">
        <w:rPr>
          <w:rFonts w:ascii="Arial" w:hAnsi="Arial" w:cs="Arial"/>
          <w:color w:val="auto"/>
          <w:sz w:val="22"/>
          <w:szCs w:val="22"/>
        </w:rPr>
        <w:t xml:space="preserve"> faktuře uvedena v souladu s tímto zatříděním. </w:t>
      </w:r>
      <w:r w:rsidR="004425DA">
        <w:rPr>
          <w:rFonts w:ascii="Arial" w:hAnsi="Arial" w:cs="Arial"/>
          <w:color w:val="auto"/>
          <w:sz w:val="22"/>
          <w:szCs w:val="22"/>
        </w:rPr>
        <w:t>F</w:t>
      </w:r>
      <w:r w:rsidRPr="00665B58">
        <w:rPr>
          <w:rFonts w:ascii="Arial" w:hAnsi="Arial" w:cs="Arial"/>
          <w:color w:val="auto"/>
          <w:sz w:val="22"/>
          <w:szCs w:val="22"/>
        </w:rPr>
        <w:t>akturované plnění spadá</w:t>
      </w:r>
      <w:r w:rsidR="004425DA">
        <w:rPr>
          <w:rFonts w:ascii="Arial" w:hAnsi="Arial" w:cs="Arial"/>
          <w:color w:val="auto"/>
          <w:sz w:val="22"/>
          <w:szCs w:val="22"/>
        </w:rPr>
        <w:t xml:space="preserve"> do přenesené daňové povinnosti.</w:t>
      </w:r>
      <w:r w:rsidRPr="00665B58">
        <w:rPr>
          <w:rFonts w:ascii="Arial" w:hAnsi="Arial" w:cs="Arial"/>
          <w:color w:val="auto"/>
          <w:sz w:val="22"/>
          <w:szCs w:val="22"/>
        </w:rPr>
        <w:t xml:space="preserve"> Zhotovitel</w:t>
      </w:r>
      <w:r w:rsidR="004425DA">
        <w:rPr>
          <w:rFonts w:ascii="Arial" w:hAnsi="Arial" w:cs="Arial"/>
          <w:color w:val="auto"/>
          <w:sz w:val="22"/>
          <w:szCs w:val="22"/>
        </w:rPr>
        <w:t xml:space="preserve"> uvede</w:t>
      </w:r>
      <w:r w:rsidRPr="00665B58">
        <w:rPr>
          <w:rFonts w:ascii="Arial" w:hAnsi="Arial" w:cs="Arial"/>
          <w:color w:val="auto"/>
          <w:sz w:val="22"/>
          <w:szCs w:val="22"/>
        </w:rPr>
        <w:t xml:space="preserve"> </w:t>
      </w:r>
      <w:r w:rsidR="00422191">
        <w:rPr>
          <w:rFonts w:ascii="Arial" w:hAnsi="Arial" w:cs="Arial"/>
          <w:color w:val="auto"/>
          <w:sz w:val="22"/>
          <w:szCs w:val="22"/>
        </w:rPr>
        <w:t>na</w:t>
      </w:r>
      <w:r w:rsidRPr="00665B58">
        <w:rPr>
          <w:rFonts w:ascii="Arial" w:hAnsi="Arial" w:cs="Arial"/>
          <w:color w:val="auto"/>
          <w:sz w:val="22"/>
          <w:szCs w:val="22"/>
        </w:rPr>
        <w:t xml:space="preserve"> faktuře základ daně a sdělení, že daň odvede </w:t>
      </w:r>
      <w:r w:rsidR="00866823" w:rsidRPr="00665B58">
        <w:rPr>
          <w:rFonts w:ascii="Arial" w:hAnsi="Arial" w:cs="Arial"/>
          <w:color w:val="auto"/>
          <w:sz w:val="22"/>
          <w:szCs w:val="22"/>
        </w:rPr>
        <w:t>objednatel</w:t>
      </w:r>
      <w:r w:rsidRPr="00665B58">
        <w:rPr>
          <w:rFonts w:ascii="Arial" w:hAnsi="Arial" w:cs="Arial"/>
          <w:color w:val="auto"/>
          <w:sz w:val="22"/>
          <w:szCs w:val="22"/>
        </w:rPr>
        <w:t>. V případě, že fakturované položky nespadají do přenesené daňové povinnosti, uvede Zhotovitel ve faktuře základ daně, sazbu daně a fakturovanou částku včetně daně.</w:t>
      </w:r>
      <w:r w:rsidR="00866823" w:rsidRPr="00665B58">
        <w:rPr>
          <w:rFonts w:ascii="Arial" w:hAnsi="Arial" w:cs="Arial"/>
          <w:color w:val="auto"/>
          <w:sz w:val="22"/>
          <w:szCs w:val="22"/>
        </w:rPr>
        <w:t xml:space="preserve"> Dále na </w:t>
      </w:r>
      <w:r w:rsidR="00866823" w:rsidRPr="00665B58">
        <w:rPr>
          <w:rFonts w:ascii="Arial" w:hAnsi="Arial" w:cs="Arial"/>
          <w:color w:val="auto"/>
          <w:sz w:val="22"/>
          <w:szCs w:val="22"/>
        </w:rPr>
        <w:lastRenderedPageBreak/>
        <w:t>vystaveném daňovém dokladu musí uvést sdělení, že výši daně je povinen doplnit a</w:t>
      </w:r>
      <w:r w:rsidR="00782ADD">
        <w:rPr>
          <w:rFonts w:ascii="Arial" w:hAnsi="Arial" w:cs="Arial"/>
          <w:color w:val="auto"/>
          <w:sz w:val="22"/>
          <w:szCs w:val="22"/>
        </w:rPr>
        <w:t> </w:t>
      </w:r>
      <w:r w:rsidR="00866823" w:rsidRPr="00665B58">
        <w:rPr>
          <w:rFonts w:ascii="Arial" w:hAnsi="Arial" w:cs="Arial"/>
          <w:color w:val="auto"/>
          <w:sz w:val="22"/>
          <w:szCs w:val="22"/>
        </w:rPr>
        <w:t>přiznat plátce, pro kterého je plnění uskutečněno.</w:t>
      </w:r>
    </w:p>
    <w:p w:rsidR="001D4FF9" w:rsidRPr="00665B58" w:rsidRDefault="001D4FF9" w:rsidP="00BC0D82">
      <w:pPr>
        <w:pStyle w:val="Zkladntext"/>
        <w:numPr>
          <w:ilvl w:val="1"/>
          <w:numId w:val="9"/>
        </w:numPr>
        <w:spacing w:after="120"/>
        <w:ind w:left="532" w:hanging="392"/>
        <w:rPr>
          <w:rFonts w:ascii="Arial" w:hAnsi="Arial" w:cs="Arial"/>
          <w:color w:val="auto"/>
          <w:sz w:val="22"/>
          <w:szCs w:val="22"/>
        </w:rPr>
      </w:pPr>
      <w:r w:rsidRPr="0075023D">
        <w:rPr>
          <w:rFonts w:ascii="Arial" w:hAnsi="Arial" w:cs="Arial"/>
          <w:sz w:val="22"/>
          <w:szCs w:val="22"/>
        </w:rPr>
        <w:t>Zhotovitel</w:t>
      </w:r>
      <w:r w:rsidRPr="00665B58">
        <w:rPr>
          <w:rFonts w:ascii="Arial" w:hAnsi="Arial" w:cs="Arial"/>
          <w:color w:val="auto"/>
          <w:sz w:val="22"/>
          <w:szCs w:val="22"/>
        </w:rPr>
        <w:t xml:space="preserve"> nemá právo domáhat se zvýšení sjednané ceny z důvodů chyb nebo nedostatků v</w:t>
      </w:r>
      <w:r w:rsidR="00665B58" w:rsidRPr="00665B58">
        <w:rPr>
          <w:rFonts w:ascii="Arial" w:hAnsi="Arial" w:cs="Arial"/>
          <w:color w:val="auto"/>
          <w:sz w:val="22"/>
          <w:szCs w:val="22"/>
        </w:rPr>
        <w:t xml:space="preserve"> </w:t>
      </w:r>
      <w:r w:rsidR="007E407A" w:rsidRPr="00665B58">
        <w:rPr>
          <w:rFonts w:ascii="Arial" w:hAnsi="Arial" w:cs="Arial"/>
          <w:color w:val="auto"/>
          <w:sz w:val="22"/>
          <w:szCs w:val="22"/>
        </w:rPr>
        <w:t>oceněném výkazu výměr</w:t>
      </w:r>
      <w:r w:rsidRPr="00665B58">
        <w:rPr>
          <w:rFonts w:ascii="Arial" w:hAnsi="Arial" w:cs="Arial"/>
          <w:color w:val="auto"/>
          <w:sz w:val="22"/>
          <w:szCs w:val="22"/>
        </w:rPr>
        <w:t>, pokud jsou tyto chyby důsledkem nep</w:t>
      </w:r>
      <w:r w:rsidR="0014166A">
        <w:rPr>
          <w:rFonts w:ascii="Arial" w:hAnsi="Arial" w:cs="Arial"/>
          <w:color w:val="auto"/>
          <w:sz w:val="22"/>
          <w:szCs w:val="22"/>
        </w:rPr>
        <w:t>řesného nebo neúplného ocenění v</w:t>
      </w:r>
      <w:r w:rsidRPr="00665B58">
        <w:rPr>
          <w:rFonts w:ascii="Arial" w:hAnsi="Arial" w:cs="Arial"/>
          <w:color w:val="auto"/>
          <w:sz w:val="22"/>
          <w:szCs w:val="22"/>
        </w:rPr>
        <w:t>ýkazu výměr.</w:t>
      </w:r>
    </w:p>
    <w:p w:rsidR="001D4FF9" w:rsidRPr="005F59F2" w:rsidRDefault="001D4FF9" w:rsidP="00782ADD">
      <w:pPr>
        <w:pStyle w:val="Zkladntext"/>
        <w:tabs>
          <w:tab w:val="left" w:pos="0"/>
        </w:tabs>
        <w:spacing w:after="120"/>
        <w:ind w:left="546" w:firstLine="0"/>
        <w:rPr>
          <w:rFonts w:ascii="Arial" w:hAnsi="Arial" w:cs="Arial"/>
          <w:sz w:val="22"/>
          <w:szCs w:val="22"/>
        </w:rPr>
      </w:pPr>
      <w:r w:rsidRPr="005F59F2">
        <w:rPr>
          <w:rFonts w:ascii="Arial" w:hAnsi="Arial" w:cs="Arial"/>
          <w:sz w:val="22"/>
          <w:szCs w:val="22"/>
        </w:rPr>
        <w:t>Součástí sjednané ceny jsou také náklady na zabezpečení všech obslužných a</w:t>
      </w:r>
      <w:r w:rsidR="00422191">
        <w:rPr>
          <w:rFonts w:ascii="Arial" w:hAnsi="Arial" w:cs="Arial"/>
          <w:sz w:val="22"/>
          <w:szCs w:val="22"/>
        </w:rPr>
        <w:t> </w:t>
      </w:r>
      <w:r w:rsidRPr="005F59F2">
        <w:rPr>
          <w:rFonts w:ascii="Arial" w:hAnsi="Arial" w:cs="Arial"/>
          <w:sz w:val="22"/>
          <w:szCs w:val="22"/>
        </w:rPr>
        <w:t>souvisejících činností jako j</w:t>
      </w:r>
      <w:r w:rsidR="004534DD">
        <w:rPr>
          <w:rFonts w:ascii="Arial" w:hAnsi="Arial" w:cs="Arial"/>
          <w:sz w:val="22"/>
          <w:szCs w:val="22"/>
        </w:rPr>
        <w:t xml:space="preserve">sou </w:t>
      </w:r>
      <w:r w:rsidRPr="005F59F2">
        <w:rPr>
          <w:rFonts w:ascii="Arial" w:hAnsi="Arial" w:cs="Arial"/>
          <w:sz w:val="22"/>
          <w:szCs w:val="22"/>
        </w:rPr>
        <w:t>např</w:t>
      </w:r>
      <w:r w:rsidR="00FB390E" w:rsidRPr="005F59F2">
        <w:rPr>
          <w:rFonts w:ascii="Arial" w:hAnsi="Arial" w:cs="Arial"/>
          <w:sz w:val="22"/>
          <w:szCs w:val="22"/>
        </w:rPr>
        <w:t xml:space="preserve">. </w:t>
      </w:r>
      <w:r w:rsidRPr="005F59F2">
        <w:rPr>
          <w:rFonts w:ascii="Arial" w:hAnsi="Arial" w:cs="Arial"/>
          <w:sz w:val="22"/>
          <w:szCs w:val="22"/>
        </w:rPr>
        <w:t>bezpečnos</w:t>
      </w:r>
      <w:r w:rsidR="00010605">
        <w:rPr>
          <w:rFonts w:ascii="Arial" w:hAnsi="Arial" w:cs="Arial"/>
          <w:sz w:val="22"/>
          <w:szCs w:val="22"/>
        </w:rPr>
        <w:t>tní a organizační opatření, zajištění zařízení staveniště a zpracování zaměření skutečného provedení</w:t>
      </w:r>
      <w:r w:rsidR="00C81C1D">
        <w:rPr>
          <w:rFonts w:ascii="Arial" w:hAnsi="Arial" w:cs="Arial"/>
          <w:sz w:val="22"/>
          <w:szCs w:val="22"/>
        </w:rPr>
        <w:t xml:space="preserve"> a případné servisní prohlídky, pokud jsou podmínkou platnosti záruky</w:t>
      </w:r>
      <w:r w:rsidR="00010605">
        <w:rPr>
          <w:rFonts w:ascii="Arial" w:hAnsi="Arial" w:cs="Arial"/>
          <w:sz w:val="22"/>
          <w:szCs w:val="22"/>
        </w:rPr>
        <w:t>.</w:t>
      </w:r>
    </w:p>
    <w:p w:rsidR="001D4FF9" w:rsidRPr="005F59F2" w:rsidRDefault="001D4FF9" w:rsidP="00BC0D82">
      <w:pPr>
        <w:pStyle w:val="Zkladntext"/>
        <w:numPr>
          <w:ilvl w:val="1"/>
          <w:numId w:val="9"/>
        </w:numPr>
        <w:spacing w:after="120"/>
        <w:ind w:left="532" w:hanging="392"/>
        <w:rPr>
          <w:rFonts w:ascii="Arial" w:hAnsi="Arial" w:cs="Arial"/>
          <w:sz w:val="22"/>
          <w:szCs w:val="22"/>
        </w:rPr>
      </w:pPr>
      <w:r w:rsidRPr="005F59F2">
        <w:rPr>
          <w:rFonts w:ascii="Arial" w:hAnsi="Arial" w:cs="Arial"/>
          <w:sz w:val="22"/>
          <w:szCs w:val="22"/>
        </w:rPr>
        <w:t>Podmínky pro změnu ceny</w:t>
      </w:r>
    </w:p>
    <w:p w:rsidR="001D4FF9" w:rsidRPr="005F59F2" w:rsidRDefault="00440271" w:rsidP="00440271">
      <w:pPr>
        <w:pStyle w:val="Zkladntext"/>
        <w:tabs>
          <w:tab w:val="left" w:pos="0"/>
        </w:tabs>
        <w:spacing w:after="120"/>
        <w:ind w:left="532" w:firstLine="0"/>
        <w:rPr>
          <w:rFonts w:ascii="Arial" w:hAnsi="Arial" w:cs="Arial"/>
          <w:sz w:val="22"/>
          <w:szCs w:val="22"/>
        </w:rPr>
      </w:pPr>
      <w:r>
        <w:rPr>
          <w:rFonts w:ascii="Arial" w:hAnsi="Arial" w:cs="Arial"/>
          <w:sz w:val="22"/>
          <w:szCs w:val="22"/>
        </w:rPr>
        <w:t>Cena za dílo zahrnuje veškeré náklady spojené s jeho vyhotovením</w:t>
      </w:r>
      <w:r w:rsidR="007632AB">
        <w:rPr>
          <w:rFonts w:ascii="Arial" w:hAnsi="Arial" w:cs="Arial"/>
          <w:sz w:val="22"/>
          <w:szCs w:val="22"/>
        </w:rPr>
        <w:t xml:space="preserve"> a nutné k řádnému splnění podmínek této smlouvy o dílo. </w:t>
      </w:r>
      <w:r w:rsidR="001D4FF9" w:rsidRPr="005F59F2">
        <w:rPr>
          <w:rFonts w:ascii="Arial" w:hAnsi="Arial" w:cs="Arial"/>
          <w:sz w:val="22"/>
          <w:szCs w:val="22"/>
        </w:rPr>
        <w:t>Sjednaná cena je cenou nejvýše přípustnou a</w:t>
      </w:r>
      <w:r w:rsidR="00A720BB">
        <w:rPr>
          <w:rFonts w:ascii="Arial" w:hAnsi="Arial" w:cs="Arial"/>
          <w:sz w:val="22"/>
          <w:szCs w:val="22"/>
        </w:rPr>
        <w:t> </w:t>
      </w:r>
      <w:r w:rsidR="001D4FF9" w:rsidRPr="005F59F2">
        <w:rPr>
          <w:rFonts w:ascii="Arial" w:hAnsi="Arial" w:cs="Arial"/>
          <w:sz w:val="22"/>
          <w:szCs w:val="22"/>
        </w:rPr>
        <w:t>může být změněna pouze za níže uvedených podmínek:</w:t>
      </w:r>
    </w:p>
    <w:p w:rsidR="001D4FF9" w:rsidRPr="005F59F2" w:rsidRDefault="001D4FF9" w:rsidP="00782ADD">
      <w:pPr>
        <w:pStyle w:val="Zkladntext"/>
        <w:tabs>
          <w:tab w:val="left" w:pos="0"/>
        </w:tabs>
        <w:spacing w:after="120"/>
        <w:ind w:left="532" w:hanging="532"/>
        <w:rPr>
          <w:rFonts w:ascii="Arial" w:hAnsi="Arial" w:cs="Arial"/>
          <w:sz w:val="22"/>
          <w:szCs w:val="22"/>
        </w:rPr>
      </w:pPr>
      <w:r w:rsidRPr="005F59F2">
        <w:rPr>
          <w:rFonts w:ascii="Arial" w:hAnsi="Arial" w:cs="Arial"/>
          <w:sz w:val="22"/>
          <w:szCs w:val="22"/>
        </w:rPr>
        <w:tab/>
        <w:t>Změna sjed</w:t>
      </w:r>
      <w:r w:rsidR="00694350">
        <w:rPr>
          <w:rFonts w:ascii="Arial" w:hAnsi="Arial" w:cs="Arial"/>
          <w:sz w:val="22"/>
          <w:szCs w:val="22"/>
        </w:rPr>
        <w:t>nané ceny je možná pouze pokud o</w:t>
      </w:r>
      <w:r w:rsidRPr="005F59F2">
        <w:rPr>
          <w:rFonts w:ascii="Arial" w:hAnsi="Arial" w:cs="Arial"/>
          <w:sz w:val="22"/>
          <w:szCs w:val="22"/>
        </w:rPr>
        <w:t>bjednatel bude požadovat i provedení jiných prací nebo dodávek, než těch, které byly předmětem Pro</w:t>
      </w:r>
      <w:r w:rsidR="00694350">
        <w:rPr>
          <w:rFonts w:ascii="Arial" w:hAnsi="Arial" w:cs="Arial"/>
          <w:sz w:val="22"/>
          <w:szCs w:val="22"/>
        </w:rPr>
        <w:t>jektové dokumentace nebo pokud o</w:t>
      </w:r>
      <w:r w:rsidRPr="005F59F2">
        <w:rPr>
          <w:rFonts w:ascii="Arial" w:hAnsi="Arial" w:cs="Arial"/>
          <w:sz w:val="22"/>
          <w:szCs w:val="22"/>
        </w:rPr>
        <w:t>bjedna</w:t>
      </w:r>
      <w:r w:rsidR="00360969">
        <w:rPr>
          <w:rFonts w:ascii="Arial" w:hAnsi="Arial" w:cs="Arial"/>
          <w:sz w:val="22"/>
          <w:szCs w:val="22"/>
        </w:rPr>
        <w:t xml:space="preserve">tel vyloučí některé práce nebo </w:t>
      </w:r>
      <w:r w:rsidRPr="005F59F2">
        <w:rPr>
          <w:rFonts w:ascii="Arial" w:hAnsi="Arial" w:cs="Arial"/>
          <w:sz w:val="22"/>
          <w:szCs w:val="22"/>
        </w:rPr>
        <w:t>dodávky z předmětu plnění.</w:t>
      </w:r>
    </w:p>
    <w:p w:rsidR="001D4FF9" w:rsidRPr="005F59F2" w:rsidRDefault="001D4FF9" w:rsidP="00BC0D82">
      <w:pPr>
        <w:pStyle w:val="Zkladntext"/>
        <w:numPr>
          <w:ilvl w:val="1"/>
          <w:numId w:val="9"/>
        </w:numPr>
        <w:spacing w:after="120"/>
        <w:ind w:left="532" w:hanging="392"/>
        <w:rPr>
          <w:rFonts w:ascii="Arial" w:hAnsi="Arial" w:cs="Arial"/>
          <w:sz w:val="22"/>
          <w:szCs w:val="22"/>
        </w:rPr>
      </w:pPr>
      <w:r w:rsidRPr="005F59F2">
        <w:rPr>
          <w:rFonts w:ascii="Arial" w:hAnsi="Arial" w:cs="Arial"/>
          <w:sz w:val="22"/>
          <w:szCs w:val="22"/>
        </w:rPr>
        <w:t>Způsob sjednání změny ceny</w:t>
      </w:r>
    </w:p>
    <w:p w:rsidR="001D4FF9" w:rsidRDefault="001D4FF9" w:rsidP="00782ADD">
      <w:pPr>
        <w:pStyle w:val="Zkladntext"/>
        <w:tabs>
          <w:tab w:val="left" w:pos="574"/>
        </w:tabs>
        <w:spacing w:after="120"/>
        <w:ind w:left="532" w:hanging="532"/>
        <w:rPr>
          <w:rFonts w:ascii="Arial" w:hAnsi="Arial" w:cs="Arial"/>
          <w:sz w:val="22"/>
          <w:szCs w:val="22"/>
        </w:rPr>
      </w:pPr>
      <w:r w:rsidRPr="005F59F2">
        <w:rPr>
          <w:rFonts w:ascii="Arial" w:hAnsi="Arial" w:cs="Arial"/>
          <w:sz w:val="22"/>
          <w:szCs w:val="22"/>
        </w:rPr>
        <w:tab/>
        <w:t>Nastane-li některá z</w:t>
      </w:r>
      <w:r w:rsidR="00782ADD">
        <w:rPr>
          <w:rFonts w:ascii="Arial" w:hAnsi="Arial" w:cs="Arial"/>
          <w:sz w:val="22"/>
          <w:szCs w:val="22"/>
        </w:rPr>
        <w:t xml:space="preserve"> uvedených </w:t>
      </w:r>
      <w:r w:rsidRPr="005F59F2">
        <w:rPr>
          <w:rFonts w:ascii="Arial" w:hAnsi="Arial" w:cs="Arial"/>
          <w:sz w:val="22"/>
          <w:szCs w:val="22"/>
        </w:rPr>
        <w:t>podmínek, za kterých je možná zm</w:t>
      </w:r>
      <w:r w:rsidR="009D087C" w:rsidRPr="005F59F2">
        <w:rPr>
          <w:rFonts w:ascii="Arial" w:hAnsi="Arial" w:cs="Arial"/>
          <w:sz w:val="22"/>
          <w:szCs w:val="22"/>
        </w:rPr>
        <w:t>ěna sjednané ceny</w:t>
      </w:r>
      <w:r w:rsidR="00411826">
        <w:rPr>
          <w:rFonts w:ascii="Arial" w:hAnsi="Arial" w:cs="Arial"/>
          <w:sz w:val="22"/>
          <w:szCs w:val="22"/>
        </w:rPr>
        <w:t xml:space="preserve"> (viz </w:t>
      </w:r>
      <w:r w:rsidR="00812FA3">
        <w:rPr>
          <w:rFonts w:ascii="Arial" w:hAnsi="Arial" w:cs="Arial"/>
          <w:sz w:val="22"/>
          <w:szCs w:val="22"/>
        </w:rPr>
        <w:t xml:space="preserve">bod </w:t>
      </w:r>
      <w:r w:rsidR="00782ADD">
        <w:rPr>
          <w:rFonts w:ascii="Arial" w:hAnsi="Arial" w:cs="Arial"/>
          <w:sz w:val="22"/>
          <w:szCs w:val="22"/>
        </w:rPr>
        <w:t>3.</w:t>
      </w:r>
      <w:r w:rsidR="00812FA3">
        <w:rPr>
          <w:rFonts w:ascii="Arial" w:hAnsi="Arial" w:cs="Arial"/>
          <w:sz w:val="22"/>
          <w:szCs w:val="22"/>
        </w:rPr>
        <w:t>4</w:t>
      </w:r>
      <w:r w:rsidR="0034761B">
        <w:rPr>
          <w:rFonts w:ascii="Arial" w:hAnsi="Arial" w:cs="Arial"/>
          <w:sz w:val="22"/>
          <w:szCs w:val="22"/>
        </w:rPr>
        <w:t> </w:t>
      </w:r>
      <w:r w:rsidR="00812FA3">
        <w:rPr>
          <w:rFonts w:ascii="Arial" w:hAnsi="Arial" w:cs="Arial"/>
          <w:sz w:val="22"/>
          <w:szCs w:val="22"/>
        </w:rPr>
        <w:t>tohoto článku)</w:t>
      </w:r>
      <w:r w:rsidR="00360969">
        <w:rPr>
          <w:rFonts w:ascii="Arial" w:hAnsi="Arial" w:cs="Arial"/>
          <w:sz w:val="22"/>
          <w:szCs w:val="22"/>
        </w:rPr>
        <w:t>,</w:t>
      </w:r>
      <w:r w:rsidR="00694350">
        <w:rPr>
          <w:rFonts w:ascii="Arial" w:hAnsi="Arial" w:cs="Arial"/>
          <w:sz w:val="22"/>
          <w:szCs w:val="22"/>
        </w:rPr>
        <w:t xml:space="preserve"> je z</w:t>
      </w:r>
      <w:r w:rsidR="009D087C" w:rsidRPr="005F59F2">
        <w:rPr>
          <w:rFonts w:ascii="Arial" w:hAnsi="Arial" w:cs="Arial"/>
          <w:sz w:val="22"/>
          <w:szCs w:val="22"/>
        </w:rPr>
        <w:t xml:space="preserve">hotovitel </w:t>
      </w:r>
      <w:r w:rsidRPr="005F59F2">
        <w:rPr>
          <w:rFonts w:ascii="Arial" w:hAnsi="Arial" w:cs="Arial"/>
          <w:sz w:val="22"/>
          <w:szCs w:val="22"/>
        </w:rPr>
        <w:t>povinen provést</w:t>
      </w:r>
      <w:r w:rsidR="00FB390E" w:rsidRPr="005F59F2">
        <w:rPr>
          <w:rFonts w:ascii="Arial" w:hAnsi="Arial" w:cs="Arial"/>
          <w:sz w:val="22"/>
          <w:szCs w:val="22"/>
        </w:rPr>
        <w:t xml:space="preserve"> </w:t>
      </w:r>
      <w:r w:rsidRPr="005F59F2">
        <w:rPr>
          <w:rFonts w:ascii="Arial" w:hAnsi="Arial" w:cs="Arial"/>
          <w:sz w:val="22"/>
          <w:szCs w:val="22"/>
        </w:rPr>
        <w:t>výpočetní změny nabídkové ce</w:t>
      </w:r>
      <w:r w:rsidR="00780012">
        <w:rPr>
          <w:rFonts w:ascii="Arial" w:hAnsi="Arial" w:cs="Arial"/>
          <w:sz w:val="22"/>
          <w:szCs w:val="22"/>
        </w:rPr>
        <w:t>ny a</w:t>
      </w:r>
      <w:r w:rsidR="0034761B">
        <w:rPr>
          <w:rFonts w:ascii="Arial" w:hAnsi="Arial" w:cs="Arial"/>
          <w:sz w:val="22"/>
          <w:szCs w:val="22"/>
        </w:rPr>
        <w:t> </w:t>
      </w:r>
      <w:r w:rsidR="00694350">
        <w:rPr>
          <w:rFonts w:ascii="Arial" w:hAnsi="Arial" w:cs="Arial"/>
          <w:sz w:val="22"/>
          <w:szCs w:val="22"/>
        </w:rPr>
        <w:t>předložit jej o</w:t>
      </w:r>
      <w:r w:rsidR="00780012">
        <w:rPr>
          <w:rFonts w:ascii="Arial" w:hAnsi="Arial" w:cs="Arial"/>
          <w:sz w:val="22"/>
          <w:szCs w:val="22"/>
        </w:rPr>
        <w:t xml:space="preserve">bjednateli </w:t>
      </w:r>
      <w:r w:rsidRPr="005F59F2">
        <w:rPr>
          <w:rFonts w:ascii="Arial" w:hAnsi="Arial" w:cs="Arial"/>
          <w:sz w:val="22"/>
          <w:szCs w:val="22"/>
        </w:rPr>
        <w:t>k</w:t>
      </w:r>
      <w:r w:rsidR="00FB390E" w:rsidRPr="005F59F2">
        <w:rPr>
          <w:rFonts w:ascii="Arial" w:hAnsi="Arial" w:cs="Arial"/>
          <w:sz w:val="22"/>
          <w:szCs w:val="22"/>
        </w:rPr>
        <w:t> </w:t>
      </w:r>
      <w:r w:rsidRPr="005F59F2">
        <w:rPr>
          <w:rFonts w:ascii="Arial" w:hAnsi="Arial" w:cs="Arial"/>
          <w:sz w:val="22"/>
          <w:szCs w:val="22"/>
        </w:rPr>
        <w:t>odsouhlasení</w:t>
      </w:r>
      <w:r w:rsidR="00FB390E" w:rsidRPr="005F59F2">
        <w:rPr>
          <w:rFonts w:ascii="Arial" w:hAnsi="Arial" w:cs="Arial"/>
          <w:sz w:val="22"/>
          <w:szCs w:val="22"/>
        </w:rPr>
        <w:t>.</w:t>
      </w:r>
    </w:p>
    <w:p w:rsidR="004534DD" w:rsidRPr="004534DD" w:rsidRDefault="004534DD" w:rsidP="0075023D">
      <w:pPr>
        <w:pStyle w:val="Zkladntext"/>
        <w:tabs>
          <w:tab w:val="left" w:pos="574"/>
        </w:tabs>
        <w:spacing w:after="120"/>
        <w:ind w:left="532" w:firstLine="0"/>
        <w:rPr>
          <w:rFonts w:ascii="Arial" w:hAnsi="Arial" w:cs="Arial"/>
          <w:color w:val="auto"/>
          <w:sz w:val="22"/>
          <w:szCs w:val="22"/>
        </w:rPr>
      </w:pPr>
      <w:r w:rsidRPr="004534DD">
        <w:rPr>
          <w:rFonts w:ascii="Arial" w:hAnsi="Arial" w:cs="Arial"/>
          <w:color w:val="auto"/>
          <w:sz w:val="22"/>
          <w:szCs w:val="22"/>
        </w:rPr>
        <w:t xml:space="preserve">Cena případných víceprací dodatečně vyvolaných objednatelem bude stanovena následovně: Před zahájením těchto víceprací zhotovitel provede přesný soupis těchto prací včetně jeho ocenění (kalkulaci nákladů) a předloží návrh k posouzení objednateli. </w:t>
      </w:r>
    </w:p>
    <w:p w:rsidR="004534DD" w:rsidRPr="004534DD" w:rsidRDefault="004534DD" w:rsidP="00782ADD">
      <w:pPr>
        <w:spacing w:after="120"/>
        <w:ind w:left="560" w:hanging="276"/>
        <w:jc w:val="both"/>
        <w:rPr>
          <w:rFonts w:ascii="Arial" w:hAnsi="Arial" w:cs="Arial"/>
          <w:color w:val="auto"/>
          <w:sz w:val="22"/>
          <w:szCs w:val="22"/>
        </w:rPr>
      </w:pPr>
      <w:r w:rsidRPr="004534DD">
        <w:rPr>
          <w:rFonts w:ascii="Arial" w:hAnsi="Arial" w:cs="Arial"/>
          <w:color w:val="auto"/>
          <w:sz w:val="22"/>
          <w:szCs w:val="22"/>
        </w:rPr>
        <w:tab/>
        <w:t>Jednotkové ceny stanovené v</w:t>
      </w:r>
      <w:r w:rsidR="004B4835">
        <w:rPr>
          <w:rFonts w:ascii="Arial" w:hAnsi="Arial" w:cs="Arial"/>
          <w:color w:val="auto"/>
          <w:sz w:val="22"/>
          <w:szCs w:val="22"/>
        </w:rPr>
        <w:t> oceněných soupisech prací s výkazy</w:t>
      </w:r>
      <w:r w:rsidR="008D4E23">
        <w:rPr>
          <w:rFonts w:ascii="Arial" w:hAnsi="Arial" w:cs="Arial"/>
          <w:color w:val="auto"/>
          <w:sz w:val="22"/>
          <w:szCs w:val="22"/>
        </w:rPr>
        <w:t xml:space="preserve"> výměr (viz </w:t>
      </w:r>
      <w:r w:rsidR="008D4E23" w:rsidRPr="007179CF">
        <w:rPr>
          <w:rFonts w:ascii="Arial" w:hAnsi="Arial" w:cs="Arial"/>
          <w:color w:val="auto"/>
          <w:sz w:val="22"/>
          <w:szCs w:val="22"/>
        </w:rPr>
        <w:t>příloha</w:t>
      </w:r>
      <w:r w:rsidR="008D4E23">
        <w:rPr>
          <w:rFonts w:ascii="Arial" w:hAnsi="Arial" w:cs="Arial"/>
          <w:color w:val="auto"/>
          <w:sz w:val="22"/>
          <w:szCs w:val="22"/>
        </w:rPr>
        <w:t xml:space="preserve"> č.</w:t>
      </w:r>
      <w:r w:rsidR="004B4835">
        <w:rPr>
          <w:rFonts w:ascii="Arial" w:hAnsi="Arial" w:cs="Arial"/>
          <w:color w:val="auto"/>
          <w:sz w:val="22"/>
          <w:szCs w:val="22"/>
        </w:rPr>
        <w:t> 2</w:t>
      </w:r>
      <w:r w:rsidR="008D4E23">
        <w:rPr>
          <w:rFonts w:ascii="Arial" w:hAnsi="Arial" w:cs="Arial"/>
          <w:color w:val="auto"/>
          <w:sz w:val="22"/>
          <w:szCs w:val="22"/>
        </w:rPr>
        <w:t xml:space="preserve"> této smlouvy)</w:t>
      </w:r>
      <w:r w:rsidRPr="004534DD">
        <w:rPr>
          <w:rFonts w:ascii="Arial" w:hAnsi="Arial" w:cs="Arial"/>
          <w:color w:val="auto"/>
          <w:sz w:val="22"/>
          <w:szCs w:val="22"/>
        </w:rPr>
        <w:t xml:space="preserve"> jsou závazné pro oceňování jakéhokoli množství případných víceprací nebo </w:t>
      </w:r>
      <w:proofErr w:type="spellStart"/>
      <w:r w:rsidRPr="004534DD">
        <w:rPr>
          <w:rFonts w:ascii="Arial" w:hAnsi="Arial" w:cs="Arial"/>
          <w:color w:val="auto"/>
          <w:sz w:val="22"/>
          <w:szCs w:val="22"/>
        </w:rPr>
        <w:t>méněprací</w:t>
      </w:r>
      <w:proofErr w:type="spellEnd"/>
      <w:r w:rsidRPr="004534DD">
        <w:rPr>
          <w:rFonts w:ascii="Arial" w:hAnsi="Arial" w:cs="Arial"/>
          <w:color w:val="auto"/>
          <w:sz w:val="22"/>
          <w:szCs w:val="22"/>
        </w:rPr>
        <w:t xml:space="preserve">. Vícepráce nebo </w:t>
      </w:r>
      <w:proofErr w:type="spellStart"/>
      <w:r w:rsidRPr="004534DD">
        <w:rPr>
          <w:rFonts w:ascii="Arial" w:hAnsi="Arial" w:cs="Arial"/>
          <w:color w:val="auto"/>
          <w:sz w:val="22"/>
          <w:szCs w:val="22"/>
        </w:rPr>
        <w:t>méněpráce</w:t>
      </w:r>
      <w:proofErr w:type="spellEnd"/>
      <w:r w:rsidRPr="004534DD">
        <w:rPr>
          <w:rFonts w:ascii="Arial" w:hAnsi="Arial" w:cs="Arial"/>
          <w:color w:val="auto"/>
          <w:sz w:val="22"/>
          <w:szCs w:val="22"/>
        </w:rPr>
        <w:t>, pro které nejsou v nabídkovém (položkovém) rozpočtu díla jednotkové ceny obsaženy, budou oceněny na základě jednotkových cen v platném ceníku Stavebních prací vydávaného společnosti ÚRS Praha, a.s. nebo jiného sazebníku, ze kterého vycházel zhotovitel při tvorbě celkové ceny d</w:t>
      </w:r>
      <w:r w:rsidR="00101CB5">
        <w:rPr>
          <w:rFonts w:ascii="Arial" w:hAnsi="Arial" w:cs="Arial"/>
          <w:color w:val="auto"/>
          <w:sz w:val="22"/>
          <w:szCs w:val="22"/>
        </w:rPr>
        <w:t xml:space="preserve">íla, snížených o 15 % (patnáct </w:t>
      </w:r>
      <w:r w:rsidRPr="004534DD">
        <w:rPr>
          <w:rFonts w:ascii="Arial" w:hAnsi="Arial" w:cs="Arial"/>
          <w:color w:val="auto"/>
          <w:sz w:val="22"/>
          <w:szCs w:val="22"/>
        </w:rPr>
        <w:t>procent) nebo jiného celostátně používaného ceníku, ve kterém byl zpracován nabídkový oceněný soupis stavebních prací, dodávek a služeb; pokud uvedený konkrétní ceník nebude zcela zřejmě umožňovat takové určení ceny dané změny, poté na základě předložení a odsouhlasení alespoň dvou cenových nabídek, platných v době provádění díla.</w:t>
      </w:r>
    </w:p>
    <w:p w:rsidR="004534DD" w:rsidRDefault="001D4FF9" w:rsidP="00BC0D82">
      <w:pPr>
        <w:pStyle w:val="Zkladntext"/>
        <w:numPr>
          <w:ilvl w:val="1"/>
          <w:numId w:val="9"/>
        </w:numPr>
        <w:spacing w:after="120"/>
        <w:ind w:left="532" w:hanging="392"/>
        <w:rPr>
          <w:rFonts w:ascii="Arial" w:hAnsi="Arial" w:cs="Arial"/>
          <w:sz w:val="22"/>
          <w:szCs w:val="22"/>
        </w:rPr>
      </w:pPr>
      <w:r w:rsidRPr="0075023D">
        <w:rPr>
          <w:rFonts w:ascii="Arial" w:hAnsi="Arial" w:cs="Arial"/>
          <w:color w:val="auto"/>
          <w:sz w:val="22"/>
          <w:szCs w:val="22"/>
        </w:rPr>
        <w:t>Zhotoviteli</w:t>
      </w:r>
      <w:r w:rsidRPr="005F59F2">
        <w:rPr>
          <w:rFonts w:ascii="Arial" w:hAnsi="Arial" w:cs="Arial"/>
          <w:sz w:val="22"/>
          <w:szCs w:val="22"/>
        </w:rPr>
        <w:t xml:space="preserve"> vzniká právo na zvýšení sjednané ceny teprve v přípa</w:t>
      </w:r>
      <w:r w:rsidR="00694350">
        <w:rPr>
          <w:rFonts w:ascii="Arial" w:hAnsi="Arial" w:cs="Arial"/>
          <w:sz w:val="22"/>
          <w:szCs w:val="22"/>
        </w:rPr>
        <w:t>dě, že změna bude odsouhlasena o</w:t>
      </w:r>
      <w:r w:rsidRPr="005F59F2">
        <w:rPr>
          <w:rFonts w:ascii="Arial" w:hAnsi="Arial" w:cs="Arial"/>
          <w:sz w:val="22"/>
          <w:szCs w:val="22"/>
        </w:rPr>
        <w:t>bjednatelem.</w:t>
      </w:r>
    </w:p>
    <w:p w:rsidR="001D4FF9" w:rsidRPr="005F59F2" w:rsidRDefault="001D4FF9" w:rsidP="00BC0D82">
      <w:pPr>
        <w:pStyle w:val="Zkladntext"/>
        <w:numPr>
          <w:ilvl w:val="1"/>
          <w:numId w:val="9"/>
        </w:numPr>
        <w:spacing w:after="120"/>
        <w:ind w:left="532" w:hanging="392"/>
        <w:rPr>
          <w:rFonts w:ascii="Arial" w:hAnsi="Arial" w:cs="Arial"/>
          <w:sz w:val="22"/>
          <w:szCs w:val="22"/>
        </w:rPr>
      </w:pPr>
      <w:r w:rsidRPr="0075023D">
        <w:rPr>
          <w:rFonts w:ascii="Arial" w:hAnsi="Arial" w:cs="Arial"/>
          <w:color w:val="auto"/>
          <w:sz w:val="22"/>
          <w:szCs w:val="22"/>
        </w:rPr>
        <w:t>Zhotoviteli</w:t>
      </w:r>
      <w:r w:rsidRPr="005F59F2">
        <w:rPr>
          <w:rFonts w:ascii="Arial" w:hAnsi="Arial" w:cs="Arial"/>
          <w:sz w:val="22"/>
          <w:szCs w:val="22"/>
        </w:rPr>
        <w:t xml:space="preserve"> zaniká jakýkoliv nárok na zvýšení sjednané ceny, jestliže písemně neoznámí nutnost jejího překročení a výši požadovaného zvýšení ceny bez zbytečného odkladu poté, kdy </w:t>
      </w:r>
      <w:r w:rsidR="00780012">
        <w:rPr>
          <w:rFonts w:ascii="Arial" w:hAnsi="Arial" w:cs="Arial"/>
          <w:sz w:val="22"/>
          <w:szCs w:val="22"/>
        </w:rPr>
        <w:t xml:space="preserve">se ukázalo, že je zvýšení ceny </w:t>
      </w:r>
      <w:r w:rsidRPr="005F59F2">
        <w:rPr>
          <w:rFonts w:ascii="Arial" w:hAnsi="Arial" w:cs="Arial"/>
          <w:sz w:val="22"/>
          <w:szCs w:val="22"/>
        </w:rPr>
        <w:t>nevyhnutelné.</w:t>
      </w:r>
      <w:r w:rsidR="00FB390E" w:rsidRPr="005F59F2">
        <w:rPr>
          <w:rFonts w:ascii="Arial" w:hAnsi="Arial" w:cs="Arial"/>
          <w:sz w:val="22"/>
          <w:szCs w:val="22"/>
        </w:rPr>
        <w:t xml:space="preserve"> </w:t>
      </w:r>
      <w:r w:rsidRPr="005F59F2">
        <w:rPr>
          <w:rFonts w:ascii="Arial" w:hAnsi="Arial" w:cs="Arial"/>
          <w:sz w:val="22"/>
          <w:szCs w:val="22"/>
        </w:rPr>
        <w:t xml:space="preserve">Toto písemné oznámení však nezakládá právo </w:t>
      </w:r>
      <w:r w:rsidR="00694350">
        <w:rPr>
          <w:rFonts w:ascii="Arial" w:hAnsi="Arial" w:cs="Arial"/>
          <w:sz w:val="22"/>
          <w:szCs w:val="22"/>
        </w:rPr>
        <w:t>z</w:t>
      </w:r>
      <w:r w:rsidRPr="005F59F2">
        <w:rPr>
          <w:rFonts w:ascii="Arial" w:hAnsi="Arial" w:cs="Arial"/>
          <w:sz w:val="22"/>
          <w:szCs w:val="22"/>
        </w:rPr>
        <w:t>hotovitele na zvýšení sjednané ceny.</w:t>
      </w:r>
      <w:r w:rsidR="00FB390E" w:rsidRPr="005F59F2">
        <w:rPr>
          <w:rFonts w:ascii="Arial" w:hAnsi="Arial" w:cs="Arial"/>
          <w:sz w:val="22"/>
          <w:szCs w:val="22"/>
        </w:rPr>
        <w:t xml:space="preserve"> </w:t>
      </w:r>
      <w:r w:rsidRPr="005F59F2">
        <w:rPr>
          <w:rFonts w:ascii="Arial" w:hAnsi="Arial" w:cs="Arial"/>
          <w:sz w:val="22"/>
          <w:szCs w:val="22"/>
        </w:rPr>
        <w:t>Zvýšení sjednané ceny je možné pouze za výše uvedených podmínek.</w:t>
      </w:r>
    </w:p>
    <w:p w:rsidR="001D4FF9" w:rsidRPr="005F59F2" w:rsidRDefault="001D4FF9" w:rsidP="008D4E23">
      <w:pPr>
        <w:pStyle w:val="Zkladntext"/>
        <w:spacing w:after="120"/>
        <w:ind w:left="518" w:hanging="518"/>
        <w:rPr>
          <w:rFonts w:ascii="Arial" w:hAnsi="Arial" w:cs="Arial"/>
          <w:sz w:val="22"/>
          <w:szCs w:val="22"/>
        </w:rPr>
      </w:pPr>
      <w:r w:rsidRPr="005F59F2">
        <w:rPr>
          <w:rFonts w:ascii="Arial" w:hAnsi="Arial" w:cs="Arial"/>
          <w:sz w:val="22"/>
          <w:szCs w:val="22"/>
        </w:rPr>
        <w:tab/>
        <w:t>Obě strany následně změnu sjednan</w:t>
      </w:r>
      <w:r w:rsidR="00694350">
        <w:rPr>
          <w:rFonts w:ascii="Arial" w:hAnsi="Arial" w:cs="Arial"/>
          <w:sz w:val="22"/>
          <w:szCs w:val="22"/>
        </w:rPr>
        <w:t>é ceny písemně dohodnou formou d</w:t>
      </w:r>
      <w:r w:rsidRPr="005F59F2">
        <w:rPr>
          <w:rFonts w:ascii="Arial" w:hAnsi="Arial" w:cs="Arial"/>
          <w:sz w:val="22"/>
          <w:szCs w:val="22"/>
        </w:rPr>
        <w:t>odatku ke smlouvě.</w:t>
      </w:r>
    </w:p>
    <w:p w:rsidR="001D4FF9" w:rsidRPr="00E60478" w:rsidRDefault="001D4FF9" w:rsidP="00BC0D82">
      <w:pPr>
        <w:pStyle w:val="Zkladntext"/>
        <w:numPr>
          <w:ilvl w:val="1"/>
          <w:numId w:val="9"/>
        </w:numPr>
        <w:spacing w:after="120"/>
        <w:ind w:left="532" w:hanging="392"/>
        <w:rPr>
          <w:rFonts w:ascii="Arial" w:hAnsi="Arial" w:cs="Arial"/>
          <w:color w:val="auto"/>
          <w:sz w:val="22"/>
          <w:szCs w:val="22"/>
        </w:rPr>
      </w:pPr>
      <w:r w:rsidRPr="00E60478">
        <w:rPr>
          <w:rFonts w:ascii="Arial" w:hAnsi="Arial" w:cs="Arial"/>
          <w:color w:val="auto"/>
          <w:sz w:val="22"/>
          <w:szCs w:val="22"/>
        </w:rPr>
        <w:lastRenderedPageBreak/>
        <w:t>Specifikace ceny je obsažena v</w:t>
      </w:r>
      <w:r w:rsidR="00C21978" w:rsidRPr="00E60478">
        <w:rPr>
          <w:rFonts w:ascii="Arial" w:hAnsi="Arial" w:cs="Arial"/>
          <w:color w:val="auto"/>
          <w:sz w:val="22"/>
          <w:szCs w:val="22"/>
        </w:rPr>
        <w:t xml:space="preserve"> oceněn</w:t>
      </w:r>
      <w:r w:rsidR="008D4E23">
        <w:rPr>
          <w:rFonts w:ascii="Arial" w:hAnsi="Arial" w:cs="Arial"/>
          <w:color w:val="auto"/>
          <w:sz w:val="22"/>
          <w:szCs w:val="22"/>
        </w:rPr>
        <w:t>ých</w:t>
      </w:r>
      <w:r w:rsidR="00887ED5" w:rsidRPr="00E60478">
        <w:rPr>
          <w:rFonts w:ascii="Arial" w:hAnsi="Arial" w:cs="Arial"/>
          <w:color w:val="auto"/>
          <w:sz w:val="22"/>
          <w:szCs w:val="22"/>
        </w:rPr>
        <w:t xml:space="preserve"> </w:t>
      </w:r>
      <w:r w:rsidR="007E407A" w:rsidRPr="00E60478">
        <w:rPr>
          <w:rFonts w:ascii="Arial" w:hAnsi="Arial" w:cs="Arial"/>
          <w:color w:val="auto"/>
          <w:sz w:val="22"/>
          <w:szCs w:val="22"/>
        </w:rPr>
        <w:t>výkaz</w:t>
      </w:r>
      <w:r w:rsidR="008D4E23">
        <w:rPr>
          <w:rFonts w:ascii="Arial" w:hAnsi="Arial" w:cs="Arial"/>
          <w:color w:val="auto"/>
          <w:sz w:val="22"/>
          <w:szCs w:val="22"/>
        </w:rPr>
        <w:t>ech</w:t>
      </w:r>
      <w:r w:rsidR="007E407A" w:rsidRPr="00E60478">
        <w:rPr>
          <w:rFonts w:ascii="Arial" w:hAnsi="Arial" w:cs="Arial"/>
          <w:color w:val="auto"/>
          <w:sz w:val="22"/>
          <w:szCs w:val="22"/>
        </w:rPr>
        <w:t xml:space="preserve"> výměr</w:t>
      </w:r>
      <w:r w:rsidR="00C21978" w:rsidRPr="00E60478">
        <w:rPr>
          <w:rFonts w:ascii="Arial" w:hAnsi="Arial" w:cs="Arial"/>
          <w:color w:val="auto"/>
          <w:sz w:val="22"/>
          <w:szCs w:val="22"/>
        </w:rPr>
        <w:t>, kter</w:t>
      </w:r>
      <w:r w:rsidR="008D4E23">
        <w:rPr>
          <w:rFonts w:ascii="Arial" w:hAnsi="Arial" w:cs="Arial"/>
          <w:color w:val="auto"/>
          <w:sz w:val="22"/>
          <w:szCs w:val="22"/>
        </w:rPr>
        <w:t>é</w:t>
      </w:r>
      <w:r w:rsidR="00C21978" w:rsidRPr="00E60478">
        <w:rPr>
          <w:rFonts w:ascii="Arial" w:hAnsi="Arial" w:cs="Arial"/>
          <w:color w:val="auto"/>
          <w:sz w:val="22"/>
          <w:szCs w:val="22"/>
        </w:rPr>
        <w:t xml:space="preserve"> j</w:t>
      </w:r>
      <w:r w:rsidR="008D4E23">
        <w:rPr>
          <w:rFonts w:ascii="Arial" w:hAnsi="Arial" w:cs="Arial"/>
          <w:color w:val="auto"/>
          <w:sz w:val="22"/>
          <w:szCs w:val="22"/>
        </w:rPr>
        <w:t>sou</w:t>
      </w:r>
      <w:r w:rsidRPr="00E60478">
        <w:rPr>
          <w:rFonts w:ascii="Arial" w:hAnsi="Arial" w:cs="Arial"/>
          <w:color w:val="auto"/>
          <w:sz w:val="22"/>
          <w:szCs w:val="22"/>
        </w:rPr>
        <w:t xml:space="preserve"> </w:t>
      </w:r>
      <w:r w:rsidR="00D01387" w:rsidRPr="00E60478">
        <w:rPr>
          <w:rFonts w:ascii="Arial" w:hAnsi="Arial" w:cs="Arial"/>
          <w:color w:val="auto"/>
          <w:sz w:val="22"/>
          <w:szCs w:val="22"/>
        </w:rPr>
        <w:t xml:space="preserve">nedílnou součástí této smlouvy </w:t>
      </w:r>
      <w:r w:rsidR="00595406">
        <w:rPr>
          <w:rFonts w:ascii="Arial" w:hAnsi="Arial" w:cs="Arial"/>
          <w:color w:val="auto"/>
          <w:sz w:val="22"/>
          <w:szCs w:val="22"/>
        </w:rPr>
        <w:t>v</w:t>
      </w:r>
      <w:r w:rsidR="007104B4">
        <w:rPr>
          <w:rFonts w:ascii="Arial" w:hAnsi="Arial" w:cs="Arial"/>
          <w:color w:val="auto"/>
          <w:sz w:val="22"/>
          <w:szCs w:val="22"/>
        </w:rPr>
        <w:t> </w:t>
      </w:r>
      <w:r w:rsidR="00595406">
        <w:rPr>
          <w:rFonts w:ascii="Arial" w:hAnsi="Arial" w:cs="Arial"/>
          <w:color w:val="auto"/>
          <w:sz w:val="22"/>
          <w:szCs w:val="22"/>
        </w:rPr>
        <w:t>příloze</w:t>
      </w:r>
      <w:r w:rsidR="004B4835">
        <w:rPr>
          <w:rFonts w:ascii="Arial" w:hAnsi="Arial" w:cs="Arial"/>
          <w:color w:val="auto"/>
          <w:sz w:val="22"/>
          <w:szCs w:val="22"/>
        </w:rPr>
        <w:t xml:space="preserve"> č. 2</w:t>
      </w:r>
      <w:r w:rsidR="00E60478">
        <w:rPr>
          <w:rFonts w:ascii="Arial" w:hAnsi="Arial" w:cs="Arial"/>
          <w:color w:val="auto"/>
          <w:sz w:val="22"/>
          <w:szCs w:val="22"/>
        </w:rPr>
        <w:t xml:space="preserve"> této smlouvy</w:t>
      </w:r>
      <w:r w:rsidRPr="00E60478">
        <w:rPr>
          <w:rFonts w:ascii="Arial" w:hAnsi="Arial" w:cs="Arial"/>
          <w:color w:val="auto"/>
          <w:sz w:val="22"/>
          <w:szCs w:val="22"/>
        </w:rPr>
        <w:t>.</w:t>
      </w:r>
    </w:p>
    <w:p w:rsidR="001D4FF9" w:rsidRPr="00665B58" w:rsidRDefault="001D4FF9" w:rsidP="00BC0D82">
      <w:pPr>
        <w:pStyle w:val="Zkladntext"/>
        <w:numPr>
          <w:ilvl w:val="1"/>
          <w:numId w:val="9"/>
        </w:numPr>
        <w:spacing w:after="120"/>
        <w:ind w:left="532" w:hanging="392"/>
        <w:rPr>
          <w:rFonts w:ascii="Arial" w:hAnsi="Arial" w:cs="Arial"/>
          <w:color w:val="auto"/>
          <w:sz w:val="22"/>
          <w:szCs w:val="22"/>
        </w:rPr>
      </w:pPr>
      <w:r w:rsidRPr="00665B58">
        <w:rPr>
          <w:rFonts w:ascii="Arial" w:hAnsi="Arial" w:cs="Arial"/>
          <w:color w:val="auto"/>
          <w:sz w:val="22"/>
          <w:szCs w:val="22"/>
        </w:rPr>
        <w:t>Zhotovitel potvrzuje, že cena díla obsahuje veškeré náklady a zisk nezb</w:t>
      </w:r>
      <w:r w:rsidR="00106C1D" w:rsidRPr="00665B58">
        <w:rPr>
          <w:rFonts w:ascii="Arial" w:hAnsi="Arial" w:cs="Arial"/>
          <w:color w:val="auto"/>
          <w:sz w:val="22"/>
          <w:szCs w:val="22"/>
        </w:rPr>
        <w:t xml:space="preserve">ytné ke kvalitnímu a funkčnímu </w:t>
      </w:r>
      <w:r w:rsidRPr="00665B58">
        <w:rPr>
          <w:rFonts w:ascii="Arial" w:hAnsi="Arial" w:cs="Arial"/>
          <w:color w:val="auto"/>
          <w:sz w:val="22"/>
          <w:szCs w:val="22"/>
        </w:rPr>
        <w:t>provedení díla v obvyklém standardu, včetně nákladů s provedením díla souvisejících. Cena obsahuje náklady na zařízení staveniště a</w:t>
      </w:r>
      <w:r w:rsidR="005F29B1">
        <w:rPr>
          <w:rFonts w:ascii="Arial" w:hAnsi="Arial" w:cs="Arial"/>
          <w:color w:val="auto"/>
          <w:sz w:val="22"/>
          <w:szCs w:val="22"/>
        </w:rPr>
        <w:t> </w:t>
      </w:r>
      <w:r w:rsidRPr="00665B58">
        <w:rPr>
          <w:rFonts w:ascii="Arial" w:hAnsi="Arial" w:cs="Arial"/>
          <w:color w:val="auto"/>
          <w:sz w:val="22"/>
          <w:szCs w:val="22"/>
        </w:rPr>
        <w:t xml:space="preserve">jeho provoz, náklady na energie, mimostaveništní dopravu, odvoz a likvidace odpadů, </w:t>
      </w:r>
      <w:r w:rsidR="00A00EA8" w:rsidRPr="00665B58">
        <w:rPr>
          <w:rFonts w:ascii="Arial" w:hAnsi="Arial" w:cs="Arial"/>
          <w:color w:val="auto"/>
          <w:sz w:val="22"/>
          <w:szCs w:val="22"/>
        </w:rPr>
        <w:t>náklady na případné zabezpečení stavby</w:t>
      </w:r>
      <w:r w:rsidR="00D01387">
        <w:rPr>
          <w:rFonts w:ascii="Arial" w:hAnsi="Arial" w:cs="Arial"/>
          <w:color w:val="auto"/>
          <w:sz w:val="22"/>
          <w:szCs w:val="22"/>
        </w:rPr>
        <w:t>,</w:t>
      </w:r>
      <w:r w:rsidR="00A00EA8" w:rsidRPr="00665B58">
        <w:rPr>
          <w:rFonts w:ascii="Arial" w:hAnsi="Arial" w:cs="Arial"/>
          <w:color w:val="auto"/>
          <w:sz w:val="22"/>
          <w:szCs w:val="22"/>
        </w:rPr>
        <w:t xml:space="preserve"> </w:t>
      </w:r>
      <w:r w:rsidRPr="00665B58">
        <w:rPr>
          <w:rFonts w:ascii="Arial" w:hAnsi="Arial" w:cs="Arial"/>
          <w:color w:val="auto"/>
          <w:sz w:val="22"/>
          <w:szCs w:val="22"/>
        </w:rPr>
        <w:t>poplatky za skládku a další vedlejší rozpočtové náklady (vč. pojištění), úklid staveniště a přilehlých ploch, provádění předepsaných zkoušek a</w:t>
      </w:r>
      <w:r w:rsidR="008D4E23">
        <w:rPr>
          <w:rFonts w:ascii="Arial" w:hAnsi="Arial" w:cs="Arial"/>
          <w:color w:val="auto"/>
          <w:sz w:val="22"/>
          <w:szCs w:val="22"/>
        </w:rPr>
        <w:t> </w:t>
      </w:r>
      <w:r w:rsidRPr="00665B58">
        <w:rPr>
          <w:rFonts w:ascii="Arial" w:hAnsi="Arial" w:cs="Arial"/>
          <w:color w:val="auto"/>
          <w:sz w:val="22"/>
          <w:szCs w:val="22"/>
        </w:rPr>
        <w:t xml:space="preserve">potřebných revizí, náklady na zpracování dokumentace skutečného provedení, </w:t>
      </w:r>
      <w:r w:rsidR="007D00AB" w:rsidRPr="00665B58">
        <w:rPr>
          <w:rFonts w:ascii="Arial" w:hAnsi="Arial" w:cs="Arial"/>
          <w:color w:val="auto"/>
          <w:sz w:val="22"/>
          <w:szCs w:val="22"/>
        </w:rPr>
        <w:t>náklady na zpracování fotografického pasportu.</w:t>
      </w:r>
    </w:p>
    <w:p w:rsidR="00431441" w:rsidRPr="00B212FD" w:rsidRDefault="0031450F" w:rsidP="00BC0D82">
      <w:pPr>
        <w:pStyle w:val="Zkladntext"/>
        <w:numPr>
          <w:ilvl w:val="1"/>
          <w:numId w:val="9"/>
        </w:numPr>
        <w:spacing w:after="120"/>
        <w:ind w:left="546" w:hanging="470"/>
        <w:rPr>
          <w:rFonts w:ascii="Arial" w:hAnsi="Arial" w:cs="Arial"/>
          <w:sz w:val="22"/>
          <w:szCs w:val="22"/>
        </w:rPr>
      </w:pPr>
      <w:r w:rsidRPr="00B212FD">
        <w:rPr>
          <w:rFonts w:ascii="Arial" w:hAnsi="Arial" w:cs="Arial"/>
          <w:color w:val="auto"/>
          <w:sz w:val="22"/>
          <w:szCs w:val="22"/>
        </w:rPr>
        <w:t>Nastane-</w:t>
      </w:r>
      <w:r w:rsidR="001D4FF9" w:rsidRPr="00B212FD">
        <w:rPr>
          <w:rFonts w:ascii="Arial" w:hAnsi="Arial" w:cs="Arial"/>
          <w:color w:val="auto"/>
          <w:sz w:val="22"/>
          <w:szCs w:val="22"/>
        </w:rPr>
        <w:t xml:space="preserve">li změna rozsahu předmětu díla </w:t>
      </w:r>
      <w:r w:rsidR="008D4E23" w:rsidRPr="00B212FD">
        <w:rPr>
          <w:rFonts w:ascii="Arial" w:hAnsi="Arial" w:cs="Arial"/>
          <w:color w:val="auto"/>
          <w:sz w:val="22"/>
          <w:szCs w:val="22"/>
        </w:rPr>
        <w:t xml:space="preserve">uvedeného v </w:t>
      </w:r>
      <w:r w:rsidR="001D4FF9" w:rsidRPr="00B212FD">
        <w:rPr>
          <w:rFonts w:ascii="Arial" w:hAnsi="Arial" w:cs="Arial"/>
          <w:color w:val="auto"/>
          <w:sz w:val="22"/>
          <w:szCs w:val="22"/>
        </w:rPr>
        <w:t>článku I. této smlo</w:t>
      </w:r>
      <w:r w:rsidR="00694350">
        <w:rPr>
          <w:rFonts w:ascii="Arial" w:hAnsi="Arial" w:cs="Arial"/>
          <w:color w:val="auto"/>
          <w:sz w:val="22"/>
          <w:szCs w:val="22"/>
        </w:rPr>
        <w:t>uvy vyžádaná o</w:t>
      </w:r>
      <w:r w:rsidR="001D4FF9" w:rsidRPr="00B212FD">
        <w:rPr>
          <w:rFonts w:ascii="Arial" w:hAnsi="Arial" w:cs="Arial"/>
          <w:color w:val="auto"/>
          <w:sz w:val="22"/>
          <w:szCs w:val="22"/>
        </w:rPr>
        <w:t xml:space="preserve">bjednatelem, popřípadě vyvolaná změnou </w:t>
      </w:r>
      <w:r w:rsidR="005F29B1" w:rsidRPr="00B212FD">
        <w:rPr>
          <w:rFonts w:ascii="Arial" w:hAnsi="Arial" w:cs="Arial"/>
          <w:color w:val="auto"/>
          <w:sz w:val="22"/>
          <w:szCs w:val="22"/>
        </w:rPr>
        <w:t>technického řešení díla oproti projektové dokumentaci</w:t>
      </w:r>
      <w:r w:rsidR="001D4FF9" w:rsidRPr="00B212FD">
        <w:rPr>
          <w:rFonts w:ascii="Arial" w:hAnsi="Arial" w:cs="Arial"/>
          <w:color w:val="auto"/>
          <w:sz w:val="22"/>
          <w:szCs w:val="22"/>
        </w:rPr>
        <w:t xml:space="preserve">, aniž je tato změna způsobená </w:t>
      </w:r>
      <w:r w:rsidR="00694350">
        <w:rPr>
          <w:rFonts w:ascii="Arial" w:hAnsi="Arial" w:cs="Arial"/>
          <w:color w:val="auto"/>
          <w:sz w:val="22"/>
          <w:szCs w:val="22"/>
        </w:rPr>
        <w:t>z</w:t>
      </w:r>
      <w:r w:rsidR="001D4FF9" w:rsidRPr="00B212FD">
        <w:rPr>
          <w:rFonts w:ascii="Arial" w:hAnsi="Arial" w:cs="Arial"/>
          <w:color w:val="auto"/>
          <w:sz w:val="22"/>
          <w:szCs w:val="22"/>
        </w:rPr>
        <w:t>hotovitelem, bude změna neodkladně po zjištění její nutnosti popsána ve stavebním deníku. Na základě zápisu a</w:t>
      </w:r>
      <w:r w:rsidR="005F29B1" w:rsidRPr="00B212FD">
        <w:rPr>
          <w:rFonts w:ascii="Arial" w:hAnsi="Arial" w:cs="Arial"/>
          <w:color w:val="auto"/>
          <w:sz w:val="22"/>
          <w:szCs w:val="22"/>
        </w:rPr>
        <w:t> </w:t>
      </w:r>
      <w:r w:rsidR="001D4FF9" w:rsidRPr="00B212FD">
        <w:rPr>
          <w:rFonts w:ascii="Arial" w:hAnsi="Arial" w:cs="Arial"/>
          <w:color w:val="auto"/>
          <w:sz w:val="22"/>
          <w:szCs w:val="22"/>
        </w:rPr>
        <w:t xml:space="preserve">projednání změny s oprávněnou osobou </w:t>
      </w:r>
      <w:r w:rsidR="00694350">
        <w:rPr>
          <w:rFonts w:ascii="Arial" w:hAnsi="Arial" w:cs="Arial"/>
          <w:color w:val="auto"/>
          <w:sz w:val="22"/>
          <w:szCs w:val="22"/>
        </w:rPr>
        <w:t>o</w:t>
      </w:r>
      <w:r w:rsidR="001D4FF9" w:rsidRPr="00B212FD">
        <w:rPr>
          <w:rFonts w:ascii="Arial" w:hAnsi="Arial" w:cs="Arial"/>
          <w:color w:val="auto"/>
          <w:sz w:val="22"/>
          <w:szCs w:val="22"/>
        </w:rPr>
        <w:t>bjednatele zpracuje Zhotovitel změnový list a doloží ho</w:t>
      </w:r>
      <w:r w:rsidR="00665B58" w:rsidRPr="00B212FD">
        <w:rPr>
          <w:rFonts w:ascii="Arial" w:hAnsi="Arial" w:cs="Arial"/>
          <w:color w:val="auto"/>
          <w:sz w:val="22"/>
          <w:szCs w:val="22"/>
        </w:rPr>
        <w:t xml:space="preserve"> </w:t>
      </w:r>
      <w:r w:rsidR="007E407A" w:rsidRPr="00B212FD">
        <w:rPr>
          <w:rFonts w:ascii="Arial" w:hAnsi="Arial" w:cs="Arial"/>
          <w:color w:val="auto"/>
          <w:sz w:val="22"/>
          <w:szCs w:val="22"/>
        </w:rPr>
        <w:t>oceněným výkazem výměr</w:t>
      </w:r>
      <w:r w:rsidR="001D4FF9" w:rsidRPr="00B212FD">
        <w:rPr>
          <w:rFonts w:ascii="Arial" w:hAnsi="Arial" w:cs="Arial"/>
          <w:color w:val="auto"/>
          <w:sz w:val="22"/>
          <w:szCs w:val="22"/>
        </w:rPr>
        <w:t xml:space="preserve">. Takovéto práce budou uhrazeny pouze v případě, že obě </w:t>
      </w:r>
      <w:r w:rsidR="00471F78" w:rsidRPr="00B212FD">
        <w:rPr>
          <w:rFonts w:ascii="Arial" w:hAnsi="Arial" w:cs="Arial"/>
          <w:color w:val="auto"/>
          <w:sz w:val="22"/>
          <w:szCs w:val="22"/>
        </w:rPr>
        <w:t xml:space="preserve">smluvní </w:t>
      </w:r>
      <w:r w:rsidR="001D4FF9" w:rsidRPr="00B212FD">
        <w:rPr>
          <w:rFonts w:ascii="Arial" w:hAnsi="Arial" w:cs="Arial"/>
          <w:color w:val="auto"/>
          <w:sz w:val="22"/>
          <w:szCs w:val="22"/>
        </w:rPr>
        <w:t>strany před jejich provedením sjednají jejich rozsah a</w:t>
      </w:r>
      <w:r w:rsidR="005F29B1" w:rsidRPr="00B212FD">
        <w:rPr>
          <w:rFonts w:ascii="Arial" w:hAnsi="Arial" w:cs="Arial"/>
          <w:color w:val="auto"/>
          <w:sz w:val="22"/>
          <w:szCs w:val="22"/>
        </w:rPr>
        <w:t> </w:t>
      </w:r>
      <w:r w:rsidR="001D4FF9" w:rsidRPr="00B212FD">
        <w:rPr>
          <w:rFonts w:ascii="Arial" w:hAnsi="Arial" w:cs="Arial"/>
          <w:color w:val="auto"/>
          <w:sz w:val="22"/>
          <w:szCs w:val="22"/>
        </w:rPr>
        <w:t>cenu formou písemného dodatku k této smlouvě.</w:t>
      </w:r>
      <w:r w:rsidR="00812FA3" w:rsidRPr="00B212FD">
        <w:rPr>
          <w:rFonts w:ascii="Arial" w:hAnsi="Arial" w:cs="Arial"/>
          <w:color w:val="auto"/>
          <w:sz w:val="22"/>
          <w:szCs w:val="22"/>
        </w:rPr>
        <w:t xml:space="preserve"> </w:t>
      </w:r>
    </w:p>
    <w:p w:rsidR="001D4FF9" w:rsidRDefault="001D4FF9" w:rsidP="00BC0D82">
      <w:pPr>
        <w:pStyle w:val="Zkladntext"/>
        <w:numPr>
          <w:ilvl w:val="0"/>
          <w:numId w:val="2"/>
        </w:numPr>
        <w:ind w:left="284" w:hanging="284"/>
        <w:jc w:val="center"/>
        <w:rPr>
          <w:rFonts w:ascii="Arial" w:hAnsi="Arial" w:cs="Arial"/>
          <w:b/>
          <w:bCs/>
          <w:sz w:val="22"/>
          <w:szCs w:val="22"/>
        </w:rPr>
      </w:pPr>
      <w:r w:rsidRPr="005F59F2">
        <w:rPr>
          <w:rFonts w:ascii="Arial" w:hAnsi="Arial" w:cs="Arial"/>
          <w:b/>
          <w:bCs/>
          <w:sz w:val="22"/>
          <w:szCs w:val="22"/>
        </w:rPr>
        <w:t xml:space="preserve"> Platební podmínky</w:t>
      </w:r>
    </w:p>
    <w:p w:rsidR="005F29B1" w:rsidRPr="005F59F2" w:rsidRDefault="005F29B1" w:rsidP="005F29B1">
      <w:pPr>
        <w:pStyle w:val="Zkladntext"/>
        <w:ind w:left="1080" w:firstLine="0"/>
        <w:rPr>
          <w:rFonts w:ascii="Arial" w:hAnsi="Arial" w:cs="Arial"/>
          <w:b/>
          <w:bCs/>
          <w:sz w:val="22"/>
          <w:szCs w:val="22"/>
        </w:rPr>
      </w:pPr>
    </w:p>
    <w:p w:rsidR="00905C26" w:rsidRPr="008B7E8C" w:rsidRDefault="00905C26" w:rsidP="00BC0D82">
      <w:pPr>
        <w:pStyle w:val="Zkladntext"/>
        <w:numPr>
          <w:ilvl w:val="1"/>
          <w:numId w:val="10"/>
        </w:numPr>
        <w:spacing w:after="120"/>
        <w:rPr>
          <w:rFonts w:ascii="Arial" w:hAnsi="Arial" w:cs="Arial"/>
          <w:snapToGrid w:val="0"/>
          <w:sz w:val="22"/>
          <w:szCs w:val="22"/>
        </w:rPr>
      </w:pPr>
      <w:r w:rsidRPr="008B7E8C">
        <w:rPr>
          <w:rFonts w:ascii="Arial" w:hAnsi="Arial" w:cs="Arial"/>
          <w:snapToGrid w:val="0"/>
          <w:sz w:val="22"/>
          <w:szCs w:val="22"/>
        </w:rPr>
        <w:t xml:space="preserve">Faktura je daňovým dokladem a musí být vystavena </w:t>
      </w:r>
      <w:r>
        <w:rPr>
          <w:rFonts w:ascii="Arial" w:hAnsi="Arial" w:cs="Arial"/>
          <w:snapToGrid w:val="0"/>
          <w:sz w:val="22"/>
          <w:szCs w:val="22"/>
        </w:rPr>
        <w:t>po</w:t>
      </w:r>
      <w:r w:rsidRPr="008B7E8C">
        <w:rPr>
          <w:rFonts w:ascii="Arial" w:hAnsi="Arial" w:cs="Arial"/>
          <w:snapToGrid w:val="0"/>
          <w:sz w:val="22"/>
          <w:szCs w:val="22"/>
        </w:rPr>
        <w:t>dle §</w:t>
      </w:r>
      <w:r>
        <w:rPr>
          <w:rFonts w:ascii="Arial" w:hAnsi="Arial" w:cs="Arial"/>
          <w:snapToGrid w:val="0"/>
          <w:sz w:val="22"/>
          <w:szCs w:val="22"/>
        </w:rPr>
        <w:t xml:space="preserve"> </w:t>
      </w:r>
      <w:r w:rsidRPr="008B7E8C">
        <w:rPr>
          <w:rFonts w:ascii="Arial" w:hAnsi="Arial" w:cs="Arial"/>
          <w:snapToGrid w:val="0"/>
          <w:sz w:val="22"/>
          <w:szCs w:val="22"/>
        </w:rPr>
        <w:t xml:space="preserve">28 zákona č. 235/2004 Sb., o dani z přidané hodnoty, </w:t>
      </w:r>
      <w:r>
        <w:rPr>
          <w:rFonts w:ascii="Arial" w:hAnsi="Arial" w:cs="Arial"/>
          <w:snapToGrid w:val="0"/>
          <w:sz w:val="22"/>
          <w:szCs w:val="22"/>
        </w:rPr>
        <w:t>ve znění pozdějších předpisů</w:t>
      </w:r>
      <w:r w:rsidRPr="008B7E8C">
        <w:rPr>
          <w:rFonts w:ascii="Arial" w:hAnsi="Arial" w:cs="Arial"/>
          <w:snapToGrid w:val="0"/>
          <w:sz w:val="22"/>
          <w:szCs w:val="22"/>
        </w:rPr>
        <w:t xml:space="preserve">. </w:t>
      </w:r>
      <w:r>
        <w:rPr>
          <w:rFonts w:ascii="Arial" w:hAnsi="Arial" w:cs="Arial"/>
          <w:snapToGrid w:val="0"/>
          <w:sz w:val="22"/>
          <w:szCs w:val="22"/>
        </w:rPr>
        <w:t>Zhotovitel se zavazuje dodat fakturu o</w:t>
      </w:r>
      <w:r w:rsidRPr="008B7E8C">
        <w:rPr>
          <w:rFonts w:ascii="Arial" w:hAnsi="Arial" w:cs="Arial"/>
          <w:snapToGrid w:val="0"/>
          <w:sz w:val="22"/>
          <w:szCs w:val="22"/>
        </w:rPr>
        <w:t xml:space="preserve">bjednateli na adresu sídla </w:t>
      </w:r>
      <w:r>
        <w:rPr>
          <w:rFonts w:ascii="Arial" w:hAnsi="Arial" w:cs="Arial"/>
          <w:snapToGrid w:val="0"/>
          <w:sz w:val="22"/>
          <w:szCs w:val="22"/>
        </w:rPr>
        <w:t xml:space="preserve">objednatele uvedenou v záhlaví této smlouvy, k rukám Mgr. Ondřeje Veselého a zároveň elektronicky na e-mail: </w:t>
      </w:r>
      <w:hyperlink r:id="rId12" w:history="1">
        <w:proofErr w:type="spellStart"/>
        <w:r>
          <w:rPr>
            <w:rFonts w:ascii="Arial" w:hAnsi="Arial" w:cs="Arial"/>
            <w:snapToGrid w:val="0"/>
            <w:sz w:val="22"/>
            <w:szCs w:val="22"/>
          </w:rPr>
          <w:t>ondrej.vesely.pc</w:t>
        </w:r>
        <w:proofErr w:type="spellEnd"/>
        <w:r w:rsidRPr="00905C26">
          <w:rPr>
            <w:rFonts w:ascii="Arial" w:hAnsi="Arial" w:cs="Arial"/>
            <w:snapToGrid w:val="0"/>
            <w:sz w:val="22"/>
            <w:szCs w:val="22"/>
          </w:rPr>
          <w:t xml:space="preserve"> @mendelu.cz</w:t>
        </w:r>
      </w:hyperlink>
      <w:r>
        <w:rPr>
          <w:rFonts w:ascii="Arial" w:hAnsi="Arial" w:cs="Arial"/>
          <w:snapToGrid w:val="0"/>
          <w:sz w:val="22"/>
          <w:szCs w:val="22"/>
        </w:rPr>
        <w:t>.</w:t>
      </w:r>
      <w:r w:rsidR="00445284">
        <w:rPr>
          <w:rFonts w:ascii="Arial" w:hAnsi="Arial" w:cs="Arial"/>
          <w:snapToGrid w:val="0"/>
          <w:sz w:val="22"/>
          <w:szCs w:val="22"/>
        </w:rPr>
        <w:t xml:space="preserve"> </w:t>
      </w:r>
      <w:r w:rsidR="00445284" w:rsidRPr="008B7E8C">
        <w:rPr>
          <w:rFonts w:ascii="Arial" w:hAnsi="Arial" w:cs="Arial"/>
          <w:snapToGrid w:val="0"/>
          <w:sz w:val="22"/>
          <w:szCs w:val="22"/>
        </w:rPr>
        <w:t xml:space="preserve">Objednatel je oprávněn vrátit fakturu </w:t>
      </w:r>
      <w:r w:rsidR="00445284">
        <w:rPr>
          <w:rFonts w:ascii="Arial" w:hAnsi="Arial" w:cs="Arial"/>
          <w:snapToGrid w:val="0"/>
          <w:sz w:val="22"/>
          <w:szCs w:val="22"/>
        </w:rPr>
        <w:t>zhotoviteli</w:t>
      </w:r>
      <w:r w:rsidR="00445284" w:rsidRPr="008B7E8C">
        <w:rPr>
          <w:rFonts w:ascii="Arial" w:hAnsi="Arial" w:cs="Arial"/>
          <w:snapToGrid w:val="0"/>
          <w:sz w:val="22"/>
          <w:szCs w:val="22"/>
        </w:rPr>
        <w:t xml:space="preserve"> až do data její splatnosti, jestliže obsahuje neúplné nebo nepravdivé údaje. Při nezaplacení takto nesprávně vys</w:t>
      </w:r>
      <w:r w:rsidR="00445284">
        <w:rPr>
          <w:rFonts w:ascii="Arial" w:hAnsi="Arial" w:cs="Arial"/>
          <w:snapToGrid w:val="0"/>
          <w:sz w:val="22"/>
          <w:szCs w:val="22"/>
        </w:rPr>
        <w:t>tavené a doručené faktury není o</w:t>
      </w:r>
      <w:r w:rsidR="00445284" w:rsidRPr="008B7E8C">
        <w:rPr>
          <w:rFonts w:ascii="Arial" w:hAnsi="Arial" w:cs="Arial"/>
          <w:snapToGrid w:val="0"/>
          <w:sz w:val="22"/>
          <w:szCs w:val="22"/>
        </w:rPr>
        <w:t xml:space="preserve">bjednatel v prodlení se zaplacením. </w:t>
      </w:r>
      <w:r w:rsidR="00445284">
        <w:rPr>
          <w:rFonts w:ascii="Arial" w:hAnsi="Arial" w:cs="Arial"/>
          <w:snapToGrid w:val="0"/>
          <w:sz w:val="22"/>
          <w:szCs w:val="22"/>
        </w:rPr>
        <w:t>Zhotovitel</w:t>
      </w:r>
      <w:r w:rsidR="00445284" w:rsidRPr="008B7E8C">
        <w:rPr>
          <w:rFonts w:ascii="Arial" w:hAnsi="Arial" w:cs="Arial"/>
          <w:snapToGrid w:val="0"/>
          <w:sz w:val="22"/>
          <w:szCs w:val="22"/>
        </w:rPr>
        <w:t xml:space="preserve"> je povinen fakt</w:t>
      </w:r>
      <w:r w:rsidR="00445284">
        <w:rPr>
          <w:rFonts w:ascii="Arial" w:hAnsi="Arial" w:cs="Arial"/>
          <w:snapToGrid w:val="0"/>
          <w:sz w:val="22"/>
          <w:szCs w:val="22"/>
        </w:rPr>
        <w:t>uru řádně opravit a doručit ji o</w:t>
      </w:r>
      <w:r w:rsidR="00445284" w:rsidRPr="008B7E8C">
        <w:rPr>
          <w:rFonts w:ascii="Arial" w:hAnsi="Arial" w:cs="Arial"/>
          <w:snapToGrid w:val="0"/>
          <w:sz w:val="22"/>
          <w:szCs w:val="22"/>
        </w:rPr>
        <w:t>bjednateli s novou lhůtou splatnosti.</w:t>
      </w:r>
    </w:p>
    <w:p w:rsidR="00E36327" w:rsidRPr="001206F7" w:rsidRDefault="002B5B38" w:rsidP="00BC0D82">
      <w:pPr>
        <w:pStyle w:val="Zkladntext"/>
        <w:numPr>
          <w:ilvl w:val="1"/>
          <w:numId w:val="10"/>
        </w:numPr>
        <w:spacing w:after="120"/>
        <w:rPr>
          <w:rFonts w:ascii="Arial" w:hAnsi="Arial" w:cs="Arial"/>
          <w:sz w:val="22"/>
        </w:rPr>
      </w:pPr>
      <w:r w:rsidRPr="001206F7">
        <w:rPr>
          <w:rFonts w:ascii="Arial" w:hAnsi="Arial" w:cs="Arial"/>
          <w:sz w:val="22"/>
          <w:szCs w:val="22"/>
        </w:rPr>
        <w:t>Objednatel</w:t>
      </w:r>
      <w:r w:rsidR="00E36327" w:rsidRPr="001206F7">
        <w:rPr>
          <w:rFonts w:ascii="Arial" w:hAnsi="Arial" w:cs="Arial"/>
          <w:sz w:val="22"/>
        </w:rPr>
        <w:t xml:space="preserve"> upozorňuje dodavatele, že na jednotlivých fakturách musí být uveden následující text obsahující informaci o financování ze strukturálních fondů EU:</w:t>
      </w:r>
      <w:r w:rsidR="00975469">
        <w:rPr>
          <w:rFonts w:ascii="Arial" w:hAnsi="Arial" w:cs="Arial"/>
          <w:sz w:val="22"/>
        </w:rPr>
        <w:t xml:space="preserve"> projekt s názvem </w:t>
      </w:r>
      <w:r w:rsidR="00E36327" w:rsidRPr="001206F7">
        <w:rPr>
          <w:rFonts w:ascii="Arial" w:hAnsi="Arial" w:cs="Arial"/>
          <w:sz w:val="22"/>
        </w:rPr>
        <w:t>,,</w:t>
      </w:r>
      <w:r w:rsidR="00975469" w:rsidRPr="00077400">
        <w:rPr>
          <w:rFonts w:ascii="Arial" w:hAnsi="Arial" w:cs="Arial"/>
          <w:sz w:val="22"/>
          <w:szCs w:val="22"/>
        </w:rPr>
        <w:t>Infrastruktura pro konkurenceschopného absolventa Mendelovy univerzity v</w:t>
      </w:r>
      <w:r w:rsidR="00595406">
        <w:rPr>
          <w:rFonts w:ascii="Arial" w:hAnsi="Arial" w:cs="Arial"/>
          <w:sz w:val="22"/>
          <w:szCs w:val="22"/>
        </w:rPr>
        <w:t> </w:t>
      </w:r>
      <w:r w:rsidR="00975469" w:rsidRPr="00077400">
        <w:rPr>
          <w:rFonts w:ascii="Arial" w:hAnsi="Arial" w:cs="Arial"/>
          <w:sz w:val="22"/>
          <w:szCs w:val="22"/>
        </w:rPr>
        <w:t>Brně</w:t>
      </w:r>
      <w:r w:rsidR="00975469" w:rsidRPr="002C1433">
        <w:rPr>
          <w:rFonts w:ascii="Arial" w:hAnsi="Arial" w:cs="Arial"/>
          <w:color w:val="auto"/>
          <w:sz w:val="22"/>
          <w:szCs w:val="22"/>
        </w:rPr>
        <w:t>“</w:t>
      </w:r>
      <w:r w:rsidR="00975469">
        <w:rPr>
          <w:rFonts w:ascii="Arial" w:hAnsi="Arial" w:cs="Arial"/>
          <w:color w:val="auto"/>
          <w:sz w:val="22"/>
          <w:szCs w:val="22"/>
        </w:rPr>
        <w:t>,</w:t>
      </w:r>
      <w:r w:rsidR="00975469" w:rsidRPr="002C1433">
        <w:rPr>
          <w:rFonts w:ascii="Arial" w:hAnsi="Arial" w:cs="Arial"/>
          <w:color w:val="auto"/>
          <w:sz w:val="22"/>
          <w:szCs w:val="22"/>
        </w:rPr>
        <w:t xml:space="preserve"> č.</w:t>
      </w:r>
      <w:r w:rsidR="00975469">
        <w:rPr>
          <w:rFonts w:ascii="Arial" w:hAnsi="Arial" w:cs="Arial"/>
          <w:color w:val="auto"/>
          <w:sz w:val="22"/>
          <w:szCs w:val="22"/>
        </w:rPr>
        <w:t> </w:t>
      </w:r>
      <w:r w:rsidR="00975469" w:rsidRPr="002C1433">
        <w:rPr>
          <w:rFonts w:ascii="Arial" w:hAnsi="Arial" w:cs="Arial"/>
          <w:color w:val="auto"/>
          <w:sz w:val="22"/>
          <w:szCs w:val="22"/>
        </w:rPr>
        <w:t xml:space="preserve">projektu: </w:t>
      </w:r>
      <w:r w:rsidR="00975469" w:rsidRPr="00975469">
        <w:rPr>
          <w:rFonts w:ascii="Arial" w:hAnsi="Arial" w:cs="Arial"/>
          <w:color w:val="auto"/>
          <w:sz w:val="22"/>
          <w:szCs w:val="22"/>
        </w:rPr>
        <w:t>CZ.02.2.67/0.0/0.0/16_016/0002366</w:t>
      </w:r>
      <w:r w:rsidR="00E36327" w:rsidRPr="001206F7">
        <w:rPr>
          <w:rFonts w:ascii="Arial" w:hAnsi="Arial" w:cs="Arial"/>
          <w:sz w:val="22"/>
        </w:rPr>
        <w:t>.</w:t>
      </w:r>
    </w:p>
    <w:p w:rsidR="00E77E7A" w:rsidRPr="001206F7" w:rsidRDefault="001D4FF9" w:rsidP="00BC0D82">
      <w:pPr>
        <w:pStyle w:val="Zkladntext"/>
        <w:numPr>
          <w:ilvl w:val="1"/>
          <w:numId w:val="10"/>
        </w:numPr>
        <w:spacing w:after="120"/>
        <w:rPr>
          <w:rFonts w:ascii="Arial" w:hAnsi="Arial" w:cs="Arial"/>
          <w:sz w:val="22"/>
          <w:szCs w:val="22"/>
        </w:rPr>
      </w:pPr>
      <w:r w:rsidRPr="001206F7">
        <w:rPr>
          <w:rFonts w:ascii="Arial" w:hAnsi="Arial" w:cs="Arial"/>
          <w:sz w:val="22"/>
          <w:szCs w:val="22"/>
        </w:rPr>
        <w:t>Objednatel neposkytuje zálohy</w:t>
      </w:r>
      <w:r w:rsidRPr="001206F7">
        <w:rPr>
          <w:rFonts w:ascii="Arial" w:hAnsi="Arial" w:cs="Arial"/>
          <w:b/>
          <w:bCs/>
          <w:sz w:val="22"/>
          <w:szCs w:val="22"/>
        </w:rPr>
        <w:t xml:space="preserve"> </w:t>
      </w:r>
      <w:r w:rsidRPr="001206F7">
        <w:rPr>
          <w:rFonts w:ascii="Arial" w:hAnsi="Arial" w:cs="Arial"/>
          <w:bCs/>
          <w:sz w:val="22"/>
          <w:szCs w:val="22"/>
        </w:rPr>
        <w:t>na provádění díla</w:t>
      </w:r>
      <w:r w:rsidRPr="001206F7">
        <w:rPr>
          <w:rFonts w:ascii="Arial" w:hAnsi="Arial" w:cs="Arial"/>
          <w:sz w:val="22"/>
          <w:szCs w:val="22"/>
        </w:rPr>
        <w:t>.</w:t>
      </w:r>
    </w:p>
    <w:p w:rsidR="007632AB" w:rsidRPr="001206F7" w:rsidRDefault="007632AB" w:rsidP="00BC0D82">
      <w:pPr>
        <w:pStyle w:val="Zkladntext"/>
        <w:numPr>
          <w:ilvl w:val="1"/>
          <w:numId w:val="10"/>
        </w:numPr>
        <w:spacing w:after="120"/>
        <w:rPr>
          <w:rFonts w:ascii="Arial" w:hAnsi="Arial" w:cs="Arial"/>
          <w:sz w:val="22"/>
          <w:szCs w:val="22"/>
        </w:rPr>
      </w:pPr>
      <w:r w:rsidRPr="001206F7">
        <w:rPr>
          <w:rFonts w:ascii="Arial" w:hAnsi="Arial" w:cs="Arial"/>
          <w:sz w:val="22"/>
          <w:szCs w:val="22"/>
        </w:rPr>
        <w:t xml:space="preserve">Platba ceny za dílo bude </w:t>
      </w:r>
      <w:r w:rsidR="00B55077" w:rsidRPr="001206F7">
        <w:rPr>
          <w:rFonts w:ascii="Arial" w:hAnsi="Arial" w:cs="Arial"/>
          <w:sz w:val="22"/>
          <w:szCs w:val="22"/>
        </w:rPr>
        <w:t xml:space="preserve">probíhat v souladu s časovým harmonogramem </w:t>
      </w:r>
      <w:r w:rsidR="004B4835">
        <w:rPr>
          <w:rFonts w:ascii="Arial" w:hAnsi="Arial" w:cs="Arial"/>
          <w:sz w:val="22"/>
          <w:szCs w:val="22"/>
        </w:rPr>
        <w:t>stavebních  prací</w:t>
      </w:r>
      <w:r w:rsidR="00B55077" w:rsidRPr="001206F7">
        <w:rPr>
          <w:rFonts w:ascii="Arial" w:hAnsi="Arial" w:cs="Arial"/>
          <w:sz w:val="22"/>
          <w:szCs w:val="22"/>
        </w:rPr>
        <w:t>, který je nedílnou součástí</w:t>
      </w:r>
      <w:r w:rsidR="00112495" w:rsidRPr="001206F7">
        <w:rPr>
          <w:rFonts w:ascii="Arial" w:hAnsi="Arial" w:cs="Arial"/>
          <w:sz w:val="22"/>
          <w:szCs w:val="22"/>
        </w:rPr>
        <w:t xml:space="preserve"> této smlouvy jako </w:t>
      </w:r>
      <w:r w:rsidR="00112495" w:rsidRPr="00595406">
        <w:rPr>
          <w:rFonts w:ascii="Arial" w:hAnsi="Arial" w:cs="Arial"/>
          <w:sz w:val="22"/>
          <w:szCs w:val="22"/>
        </w:rPr>
        <w:t>příloha</w:t>
      </w:r>
      <w:r w:rsidR="00595406">
        <w:rPr>
          <w:rFonts w:ascii="Arial" w:hAnsi="Arial" w:cs="Arial"/>
          <w:sz w:val="22"/>
          <w:szCs w:val="22"/>
        </w:rPr>
        <w:t xml:space="preserve"> č. </w:t>
      </w:r>
      <w:r w:rsidR="004B4835">
        <w:rPr>
          <w:rFonts w:ascii="Arial" w:hAnsi="Arial" w:cs="Arial"/>
          <w:sz w:val="22"/>
          <w:szCs w:val="22"/>
        </w:rPr>
        <w:t>3</w:t>
      </w:r>
      <w:r w:rsidR="00112495" w:rsidRPr="001206F7">
        <w:rPr>
          <w:rFonts w:ascii="Arial" w:hAnsi="Arial" w:cs="Arial"/>
          <w:sz w:val="22"/>
          <w:szCs w:val="22"/>
        </w:rPr>
        <w:t>, v závislosti na rozsahu skutečně provedených prací.</w:t>
      </w:r>
    </w:p>
    <w:p w:rsidR="00E96CEF" w:rsidRPr="00891770" w:rsidRDefault="00E96CEF" w:rsidP="00BC0D82">
      <w:pPr>
        <w:pStyle w:val="Zkladntext"/>
        <w:numPr>
          <w:ilvl w:val="1"/>
          <w:numId w:val="10"/>
        </w:numPr>
        <w:spacing w:after="120"/>
        <w:rPr>
          <w:rFonts w:ascii="Arial" w:hAnsi="Arial" w:cs="Arial"/>
          <w:color w:val="auto"/>
          <w:sz w:val="22"/>
          <w:szCs w:val="22"/>
        </w:rPr>
      </w:pPr>
      <w:r w:rsidRPr="00891770">
        <w:rPr>
          <w:rFonts w:ascii="Arial" w:hAnsi="Arial" w:cs="Arial"/>
          <w:color w:val="auto"/>
          <w:sz w:val="22"/>
          <w:szCs w:val="22"/>
        </w:rPr>
        <w:t xml:space="preserve">Objednatel </w:t>
      </w:r>
      <w:r w:rsidRPr="00E96CEF">
        <w:rPr>
          <w:rFonts w:ascii="Arial" w:hAnsi="Arial" w:cs="Arial"/>
          <w:sz w:val="22"/>
          <w:szCs w:val="22"/>
        </w:rPr>
        <w:t>umožní</w:t>
      </w:r>
      <w:r w:rsidRPr="00891770">
        <w:rPr>
          <w:rFonts w:ascii="Arial" w:hAnsi="Arial" w:cs="Arial"/>
          <w:color w:val="auto"/>
          <w:sz w:val="22"/>
          <w:szCs w:val="22"/>
        </w:rPr>
        <w:t xml:space="preserve"> provádění dílčích  - měsíčních plateb až do výše 90 % celkové ceny díla</w:t>
      </w:r>
      <w:r>
        <w:rPr>
          <w:rFonts w:ascii="Arial" w:hAnsi="Arial" w:cs="Arial"/>
          <w:color w:val="auto"/>
          <w:sz w:val="22"/>
          <w:szCs w:val="22"/>
        </w:rPr>
        <w:t>,</w:t>
      </w:r>
      <w:r w:rsidRPr="00891770">
        <w:rPr>
          <w:rFonts w:ascii="Arial" w:hAnsi="Arial" w:cs="Arial"/>
          <w:color w:val="auto"/>
          <w:sz w:val="22"/>
          <w:szCs w:val="22"/>
        </w:rPr>
        <w:t xml:space="preserve"> dle podmínek stanovených ve smlouvě o dílo, a to vždy v návaznosti na rozestavěnost díla, přičemž objednatel má právo v konečném daňovém dokladu uplatnit s ohledem na případné vady nebo nedodělky zjištěné při předání díla, které</w:t>
      </w:r>
      <w:r w:rsidRPr="00891770">
        <w:rPr>
          <w:color w:val="auto"/>
          <w:sz w:val="22"/>
          <w:szCs w:val="22"/>
        </w:rPr>
        <w:t xml:space="preserve"> </w:t>
      </w:r>
      <w:r w:rsidRPr="00891770">
        <w:rPr>
          <w:rFonts w:ascii="Arial" w:hAnsi="Arial" w:cs="Arial"/>
          <w:color w:val="auto"/>
          <w:sz w:val="22"/>
          <w:szCs w:val="22"/>
        </w:rPr>
        <w:t>nebrání užívání díla, pozastávku ve výši 10 % z celkové ceny díla. Takto uplatněná pozastávka bude uvolněna (uhrazena) až po odstranění poslední vady nebo nedodělku.</w:t>
      </w:r>
    </w:p>
    <w:p w:rsidR="002F7A6B" w:rsidRPr="001206F7" w:rsidRDefault="00E77E7A" w:rsidP="00BC0D82">
      <w:pPr>
        <w:pStyle w:val="Zkladntext"/>
        <w:numPr>
          <w:ilvl w:val="1"/>
          <w:numId w:val="10"/>
        </w:numPr>
        <w:spacing w:after="120"/>
        <w:rPr>
          <w:rFonts w:ascii="Arial" w:hAnsi="Arial" w:cs="Arial"/>
          <w:sz w:val="22"/>
          <w:szCs w:val="22"/>
        </w:rPr>
      </w:pPr>
      <w:r w:rsidRPr="0034761B">
        <w:rPr>
          <w:rFonts w:ascii="Arial" w:hAnsi="Arial" w:cs="Arial"/>
          <w:bCs/>
          <w:sz w:val="22"/>
          <w:szCs w:val="22"/>
        </w:rPr>
        <w:t xml:space="preserve">Dílčí </w:t>
      </w:r>
      <w:r w:rsidRPr="0075023D">
        <w:rPr>
          <w:rFonts w:ascii="Arial" w:hAnsi="Arial" w:cs="Arial"/>
          <w:sz w:val="22"/>
          <w:szCs w:val="22"/>
        </w:rPr>
        <w:t>daňové</w:t>
      </w:r>
      <w:r w:rsidRPr="0034761B">
        <w:rPr>
          <w:rFonts w:ascii="Arial" w:hAnsi="Arial" w:cs="Arial"/>
          <w:bCs/>
          <w:sz w:val="22"/>
          <w:szCs w:val="22"/>
        </w:rPr>
        <w:t xml:space="preserve"> doklady (faktury</w:t>
      </w:r>
      <w:r w:rsidRPr="00E77E7A">
        <w:rPr>
          <w:rFonts w:ascii="Arial" w:hAnsi="Arial" w:cs="Arial"/>
          <w:bCs/>
          <w:sz w:val="22"/>
          <w:szCs w:val="22"/>
        </w:rPr>
        <w:t xml:space="preserve">) je zhotovitel oprávněn </w:t>
      </w:r>
      <w:r w:rsidRPr="001206F7">
        <w:rPr>
          <w:rFonts w:ascii="Arial" w:hAnsi="Arial" w:cs="Arial"/>
          <w:bCs/>
          <w:sz w:val="22"/>
          <w:szCs w:val="22"/>
        </w:rPr>
        <w:t>vystavit měsíčně, vždy</w:t>
      </w:r>
      <w:r w:rsidRPr="00E77E7A">
        <w:rPr>
          <w:rFonts w:ascii="Arial" w:hAnsi="Arial" w:cs="Arial"/>
          <w:bCs/>
          <w:sz w:val="22"/>
          <w:szCs w:val="22"/>
        </w:rPr>
        <w:t xml:space="preserve"> k poslednímu dni kalendářního měsíce (den zdanitelného plnění), nejpozději však do 15. dne po dni zdanitelného plnění, a to na základě odsouhlaseného soupisu </w:t>
      </w:r>
      <w:r w:rsidRPr="00E77E7A">
        <w:rPr>
          <w:rFonts w:ascii="Arial" w:hAnsi="Arial" w:cs="Arial"/>
          <w:bCs/>
          <w:sz w:val="22"/>
          <w:szCs w:val="22"/>
        </w:rPr>
        <w:lastRenderedPageBreak/>
        <w:t>provedených prací a</w:t>
      </w:r>
      <w:r w:rsidR="005F29B1">
        <w:rPr>
          <w:rFonts w:ascii="Arial" w:hAnsi="Arial" w:cs="Arial"/>
          <w:bCs/>
          <w:sz w:val="22"/>
          <w:szCs w:val="22"/>
        </w:rPr>
        <w:t> </w:t>
      </w:r>
      <w:r w:rsidRPr="00E77E7A">
        <w:rPr>
          <w:rFonts w:ascii="Arial" w:hAnsi="Arial" w:cs="Arial"/>
          <w:bCs/>
          <w:sz w:val="22"/>
          <w:szCs w:val="22"/>
        </w:rPr>
        <w:t>dodávek.</w:t>
      </w:r>
      <w:r w:rsidRPr="00E77E7A">
        <w:rPr>
          <w:sz w:val="22"/>
          <w:szCs w:val="22"/>
        </w:rPr>
        <w:t xml:space="preserve"> </w:t>
      </w:r>
      <w:r w:rsidR="0034761B">
        <w:rPr>
          <w:rFonts w:ascii="Arial" w:hAnsi="Arial" w:cs="Arial"/>
          <w:bCs/>
          <w:sz w:val="22"/>
          <w:szCs w:val="22"/>
        </w:rPr>
        <w:t>Zhotovitel</w:t>
      </w:r>
      <w:r w:rsidRPr="00E77E7A">
        <w:rPr>
          <w:rFonts w:ascii="Arial" w:hAnsi="Arial" w:cs="Arial"/>
          <w:bCs/>
          <w:sz w:val="22"/>
          <w:szCs w:val="22"/>
        </w:rPr>
        <w:t xml:space="preserve"> předloží měsíční soupis provedených prací a</w:t>
      </w:r>
      <w:r w:rsidR="00C3380B">
        <w:rPr>
          <w:rFonts w:ascii="Arial" w:hAnsi="Arial" w:cs="Arial"/>
          <w:bCs/>
          <w:sz w:val="22"/>
          <w:szCs w:val="22"/>
        </w:rPr>
        <w:t> </w:t>
      </w:r>
      <w:r w:rsidRPr="00E77E7A">
        <w:rPr>
          <w:rFonts w:ascii="Arial" w:hAnsi="Arial" w:cs="Arial"/>
          <w:bCs/>
          <w:sz w:val="22"/>
          <w:szCs w:val="22"/>
        </w:rPr>
        <w:t>dodávek nejpozději do 5</w:t>
      </w:r>
      <w:r w:rsidR="00E32877">
        <w:rPr>
          <w:rFonts w:ascii="Arial" w:hAnsi="Arial" w:cs="Arial"/>
          <w:bCs/>
          <w:sz w:val="22"/>
          <w:szCs w:val="22"/>
        </w:rPr>
        <w:t xml:space="preserve"> </w:t>
      </w:r>
      <w:r w:rsidR="0034761B">
        <w:rPr>
          <w:rFonts w:ascii="Arial" w:hAnsi="Arial" w:cs="Arial"/>
          <w:bCs/>
          <w:sz w:val="22"/>
          <w:szCs w:val="22"/>
        </w:rPr>
        <w:t>(pěti)</w:t>
      </w:r>
      <w:r w:rsidRPr="00E77E7A">
        <w:rPr>
          <w:rFonts w:ascii="Arial" w:hAnsi="Arial" w:cs="Arial"/>
          <w:bCs/>
          <w:sz w:val="22"/>
          <w:szCs w:val="22"/>
        </w:rPr>
        <w:t xml:space="preserve"> pracovních dnů po dni zdanitelného plnění k</w:t>
      </w:r>
      <w:r w:rsidR="00C3380B">
        <w:rPr>
          <w:rFonts w:ascii="Arial" w:hAnsi="Arial" w:cs="Arial"/>
          <w:bCs/>
          <w:sz w:val="22"/>
          <w:szCs w:val="22"/>
        </w:rPr>
        <w:t> </w:t>
      </w:r>
      <w:r w:rsidRPr="00E77E7A">
        <w:rPr>
          <w:rFonts w:ascii="Arial" w:hAnsi="Arial" w:cs="Arial"/>
          <w:bCs/>
          <w:sz w:val="22"/>
          <w:szCs w:val="22"/>
        </w:rPr>
        <w:t xml:space="preserve">odsouhlasení. Až po schválení odpovědným zástupcem objednatele a jeho pokynu bude vystaven příslušný daňový </w:t>
      </w:r>
      <w:r w:rsidRPr="001206F7">
        <w:rPr>
          <w:rFonts w:ascii="Arial" w:hAnsi="Arial" w:cs="Arial"/>
          <w:bCs/>
          <w:sz w:val="22"/>
          <w:szCs w:val="22"/>
        </w:rPr>
        <w:t>doklad.</w:t>
      </w:r>
      <w:r w:rsidR="00E32877" w:rsidRPr="001206F7">
        <w:rPr>
          <w:rFonts w:ascii="Arial" w:hAnsi="Arial" w:cs="Arial"/>
          <w:bCs/>
          <w:sz w:val="22"/>
          <w:szCs w:val="22"/>
        </w:rPr>
        <w:t xml:space="preserve"> </w:t>
      </w:r>
      <w:r w:rsidR="002F7A6B" w:rsidRPr="001206F7">
        <w:rPr>
          <w:rFonts w:ascii="Arial" w:hAnsi="Arial" w:cs="Arial"/>
          <w:sz w:val="22"/>
          <w:szCs w:val="22"/>
        </w:rPr>
        <w:t>K faktuře musí být vždy přiložen soupis skutečně provedených prací, potvrzený oprávněnými zástupci obou smluvních stran.</w:t>
      </w:r>
    </w:p>
    <w:p w:rsidR="001D4FF9" w:rsidRDefault="001D4FF9" w:rsidP="00BC0D82">
      <w:pPr>
        <w:pStyle w:val="Zkladntext"/>
        <w:numPr>
          <w:ilvl w:val="1"/>
          <w:numId w:val="10"/>
        </w:numPr>
        <w:spacing w:after="120"/>
        <w:rPr>
          <w:rFonts w:ascii="Arial" w:hAnsi="Arial" w:cs="Arial"/>
          <w:snapToGrid w:val="0"/>
          <w:sz w:val="22"/>
          <w:szCs w:val="22"/>
        </w:rPr>
      </w:pPr>
      <w:r w:rsidRPr="0075023D">
        <w:rPr>
          <w:rFonts w:ascii="Arial" w:hAnsi="Arial" w:cs="Arial"/>
          <w:sz w:val="22"/>
          <w:szCs w:val="22"/>
        </w:rPr>
        <w:t>Zhotovitel</w:t>
      </w:r>
      <w:r w:rsidRPr="005F59F2">
        <w:rPr>
          <w:rFonts w:ascii="Arial" w:hAnsi="Arial" w:cs="Arial"/>
          <w:snapToGrid w:val="0"/>
          <w:sz w:val="22"/>
          <w:szCs w:val="22"/>
        </w:rPr>
        <w:t xml:space="preserve"> je pov</w:t>
      </w:r>
      <w:r w:rsidR="006E302E">
        <w:rPr>
          <w:rFonts w:ascii="Arial" w:hAnsi="Arial" w:cs="Arial"/>
          <w:snapToGrid w:val="0"/>
          <w:sz w:val="22"/>
          <w:szCs w:val="22"/>
        </w:rPr>
        <w:t xml:space="preserve">inen vystavit daňový doklad do </w:t>
      </w:r>
      <w:r w:rsidR="00C0770C">
        <w:rPr>
          <w:rFonts w:ascii="Arial" w:hAnsi="Arial" w:cs="Arial"/>
          <w:snapToGrid w:val="0"/>
          <w:sz w:val="22"/>
          <w:szCs w:val="22"/>
        </w:rPr>
        <w:t xml:space="preserve">2 (dvou) </w:t>
      </w:r>
      <w:r w:rsidR="00C3380B">
        <w:rPr>
          <w:rFonts w:ascii="Arial" w:hAnsi="Arial" w:cs="Arial"/>
          <w:snapToGrid w:val="0"/>
          <w:sz w:val="22"/>
          <w:szCs w:val="22"/>
        </w:rPr>
        <w:t xml:space="preserve">pracovních </w:t>
      </w:r>
      <w:r w:rsidRPr="005F59F2">
        <w:rPr>
          <w:rFonts w:ascii="Arial" w:hAnsi="Arial" w:cs="Arial"/>
          <w:snapToGrid w:val="0"/>
          <w:sz w:val="22"/>
          <w:szCs w:val="22"/>
        </w:rPr>
        <w:t xml:space="preserve">dnů ode dne </w:t>
      </w:r>
      <w:r w:rsidR="00F47C34">
        <w:rPr>
          <w:rFonts w:ascii="Arial" w:hAnsi="Arial" w:cs="Arial"/>
          <w:snapToGrid w:val="0"/>
          <w:sz w:val="22"/>
          <w:szCs w:val="22"/>
        </w:rPr>
        <w:t>převzetí a</w:t>
      </w:r>
      <w:r w:rsidR="005F29B1">
        <w:rPr>
          <w:rFonts w:ascii="Arial" w:hAnsi="Arial" w:cs="Arial"/>
          <w:snapToGrid w:val="0"/>
          <w:sz w:val="22"/>
          <w:szCs w:val="22"/>
        </w:rPr>
        <w:t> </w:t>
      </w:r>
      <w:r w:rsidR="00F47C34">
        <w:rPr>
          <w:rFonts w:ascii="Arial" w:hAnsi="Arial" w:cs="Arial"/>
          <w:snapToGrid w:val="0"/>
          <w:sz w:val="22"/>
          <w:szCs w:val="22"/>
        </w:rPr>
        <w:t>předání díla dle § 2604 občanského zákoníku</w:t>
      </w:r>
      <w:r w:rsidR="00930E87">
        <w:rPr>
          <w:rFonts w:ascii="Arial" w:hAnsi="Arial" w:cs="Arial"/>
          <w:snapToGrid w:val="0"/>
          <w:sz w:val="22"/>
          <w:szCs w:val="22"/>
        </w:rPr>
        <w:t xml:space="preserve"> a </w:t>
      </w:r>
      <w:r w:rsidRPr="005F59F2">
        <w:rPr>
          <w:rFonts w:ascii="Arial" w:hAnsi="Arial" w:cs="Arial"/>
          <w:snapToGrid w:val="0"/>
          <w:sz w:val="22"/>
          <w:szCs w:val="22"/>
        </w:rPr>
        <w:t xml:space="preserve">doručit jej prokazatelně </w:t>
      </w:r>
      <w:r w:rsidR="00694350">
        <w:rPr>
          <w:rFonts w:ascii="Arial" w:hAnsi="Arial" w:cs="Arial"/>
          <w:snapToGrid w:val="0"/>
          <w:sz w:val="22"/>
          <w:szCs w:val="22"/>
        </w:rPr>
        <w:t>o</w:t>
      </w:r>
      <w:r w:rsidRPr="005F59F2">
        <w:rPr>
          <w:rFonts w:ascii="Arial" w:hAnsi="Arial" w:cs="Arial"/>
          <w:snapToGrid w:val="0"/>
          <w:sz w:val="22"/>
          <w:szCs w:val="22"/>
        </w:rPr>
        <w:t xml:space="preserve">bjednateli do </w:t>
      </w:r>
      <w:r w:rsidR="00C3380B">
        <w:rPr>
          <w:rFonts w:ascii="Arial" w:hAnsi="Arial" w:cs="Arial"/>
          <w:snapToGrid w:val="0"/>
          <w:sz w:val="22"/>
          <w:szCs w:val="22"/>
        </w:rPr>
        <w:t>3</w:t>
      </w:r>
      <w:r w:rsidR="00C3380B" w:rsidRPr="005F59F2">
        <w:rPr>
          <w:rFonts w:ascii="Arial" w:hAnsi="Arial" w:cs="Arial"/>
          <w:snapToGrid w:val="0"/>
          <w:sz w:val="22"/>
          <w:szCs w:val="22"/>
        </w:rPr>
        <w:t xml:space="preserve"> </w:t>
      </w:r>
      <w:r w:rsidR="0034761B">
        <w:rPr>
          <w:rFonts w:ascii="Arial" w:hAnsi="Arial" w:cs="Arial"/>
          <w:snapToGrid w:val="0"/>
          <w:sz w:val="22"/>
          <w:szCs w:val="22"/>
        </w:rPr>
        <w:t>(</w:t>
      </w:r>
      <w:r w:rsidR="00C3380B">
        <w:rPr>
          <w:rFonts w:ascii="Arial" w:hAnsi="Arial" w:cs="Arial"/>
          <w:snapToGrid w:val="0"/>
          <w:sz w:val="22"/>
          <w:szCs w:val="22"/>
        </w:rPr>
        <w:t>tří</w:t>
      </w:r>
      <w:r w:rsidR="0034761B">
        <w:rPr>
          <w:rFonts w:ascii="Arial" w:hAnsi="Arial" w:cs="Arial"/>
          <w:snapToGrid w:val="0"/>
          <w:sz w:val="22"/>
          <w:szCs w:val="22"/>
        </w:rPr>
        <w:t xml:space="preserve">) </w:t>
      </w:r>
      <w:r w:rsidR="00C3380B">
        <w:rPr>
          <w:rFonts w:ascii="Arial" w:hAnsi="Arial" w:cs="Arial"/>
          <w:snapToGrid w:val="0"/>
          <w:sz w:val="22"/>
          <w:szCs w:val="22"/>
        </w:rPr>
        <w:t>pracovních</w:t>
      </w:r>
      <w:r w:rsidR="00C3380B" w:rsidRPr="005F59F2">
        <w:rPr>
          <w:rFonts w:ascii="Arial" w:hAnsi="Arial" w:cs="Arial"/>
          <w:snapToGrid w:val="0"/>
          <w:sz w:val="22"/>
          <w:szCs w:val="22"/>
        </w:rPr>
        <w:t xml:space="preserve"> </w:t>
      </w:r>
      <w:r w:rsidRPr="005F59F2">
        <w:rPr>
          <w:rFonts w:ascii="Arial" w:hAnsi="Arial" w:cs="Arial"/>
          <w:snapToGrid w:val="0"/>
          <w:sz w:val="22"/>
          <w:szCs w:val="22"/>
        </w:rPr>
        <w:t xml:space="preserve">dnů od </w:t>
      </w:r>
      <w:r w:rsidR="00C3380B">
        <w:rPr>
          <w:rFonts w:ascii="Arial" w:hAnsi="Arial" w:cs="Arial"/>
          <w:snapToGrid w:val="0"/>
          <w:sz w:val="22"/>
          <w:szCs w:val="22"/>
        </w:rPr>
        <w:t xml:space="preserve">jeho </w:t>
      </w:r>
      <w:r w:rsidRPr="005F59F2">
        <w:rPr>
          <w:rFonts w:ascii="Arial" w:hAnsi="Arial" w:cs="Arial"/>
          <w:snapToGrid w:val="0"/>
          <w:sz w:val="22"/>
          <w:szCs w:val="22"/>
        </w:rPr>
        <w:t xml:space="preserve">vystavení. Zhotovitel odpovídá za škodu, která vznikne </w:t>
      </w:r>
      <w:r w:rsidR="00694350">
        <w:rPr>
          <w:rFonts w:ascii="Arial" w:hAnsi="Arial" w:cs="Arial"/>
          <w:snapToGrid w:val="0"/>
          <w:sz w:val="22"/>
          <w:szCs w:val="22"/>
        </w:rPr>
        <w:t>o</w:t>
      </w:r>
      <w:r w:rsidRPr="005F59F2">
        <w:rPr>
          <w:rFonts w:ascii="Arial" w:hAnsi="Arial" w:cs="Arial"/>
          <w:snapToGrid w:val="0"/>
          <w:sz w:val="22"/>
          <w:szCs w:val="22"/>
        </w:rPr>
        <w:t xml:space="preserve">bjednateli z důvodu nedodržení předání vystaveného daňového dokladu v uvedených termínech, zejména za škodu spočívající v uhrazení sankcí za pozdní odvod DPH </w:t>
      </w:r>
      <w:r w:rsidR="00694350">
        <w:rPr>
          <w:rFonts w:ascii="Arial" w:hAnsi="Arial" w:cs="Arial"/>
          <w:snapToGrid w:val="0"/>
          <w:sz w:val="22"/>
          <w:szCs w:val="22"/>
        </w:rPr>
        <w:t>o</w:t>
      </w:r>
      <w:r w:rsidRPr="005F59F2">
        <w:rPr>
          <w:rFonts w:ascii="Arial" w:hAnsi="Arial" w:cs="Arial"/>
          <w:snapToGrid w:val="0"/>
          <w:sz w:val="22"/>
          <w:szCs w:val="22"/>
        </w:rPr>
        <w:t>bjednatelem z důvodu po</w:t>
      </w:r>
      <w:r w:rsidR="00780012">
        <w:rPr>
          <w:rFonts w:ascii="Arial" w:hAnsi="Arial" w:cs="Arial"/>
          <w:snapToGrid w:val="0"/>
          <w:sz w:val="22"/>
          <w:szCs w:val="22"/>
        </w:rPr>
        <w:t>zdního dodání daňo</w:t>
      </w:r>
      <w:r w:rsidR="00694350">
        <w:rPr>
          <w:rFonts w:ascii="Arial" w:hAnsi="Arial" w:cs="Arial"/>
          <w:snapToGrid w:val="0"/>
          <w:sz w:val="22"/>
          <w:szCs w:val="22"/>
        </w:rPr>
        <w:t>vého dokladu z</w:t>
      </w:r>
      <w:r w:rsidRPr="005F59F2">
        <w:rPr>
          <w:rFonts w:ascii="Arial" w:hAnsi="Arial" w:cs="Arial"/>
          <w:snapToGrid w:val="0"/>
          <w:sz w:val="22"/>
          <w:szCs w:val="22"/>
        </w:rPr>
        <w:t>hotovitelem.</w:t>
      </w:r>
      <w:r w:rsidR="004A5FD7">
        <w:rPr>
          <w:rFonts w:ascii="Arial" w:hAnsi="Arial" w:cs="Arial"/>
          <w:snapToGrid w:val="0"/>
          <w:sz w:val="22"/>
          <w:szCs w:val="22"/>
        </w:rPr>
        <w:t xml:space="preserve"> </w:t>
      </w:r>
      <w:r w:rsidR="00E32877">
        <w:rPr>
          <w:rFonts w:ascii="Arial" w:hAnsi="Arial" w:cs="Arial"/>
          <w:snapToGrid w:val="0"/>
          <w:sz w:val="22"/>
          <w:szCs w:val="22"/>
        </w:rPr>
        <w:t xml:space="preserve">Splatnost faktur je </w:t>
      </w:r>
      <w:r w:rsidR="00694350">
        <w:rPr>
          <w:rFonts w:ascii="Arial" w:hAnsi="Arial" w:cs="Arial"/>
          <w:snapToGrid w:val="0"/>
          <w:sz w:val="22"/>
          <w:szCs w:val="22"/>
        </w:rPr>
        <w:t>30 dnů od doručení faktury o</w:t>
      </w:r>
      <w:r w:rsidR="00E32877">
        <w:rPr>
          <w:rFonts w:ascii="Arial" w:hAnsi="Arial" w:cs="Arial"/>
          <w:snapToGrid w:val="0"/>
          <w:sz w:val="22"/>
          <w:szCs w:val="22"/>
        </w:rPr>
        <w:t xml:space="preserve">bjednateli. Každá faktura musí splňovat </w:t>
      </w:r>
      <w:r w:rsidR="0034761B">
        <w:rPr>
          <w:rFonts w:ascii="Arial" w:hAnsi="Arial" w:cs="Arial"/>
          <w:snapToGrid w:val="0"/>
          <w:sz w:val="22"/>
          <w:szCs w:val="22"/>
        </w:rPr>
        <w:t xml:space="preserve">všechny </w:t>
      </w:r>
      <w:r w:rsidR="00E32877">
        <w:rPr>
          <w:rFonts w:ascii="Arial" w:hAnsi="Arial" w:cs="Arial"/>
          <w:snapToGrid w:val="0"/>
          <w:sz w:val="22"/>
          <w:szCs w:val="22"/>
        </w:rPr>
        <w:t>náležitosti daňového dokladu.</w:t>
      </w:r>
    </w:p>
    <w:p w:rsidR="00431441" w:rsidRPr="00601616" w:rsidRDefault="00431441" w:rsidP="00601616">
      <w:pPr>
        <w:pStyle w:val="Zkladntext"/>
        <w:spacing w:after="120"/>
        <w:ind w:left="284" w:firstLine="0"/>
        <w:rPr>
          <w:rFonts w:ascii="Arial" w:hAnsi="Arial" w:cs="Arial"/>
          <w:sz w:val="22"/>
          <w:szCs w:val="22"/>
        </w:rPr>
      </w:pPr>
    </w:p>
    <w:p w:rsidR="001D4FF9" w:rsidRDefault="00E96CEF" w:rsidP="00BC0D82">
      <w:pPr>
        <w:pStyle w:val="Zkladntext"/>
        <w:numPr>
          <w:ilvl w:val="0"/>
          <w:numId w:val="2"/>
        </w:numPr>
        <w:ind w:left="284" w:hanging="284"/>
        <w:jc w:val="center"/>
        <w:rPr>
          <w:rFonts w:ascii="Arial" w:hAnsi="Arial" w:cs="Arial"/>
          <w:b/>
          <w:sz w:val="22"/>
          <w:szCs w:val="22"/>
        </w:rPr>
      </w:pPr>
      <w:r>
        <w:rPr>
          <w:rFonts w:ascii="Arial" w:hAnsi="Arial" w:cs="Arial"/>
          <w:b/>
          <w:sz w:val="22"/>
          <w:szCs w:val="22"/>
        </w:rPr>
        <w:t xml:space="preserve"> Plnění závazku z</w:t>
      </w:r>
      <w:r w:rsidR="001D4FF9" w:rsidRPr="005F59F2">
        <w:rPr>
          <w:rFonts w:ascii="Arial" w:hAnsi="Arial" w:cs="Arial"/>
          <w:b/>
          <w:sz w:val="22"/>
          <w:szCs w:val="22"/>
        </w:rPr>
        <w:t xml:space="preserve">hotovitele </w:t>
      </w:r>
    </w:p>
    <w:p w:rsidR="005F29B1" w:rsidRPr="005F59F2" w:rsidRDefault="005F29B1" w:rsidP="005F29B1">
      <w:pPr>
        <w:pStyle w:val="Zkladntext"/>
        <w:ind w:left="1080" w:firstLine="0"/>
        <w:rPr>
          <w:rFonts w:ascii="Arial" w:hAnsi="Arial" w:cs="Arial"/>
          <w:b/>
          <w:sz w:val="22"/>
          <w:szCs w:val="22"/>
        </w:rPr>
      </w:pPr>
    </w:p>
    <w:p w:rsidR="00963BD7" w:rsidRPr="00963BD7" w:rsidRDefault="00694350" w:rsidP="00BC0D82">
      <w:pPr>
        <w:pStyle w:val="Zkladntext"/>
        <w:numPr>
          <w:ilvl w:val="1"/>
          <w:numId w:val="11"/>
        </w:numPr>
        <w:spacing w:after="120"/>
        <w:ind w:left="798" w:hanging="514"/>
        <w:rPr>
          <w:rFonts w:ascii="Arial" w:hAnsi="Arial" w:cs="Arial"/>
          <w:sz w:val="22"/>
          <w:szCs w:val="22"/>
        </w:rPr>
      </w:pPr>
      <w:r>
        <w:rPr>
          <w:rFonts w:ascii="Arial" w:hAnsi="Arial" w:cs="Arial"/>
          <w:sz w:val="22"/>
          <w:szCs w:val="22"/>
        </w:rPr>
        <w:t>Objednatel poskytl z</w:t>
      </w:r>
      <w:r w:rsidR="00E60478" w:rsidRPr="00F829F3">
        <w:rPr>
          <w:rFonts w:ascii="Arial" w:hAnsi="Arial" w:cs="Arial"/>
          <w:sz w:val="22"/>
          <w:szCs w:val="22"/>
        </w:rPr>
        <w:t xml:space="preserve">hotoviteli veškeré podklady a informace nezbytné pro řádné provedení díla. Má se za to, že zhotovitel má k dispozici všechny potřebné podklady a informace ve vztahu k předmětu díla, rizikům a ke všem dalším okolnostem. </w:t>
      </w:r>
      <w:r w:rsidR="00963BD7">
        <w:rPr>
          <w:rFonts w:ascii="Arial" w:hAnsi="Arial" w:cs="Arial"/>
          <w:sz w:val="22"/>
          <w:szCs w:val="22"/>
        </w:rPr>
        <w:t xml:space="preserve"> </w:t>
      </w:r>
    </w:p>
    <w:p w:rsidR="001D4FF9" w:rsidRPr="005F59F2" w:rsidRDefault="001D4FF9" w:rsidP="00BC0D82">
      <w:pPr>
        <w:pStyle w:val="Zkladntext"/>
        <w:numPr>
          <w:ilvl w:val="1"/>
          <w:numId w:val="11"/>
        </w:numPr>
        <w:spacing w:after="120"/>
        <w:ind w:left="798" w:hanging="514"/>
        <w:rPr>
          <w:rFonts w:ascii="Arial" w:hAnsi="Arial" w:cs="Arial"/>
          <w:sz w:val="22"/>
          <w:szCs w:val="22"/>
        </w:rPr>
      </w:pPr>
      <w:r w:rsidRPr="005F59F2">
        <w:rPr>
          <w:rFonts w:ascii="Arial" w:hAnsi="Arial" w:cs="Arial"/>
          <w:sz w:val="22"/>
          <w:szCs w:val="22"/>
        </w:rPr>
        <w:t>Zhotovitel je povinen vést ode dne, kdy byly zahájeny práce na staveništi, stavební deník, v souladu s ustanovením § 157 zák. č.183/2006 Sb.</w:t>
      </w:r>
      <w:r w:rsidR="00D01387">
        <w:rPr>
          <w:rFonts w:ascii="Arial" w:hAnsi="Arial" w:cs="Arial"/>
          <w:sz w:val="22"/>
          <w:szCs w:val="22"/>
        </w:rPr>
        <w:t>,</w:t>
      </w:r>
      <w:r w:rsidRPr="005F59F2">
        <w:rPr>
          <w:rFonts w:ascii="Arial" w:hAnsi="Arial" w:cs="Arial"/>
          <w:sz w:val="22"/>
          <w:szCs w:val="22"/>
        </w:rPr>
        <w:t xml:space="preserve"> stavební zákon, ve znění </w:t>
      </w:r>
      <w:r w:rsidR="00866712">
        <w:rPr>
          <w:rFonts w:ascii="Arial" w:hAnsi="Arial" w:cs="Arial"/>
          <w:sz w:val="22"/>
          <w:szCs w:val="22"/>
        </w:rPr>
        <w:t>pozdějších předpisů</w:t>
      </w:r>
      <w:r w:rsidRPr="005F59F2">
        <w:rPr>
          <w:rFonts w:ascii="Arial" w:hAnsi="Arial" w:cs="Arial"/>
          <w:sz w:val="22"/>
          <w:szCs w:val="22"/>
        </w:rPr>
        <w:t xml:space="preserve">, a to až do dne odstranění veškerých vad a </w:t>
      </w:r>
      <w:r w:rsidR="00694350">
        <w:rPr>
          <w:rFonts w:ascii="Arial" w:hAnsi="Arial" w:cs="Arial"/>
          <w:sz w:val="22"/>
          <w:szCs w:val="22"/>
        </w:rPr>
        <w:t>nedodělků. Po ukončení díla je z</w:t>
      </w:r>
      <w:r w:rsidRPr="005F59F2">
        <w:rPr>
          <w:rFonts w:ascii="Arial" w:hAnsi="Arial" w:cs="Arial"/>
          <w:sz w:val="22"/>
          <w:szCs w:val="22"/>
        </w:rPr>
        <w:t xml:space="preserve">hotovitel povinen předat </w:t>
      </w:r>
      <w:r w:rsidR="00866712">
        <w:rPr>
          <w:rFonts w:ascii="Arial" w:hAnsi="Arial" w:cs="Arial"/>
          <w:sz w:val="22"/>
          <w:szCs w:val="22"/>
        </w:rPr>
        <w:t xml:space="preserve">originál </w:t>
      </w:r>
      <w:r w:rsidRPr="005F59F2">
        <w:rPr>
          <w:rFonts w:ascii="Arial" w:hAnsi="Arial" w:cs="Arial"/>
          <w:sz w:val="22"/>
          <w:szCs w:val="22"/>
        </w:rPr>
        <w:t>stavební</w:t>
      </w:r>
      <w:r w:rsidR="00866712">
        <w:rPr>
          <w:rFonts w:ascii="Arial" w:hAnsi="Arial" w:cs="Arial"/>
          <w:sz w:val="22"/>
          <w:szCs w:val="22"/>
        </w:rPr>
        <w:t>ho</w:t>
      </w:r>
      <w:r w:rsidRPr="005F59F2">
        <w:rPr>
          <w:rFonts w:ascii="Arial" w:hAnsi="Arial" w:cs="Arial"/>
          <w:sz w:val="22"/>
          <w:szCs w:val="22"/>
        </w:rPr>
        <w:t xml:space="preserve"> deník</w:t>
      </w:r>
      <w:r w:rsidR="00866712">
        <w:rPr>
          <w:rFonts w:ascii="Arial" w:hAnsi="Arial" w:cs="Arial"/>
          <w:sz w:val="22"/>
          <w:szCs w:val="22"/>
        </w:rPr>
        <w:t>u</w:t>
      </w:r>
      <w:r w:rsidR="00694350">
        <w:rPr>
          <w:rFonts w:ascii="Arial" w:hAnsi="Arial" w:cs="Arial"/>
          <w:sz w:val="22"/>
          <w:szCs w:val="22"/>
        </w:rPr>
        <w:t xml:space="preserve"> o</w:t>
      </w:r>
      <w:r w:rsidRPr="005F59F2">
        <w:rPr>
          <w:rFonts w:ascii="Arial" w:hAnsi="Arial" w:cs="Arial"/>
          <w:sz w:val="22"/>
          <w:szCs w:val="22"/>
        </w:rPr>
        <w:t>bjednateli.</w:t>
      </w:r>
    </w:p>
    <w:p w:rsidR="00694350" w:rsidRDefault="001D4FF9" w:rsidP="00BC0D82">
      <w:pPr>
        <w:pStyle w:val="Zkladntext"/>
        <w:numPr>
          <w:ilvl w:val="1"/>
          <w:numId w:val="11"/>
        </w:numPr>
        <w:spacing w:after="120"/>
        <w:ind w:left="798" w:hanging="514"/>
        <w:rPr>
          <w:rFonts w:ascii="Arial" w:hAnsi="Arial" w:cs="Arial"/>
          <w:sz w:val="22"/>
          <w:szCs w:val="22"/>
        </w:rPr>
      </w:pPr>
      <w:r w:rsidRPr="00694350">
        <w:rPr>
          <w:rFonts w:ascii="Arial" w:hAnsi="Arial" w:cs="Arial"/>
          <w:sz w:val="22"/>
          <w:szCs w:val="22"/>
        </w:rPr>
        <w:t>Zhotovitel zajistí na svoje náklady likvidaci veškerých odpadů vzniklých v souvislosti s jeho činností na díle a musí provést veškerá potřebná opatření k zajištění minimalizace škodlivých vlivů na životní prostředí.</w:t>
      </w:r>
      <w:r w:rsidR="00B212FD" w:rsidRPr="00694350">
        <w:rPr>
          <w:rFonts w:ascii="Arial" w:hAnsi="Arial" w:cs="Arial"/>
          <w:sz w:val="22"/>
          <w:szCs w:val="22"/>
        </w:rPr>
        <w:t xml:space="preserve"> </w:t>
      </w:r>
    </w:p>
    <w:p w:rsidR="001D4FF9" w:rsidRPr="00694350" w:rsidRDefault="001D4FF9" w:rsidP="00BC0D82">
      <w:pPr>
        <w:pStyle w:val="Zkladntext"/>
        <w:numPr>
          <w:ilvl w:val="1"/>
          <w:numId w:val="11"/>
        </w:numPr>
        <w:spacing w:after="120"/>
        <w:ind w:left="798" w:hanging="514"/>
        <w:rPr>
          <w:rFonts w:ascii="Arial" w:hAnsi="Arial" w:cs="Arial"/>
          <w:sz w:val="22"/>
          <w:szCs w:val="22"/>
        </w:rPr>
      </w:pPr>
      <w:r w:rsidRPr="00694350">
        <w:rPr>
          <w:rFonts w:ascii="Arial" w:hAnsi="Arial" w:cs="Arial"/>
          <w:sz w:val="22"/>
          <w:szCs w:val="22"/>
        </w:rPr>
        <w:t>Odborné p</w:t>
      </w:r>
      <w:r w:rsidR="00694350">
        <w:rPr>
          <w:rFonts w:ascii="Arial" w:hAnsi="Arial" w:cs="Arial"/>
          <w:sz w:val="22"/>
          <w:szCs w:val="22"/>
        </w:rPr>
        <w:t>ráce musí vykonávat pracovníci z</w:t>
      </w:r>
      <w:r w:rsidRPr="00694350">
        <w:rPr>
          <w:rFonts w:ascii="Arial" w:hAnsi="Arial" w:cs="Arial"/>
          <w:sz w:val="22"/>
          <w:szCs w:val="22"/>
        </w:rPr>
        <w:t>hotovitele nebo jeho subdodavatelé mající příslušnou kvalifikaci. Dokl</w:t>
      </w:r>
      <w:r w:rsidR="00694350">
        <w:rPr>
          <w:rFonts w:ascii="Arial" w:hAnsi="Arial" w:cs="Arial"/>
          <w:sz w:val="22"/>
          <w:szCs w:val="22"/>
        </w:rPr>
        <w:t>ad o kvalifikaci pracovníků je zhotovitel na požádání o</w:t>
      </w:r>
      <w:r w:rsidRPr="00694350">
        <w:rPr>
          <w:rFonts w:ascii="Arial" w:hAnsi="Arial" w:cs="Arial"/>
          <w:sz w:val="22"/>
          <w:szCs w:val="22"/>
        </w:rPr>
        <w:t>bjednatele povinen doložit po podpisu této smlouvy.</w:t>
      </w:r>
    </w:p>
    <w:p w:rsidR="001D4FF9" w:rsidRDefault="00694350" w:rsidP="00BC0D82">
      <w:pPr>
        <w:pStyle w:val="Zkladntext"/>
        <w:numPr>
          <w:ilvl w:val="1"/>
          <w:numId w:val="11"/>
        </w:numPr>
        <w:spacing w:after="120"/>
        <w:ind w:left="798" w:hanging="514"/>
        <w:rPr>
          <w:rFonts w:ascii="Arial" w:hAnsi="Arial" w:cs="Arial"/>
          <w:sz w:val="22"/>
          <w:szCs w:val="22"/>
        </w:rPr>
      </w:pPr>
      <w:r>
        <w:rPr>
          <w:rFonts w:ascii="Arial" w:hAnsi="Arial" w:cs="Arial"/>
          <w:sz w:val="22"/>
          <w:szCs w:val="22"/>
        </w:rPr>
        <w:t>Po dobu výstavby je z</w:t>
      </w:r>
      <w:r w:rsidR="001D4FF9" w:rsidRPr="005F59F2">
        <w:rPr>
          <w:rFonts w:ascii="Arial" w:hAnsi="Arial" w:cs="Arial"/>
          <w:sz w:val="22"/>
          <w:szCs w:val="22"/>
        </w:rPr>
        <w:t>hotovitel odpovědný za škody vzniklé jeho činností při realizaci díla a je povinen jejich následky neprodleně odstranit na vlastní náklady.</w:t>
      </w:r>
    </w:p>
    <w:p w:rsidR="0084024A" w:rsidRPr="00F829F3" w:rsidRDefault="0084024A" w:rsidP="00BC0D82">
      <w:pPr>
        <w:pStyle w:val="Zkladntext"/>
        <w:numPr>
          <w:ilvl w:val="1"/>
          <w:numId w:val="11"/>
        </w:numPr>
        <w:spacing w:after="120"/>
        <w:ind w:left="798" w:hanging="514"/>
        <w:rPr>
          <w:rFonts w:ascii="Arial" w:hAnsi="Arial" w:cs="Arial"/>
          <w:sz w:val="22"/>
          <w:szCs w:val="22"/>
        </w:rPr>
      </w:pPr>
      <w:r w:rsidRPr="00F829F3">
        <w:rPr>
          <w:rFonts w:ascii="Arial" w:hAnsi="Arial" w:cs="Arial"/>
          <w:sz w:val="22"/>
          <w:szCs w:val="22"/>
        </w:rPr>
        <w:t>Objednatel je oprávněn kontrolovat provádění díla. Zjistí-li objednatel, že zhotovitel provádí dílo v rozporu s</w:t>
      </w:r>
      <w:r w:rsidRPr="00F829F3">
        <w:rPr>
          <w:sz w:val="22"/>
          <w:szCs w:val="22"/>
        </w:rPr>
        <w:t> </w:t>
      </w:r>
      <w:r w:rsidRPr="00F829F3">
        <w:rPr>
          <w:rFonts w:ascii="Arial" w:hAnsi="Arial" w:cs="Arial"/>
          <w:sz w:val="22"/>
          <w:szCs w:val="22"/>
        </w:rPr>
        <w:t>povinnostmi</w:t>
      </w:r>
      <w:r w:rsidRPr="00F829F3">
        <w:rPr>
          <w:sz w:val="22"/>
          <w:szCs w:val="22"/>
        </w:rPr>
        <w:t> </w:t>
      </w:r>
      <w:r w:rsidRPr="00F829F3">
        <w:rPr>
          <w:rFonts w:ascii="Arial" w:hAnsi="Arial" w:cs="Arial"/>
          <w:sz w:val="22"/>
          <w:szCs w:val="22"/>
        </w:rPr>
        <w:t>vyplývajícími ze smlouvy nebo obecně závazných právních předpisů, je objednatel oprávněn dožadovat se toho, aby zhotovitel odstranil vady vzniklé vadným prováděním a dílo prováděl řádným způsobem. Jestliže zhotovitel tak neučiní ani v dodatečné přiměřené lhůtě, jedná se o</w:t>
      </w:r>
      <w:r w:rsidR="00E96CEF">
        <w:rPr>
          <w:rFonts w:ascii="Arial" w:hAnsi="Arial" w:cs="Arial"/>
          <w:sz w:val="22"/>
          <w:szCs w:val="22"/>
        </w:rPr>
        <w:t> </w:t>
      </w:r>
      <w:r w:rsidRPr="00F829F3">
        <w:rPr>
          <w:rFonts w:ascii="Arial" w:hAnsi="Arial" w:cs="Arial"/>
          <w:sz w:val="22"/>
          <w:szCs w:val="22"/>
        </w:rPr>
        <w:t xml:space="preserve">porušení smlouvy, které opravňuje objednatele k odstoupení od smlouvy. </w:t>
      </w:r>
    </w:p>
    <w:p w:rsidR="0084024A" w:rsidRPr="00F829F3" w:rsidRDefault="0084024A" w:rsidP="00BC0D82">
      <w:pPr>
        <w:pStyle w:val="Zkladntext"/>
        <w:numPr>
          <w:ilvl w:val="1"/>
          <w:numId w:val="11"/>
        </w:numPr>
        <w:spacing w:after="120"/>
        <w:ind w:left="798" w:hanging="514"/>
        <w:rPr>
          <w:rFonts w:ascii="Arial" w:hAnsi="Arial" w:cs="Arial"/>
          <w:sz w:val="22"/>
          <w:szCs w:val="22"/>
        </w:rPr>
      </w:pPr>
      <w:r w:rsidRPr="00F829F3">
        <w:rPr>
          <w:rFonts w:ascii="Arial" w:hAnsi="Arial" w:cs="Arial"/>
          <w:sz w:val="22"/>
          <w:szCs w:val="22"/>
        </w:rPr>
        <w:t>Zhotovitel má povinnost prokazatelně písemně vyzvat objednatele minimálně tři pracovní dny předem ke kontrole prací, které v dalším postupu budou zakryty, nebo se stanou nepřístupnými. Nedostaví-li se objednatel přes tuto výzvu, může zhotovitel pokračovat v pracích i bez prohlídky zakrývaných částí stavby. Případné změny materiálů oproti zadávací dokumentaci budou dohodnuty na kontrolních dnech a</w:t>
      </w:r>
      <w:r w:rsidR="00C3380B">
        <w:rPr>
          <w:rFonts w:ascii="Arial" w:hAnsi="Arial" w:cs="Arial"/>
          <w:sz w:val="22"/>
          <w:szCs w:val="22"/>
        </w:rPr>
        <w:t> </w:t>
      </w:r>
      <w:r w:rsidRPr="00F829F3">
        <w:rPr>
          <w:rFonts w:ascii="Arial" w:hAnsi="Arial" w:cs="Arial"/>
          <w:sz w:val="22"/>
          <w:szCs w:val="22"/>
        </w:rPr>
        <w:t>odsouhlaseny zástupcem objednatele nebo autorským dozorem.</w:t>
      </w:r>
    </w:p>
    <w:p w:rsidR="0084024A" w:rsidRPr="00F829F3" w:rsidRDefault="0084024A" w:rsidP="00BC0D82">
      <w:pPr>
        <w:pStyle w:val="Zkladntext"/>
        <w:numPr>
          <w:ilvl w:val="1"/>
          <w:numId w:val="11"/>
        </w:numPr>
        <w:spacing w:after="120"/>
        <w:ind w:left="798" w:hanging="514"/>
        <w:rPr>
          <w:rFonts w:ascii="Arial" w:hAnsi="Arial" w:cs="Arial"/>
        </w:rPr>
      </w:pPr>
      <w:r w:rsidRPr="00F829F3">
        <w:rPr>
          <w:rFonts w:ascii="Arial" w:hAnsi="Arial" w:cs="Arial"/>
          <w:sz w:val="22"/>
          <w:szCs w:val="22"/>
        </w:rPr>
        <w:t xml:space="preserve">Existenci vážných překážek je zhotovitel povinen náležitě doložit, pouze obecné </w:t>
      </w:r>
      <w:r w:rsidRPr="00F829F3">
        <w:rPr>
          <w:rFonts w:ascii="Arial" w:hAnsi="Arial" w:cs="Arial"/>
          <w:sz w:val="22"/>
          <w:szCs w:val="22"/>
        </w:rPr>
        <w:lastRenderedPageBreak/>
        <w:t>tvrzení o jejich existenci není dostačující.</w:t>
      </w:r>
    </w:p>
    <w:p w:rsidR="001D4FF9" w:rsidRDefault="001D4FF9" w:rsidP="00BC0D82">
      <w:pPr>
        <w:pStyle w:val="Zkladntext"/>
        <w:numPr>
          <w:ilvl w:val="1"/>
          <w:numId w:val="11"/>
        </w:numPr>
        <w:spacing w:after="120"/>
        <w:ind w:left="798" w:hanging="514"/>
        <w:rPr>
          <w:rFonts w:ascii="Arial" w:hAnsi="Arial" w:cs="Arial"/>
          <w:sz w:val="22"/>
          <w:szCs w:val="22"/>
        </w:rPr>
      </w:pPr>
      <w:r w:rsidRPr="005F59F2">
        <w:rPr>
          <w:rFonts w:ascii="Arial" w:hAnsi="Arial" w:cs="Arial"/>
          <w:sz w:val="22"/>
          <w:szCs w:val="22"/>
        </w:rPr>
        <w:t>Případné změny materiálů oproti projektu budou dohodnuty na kontrolních dnech a</w:t>
      </w:r>
      <w:r w:rsidR="005F29B1">
        <w:rPr>
          <w:rFonts w:ascii="Arial" w:hAnsi="Arial" w:cs="Arial"/>
          <w:sz w:val="22"/>
          <w:szCs w:val="22"/>
        </w:rPr>
        <w:t> </w:t>
      </w:r>
      <w:r w:rsidR="00694350">
        <w:rPr>
          <w:rFonts w:ascii="Arial" w:hAnsi="Arial" w:cs="Arial"/>
          <w:sz w:val="22"/>
          <w:szCs w:val="22"/>
        </w:rPr>
        <w:t>odsouhlaseny zástupcem o</w:t>
      </w:r>
      <w:r w:rsidRPr="005F59F2">
        <w:rPr>
          <w:rFonts w:ascii="Arial" w:hAnsi="Arial" w:cs="Arial"/>
          <w:sz w:val="22"/>
          <w:szCs w:val="22"/>
        </w:rPr>
        <w:t>bjednatele a autorským dozorem.</w:t>
      </w:r>
    </w:p>
    <w:p w:rsidR="001D4FF9" w:rsidRPr="005F59F2" w:rsidRDefault="001D4FF9" w:rsidP="00BC0D82">
      <w:pPr>
        <w:pStyle w:val="Zkladntext"/>
        <w:numPr>
          <w:ilvl w:val="1"/>
          <w:numId w:val="11"/>
        </w:numPr>
        <w:spacing w:after="120"/>
        <w:ind w:left="798" w:hanging="514"/>
        <w:rPr>
          <w:rFonts w:ascii="Arial" w:hAnsi="Arial" w:cs="Arial"/>
          <w:sz w:val="22"/>
          <w:szCs w:val="22"/>
        </w:rPr>
      </w:pPr>
      <w:r w:rsidRPr="005F59F2">
        <w:rPr>
          <w:rFonts w:ascii="Arial" w:hAnsi="Arial" w:cs="Arial"/>
          <w:sz w:val="22"/>
          <w:szCs w:val="22"/>
        </w:rPr>
        <w:t xml:space="preserve">Po zhotovení díla vyzve </w:t>
      </w:r>
      <w:r w:rsidR="00694350">
        <w:rPr>
          <w:rFonts w:ascii="Arial" w:hAnsi="Arial" w:cs="Arial"/>
          <w:sz w:val="22"/>
          <w:szCs w:val="22"/>
        </w:rPr>
        <w:t>zhotovitel o</w:t>
      </w:r>
      <w:r w:rsidRPr="005F59F2">
        <w:rPr>
          <w:rFonts w:ascii="Arial" w:hAnsi="Arial" w:cs="Arial"/>
          <w:sz w:val="22"/>
          <w:szCs w:val="22"/>
        </w:rPr>
        <w:t xml:space="preserve">bjednatele 5 </w:t>
      </w:r>
      <w:r w:rsidR="00E626FF">
        <w:rPr>
          <w:rFonts w:ascii="Arial" w:hAnsi="Arial" w:cs="Arial"/>
          <w:sz w:val="22"/>
          <w:szCs w:val="22"/>
        </w:rPr>
        <w:t xml:space="preserve">(pět) </w:t>
      </w:r>
      <w:r w:rsidR="00095715">
        <w:rPr>
          <w:rFonts w:ascii="Arial" w:hAnsi="Arial" w:cs="Arial"/>
          <w:sz w:val="22"/>
          <w:szCs w:val="22"/>
        </w:rPr>
        <w:t xml:space="preserve">kalendářních </w:t>
      </w:r>
      <w:r w:rsidRPr="005F59F2">
        <w:rPr>
          <w:rFonts w:ascii="Arial" w:hAnsi="Arial" w:cs="Arial"/>
          <w:sz w:val="22"/>
          <w:szCs w:val="22"/>
        </w:rPr>
        <w:t xml:space="preserve">dnů </w:t>
      </w:r>
      <w:r w:rsidR="009D087C" w:rsidRPr="005F59F2">
        <w:rPr>
          <w:rFonts w:ascii="Arial" w:hAnsi="Arial" w:cs="Arial"/>
          <w:sz w:val="22"/>
          <w:szCs w:val="22"/>
        </w:rPr>
        <w:t xml:space="preserve">předem </w:t>
      </w:r>
      <w:r w:rsidRPr="005F59F2">
        <w:rPr>
          <w:rFonts w:ascii="Arial" w:hAnsi="Arial" w:cs="Arial"/>
          <w:sz w:val="22"/>
          <w:szCs w:val="22"/>
        </w:rPr>
        <w:t>k</w:t>
      </w:r>
      <w:r w:rsidR="007F3896">
        <w:rPr>
          <w:rFonts w:ascii="Arial" w:hAnsi="Arial" w:cs="Arial"/>
          <w:sz w:val="22"/>
          <w:szCs w:val="22"/>
        </w:rPr>
        <w:t> </w:t>
      </w:r>
      <w:r w:rsidRPr="005F59F2">
        <w:rPr>
          <w:rFonts w:ascii="Arial" w:hAnsi="Arial" w:cs="Arial"/>
          <w:sz w:val="22"/>
          <w:szCs w:val="22"/>
        </w:rPr>
        <w:t>jeho předání a</w:t>
      </w:r>
      <w:r w:rsidR="00C21978">
        <w:rPr>
          <w:rFonts w:ascii="Arial" w:hAnsi="Arial" w:cs="Arial"/>
          <w:sz w:val="22"/>
          <w:szCs w:val="22"/>
        </w:rPr>
        <w:t xml:space="preserve"> převzetí v místě plnění díla. </w:t>
      </w:r>
      <w:r w:rsidRPr="005F59F2">
        <w:rPr>
          <w:rFonts w:ascii="Arial" w:hAnsi="Arial" w:cs="Arial"/>
          <w:sz w:val="22"/>
          <w:szCs w:val="22"/>
        </w:rPr>
        <w:t>Objednatel je povinen do tří dnů od dohodnutého termínu zahájit přejímací řízení.</w:t>
      </w:r>
    </w:p>
    <w:p w:rsidR="00B12E6B" w:rsidRDefault="00106C1D" w:rsidP="00BC0D82">
      <w:pPr>
        <w:pStyle w:val="Zkladntext"/>
        <w:numPr>
          <w:ilvl w:val="1"/>
          <w:numId w:val="11"/>
        </w:numPr>
        <w:spacing w:after="120"/>
        <w:ind w:left="798" w:hanging="514"/>
        <w:rPr>
          <w:rFonts w:ascii="Arial" w:hAnsi="Arial" w:cs="Arial"/>
          <w:sz w:val="22"/>
          <w:szCs w:val="22"/>
        </w:rPr>
      </w:pPr>
      <w:r w:rsidRPr="005F59F2">
        <w:rPr>
          <w:rFonts w:ascii="Arial" w:hAnsi="Arial" w:cs="Arial"/>
          <w:sz w:val="22"/>
          <w:szCs w:val="22"/>
        </w:rPr>
        <w:t xml:space="preserve">Dílo </w:t>
      </w:r>
      <w:r w:rsidR="00930E87">
        <w:rPr>
          <w:rFonts w:ascii="Arial" w:hAnsi="Arial" w:cs="Arial"/>
          <w:sz w:val="22"/>
          <w:szCs w:val="22"/>
        </w:rPr>
        <w:t>bude předáno na základě písemného protokolu o předání a převzetí díla, případně s vadami a nedodělky nebránícími užívání díla. Zhotovitel je povinen takto specifikované vady a nedodělky odstranit v dohodnutém termínu.</w:t>
      </w:r>
      <w:r w:rsidR="001D4FF9" w:rsidRPr="005F59F2">
        <w:rPr>
          <w:rFonts w:ascii="Arial" w:hAnsi="Arial" w:cs="Arial"/>
          <w:sz w:val="22"/>
          <w:szCs w:val="22"/>
        </w:rPr>
        <w:t xml:space="preserve"> Objednatel je oprávněn převzetí díla odmítnout, jestliže vykazuje vady a nedodělky bránící užívání díla.</w:t>
      </w:r>
    </w:p>
    <w:p w:rsidR="00B12E6B" w:rsidRDefault="00B45896" w:rsidP="00BC0D82">
      <w:pPr>
        <w:pStyle w:val="Zkladntext"/>
        <w:numPr>
          <w:ilvl w:val="1"/>
          <w:numId w:val="11"/>
        </w:numPr>
        <w:spacing w:after="120"/>
        <w:ind w:left="798" w:hanging="514"/>
        <w:rPr>
          <w:rFonts w:ascii="Arial" w:hAnsi="Arial" w:cs="Arial"/>
          <w:sz w:val="22"/>
          <w:szCs w:val="22"/>
        </w:rPr>
      </w:pPr>
      <w:r w:rsidRPr="00F829F3">
        <w:rPr>
          <w:rFonts w:ascii="Arial" w:hAnsi="Arial" w:cs="Arial"/>
          <w:sz w:val="22"/>
          <w:szCs w:val="22"/>
        </w:rPr>
        <w:t>Dílo se považuje za splněné podepsáním protokolu o předání a převzetí díla. Objednatel je oprávněn převzetí díla odmítnout, jestliže vykazuje vady a nedodělky bránící užívání díla.</w:t>
      </w:r>
      <w:r w:rsidR="00E60478">
        <w:rPr>
          <w:rFonts w:ascii="Arial" w:hAnsi="Arial" w:cs="Arial"/>
          <w:sz w:val="22"/>
          <w:szCs w:val="22"/>
        </w:rPr>
        <w:t xml:space="preserve"> </w:t>
      </w:r>
      <w:r w:rsidR="00B12E6B" w:rsidRPr="00E60478">
        <w:rPr>
          <w:rFonts w:ascii="Arial" w:hAnsi="Arial" w:cs="Arial"/>
          <w:sz w:val="22"/>
          <w:szCs w:val="22"/>
        </w:rPr>
        <w:t>Dokončením díla se rozumí úplné a bezvadné provedení všech stavebních a</w:t>
      </w:r>
      <w:r w:rsidR="00E60478">
        <w:rPr>
          <w:rFonts w:ascii="Arial" w:hAnsi="Arial" w:cs="Arial"/>
          <w:sz w:val="22"/>
          <w:szCs w:val="22"/>
        </w:rPr>
        <w:t> </w:t>
      </w:r>
      <w:r w:rsidR="00B12E6B" w:rsidRPr="00E60478">
        <w:rPr>
          <w:rFonts w:ascii="Arial" w:hAnsi="Arial" w:cs="Arial"/>
          <w:sz w:val="22"/>
          <w:szCs w:val="22"/>
        </w:rPr>
        <w:t>montážních prací  a konstrukcí včetně dodávek potřebných  materiálů a</w:t>
      </w:r>
      <w:r w:rsidR="00F14DD3">
        <w:rPr>
          <w:rFonts w:ascii="Arial" w:hAnsi="Arial" w:cs="Arial"/>
          <w:sz w:val="22"/>
          <w:szCs w:val="22"/>
        </w:rPr>
        <w:t> </w:t>
      </w:r>
      <w:r w:rsidR="00B12E6B" w:rsidRPr="00E60478">
        <w:rPr>
          <w:rFonts w:ascii="Arial" w:hAnsi="Arial" w:cs="Arial"/>
          <w:sz w:val="22"/>
          <w:szCs w:val="22"/>
        </w:rPr>
        <w:t>zařízení nezbytných pro řádné dokončení provozuschopného díla, dále provedení všech činností souvisejících s provedením stavebních a montážních prací a</w:t>
      </w:r>
      <w:r w:rsidR="00C3380B">
        <w:rPr>
          <w:rFonts w:ascii="Arial" w:hAnsi="Arial" w:cs="Arial"/>
          <w:sz w:val="22"/>
          <w:szCs w:val="22"/>
        </w:rPr>
        <w:t> </w:t>
      </w:r>
      <w:r w:rsidR="00B12E6B" w:rsidRPr="00E60478">
        <w:rPr>
          <w:rFonts w:ascii="Arial" w:hAnsi="Arial" w:cs="Arial"/>
          <w:sz w:val="22"/>
          <w:szCs w:val="22"/>
        </w:rPr>
        <w:t>konstrukcí, jejichž provedení  je pro řádné dokončení díla nezbytné. V</w:t>
      </w:r>
      <w:r w:rsidR="00C3380B">
        <w:rPr>
          <w:rFonts w:ascii="Arial" w:hAnsi="Arial" w:cs="Arial"/>
          <w:sz w:val="22"/>
          <w:szCs w:val="22"/>
        </w:rPr>
        <w:t> </w:t>
      </w:r>
      <w:r w:rsidR="00B12E6B" w:rsidRPr="00E60478">
        <w:rPr>
          <w:rFonts w:ascii="Arial" w:hAnsi="Arial" w:cs="Arial"/>
          <w:sz w:val="22"/>
          <w:szCs w:val="22"/>
        </w:rPr>
        <w:t>pochybnostech se má za to, že zhotovením díla jsou veškeré práce a dodávky obsažené v projektové dokumentaci, a to bez ohledu na to zda jsou uvedeny v textové či výkresové části, a současně práce a</w:t>
      </w:r>
      <w:r w:rsidR="00E60478">
        <w:rPr>
          <w:rFonts w:ascii="Arial" w:hAnsi="Arial" w:cs="Arial"/>
          <w:sz w:val="22"/>
          <w:szCs w:val="22"/>
        </w:rPr>
        <w:t> </w:t>
      </w:r>
      <w:r w:rsidR="00B12E6B" w:rsidRPr="00E60478">
        <w:rPr>
          <w:rFonts w:ascii="Arial" w:hAnsi="Arial" w:cs="Arial"/>
          <w:sz w:val="22"/>
          <w:szCs w:val="22"/>
        </w:rPr>
        <w:t>dodávky, které v</w:t>
      </w:r>
      <w:r w:rsidR="005F29B1" w:rsidRPr="00E60478">
        <w:rPr>
          <w:rFonts w:ascii="Arial" w:hAnsi="Arial" w:cs="Arial"/>
          <w:sz w:val="22"/>
          <w:szCs w:val="22"/>
        </w:rPr>
        <w:t> </w:t>
      </w:r>
      <w:r w:rsidR="00B12E6B" w:rsidRPr="00E60478">
        <w:rPr>
          <w:rFonts w:ascii="Arial" w:hAnsi="Arial" w:cs="Arial"/>
          <w:sz w:val="22"/>
          <w:szCs w:val="22"/>
        </w:rPr>
        <w:t>dokumentaci sice obsaženy nejsou, ale zhotovitel je měl nebo mohl na základě svých odborných a</w:t>
      </w:r>
      <w:r w:rsidR="00C3380B">
        <w:rPr>
          <w:rFonts w:ascii="Arial" w:hAnsi="Arial" w:cs="Arial"/>
          <w:sz w:val="22"/>
          <w:szCs w:val="22"/>
        </w:rPr>
        <w:t> </w:t>
      </w:r>
      <w:r w:rsidR="00B12E6B" w:rsidRPr="00E60478">
        <w:rPr>
          <w:rFonts w:ascii="Arial" w:hAnsi="Arial" w:cs="Arial"/>
          <w:sz w:val="22"/>
          <w:szCs w:val="22"/>
        </w:rPr>
        <w:t xml:space="preserve">technických znalostí předpokládat. </w:t>
      </w:r>
    </w:p>
    <w:p w:rsidR="00C3380B" w:rsidRPr="0075023D" w:rsidRDefault="00C3380B" w:rsidP="00BC0D82">
      <w:pPr>
        <w:pStyle w:val="Zkladntext"/>
        <w:numPr>
          <w:ilvl w:val="1"/>
          <w:numId w:val="11"/>
        </w:numPr>
        <w:spacing w:after="120"/>
        <w:ind w:left="798" w:hanging="514"/>
        <w:rPr>
          <w:rFonts w:ascii="Arial" w:hAnsi="Arial" w:cs="Arial"/>
          <w:sz w:val="22"/>
          <w:szCs w:val="22"/>
        </w:rPr>
      </w:pPr>
      <w:r w:rsidRPr="0075023D">
        <w:rPr>
          <w:rFonts w:ascii="Arial" w:hAnsi="Arial" w:cs="Arial"/>
          <w:sz w:val="22"/>
          <w:szCs w:val="22"/>
        </w:rPr>
        <w:t>Zhotovitel prohlašuje, že neumožňuje výkon nelegální práce ve smyslu zák</w:t>
      </w:r>
      <w:r>
        <w:rPr>
          <w:rFonts w:ascii="Arial" w:hAnsi="Arial" w:cs="Arial"/>
          <w:sz w:val="22"/>
          <w:szCs w:val="22"/>
        </w:rPr>
        <w:t>ona</w:t>
      </w:r>
      <w:r w:rsidRPr="0075023D">
        <w:rPr>
          <w:rFonts w:ascii="Arial" w:hAnsi="Arial" w:cs="Arial"/>
          <w:sz w:val="22"/>
          <w:szCs w:val="22"/>
        </w:rPr>
        <w:t xml:space="preserve"> č.</w:t>
      </w:r>
      <w:r>
        <w:rPr>
          <w:rFonts w:ascii="Arial" w:hAnsi="Arial" w:cs="Arial"/>
          <w:sz w:val="22"/>
          <w:szCs w:val="22"/>
        </w:rPr>
        <w:t> </w:t>
      </w:r>
      <w:r w:rsidRPr="0075023D">
        <w:rPr>
          <w:rFonts w:ascii="Arial" w:hAnsi="Arial" w:cs="Arial"/>
          <w:sz w:val="22"/>
          <w:szCs w:val="22"/>
        </w:rPr>
        <w:t>435/2004 Sb. o zaměstnanosti, ve znění pozdějších předpisů, a ani neodebírá žádné plnění od osoby, která by výkon nelegální práce umožňovala. V případě, že se toto prohlášení ukáže v budoucnu nepravdivým a vznikne ručení objednatele ve smyslu ustanovení zák. č. 435/2004 Sb., má objednatel nárok na náhradu všeho, co za zhotovitele v souvislosti s tímto ručením plnil.</w:t>
      </w:r>
    </w:p>
    <w:p w:rsidR="001D4FF9" w:rsidRPr="005F59F2" w:rsidRDefault="001D4FF9" w:rsidP="00BC0D82">
      <w:pPr>
        <w:pStyle w:val="Zkladntext"/>
        <w:numPr>
          <w:ilvl w:val="1"/>
          <w:numId w:val="11"/>
        </w:numPr>
        <w:spacing w:after="120"/>
        <w:ind w:left="798" w:hanging="514"/>
        <w:rPr>
          <w:rFonts w:ascii="Arial" w:hAnsi="Arial" w:cs="Arial"/>
          <w:sz w:val="22"/>
          <w:szCs w:val="22"/>
        </w:rPr>
      </w:pPr>
      <w:r w:rsidRPr="005F59F2">
        <w:rPr>
          <w:rFonts w:ascii="Arial" w:hAnsi="Arial" w:cs="Arial"/>
          <w:sz w:val="22"/>
          <w:szCs w:val="22"/>
        </w:rPr>
        <w:t>Zhotovitel je povin</w:t>
      </w:r>
      <w:r w:rsidR="00694350">
        <w:rPr>
          <w:rFonts w:ascii="Arial" w:hAnsi="Arial" w:cs="Arial"/>
          <w:sz w:val="22"/>
          <w:szCs w:val="22"/>
        </w:rPr>
        <w:t>en u přejímacího řízení předat o</w:t>
      </w:r>
      <w:r w:rsidRPr="005F59F2">
        <w:rPr>
          <w:rFonts w:ascii="Arial" w:hAnsi="Arial" w:cs="Arial"/>
          <w:sz w:val="22"/>
          <w:szCs w:val="22"/>
        </w:rPr>
        <w:t xml:space="preserve">bjednateli minimálně ve </w:t>
      </w:r>
      <w:r w:rsidR="000E1E33">
        <w:rPr>
          <w:rFonts w:ascii="Arial" w:hAnsi="Arial" w:cs="Arial"/>
          <w:sz w:val="22"/>
          <w:szCs w:val="22"/>
        </w:rPr>
        <w:t>třech (3)</w:t>
      </w:r>
      <w:r w:rsidRPr="005F59F2">
        <w:rPr>
          <w:rFonts w:ascii="Arial" w:hAnsi="Arial" w:cs="Arial"/>
          <w:sz w:val="22"/>
          <w:szCs w:val="22"/>
        </w:rPr>
        <w:t xml:space="preserve"> </w:t>
      </w:r>
      <w:r w:rsidR="00E626FF">
        <w:rPr>
          <w:rFonts w:ascii="Arial" w:hAnsi="Arial" w:cs="Arial"/>
          <w:sz w:val="22"/>
          <w:szCs w:val="22"/>
        </w:rPr>
        <w:t xml:space="preserve">originálních </w:t>
      </w:r>
      <w:r w:rsidRPr="005F59F2">
        <w:rPr>
          <w:rFonts w:ascii="Arial" w:hAnsi="Arial" w:cs="Arial"/>
          <w:sz w:val="22"/>
          <w:szCs w:val="22"/>
        </w:rPr>
        <w:t>vyhotoveních veškeré nezbytné doklady, zejména:</w:t>
      </w:r>
    </w:p>
    <w:p w:rsidR="0086443A" w:rsidRPr="00155FA5" w:rsidRDefault="0086443A" w:rsidP="00BC0D82">
      <w:pPr>
        <w:pStyle w:val="Zkladntext"/>
        <w:numPr>
          <w:ilvl w:val="0"/>
          <w:numId w:val="3"/>
        </w:numPr>
        <w:spacing w:after="60"/>
        <w:ind w:left="1231" w:hanging="335"/>
        <w:rPr>
          <w:rFonts w:ascii="Arial" w:hAnsi="Arial" w:cs="Arial"/>
          <w:sz w:val="22"/>
          <w:szCs w:val="22"/>
        </w:rPr>
      </w:pPr>
      <w:r w:rsidRPr="00155FA5">
        <w:rPr>
          <w:rFonts w:ascii="Arial" w:hAnsi="Arial" w:cs="Arial"/>
          <w:sz w:val="22"/>
          <w:szCs w:val="22"/>
        </w:rPr>
        <w:t>předávací protokoly,</w:t>
      </w:r>
    </w:p>
    <w:p w:rsidR="0086443A" w:rsidRPr="00155FA5" w:rsidRDefault="0086443A" w:rsidP="00BC0D82">
      <w:pPr>
        <w:pStyle w:val="Zkladntext"/>
        <w:numPr>
          <w:ilvl w:val="0"/>
          <w:numId w:val="3"/>
        </w:numPr>
        <w:spacing w:after="60"/>
        <w:ind w:left="1231" w:hanging="335"/>
        <w:rPr>
          <w:rFonts w:ascii="Arial" w:hAnsi="Arial" w:cs="Arial"/>
          <w:sz w:val="22"/>
          <w:szCs w:val="22"/>
        </w:rPr>
      </w:pPr>
      <w:r w:rsidRPr="00155FA5">
        <w:rPr>
          <w:rFonts w:ascii="Arial" w:hAnsi="Arial" w:cs="Arial"/>
          <w:sz w:val="22"/>
          <w:szCs w:val="22"/>
        </w:rPr>
        <w:t>návody k obsluze a údržbě v českém jazyce,</w:t>
      </w:r>
    </w:p>
    <w:p w:rsidR="0086443A" w:rsidRPr="00155FA5" w:rsidRDefault="0086443A" w:rsidP="00BC0D82">
      <w:pPr>
        <w:pStyle w:val="Zkladntext"/>
        <w:numPr>
          <w:ilvl w:val="0"/>
          <w:numId w:val="3"/>
        </w:numPr>
        <w:spacing w:after="60"/>
        <w:ind w:left="1231" w:hanging="335"/>
        <w:rPr>
          <w:rFonts w:ascii="Arial" w:hAnsi="Arial" w:cs="Arial"/>
          <w:sz w:val="22"/>
          <w:szCs w:val="22"/>
        </w:rPr>
      </w:pPr>
      <w:r w:rsidRPr="00155FA5">
        <w:rPr>
          <w:rFonts w:ascii="Arial" w:hAnsi="Arial" w:cs="Arial"/>
          <w:sz w:val="22"/>
          <w:szCs w:val="22"/>
        </w:rPr>
        <w:t>záruční listy,</w:t>
      </w:r>
    </w:p>
    <w:p w:rsidR="001D4FF9" w:rsidRDefault="001D4FF9" w:rsidP="00BC0D82">
      <w:pPr>
        <w:pStyle w:val="Zkladntext"/>
        <w:numPr>
          <w:ilvl w:val="0"/>
          <w:numId w:val="3"/>
        </w:numPr>
        <w:spacing w:after="60"/>
        <w:ind w:left="1231" w:hanging="335"/>
        <w:rPr>
          <w:rFonts w:ascii="Arial" w:hAnsi="Arial" w:cs="Arial"/>
          <w:sz w:val="22"/>
          <w:szCs w:val="22"/>
        </w:rPr>
      </w:pPr>
      <w:r w:rsidRPr="005F59F2">
        <w:rPr>
          <w:rFonts w:ascii="Arial" w:hAnsi="Arial" w:cs="Arial"/>
          <w:sz w:val="22"/>
          <w:szCs w:val="22"/>
        </w:rPr>
        <w:t>doklady o zajištění likvidace odpadů</w:t>
      </w:r>
      <w:r w:rsidR="00D01387">
        <w:rPr>
          <w:rFonts w:ascii="Arial" w:hAnsi="Arial" w:cs="Arial"/>
          <w:sz w:val="22"/>
          <w:szCs w:val="22"/>
        </w:rPr>
        <w:t>,</w:t>
      </w:r>
    </w:p>
    <w:p w:rsidR="00C4003D" w:rsidRPr="00665B58" w:rsidRDefault="00A11408" w:rsidP="00BC0D82">
      <w:pPr>
        <w:pStyle w:val="Zkladntext"/>
        <w:numPr>
          <w:ilvl w:val="0"/>
          <w:numId w:val="3"/>
        </w:numPr>
        <w:spacing w:after="60"/>
        <w:ind w:left="1231" w:hanging="335"/>
        <w:rPr>
          <w:rFonts w:ascii="Arial" w:hAnsi="Arial" w:cs="Arial"/>
          <w:color w:val="auto"/>
          <w:sz w:val="22"/>
          <w:szCs w:val="22"/>
        </w:rPr>
      </w:pPr>
      <w:r>
        <w:rPr>
          <w:rFonts w:ascii="Arial" w:hAnsi="Arial" w:cs="Arial"/>
          <w:color w:val="auto"/>
          <w:sz w:val="22"/>
          <w:szCs w:val="22"/>
        </w:rPr>
        <w:t>dokumentaci</w:t>
      </w:r>
      <w:r w:rsidR="00C4003D" w:rsidRPr="00665B58">
        <w:rPr>
          <w:rFonts w:ascii="Arial" w:hAnsi="Arial" w:cs="Arial"/>
          <w:color w:val="auto"/>
          <w:sz w:val="22"/>
          <w:szCs w:val="22"/>
        </w:rPr>
        <w:t xml:space="preserve"> skutečného provedení stavby </w:t>
      </w:r>
      <w:r>
        <w:rPr>
          <w:rFonts w:ascii="Arial" w:hAnsi="Arial" w:cs="Arial"/>
          <w:color w:val="auto"/>
          <w:sz w:val="22"/>
          <w:szCs w:val="22"/>
        </w:rPr>
        <w:t>zpracované</w:t>
      </w:r>
      <w:r w:rsidR="00665B58" w:rsidRPr="00665B58">
        <w:rPr>
          <w:rFonts w:ascii="Arial" w:hAnsi="Arial" w:cs="Arial"/>
          <w:color w:val="auto"/>
          <w:sz w:val="22"/>
          <w:szCs w:val="22"/>
        </w:rPr>
        <w:t xml:space="preserve"> v rozsahu a obsahu </w:t>
      </w:r>
      <w:r w:rsidR="00E626FF">
        <w:rPr>
          <w:rFonts w:ascii="Arial" w:hAnsi="Arial" w:cs="Arial"/>
          <w:color w:val="auto"/>
          <w:sz w:val="22"/>
          <w:szCs w:val="22"/>
        </w:rPr>
        <w:t>přílohy 7 V</w:t>
      </w:r>
      <w:r w:rsidR="00C4003D" w:rsidRPr="00665B58">
        <w:rPr>
          <w:rFonts w:ascii="Arial" w:hAnsi="Arial" w:cs="Arial"/>
          <w:color w:val="auto"/>
          <w:sz w:val="22"/>
          <w:szCs w:val="22"/>
        </w:rPr>
        <w:t>yhlášky č. 499/2006 Sb., o</w:t>
      </w:r>
      <w:r w:rsidR="005F29B1">
        <w:rPr>
          <w:rFonts w:ascii="Arial" w:hAnsi="Arial" w:cs="Arial"/>
          <w:color w:val="auto"/>
          <w:sz w:val="22"/>
          <w:szCs w:val="22"/>
        </w:rPr>
        <w:t> </w:t>
      </w:r>
      <w:r w:rsidR="00C4003D" w:rsidRPr="00665B58">
        <w:rPr>
          <w:rFonts w:ascii="Arial" w:hAnsi="Arial" w:cs="Arial"/>
          <w:color w:val="auto"/>
          <w:sz w:val="22"/>
          <w:szCs w:val="22"/>
        </w:rPr>
        <w:t>dokumentaci staveb</w:t>
      </w:r>
      <w:r w:rsidR="00E626FF">
        <w:rPr>
          <w:rFonts w:ascii="Arial" w:hAnsi="Arial" w:cs="Arial"/>
          <w:color w:val="auto"/>
          <w:sz w:val="22"/>
          <w:szCs w:val="22"/>
        </w:rPr>
        <w:t xml:space="preserve"> ve znění V</w:t>
      </w:r>
      <w:r w:rsidR="00471F78" w:rsidRPr="00665B58">
        <w:rPr>
          <w:rFonts w:ascii="Arial" w:hAnsi="Arial" w:cs="Arial"/>
          <w:color w:val="auto"/>
          <w:sz w:val="22"/>
          <w:szCs w:val="22"/>
        </w:rPr>
        <w:t>yhl</w:t>
      </w:r>
      <w:r w:rsidR="00E626FF">
        <w:rPr>
          <w:rFonts w:ascii="Arial" w:hAnsi="Arial" w:cs="Arial"/>
          <w:color w:val="auto"/>
          <w:sz w:val="22"/>
          <w:szCs w:val="22"/>
        </w:rPr>
        <w:t>ášky č.</w:t>
      </w:r>
      <w:r w:rsidR="00471F78" w:rsidRPr="00665B58">
        <w:rPr>
          <w:rFonts w:ascii="Arial" w:hAnsi="Arial" w:cs="Arial"/>
          <w:color w:val="auto"/>
          <w:sz w:val="22"/>
          <w:szCs w:val="22"/>
        </w:rPr>
        <w:t xml:space="preserve"> 62/2013 Sb.</w:t>
      </w:r>
      <w:r w:rsidR="00D01387">
        <w:rPr>
          <w:rFonts w:ascii="Arial" w:hAnsi="Arial" w:cs="Arial"/>
          <w:color w:val="auto"/>
          <w:sz w:val="22"/>
          <w:szCs w:val="22"/>
        </w:rPr>
        <w:t>,</w:t>
      </w:r>
      <w:r w:rsidR="002F7A6B">
        <w:rPr>
          <w:rFonts w:ascii="Arial" w:hAnsi="Arial" w:cs="Arial"/>
          <w:color w:val="auto"/>
          <w:sz w:val="22"/>
          <w:szCs w:val="22"/>
        </w:rPr>
        <w:t xml:space="preserve"> </w:t>
      </w:r>
      <w:r w:rsidR="002F7A6B" w:rsidRPr="00665B58">
        <w:rPr>
          <w:rFonts w:ascii="Arial" w:hAnsi="Arial" w:cs="Arial"/>
          <w:color w:val="auto"/>
          <w:sz w:val="22"/>
          <w:szCs w:val="22"/>
        </w:rPr>
        <w:t>ve třech vyhotoveních, z toho 1x v datové formě (na CD ROM s antivirovou ochranou ve formátu *</w:t>
      </w:r>
      <w:r>
        <w:rPr>
          <w:rFonts w:ascii="Arial" w:hAnsi="Arial" w:cs="Arial"/>
          <w:color w:val="auto"/>
          <w:sz w:val="22"/>
          <w:szCs w:val="22"/>
        </w:rPr>
        <w:t>.</w:t>
      </w:r>
      <w:proofErr w:type="spellStart"/>
      <w:r>
        <w:rPr>
          <w:rFonts w:ascii="Arial" w:hAnsi="Arial" w:cs="Arial"/>
          <w:color w:val="auto"/>
          <w:sz w:val="22"/>
          <w:szCs w:val="22"/>
        </w:rPr>
        <w:t>dwg</w:t>
      </w:r>
      <w:proofErr w:type="spellEnd"/>
      <w:r>
        <w:rPr>
          <w:rFonts w:ascii="Arial" w:hAnsi="Arial" w:cs="Arial"/>
          <w:color w:val="auto"/>
          <w:sz w:val="22"/>
          <w:szCs w:val="22"/>
        </w:rPr>
        <w:t xml:space="preserve"> s možnou editací), </w:t>
      </w:r>
      <w:r w:rsidRPr="00665B58">
        <w:rPr>
          <w:rFonts w:ascii="Arial" w:hAnsi="Arial" w:cs="Arial"/>
          <w:color w:val="auto"/>
          <w:sz w:val="22"/>
          <w:szCs w:val="22"/>
        </w:rPr>
        <w:t xml:space="preserve">vč. fotografického pasportu zakrytých </w:t>
      </w:r>
      <w:r>
        <w:rPr>
          <w:rFonts w:ascii="Arial" w:hAnsi="Arial" w:cs="Arial"/>
          <w:color w:val="auto"/>
          <w:sz w:val="22"/>
          <w:szCs w:val="22"/>
        </w:rPr>
        <w:t>částí díla</w:t>
      </w:r>
      <w:r w:rsidR="00A5368F">
        <w:rPr>
          <w:rFonts w:ascii="Arial" w:hAnsi="Arial" w:cs="Arial"/>
          <w:color w:val="auto"/>
          <w:sz w:val="22"/>
          <w:szCs w:val="22"/>
        </w:rPr>
        <w:t>,</w:t>
      </w:r>
    </w:p>
    <w:p w:rsidR="00471F78" w:rsidRPr="00665B58" w:rsidRDefault="00471F78" w:rsidP="00BC0D82">
      <w:pPr>
        <w:pStyle w:val="Zkladntext"/>
        <w:numPr>
          <w:ilvl w:val="0"/>
          <w:numId w:val="3"/>
        </w:numPr>
        <w:spacing w:after="60"/>
        <w:ind w:left="1231" w:hanging="335"/>
        <w:rPr>
          <w:rFonts w:ascii="Arial" w:hAnsi="Arial" w:cs="Arial"/>
          <w:color w:val="auto"/>
          <w:sz w:val="22"/>
          <w:szCs w:val="22"/>
        </w:rPr>
      </w:pPr>
      <w:r w:rsidRPr="00665B58">
        <w:rPr>
          <w:rFonts w:ascii="Arial" w:hAnsi="Arial" w:cs="Arial"/>
          <w:color w:val="auto"/>
          <w:sz w:val="22"/>
          <w:szCs w:val="22"/>
        </w:rPr>
        <w:t xml:space="preserve">veškerá Prohlášení o vlastnostech, </w:t>
      </w:r>
      <w:r w:rsidR="0086443A">
        <w:rPr>
          <w:rFonts w:ascii="Arial" w:hAnsi="Arial" w:cs="Arial"/>
          <w:color w:val="auto"/>
          <w:sz w:val="22"/>
          <w:szCs w:val="22"/>
        </w:rPr>
        <w:t xml:space="preserve">prohlášení o shodě, </w:t>
      </w:r>
      <w:r w:rsidRPr="00665B58">
        <w:rPr>
          <w:rFonts w:ascii="Arial" w:hAnsi="Arial" w:cs="Arial"/>
          <w:color w:val="auto"/>
          <w:sz w:val="22"/>
          <w:szCs w:val="22"/>
        </w:rPr>
        <w:t>certifikáty výrobků, atesty zařízení apod.</w:t>
      </w:r>
      <w:r w:rsidR="00D01387">
        <w:rPr>
          <w:rFonts w:ascii="Arial" w:hAnsi="Arial" w:cs="Arial"/>
          <w:color w:val="auto"/>
          <w:sz w:val="22"/>
          <w:szCs w:val="22"/>
        </w:rPr>
        <w:t>,</w:t>
      </w:r>
    </w:p>
    <w:p w:rsidR="00D12505" w:rsidRDefault="00C4003D" w:rsidP="00BC0D82">
      <w:pPr>
        <w:pStyle w:val="Zkladntext"/>
        <w:numPr>
          <w:ilvl w:val="0"/>
          <w:numId w:val="3"/>
        </w:numPr>
        <w:spacing w:after="60"/>
        <w:ind w:left="1231" w:hanging="335"/>
        <w:rPr>
          <w:rFonts w:ascii="Arial" w:hAnsi="Arial" w:cs="Arial"/>
          <w:color w:val="auto"/>
          <w:sz w:val="22"/>
          <w:szCs w:val="22"/>
        </w:rPr>
      </w:pPr>
      <w:r w:rsidRPr="005F59F2">
        <w:rPr>
          <w:rFonts w:ascii="Arial" w:hAnsi="Arial" w:cs="Arial"/>
          <w:color w:val="auto"/>
          <w:sz w:val="22"/>
          <w:szCs w:val="22"/>
        </w:rPr>
        <w:t>potřebné revize podepsané oprávněnou osobou (zejména revize elektroinstalace)</w:t>
      </w:r>
      <w:r>
        <w:rPr>
          <w:rFonts w:ascii="Arial" w:hAnsi="Arial" w:cs="Arial"/>
          <w:color w:val="auto"/>
          <w:sz w:val="22"/>
          <w:szCs w:val="22"/>
        </w:rPr>
        <w:t>.</w:t>
      </w:r>
    </w:p>
    <w:p w:rsidR="009D087C" w:rsidRPr="005F59F2" w:rsidRDefault="009D087C" w:rsidP="009D087C">
      <w:pPr>
        <w:pStyle w:val="Zkladntext"/>
        <w:ind w:hanging="284"/>
        <w:rPr>
          <w:rFonts w:ascii="Arial" w:hAnsi="Arial" w:cs="Arial"/>
          <w:sz w:val="22"/>
          <w:szCs w:val="22"/>
        </w:rPr>
      </w:pPr>
    </w:p>
    <w:p w:rsidR="001D4FF9" w:rsidRDefault="007F3896" w:rsidP="00BC0D82">
      <w:pPr>
        <w:pStyle w:val="Zkladntext"/>
        <w:numPr>
          <w:ilvl w:val="0"/>
          <w:numId w:val="2"/>
        </w:numPr>
        <w:ind w:left="284" w:hanging="284"/>
        <w:jc w:val="center"/>
        <w:rPr>
          <w:rFonts w:ascii="Arial" w:hAnsi="Arial" w:cs="Arial"/>
          <w:b/>
          <w:bCs/>
          <w:sz w:val="22"/>
          <w:szCs w:val="22"/>
        </w:rPr>
      </w:pPr>
      <w:r>
        <w:rPr>
          <w:rFonts w:ascii="Arial" w:hAnsi="Arial" w:cs="Arial"/>
          <w:b/>
          <w:bCs/>
          <w:sz w:val="22"/>
          <w:szCs w:val="22"/>
        </w:rPr>
        <w:t xml:space="preserve"> </w:t>
      </w:r>
      <w:r w:rsidR="001D4FF9" w:rsidRPr="005F59F2">
        <w:rPr>
          <w:rFonts w:ascii="Arial" w:hAnsi="Arial" w:cs="Arial"/>
          <w:b/>
          <w:bCs/>
          <w:sz w:val="22"/>
          <w:szCs w:val="22"/>
        </w:rPr>
        <w:t>Záruka za jakost a práva z</w:t>
      </w:r>
      <w:r w:rsidR="005F29B1">
        <w:rPr>
          <w:rFonts w:ascii="Arial" w:hAnsi="Arial" w:cs="Arial"/>
          <w:b/>
          <w:bCs/>
          <w:sz w:val="22"/>
          <w:szCs w:val="22"/>
        </w:rPr>
        <w:t> </w:t>
      </w:r>
      <w:r w:rsidR="001D4FF9" w:rsidRPr="005F59F2">
        <w:rPr>
          <w:rFonts w:ascii="Arial" w:hAnsi="Arial" w:cs="Arial"/>
          <w:b/>
          <w:bCs/>
          <w:sz w:val="22"/>
          <w:szCs w:val="22"/>
        </w:rPr>
        <w:t>vad</w:t>
      </w:r>
    </w:p>
    <w:p w:rsidR="005F29B1" w:rsidRPr="005F59F2" w:rsidRDefault="005F29B1" w:rsidP="005F29B1">
      <w:pPr>
        <w:pStyle w:val="Zkladntext"/>
        <w:ind w:left="1080" w:firstLine="0"/>
        <w:rPr>
          <w:rFonts w:ascii="Arial" w:hAnsi="Arial" w:cs="Arial"/>
          <w:b/>
          <w:bCs/>
          <w:sz w:val="22"/>
          <w:szCs w:val="22"/>
        </w:rPr>
      </w:pPr>
    </w:p>
    <w:p w:rsidR="00155FA5" w:rsidRPr="00155FA5" w:rsidRDefault="001D4FF9" w:rsidP="00BC0D82">
      <w:pPr>
        <w:pStyle w:val="Zkladntext"/>
        <w:numPr>
          <w:ilvl w:val="1"/>
          <w:numId w:val="12"/>
        </w:numPr>
        <w:spacing w:after="120"/>
        <w:ind w:left="728" w:hanging="448"/>
        <w:rPr>
          <w:rFonts w:ascii="Arial" w:hAnsi="Arial" w:cs="Arial"/>
          <w:color w:val="auto"/>
          <w:sz w:val="22"/>
          <w:szCs w:val="22"/>
        </w:rPr>
      </w:pPr>
      <w:r w:rsidRPr="00FE29F2">
        <w:rPr>
          <w:rFonts w:ascii="Arial" w:hAnsi="Arial" w:cs="Arial"/>
          <w:color w:val="auto"/>
          <w:sz w:val="22"/>
          <w:szCs w:val="22"/>
        </w:rPr>
        <w:t xml:space="preserve">Zhotovitel přejímá záruku </w:t>
      </w:r>
      <w:r w:rsidR="00C21978" w:rsidRPr="00FE29F2">
        <w:rPr>
          <w:rFonts w:ascii="Arial" w:hAnsi="Arial" w:cs="Arial"/>
          <w:color w:val="auto"/>
          <w:sz w:val="22"/>
          <w:szCs w:val="22"/>
        </w:rPr>
        <w:t>za jakost stavebního díla, tzn.</w:t>
      </w:r>
      <w:r w:rsidR="00F44FAB" w:rsidRPr="00FE29F2">
        <w:rPr>
          <w:rFonts w:ascii="Arial" w:hAnsi="Arial" w:cs="Arial"/>
          <w:color w:val="auto"/>
          <w:sz w:val="22"/>
          <w:szCs w:val="22"/>
        </w:rPr>
        <w:t>,</w:t>
      </w:r>
      <w:r w:rsidR="00C21978" w:rsidRPr="00FE29F2">
        <w:rPr>
          <w:rFonts w:ascii="Arial" w:hAnsi="Arial" w:cs="Arial"/>
          <w:color w:val="auto"/>
          <w:sz w:val="22"/>
          <w:szCs w:val="22"/>
        </w:rPr>
        <w:t xml:space="preserve"> </w:t>
      </w:r>
      <w:r w:rsidR="00BF2747" w:rsidRPr="00FE29F2">
        <w:rPr>
          <w:rFonts w:ascii="Arial" w:hAnsi="Arial" w:cs="Arial"/>
          <w:color w:val="auto"/>
          <w:sz w:val="22"/>
          <w:szCs w:val="22"/>
        </w:rPr>
        <w:t xml:space="preserve">že </w:t>
      </w:r>
      <w:r w:rsidRPr="00FE29F2">
        <w:rPr>
          <w:rFonts w:ascii="Arial" w:hAnsi="Arial" w:cs="Arial"/>
          <w:color w:val="auto"/>
          <w:sz w:val="22"/>
          <w:szCs w:val="22"/>
        </w:rPr>
        <w:t>dílo bude po uvedenou dobu způsobilé ke smluvnímu ú</w:t>
      </w:r>
      <w:r w:rsidR="00F44FAB" w:rsidRPr="00FE29F2">
        <w:rPr>
          <w:rFonts w:ascii="Arial" w:hAnsi="Arial" w:cs="Arial"/>
          <w:color w:val="auto"/>
          <w:sz w:val="22"/>
          <w:szCs w:val="22"/>
        </w:rPr>
        <w:t xml:space="preserve">čelu a zachová si po tuto dobu </w:t>
      </w:r>
      <w:r w:rsidRPr="00FE29F2">
        <w:rPr>
          <w:rFonts w:ascii="Arial" w:hAnsi="Arial" w:cs="Arial"/>
          <w:color w:val="auto"/>
          <w:sz w:val="22"/>
          <w:szCs w:val="22"/>
        </w:rPr>
        <w:t>sm</w:t>
      </w:r>
      <w:r w:rsidR="009220C4" w:rsidRPr="00FE29F2">
        <w:rPr>
          <w:rFonts w:ascii="Arial" w:hAnsi="Arial" w:cs="Arial"/>
          <w:color w:val="auto"/>
          <w:sz w:val="22"/>
          <w:szCs w:val="22"/>
        </w:rPr>
        <w:t xml:space="preserve">luvené </w:t>
      </w:r>
      <w:r w:rsidRPr="00FE29F2">
        <w:rPr>
          <w:rFonts w:ascii="Arial" w:hAnsi="Arial" w:cs="Arial"/>
          <w:color w:val="auto"/>
          <w:sz w:val="22"/>
          <w:szCs w:val="22"/>
        </w:rPr>
        <w:t xml:space="preserve">vlastnosti. </w:t>
      </w:r>
      <w:r w:rsidR="00FE0EBC">
        <w:rPr>
          <w:rFonts w:ascii="Arial" w:hAnsi="Arial" w:cs="Arial"/>
          <w:color w:val="auto"/>
          <w:sz w:val="22"/>
          <w:szCs w:val="22"/>
        </w:rPr>
        <w:t>Z</w:t>
      </w:r>
      <w:r w:rsidR="005F099A" w:rsidRPr="00FE29F2">
        <w:rPr>
          <w:rFonts w:ascii="Arial" w:hAnsi="Arial" w:cs="Arial"/>
          <w:color w:val="auto"/>
          <w:sz w:val="22"/>
          <w:szCs w:val="22"/>
        </w:rPr>
        <w:t xml:space="preserve">áruka za </w:t>
      </w:r>
      <w:r w:rsidR="00AE61E4">
        <w:rPr>
          <w:rFonts w:ascii="Arial" w:hAnsi="Arial" w:cs="Arial"/>
          <w:color w:val="auto"/>
          <w:sz w:val="22"/>
          <w:szCs w:val="22"/>
        </w:rPr>
        <w:t>stavební práce</w:t>
      </w:r>
      <w:r w:rsidR="002064FD" w:rsidRPr="00FE29F2">
        <w:rPr>
          <w:rFonts w:ascii="Arial" w:hAnsi="Arial" w:cs="Arial"/>
          <w:color w:val="auto"/>
          <w:sz w:val="22"/>
          <w:szCs w:val="22"/>
        </w:rPr>
        <w:t xml:space="preserve"> se sjednává na </w:t>
      </w:r>
      <w:r w:rsidR="002064FD" w:rsidRPr="00AE61E4">
        <w:rPr>
          <w:rFonts w:ascii="Arial" w:hAnsi="Arial" w:cs="Arial"/>
          <w:color w:val="auto"/>
          <w:sz w:val="22"/>
          <w:szCs w:val="22"/>
        </w:rPr>
        <w:t xml:space="preserve">dobu </w:t>
      </w:r>
      <w:r w:rsidR="005F099A" w:rsidRPr="00AE61E4">
        <w:rPr>
          <w:rFonts w:ascii="Arial" w:hAnsi="Arial" w:cs="Arial"/>
          <w:color w:val="auto"/>
          <w:sz w:val="22"/>
          <w:szCs w:val="22"/>
        </w:rPr>
        <w:t>60</w:t>
      </w:r>
      <w:r w:rsidR="002064FD" w:rsidRPr="00AE61E4">
        <w:rPr>
          <w:rFonts w:ascii="Arial" w:hAnsi="Arial" w:cs="Arial"/>
          <w:color w:val="auto"/>
          <w:sz w:val="22"/>
          <w:szCs w:val="22"/>
        </w:rPr>
        <w:t xml:space="preserve"> </w:t>
      </w:r>
      <w:r w:rsidRPr="00AE61E4">
        <w:rPr>
          <w:rFonts w:ascii="Arial" w:hAnsi="Arial" w:cs="Arial"/>
          <w:color w:val="auto"/>
          <w:sz w:val="22"/>
          <w:szCs w:val="22"/>
        </w:rPr>
        <w:t>měsíců</w:t>
      </w:r>
      <w:r w:rsidR="005F099A" w:rsidRPr="00AE61E4">
        <w:rPr>
          <w:rFonts w:ascii="Arial" w:hAnsi="Arial" w:cs="Arial"/>
          <w:color w:val="auto"/>
          <w:sz w:val="22"/>
          <w:szCs w:val="22"/>
        </w:rPr>
        <w:t>.</w:t>
      </w:r>
      <w:r w:rsidR="005F099A" w:rsidRPr="00FE29F2">
        <w:rPr>
          <w:rFonts w:ascii="Arial" w:hAnsi="Arial" w:cs="Arial"/>
          <w:b/>
          <w:color w:val="auto"/>
          <w:sz w:val="22"/>
          <w:szCs w:val="22"/>
        </w:rPr>
        <w:t xml:space="preserve"> </w:t>
      </w:r>
    </w:p>
    <w:p w:rsidR="00EB2E98" w:rsidRDefault="00EB2E98" w:rsidP="00155FA5">
      <w:pPr>
        <w:pStyle w:val="Zkladntext"/>
        <w:ind w:left="726" w:firstLine="0"/>
        <w:rPr>
          <w:rFonts w:ascii="Arial" w:hAnsi="Arial" w:cs="Arial"/>
          <w:color w:val="auto"/>
          <w:sz w:val="22"/>
          <w:szCs w:val="22"/>
        </w:rPr>
      </w:pPr>
      <w:r>
        <w:rPr>
          <w:rFonts w:ascii="Arial" w:hAnsi="Arial" w:cs="Arial"/>
          <w:color w:val="auto"/>
          <w:sz w:val="22"/>
          <w:szCs w:val="22"/>
        </w:rPr>
        <w:t>Záruka na díly dodávky se sjednává v délce 24 měsíců od předání a převzetí dodáv</w:t>
      </w:r>
      <w:r w:rsidR="00556194">
        <w:rPr>
          <w:rFonts w:ascii="Arial" w:hAnsi="Arial" w:cs="Arial"/>
          <w:color w:val="auto"/>
          <w:sz w:val="22"/>
          <w:szCs w:val="22"/>
        </w:rPr>
        <w:t>ky.</w:t>
      </w:r>
    </w:p>
    <w:p w:rsidR="001D4FF9" w:rsidRPr="00FE29F2" w:rsidRDefault="001D4FF9" w:rsidP="00155FA5">
      <w:pPr>
        <w:pStyle w:val="Zkladntext"/>
        <w:spacing w:after="120"/>
        <w:ind w:left="728" w:firstLine="0"/>
        <w:rPr>
          <w:rFonts w:ascii="Arial" w:hAnsi="Arial" w:cs="Arial"/>
          <w:color w:val="auto"/>
          <w:sz w:val="22"/>
          <w:szCs w:val="22"/>
        </w:rPr>
      </w:pPr>
      <w:r w:rsidRPr="00FE29F2">
        <w:rPr>
          <w:rFonts w:ascii="Arial" w:hAnsi="Arial" w:cs="Arial"/>
          <w:color w:val="auto"/>
          <w:sz w:val="22"/>
          <w:szCs w:val="22"/>
        </w:rPr>
        <w:t>Z</w:t>
      </w:r>
      <w:r w:rsidR="00E626FF">
        <w:rPr>
          <w:rFonts w:ascii="Arial" w:hAnsi="Arial" w:cs="Arial"/>
          <w:bCs/>
          <w:color w:val="auto"/>
          <w:sz w:val="22"/>
          <w:szCs w:val="22"/>
        </w:rPr>
        <w:t xml:space="preserve">áruka za jakost je řešena </w:t>
      </w:r>
      <w:r w:rsidRPr="00FE29F2">
        <w:rPr>
          <w:rFonts w:ascii="Arial" w:hAnsi="Arial" w:cs="Arial"/>
          <w:bCs/>
          <w:color w:val="auto"/>
          <w:sz w:val="22"/>
          <w:szCs w:val="22"/>
        </w:rPr>
        <w:t>dle §</w:t>
      </w:r>
      <w:r w:rsidR="00F14DD3">
        <w:rPr>
          <w:rFonts w:ascii="Arial" w:hAnsi="Arial" w:cs="Arial"/>
          <w:bCs/>
          <w:color w:val="auto"/>
          <w:sz w:val="22"/>
          <w:szCs w:val="22"/>
        </w:rPr>
        <w:t>§</w:t>
      </w:r>
      <w:r w:rsidRPr="00FE29F2">
        <w:rPr>
          <w:rFonts w:ascii="Arial" w:hAnsi="Arial" w:cs="Arial"/>
          <w:bCs/>
          <w:color w:val="auto"/>
          <w:sz w:val="22"/>
          <w:szCs w:val="22"/>
        </w:rPr>
        <w:t xml:space="preserve"> 2113 až 2117 a § 2161 až 2173 </w:t>
      </w:r>
      <w:r w:rsidR="005D0C68">
        <w:rPr>
          <w:rFonts w:ascii="Arial" w:hAnsi="Arial" w:cs="Arial"/>
          <w:bCs/>
          <w:color w:val="auto"/>
          <w:sz w:val="22"/>
          <w:szCs w:val="22"/>
        </w:rPr>
        <w:t>občanského zákoníku</w:t>
      </w:r>
      <w:r w:rsidRPr="00FE29F2">
        <w:rPr>
          <w:rFonts w:ascii="Arial" w:hAnsi="Arial" w:cs="Arial"/>
          <w:bCs/>
          <w:color w:val="auto"/>
          <w:sz w:val="22"/>
          <w:szCs w:val="22"/>
        </w:rPr>
        <w:t>.</w:t>
      </w:r>
    </w:p>
    <w:p w:rsidR="001D4FF9" w:rsidRPr="005F59F2" w:rsidRDefault="001D4FF9" w:rsidP="00BC0D82">
      <w:pPr>
        <w:pStyle w:val="Zkladntext"/>
        <w:numPr>
          <w:ilvl w:val="1"/>
          <w:numId w:val="12"/>
        </w:numPr>
        <w:spacing w:after="120"/>
        <w:ind w:left="728" w:hanging="448"/>
        <w:rPr>
          <w:rFonts w:ascii="Arial" w:hAnsi="Arial" w:cs="Arial"/>
          <w:sz w:val="22"/>
          <w:szCs w:val="22"/>
        </w:rPr>
      </w:pPr>
      <w:r w:rsidRPr="0075023D">
        <w:rPr>
          <w:rFonts w:ascii="Arial" w:hAnsi="Arial" w:cs="Arial"/>
          <w:color w:val="auto"/>
          <w:sz w:val="22"/>
          <w:szCs w:val="22"/>
        </w:rPr>
        <w:t>Zhotovitel</w:t>
      </w:r>
      <w:r w:rsidRPr="005F59F2">
        <w:rPr>
          <w:rFonts w:ascii="Arial" w:hAnsi="Arial" w:cs="Arial"/>
          <w:sz w:val="22"/>
          <w:szCs w:val="22"/>
        </w:rPr>
        <w:t xml:space="preserve"> prohlašuje, že dílo bude mít vlastnosti uvedené v projektové dokumentaci a</w:t>
      </w:r>
      <w:r w:rsidR="001050BE">
        <w:rPr>
          <w:rFonts w:ascii="Arial" w:hAnsi="Arial" w:cs="Arial"/>
          <w:sz w:val="22"/>
          <w:szCs w:val="22"/>
        </w:rPr>
        <w:t> </w:t>
      </w:r>
      <w:r w:rsidRPr="005F59F2">
        <w:rPr>
          <w:rFonts w:ascii="Arial" w:hAnsi="Arial" w:cs="Arial"/>
          <w:sz w:val="22"/>
          <w:szCs w:val="22"/>
        </w:rPr>
        <w:t>technických normách, které se na provádění díla vztahují. Veškeré stavební práce a</w:t>
      </w:r>
      <w:r w:rsidR="001050BE">
        <w:rPr>
          <w:rFonts w:ascii="Arial" w:hAnsi="Arial" w:cs="Arial"/>
          <w:sz w:val="22"/>
          <w:szCs w:val="22"/>
        </w:rPr>
        <w:t> </w:t>
      </w:r>
      <w:r w:rsidRPr="005F59F2">
        <w:rPr>
          <w:rFonts w:ascii="Arial" w:hAnsi="Arial" w:cs="Arial"/>
          <w:sz w:val="22"/>
          <w:szCs w:val="22"/>
        </w:rPr>
        <w:t>použité materiály musí odpovídat příslušným ČSN a technickým předpisům a musí být schváleny k použití v ČR.</w:t>
      </w:r>
    </w:p>
    <w:p w:rsidR="001D4FF9" w:rsidRPr="00305E29" w:rsidRDefault="001D4FF9" w:rsidP="00BC0D82">
      <w:pPr>
        <w:pStyle w:val="Zkladntext"/>
        <w:numPr>
          <w:ilvl w:val="1"/>
          <w:numId w:val="12"/>
        </w:numPr>
        <w:spacing w:after="120"/>
        <w:ind w:left="728" w:hanging="448"/>
        <w:rPr>
          <w:rFonts w:ascii="Arial" w:hAnsi="Arial" w:cs="Arial"/>
          <w:sz w:val="22"/>
          <w:szCs w:val="22"/>
        </w:rPr>
      </w:pPr>
      <w:r w:rsidRPr="0075023D">
        <w:rPr>
          <w:rFonts w:ascii="Arial" w:hAnsi="Arial" w:cs="Arial"/>
          <w:color w:val="auto"/>
          <w:sz w:val="22"/>
          <w:szCs w:val="22"/>
        </w:rPr>
        <w:t>Reklamace</w:t>
      </w:r>
      <w:r w:rsidRPr="00305E29">
        <w:rPr>
          <w:rFonts w:ascii="Arial" w:hAnsi="Arial" w:cs="Arial"/>
          <w:sz w:val="22"/>
          <w:szCs w:val="22"/>
        </w:rPr>
        <w:t xml:space="preserve"> vad musí být písemné, vady musí být popsány nebo bude uvedeno, jak se projevují. Zhotovitel je povinen se vyjádřit k reklamaci do </w:t>
      </w:r>
      <w:r w:rsidRPr="00305E29">
        <w:rPr>
          <w:rFonts w:ascii="Arial" w:hAnsi="Arial" w:cs="Arial"/>
          <w:b/>
          <w:sz w:val="22"/>
          <w:szCs w:val="22"/>
        </w:rPr>
        <w:t xml:space="preserve">3 </w:t>
      </w:r>
      <w:r w:rsidR="00E626FF">
        <w:rPr>
          <w:rFonts w:ascii="Arial" w:hAnsi="Arial" w:cs="Arial"/>
          <w:b/>
          <w:sz w:val="22"/>
          <w:szCs w:val="22"/>
        </w:rPr>
        <w:t xml:space="preserve">(tří) </w:t>
      </w:r>
      <w:r w:rsidRPr="00305E29">
        <w:rPr>
          <w:rFonts w:ascii="Arial" w:hAnsi="Arial" w:cs="Arial"/>
          <w:sz w:val="22"/>
          <w:szCs w:val="22"/>
        </w:rPr>
        <w:t xml:space="preserve">pracovních dnů </w:t>
      </w:r>
      <w:r w:rsidR="00E626FF">
        <w:rPr>
          <w:rFonts w:ascii="Arial" w:hAnsi="Arial" w:cs="Arial"/>
          <w:sz w:val="22"/>
          <w:szCs w:val="22"/>
        </w:rPr>
        <w:t>od</w:t>
      </w:r>
      <w:r w:rsidRPr="00305E29">
        <w:rPr>
          <w:rFonts w:ascii="Arial" w:hAnsi="Arial" w:cs="Arial"/>
          <w:sz w:val="22"/>
          <w:szCs w:val="22"/>
        </w:rPr>
        <w:t xml:space="preserve"> doručení reklamace.</w:t>
      </w:r>
    </w:p>
    <w:p w:rsidR="001D4FF9" w:rsidRPr="00305E29" w:rsidRDefault="00B77448" w:rsidP="00BC0D82">
      <w:pPr>
        <w:pStyle w:val="Zkladntext"/>
        <w:numPr>
          <w:ilvl w:val="1"/>
          <w:numId w:val="12"/>
        </w:numPr>
        <w:spacing w:after="120"/>
        <w:ind w:left="714" w:hanging="406"/>
        <w:rPr>
          <w:rFonts w:ascii="Arial" w:hAnsi="Arial" w:cs="Arial"/>
          <w:sz w:val="22"/>
          <w:szCs w:val="22"/>
        </w:rPr>
      </w:pPr>
      <w:r>
        <w:rPr>
          <w:rFonts w:ascii="Arial" w:hAnsi="Arial" w:cs="Arial"/>
          <w:sz w:val="22"/>
          <w:szCs w:val="22"/>
        </w:rPr>
        <w:t>V záruční době je povinen z</w:t>
      </w:r>
      <w:r w:rsidR="001D4FF9" w:rsidRPr="00305E29">
        <w:rPr>
          <w:rFonts w:ascii="Arial" w:hAnsi="Arial" w:cs="Arial"/>
          <w:sz w:val="22"/>
          <w:szCs w:val="22"/>
        </w:rPr>
        <w:t xml:space="preserve">hotovitel odstranit vady do </w:t>
      </w:r>
      <w:r w:rsidR="001D4FF9" w:rsidRPr="00305E29">
        <w:rPr>
          <w:rFonts w:ascii="Arial" w:hAnsi="Arial" w:cs="Arial"/>
          <w:b/>
          <w:sz w:val="22"/>
          <w:szCs w:val="22"/>
        </w:rPr>
        <w:t>5</w:t>
      </w:r>
      <w:r w:rsidR="001D4FF9" w:rsidRPr="00305E29">
        <w:rPr>
          <w:rFonts w:ascii="Arial" w:hAnsi="Arial" w:cs="Arial"/>
          <w:sz w:val="22"/>
          <w:szCs w:val="22"/>
        </w:rPr>
        <w:t xml:space="preserve"> </w:t>
      </w:r>
      <w:r w:rsidR="00E626FF">
        <w:rPr>
          <w:rFonts w:ascii="Arial" w:hAnsi="Arial" w:cs="Arial"/>
          <w:sz w:val="22"/>
          <w:szCs w:val="22"/>
        </w:rPr>
        <w:t xml:space="preserve">(pěti) </w:t>
      </w:r>
      <w:r w:rsidR="00305E29" w:rsidRPr="00305E29">
        <w:rPr>
          <w:rFonts w:ascii="Arial" w:hAnsi="Arial" w:cs="Arial"/>
          <w:sz w:val="22"/>
          <w:szCs w:val="22"/>
        </w:rPr>
        <w:t>pracovních</w:t>
      </w:r>
      <w:r w:rsidR="001D4FF9" w:rsidRPr="00305E29">
        <w:rPr>
          <w:rFonts w:ascii="Arial" w:hAnsi="Arial" w:cs="Arial"/>
          <w:sz w:val="22"/>
          <w:szCs w:val="22"/>
        </w:rPr>
        <w:t xml:space="preserve"> dnů od obdržení reklamace. Není-li schopen odstranit vady v této lhůtě, dohodne se písemně na lhůtě s</w:t>
      </w:r>
      <w:r w:rsidR="001050BE">
        <w:rPr>
          <w:rFonts w:ascii="Arial" w:hAnsi="Arial" w:cs="Arial"/>
          <w:sz w:val="22"/>
          <w:szCs w:val="22"/>
        </w:rPr>
        <w:t> </w:t>
      </w:r>
      <w:r>
        <w:rPr>
          <w:rFonts w:ascii="Arial" w:hAnsi="Arial" w:cs="Arial"/>
          <w:sz w:val="22"/>
          <w:szCs w:val="22"/>
        </w:rPr>
        <w:t>o</w:t>
      </w:r>
      <w:r w:rsidR="001D4FF9" w:rsidRPr="00305E29">
        <w:rPr>
          <w:rFonts w:ascii="Arial" w:hAnsi="Arial" w:cs="Arial"/>
          <w:sz w:val="22"/>
          <w:szCs w:val="22"/>
        </w:rPr>
        <w:t>bjednatelem. V případě n</w:t>
      </w:r>
      <w:r w:rsidR="00E626FF">
        <w:rPr>
          <w:rFonts w:ascii="Arial" w:hAnsi="Arial" w:cs="Arial"/>
          <w:sz w:val="22"/>
          <w:szCs w:val="22"/>
        </w:rPr>
        <w:t>esplnění lhůty k odstranění vad</w:t>
      </w:r>
      <w:r>
        <w:rPr>
          <w:rFonts w:ascii="Arial" w:hAnsi="Arial" w:cs="Arial"/>
          <w:sz w:val="22"/>
          <w:szCs w:val="22"/>
        </w:rPr>
        <w:t xml:space="preserve"> uhradí zhotovitel o</w:t>
      </w:r>
      <w:r w:rsidR="001D4FF9" w:rsidRPr="00305E29">
        <w:rPr>
          <w:rFonts w:ascii="Arial" w:hAnsi="Arial" w:cs="Arial"/>
          <w:sz w:val="22"/>
          <w:szCs w:val="22"/>
        </w:rPr>
        <w:t xml:space="preserve">bjednateli </w:t>
      </w:r>
      <w:r w:rsidR="00896A77">
        <w:rPr>
          <w:rFonts w:ascii="Arial" w:hAnsi="Arial" w:cs="Arial"/>
          <w:sz w:val="22"/>
          <w:szCs w:val="22"/>
        </w:rPr>
        <w:t xml:space="preserve">smluvní pokutu </w:t>
      </w:r>
      <w:r w:rsidR="00E626FF">
        <w:rPr>
          <w:rFonts w:ascii="Arial" w:hAnsi="Arial" w:cs="Arial"/>
          <w:sz w:val="22"/>
          <w:szCs w:val="22"/>
        </w:rPr>
        <w:t xml:space="preserve">ve výši </w:t>
      </w:r>
      <w:r w:rsidR="00F829F3">
        <w:rPr>
          <w:rFonts w:ascii="Arial" w:hAnsi="Arial" w:cs="Arial"/>
          <w:sz w:val="22"/>
          <w:szCs w:val="22"/>
        </w:rPr>
        <w:t>5</w:t>
      </w:r>
      <w:r w:rsidR="001D4FF9" w:rsidRPr="00305E29">
        <w:rPr>
          <w:rFonts w:ascii="Arial" w:hAnsi="Arial" w:cs="Arial"/>
          <w:sz w:val="22"/>
          <w:szCs w:val="22"/>
        </w:rPr>
        <w:t xml:space="preserve">.000,- Kč za </w:t>
      </w:r>
      <w:r w:rsidR="00E626FF">
        <w:rPr>
          <w:rFonts w:ascii="Arial" w:hAnsi="Arial" w:cs="Arial"/>
          <w:sz w:val="22"/>
          <w:szCs w:val="22"/>
        </w:rPr>
        <w:t xml:space="preserve">každou </w:t>
      </w:r>
      <w:r w:rsidR="00E626FF" w:rsidRPr="00305E29">
        <w:rPr>
          <w:rFonts w:ascii="Arial" w:hAnsi="Arial" w:cs="Arial"/>
          <w:sz w:val="22"/>
          <w:szCs w:val="22"/>
        </w:rPr>
        <w:t>j</w:t>
      </w:r>
      <w:r w:rsidR="00E626FF">
        <w:rPr>
          <w:rFonts w:ascii="Arial" w:hAnsi="Arial" w:cs="Arial"/>
          <w:sz w:val="22"/>
          <w:szCs w:val="22"/>
        </w:rPr>
        <w:t xml:space="preserve">ednotlivou vadu a </w:t>
      </w:r>
      <w:r w:rsidR="001D4FF9" w:rsidRPr="00305E29">
        <w:rPr>
          <w:rFonts w:ascii="Arial" w:hAnsi="Arial" w:cs="Arial"/>
          <w:sz w:val="22"/>
          <w:szCs w:val="22"/>
        </w:rPr>
        <w:t>každý den prodlení, a to až do odstranění vady.</w:t>
      </w:r>
    </w:p>
    <w:p w:rsidR="001D4FF9" w:rsidRPr="00305E29" w:rsidRDefault="00B77448" w:rsidP="00BC0D82">
      <w:pPr>
        <w:pStyle w:val="Zkladntext"/>
        <w:numPr>
          <w:ilvl w:val="1"/>
          <w:numId w:val="12"/>
        </w:numPr>
        <w:spacing w:after="120"/>
        <w:ind w:left="714" w:hanging="406"/>
        <w:rPr>
          <w:rFonts w:ascii="Arial" w:hAnsi="Arial" w:cs="Arial"/>
          <w:sz w:val="22"/>
          <w:szCs w:val="22"/>
        </w:rPr>
      </w:pPr>
      <w:r>
        <w:rPr>
          <w:rFonts w:ascii="Arial" w:hAnsi="Arial" w:cs="Arial"/>
          <w:sz w:val="22"/>
          <w:szCs w:val="22"/>
        </w:rPr>
        <w:t>Nenastoupí-li z</w:t>
      </w:r>
      <w:r w:rsidR="001D4FF9" w:rsidRPr="00305E29">
        <w:rPr>
          <w:rFonts w:ascii="Arial" w:hAnsi="Arial" w:cs="Arial"/>
          <w:sz w:val="22"/>
          <w:szCs w:val="22"/>
        </w:rPr>
        <w:t xml:space="preserve">hotovitel k odstranění reklamované vady </w:t>
      </w:r>
      <w:r w:rsidR="00305E29" w:rsidRPr="00305E29">
        <w:rPr>
          <w:rFonts w:ascii="Arial" w:hAnsi="Arial" w:cs="Arial"/>
          <w:sz w:val="22"/>
          <w:szCs w:val="22"/>
        </w:rPr>
        <w:t>ve sjednané lhůtě</w:t>
      </w:r>
      <w:r>
        <w:rPr>
          <w:rFonts w:ascii="Arial" w:hAnsi="Arial" w:cs="Arial"/>
          <w:sz w:val="22"/>
          <w:szCs w:val="22"/>
        </w:rPr>
        <w:t>, je o</w:t>
      </w:r>
      <w:r w:rsidR="001D4FF9" w:rsidRPr="00305E29">
        <w:rPr>
          <w:rFonts w:ascii="Arial" w:hAnsi="Arial" w:cs="Arial"/>
          <w:sz w:val="22"/>
          <w:szCs w:val="22"/>
        </w:rPr>
        <w:t xml:space="preserve">bjednatel oprávněn pověřit odstraněním vady </w:t>
      </w:r>
      <w:r w:rsidR="001D4FF9" w:rsidRPr="00F829F3">
        <w:rPr>
          <w:rFonts w:ascii="Arial" w:hAnsi="Arial" w:cs="Arial"/>
          <w:sz w:val="22"/>
          <w:szCs w:val="22"/>
        </w:rPr>
        <w:t xml:space="preserve">jinou specializovanou </w:t>
      </w:r>
      <w:r w:rsidR="00E626FF" w:rsidRPr="00F829F3">
        <w:rPr>
          <w:rFonts w:ascii="Arial" w:hAnsi="Arial" w:cs="Arial"/>
          <w:sz w:val="22"/>
          <w:szCs w:val="22"/>
        </w:rPr>
        <w:t>společnost</w:t>
      </w:r>
      <w:r w:rsidR="001D4FF9" w:rsidRPr="00305E29">
        <w:rPr>
          <w:rFonts w:ascii="Arial" w:hAnsi="Arial" w:cs="Arial"/>
          <w:sz w:val="22"/>
          <w:szCs w:val="22"/>
        </w:rPr>
        <w:t>. Vešker</w:t>
      </w:r>
      <w:r>
        <w:rPr>
          <w:rFonts w:ascii="Arial" w:hAnsi="Arial" w:cs="Arial"/>
          <w:sz w:val="22"/>
          <w:szCs w:val="22"/>
        </w:rPr>
        <w:t>é takto vzniklé náklady uhradí z</w:t>
      </w:r>
      <w:r w:rsidR="001D4FF9" w:rsidRPr="00305E29">
        <w:rPr>
          <w:rFonts w:ascii="Arial" w:hAnsi="Arial" w:cs="Arial"/>
          <w:sz w:val="22"/>
          <w:szCs w:val="22"/>
        </w:rPr>
        <w:t>hotovitel. Ustanovení o smluvní pokutě v odst. 4 platí i v tomto případě.</w:t>
      </w:r>
    </w:p>
    <w:p w:rsidR="001D4FF9" w:rsidRPr="00305E29" w:rsidRDefault="001D4FF9" w:rsidP="00BC0D82">
      <w:pPr>
        <w:pStyle w:val="Zkladntext"/>
        <w:numPr>
          <w:ilvl w:val="1"/>
          <w:numId w:val="12"/>
        </w:numPr>
        <w:spacing w:after="120"/>
        <w:ind w:left="714" w:hanging="406"/>
        <w:rPr>
          <w:rFonts w:ascii="Arial" w:hAnsi="Arial" w:cs="Arial"/>
          <w:sz w:val="22"/>
          <w:szCs w:val="22"/>
        </w:rPr>
      </w:pPr>
      <w:r w:rsidRPr="00305E29">
        <w:rPr>
          <w:rFonts w:ascii="Arial" w:hAnsi="Arial" w:cs="Arial"/>
          <w:sz w:val="22"/>
          <w:szCs w:val="22"/>
        </w:rPr>
        <w:t>Zhotovitel se zava</w:t>
      </w:r>
      <w:r w:rsidR="00B77448">
        <w:rPr>
          <w:rFonts w:ascii="Arial" w:hAnsi="Arial" w:cs="Arial"/>
          <w:sz w:val="22"/>
          <w:szCs w:val="22"/>
        </w:rPr>
        <w:t>zuje odstranit škody způsobené o</w:t>
      </w:r>
      <w:r w:rsidRPr="00305E29">
        <w:rPr>
          <w:rFonts w:ascii="Arial" w:hAnsi="Arial" w:cs="Arial"/>
          <w:sz w:val="22"/>
          <w:szCs w:val="22"/>
        </w:rPr>
        <w:t>bjednateli při provádění díla uvedením do původního stavu nebo provedením úhrady finanční částky odpovídající způsobené škodě.</w:t>
      </w:r>
    </w:p>
    <w:p w:rsidR="001D4FF9" w:rsidRPr="00305E29" w:rsidRDefault="001D4FF9" w:rsidP="00BC0D82">
      <w:pPr>
        <w:pStyle w:val="Zkladntext"/>
        <w:numPr>
          <w:ilvl w:val="1"/>
          <w:numId w:val="12"/>
        </w:numPr>
        <w:spacing w:after="120"/>
        <w:ind w:left="714" w:hanging="406"/>
        <w:rPr>
          <w:rFonts w:ascii="Arial" w:hAnsi="Arial" w:cs="Arial"/>
          <w:sz w:val="22"/>
          <w:szCs w:val="22"/>
        </w:rPr>
      </w:pPr>
      <w:r w:rsidRPr="00305E29">
        <w:rPr>
          <w:rFonts w:ascii="Arial" w:hAnsi="Arial" w:cs="Arial"/>
          <w:sz w:val="22"/>
          <w:szCs w:val="22"/>
        </w:rPr>
        <w:t xml:space="preserve">Vady stavby budou řešeny podle ustanovení § 2629 - 2630 </w:t>
      </w:r>
      <w:r w:rsidR="005D0C68">
        <w:rPr>
          <w:rFonts w:ascii="Arial" w:hAnsi="Arial" w:cs="Arial"/>
          <w:sz w:val="22"/>
          <w:szCs w:val="22"/>
        </w:rPr>
        <w:t>občanského zákoníku.</w:t>
      </w:r>
    </w:p>
    <w:p w:rsidR="001D4FF9" w:rsidRDefault="001D4FF9" w:rsidP="00BC0D82">
      <w:pPr>
        <w:pStyle w:val="Zkladntext"/>
        <w:numPr>
          <w:ilvl w:val="1"/>
          <w:numId w:val="12"/>
        </w:numPr>
        <w:spacing w:after="120"/>
        <w:ind w:left="714" w:hanging="406"/>
        <w:rPr>
          <w:rFonts w:ascii="Arial" w:hAnsi="Arial" w:cs="Arial"/>
          <w:sz w:val="22"/>
          <w:szCs w:val="22"/>
        </w:rPr>
      </w:pPr>
      <w:r w:rsidRPr="00305E29">
        <w:rPr>
          <w:rFonts w:ascii="Arial" w:hAnsi="Arial" w:cs="Arial"/>
          <w:sz w:val="22"/>
          <w:szCs w:val="22"/>
        </w:rPr>
        <w:t xml:space="preserve">Vady díla budou řešeny podle ustanovení § 2615 až 2619 ve spojení s § 2099 až 2112 </w:t>
      </w:r>
      <w:r w:rsidR="005D0C68">
        <w:rPr>
          <w:rFonts w:ascii="Arial" w:hAnsi="Arial" w:cs="Arial"/>
          <w:sz w:val="22"/>
          <w:szCs w:val="22"/>
        </w:rPr>
        <w:t>občanského zákoníku</w:t>
      </w:r>
      <w:r w:rsidRPr="00305E29">
        <w:rPr>
          <w:rFonts w:ascii="Arial" w:hAnsi="Arial" w:cs="Arial"/>
          <w:sz w:val="22"/>
          <w:szCs w:val="22"/>
        </w:rPr>
        <w:t>.</w:t>
      </w:r>
    </w:p>
    <w:p w:rsidR="001D4FF9" w:rsidRPr="00E626FF" w:rsidRDefault="001D4FF9" w:rsidP="00BC0D82">
      <w:pPr>
        <w:pStyle w:val="Zkladntext"/>
        <w:numPr>
          <w:ilvl w:val="0"/>
          <w:numId w:val="2"/>
        </w:numPr>
        <w:ind w:left="426" w:hanging="284"/>
        <w:jc w:val="center"/>
        <w:rPr>
          <w:rFonts w:ascii="Arial" w:hAnsi="Arial" w:cs="Arial"/>
          <w:b/>
          <w:bCs/>
          <w:color w:val="FF0000"/>
          <w:sz w:val="22"/>
          <w:szCs w:val="22"/>
        </w:rPr>
      </w:pPr>
      <w:r w:rsidRPr="00305E29">
        <w:rPr>
          <w:rFonts w:ascii="Arial" w:hAnsi="Arial" w:cs="Arial"/>
          <w:b/>
          <w:bCs/>
          <w:sz w:val="22"/>
          <w:szCs w:val="22"/>
        </w:rPr>
        <w:t>Smluvní pokuty</w:t>
      </w:r>
    </w:p>
    <w:p w:rsidR="00E626FF" w:rsidRPr="00305E29" w:rsidRDefault="00E626FF" w:rsidP="00E626FF">
      <w:pPr>
        <w:pStyle w:val="Zkladntext"/>
        <w:ind w:left="1080" w:firstLine="0"/>
        <w:rPr>
          <w:rFonts w:ascii="Arial" w:hAnsi="Arial" w:cs="Arial"/>
          <w:b/>
          <w:bCs/>
          <w:color w:val="FF0000"/>
          <w:sz w:val="22"/>
          <w:szCs w:val="22"/>
        </w:rPr>
      </w:pPr>
    </w:p>
    <w:p w:rsidR="001D4FF9" w:rsidRPr="00305E29" w:rsidRDefault="00B77448" w:rsidP="00BC0D82">
      <w:pPr>
        <w:pStyle w:val="Zkladntext"/>
        <w:numPr>
          <w:ilvl w:val="1"/>
          <w:numId w:val="13"/>
        </w:numPr>
        <w:spacing w:after="120"/>
        <w:rPr>
          <w:rFonts w:ascii="Arial" w:hAnsi="Arial" w:cs="Arial"/>
          <w:sz w:val="22"/>
          <w:szCs w:val="22"/>
        </w:rPr>
      </w:pPr>
      <w:r>
        <w:rPr>
          <w:rFonts w:ascii="Arial" w:hAnsi="Arial" w:cs="Arial"/>
          <w:sz w:val="22"/>
          <w:szCs w:val="22"/>
        </w:rPr>
        <w:t>V případě prodlení o</w:t>
      </w:r>
      <w:r w:rsidR="001D4FF9" w:rsidRPr="00305E29">
        <w:rPr>
          <w:rFonts w:ascii="Arial" w:hAnsi="Arial" w:cs="Arial"/>
          <w:sz w:val="22"/>
          <w:szCs w:val="22"/>
        </w:rPr>
        <w:t>bjednatele s pla</w:t>
      </w:r>
      <w:r>
        <w:rPr>
          <w:rFonts w:ascii="Arial" w:hAnsi="Arial" w:cs="Arial"/>
          <w:sz w:val="22"/>
          <w:szCs w:val="22"/>
        </w:rPr>
        <w:t>cením daňových dokladů, uhradí o</w:t>
      </w:r>
      <w:r w:rsidR="001D4FF9" w:rsidRPr="00305E29">
        <w:rPr>
          <w:rFonts w:ascii="Arial" w:hAnsi="Arial" w:cs="Arial"/>
          <w:sz w:val="22"/>
          <w:szCs w:val="22"/>
        </w:rPr>
        <w:t xml:space="preserve">bjednatel </w:t>
      </w:r>
      <w:r>
        <w:rPr>
          <w:rFonts w:ascii="Arial" w:hAnsi="Arial" w:cs="Arial"/>
          <w:sz w:val="22"/>
          <w:szCs w:val="22"/>
        </w:rPr>
        <w:t>z</w:t>
      </w:r>
      <w:r w:rsidR="001D4FF9" w:rsidRPr="00305E29">
        <w:rPr>
          <w:rFonts w:ascii="Arial" w:hAnsi="Arial" w:cs="Arial"/>
          <w:sz w:val="22"/>
          <w:szCs w:val="22"/>
        </w:rPr>
        <w:t>hotov</w:t>
      </w:r>
      <w:r w:rsidR="00E626FF">
        <w:rPr>
          <w:rFonts w:ascii="Arial" w:hAnsi="Arial" w:cs="Arial"/>
          <w:sz w:val="22"/>
          <w:szCs w:val="22"/>
        </w:rPr>
        <w:t>iteli smluvní pokutu ve výši 0,</w:t>
      </w:r>
      <w:r w:rsidR="008522B5">
        <w:rPr>
          <w:rFonts w:ascii="Arial" w:hAnsi="Arial" w:cs="Arial"/>
          <w:sz w:val="22"/>
          <w:szCs w:val="22"/>
        </w:rPr>
        <w:t>1</w:t>
      </w:r>
      <w:r w:rsidR="001D4FF9" w:rsidRPr="00305E29">
        <w:rPr>
          <w:rFonts w:ascii="Arial" w:hAnsi="Arial" w:cs="Arial"/>
          <w:sz w:val="22"/>
          <w:szCs w:val="22"/>
        </w:rPr>
        <w:t xml:space="preserve"> % z </w:t>
      </w:r>
      <w:r w:rsidR="00E626FF">
        <w:rPr>
          <w:rFonts w:ascii="Arial" w:hAnsi="Arial" w:cs="Arial"/>
          <w:sz w:val="22"/>
          <w:szCs w:val="22"/>
        </w:rPr>
        <w:t>dlužné</w:t>
      </w:r>
      <w:r w:rsidR="001D4FF9" w:rsidRPr="00305E29">
        <w:rPr>
          <w:rFonts w:ascii="Arial" w:hAnsi="Arial" w:cs="Arial"/>
          <w:sz w:val="22"/>
          <w:szCs w:val="22"/>
        </w:rPr>
        <w:t xml:space="preserve"> částky za každý den prodlení.</w:t>
      </w:r>
    </w:p>
    <w:p w:rsidR="001D4FF9" w:rsidRPr="00305E29" w:rsidRDefault="001D4FF9" w:rsidP="00BC0D82">
      <w:pPr>
        <w:pStyle w:val="Zkladntext"/>
        <w:numPr>
          <w:ilvl w:val="1"/>
          <w:numId w:val="13"/>
        </w:numPr>
        <w:spacing w:after="120"/>
        <w:rPr>
          <w:rFonts w:ascii="Arial" w:hAnsi="Arial" w:cs="Arial"/>
          <w:sz w:val="22"/>
          <w:szCs w:val="22"/>
        </w:rPr>
      </w:pPr>
      <w:r w:rsidRPr="00305E29">
        <w:rPr>
          <w:rFonts w:ascii="Arial" w:hAnsi="Arial" w:cs="Arial"/>
          <w:sz w:val="22"/>
          <w:szCs w:val="22"/>
        </w:rPr>
        <w:t>Smluvní pokuty, sjednané touto smlouvou, hradí povinná strana nezávisle na tom, zda a v jaké výši vznikne druhé straně v této souvislosti škoda, kterou lze vymáhat samostatně.</w:t>
      </w:r>
    </w:p>
    <w:p w:rsidR="001D4FF9" w:rsidRDefault="001D4FF9" w:rsidP="00BC0D82">
      <w:pPr>
        <w:pStyle w:val="Zkladntext"/>
        <w:numPr>
          <w:ilvl w:val="1"/>
          <w:numId w:val="13"/>
        </w:numPr>
        <w:spacing w:after="120"/>
        <w:rPr>
          <w:rFonts w:ascii="Arial" w:hAnsi="Arial" w:cs="Arial"/>
          <w:sz w:val="22"/>
          <w:szCs w:val="22"/>
        </w:rPr>
      </w:pPr>
      <w:r w:rsidRPr="00305E29">
        <w:rPr>
          <w:rFonts w:ascii="Arial" w:hAnsi="Arial" w:cs="Arial"/>
          <w:sz w:val="22"/>
          <w:szCs w:val="22"/>
        </w:rPr>
        <w:t>Sankce za neplnění dohodnutých termínů</w:t>
      </w:r>
      <w:r w:rsidR="00701124">
        <w:rPr>
          <w:rFonts w:ascii="Arial" w:hAnsi="Arial" w:cs="Arial"/>
          <w:sz w:val="22"/>
          <w:szCs w:val="22"/>
        </w:rPr>
        <w:t>:</w:t>
      </w:r>
    </w:p>
    <w:p w:rsidR="00E96CEF" w:rsidRPr="00891770" w:rsidRDefault="00E96CEF" w:rsidP="00E96CEF">
      <w:pPr>
        <w:pStyle w:val="Zkladntext"/>
        <w:spacing w:after="120"/>
        <w:ind w:left="686" w:hanging="14"/>
        <w:rPr>
          <w:rFonts w:ascii="Arial" w:hAnsi="Arial" w:cs="Arial"/>
          <w:color w:val="auto"/>
          <w:sz w:val="22"/>
          <w:szCs w:val="22"/>
        </w:rPr>
      </w:pPr>
      <w:r>
        <w:rPr>
          <w:rFonts w:ascii="Arial" w:hAnsi="Arial" w:cs="Arial"/>
          <w:color w:val="auto"/>
          <w:sz w:val="22"/>
          <w:szCs w:val="22"/>
        </w:rPr>
        <w:t>Pokud bude zhotovitel v prodlení proti t</w:t>
      </w:r>
      <w:r w:rsidRPr="00891770">
        <w:rPr>
          <w:rFonts w:ascii="Arial" w:hAnsi="Arial" w:cs="Arial"/>
          <w:color w:val="auto"/>
          <w:sz w:val="22"/>
          <w:szCs w:val="22"/>
        </w:rPr>
        <w:t xml:space="preserve">ermínu předání a převzetí díla, je povinen zaplatit </w:t>
      </w:r>
      <w:r>
        <w:rPr>
          <w:rFonts w:ascii="Arial" w:hAnsi="Arial" w:cs="Arial"/>
          <w:color w:val="auto"/>
          <w:sz w:val="22"/>
          <w:szCs w:val="22"/>
        </w:rPr>
        <w:t>o</w:t>
      </w:r>
      <w:r w:rsidRPr="00891770">
        <w:rPr>
          <w:rFonts w:ascii="Arial" w:hAnsi="Arial" w:cs="Arial"/>
          <w:color w:val="auto"/>
          <w:sz w:val="22"/>
          <w:szCs w:val="22"/>
        </w:rPr>
        <w:t xml:space="preserve">bjednateli smluvní pokutu ve výši </w:t>
      </w:r>
      <w:r w:rsidR="00775E35">
        <w:rPr>
          <w:rFonts w:ascii="Arial" w:hAnsi="Arial" w:cs="Arial"/>
          <w:color w:val="auto"/>
          <w:sz w:val="22"/>
          <w:szCs w:val="22"/>
        </w:rPr>
        <w:t>5</w:t>
      </w:r>
      <w:r w:rsidRPr="00891770">
        <w:rPr>
          <w:rFonts w:ascii="Arial" w:hAnsi="Arial" w:cs="Arial"/>
          <w:color w:val="auto"/>
          <w:sz w:val="22"/>
          <w:szCs w:val="22"/>
        </w:rPr>
        <w:t xml:space="preserve">.000,-Kč </w:t>
      </w:r>
      <w:r>
        <w:rPr>
          <w:rFonts w:ascii="Arial" w:hAnsi="Arial" w:cs="Arial"/>
          <w:color w:val="auto"/>
          <w:sz w:val="22"/>
          <w:szCs w:val="22"/>
        </w:rPr>
        <w:t xml:space="preserve">(slovy: </w:t>
      </w:r>
      <w:r w:rsidR="00775E35">
        <w:rPr>
          <w:rFonts w:ascii="Arial" w:hAnsi="Arial" w:cs="Arial"/>
          <w:color w:val="auto"/>
          <w:sz w:val="22"/>
          <w:szCs w:val="22"/>
        </w:rPr>
        <w:t>pět</w:t>
      </w:r>
      <w:r>
        <w:rPr>
          <w:rFonts w:ascii="Arial" w:hAnsi="Arial" w:cs="Arial"/>
          <w:color w:val="auto"/>
          <w:sz w:val="22"/>
          <w:szCs w:val="22"/>
        </w:rPr>
        <w:t xml:space="preserve"> tisíc korun českých) </w:t>
      </w:r>
      <w:r w:rsidRPr="00891770">
        <w:rPr>
          <w:rFonts w:ascii="Arial" w:hAnsi="Arial" w:cs="Arial"/>
          <w:color w:val="auto"/>
          <w:sz w:val="22"/>
          <w:szCs w:val="22"/>
        </w:rPr>
        <w:t>za každý i započatý den prodlení.</w:t>
      </w:r>
    </w:p>
    <w:p w:rsidR="009C7712" w:rsidRDefault="009C7712" w:rsidP="009C7712">
      <w:pPr>
        <w:pStyle w:val="Zkladntext"/>
        <w:tabs>
          <w:tab w:val="left" w:pos="284"/>
        </w:tabs>
        <w:spacing w:after="120"/>
        <w:ind w:left="672" w:firstLine="14"/>
        <w:rPr>
          <w:rFonts w:ascii="Arial" w:hAnsi="Arial" w:cs="Arial"/>
          <w:sz w:val="22"/>
          <w:szCs w:val="22"/>
        </w:rPr>
      </w:pPr>
      <w:r>
        <w:rPr>
          <w:rFonts w:ascii="Arial" w:hAnsi="Arial" w:cs="Arial"/>
          <w:sz w:val="22"/>
          <w:szCs w:val="22"/>
        </w:rPr>
        <w:t>Ujednání o smluvní pokutě nemá vliv na náhradu způsobené škody.</w:t>
      </w:r>
      <w:r w:rsidR="00E96CEF">
        <w:rPr>
          <w:rFonts w:ascii="Arial" w:hAnsi="Arial" w:cs="Arial"/>
          <w:sz w:val="22"/>
          <w:szCs w:val="22"/>
        </w:rPr>
        <w:t xml:space="preserve"> </w:t>
      </w:r>
      <w:r w:rsidRPr="009C7712">
        <w:rPr>
          <w:rFonts w:ascii="Arial" w:hAnsi="Arial" w:cs="Arial"/>
          <w:sz w:val="22"/>
          <w:szCs w:val="22"/>
        </w:rPr>
        <w:t xml:space="preserve">Objednatel je </w:t>
      </w:r>
      <w:r w:rsidRPr="009C7712">
        <w:rPr>
          <w:rFonts w:ascii="Arial" w:hAnsi="Arial" w:cs="Arial"/>
          <w:sz w:val="22"/>
          <w:szCs w:val="22"/>
        </w:rPr>
        <w:lastRenderedPageBreak/>
        <w:t>oprávněn započíst </w:t>
      </w:r>
      <w:r w:rsidRPr="008522B5">
        <w:rPr>
          <w:rFonts w:ascii="Arial" w:hAnsi="Arial" w:cs="Arial"/>
          <w:sz w:val="22"/>
          <w:szCs w:val="22"/>
        </w:rPr>
        <w:t>smluvní pokutu</w:t>
      </w:r>
      <w:r w:rsidRPr="009C7712">
        <w:rPr>
          <w:rFonts w:ascii="Arial" w:hAnsi="Arial" w:cs="Arial"/>
          <w:sz w:val="22"/>
          <w:szCs w:val="22"/>
        </w:rPr>
        <w:t xml:space="preserve"> zhotoviteli oproti jeho pohledávkám na zaplacení ceny díla.</w:t>
      </w:r>
    </w:p>
    <w:p w:rsidR="001D4FF9" w:rsidRPr="00305E29" w:rsidRDefault="00B77448" w:rsidP="009C7712">
      <w:pPr>
        <w:pStyle w:val="Zkladntext"/>
        <w:tabs>
          <w:tab w:val="left" w:pos="284"/>
        </w:tabs>
        <w:spacing w:after="120"/>
        <w:ind w:left="672" w:firstLine="14"/>
        <w:rPr>
          <w:rFonts w:ascii="Arial" w:hAnsi="Arial" w:cs="Arial"/>
          <w:sz w:val="22"/>
          <w:szCs w:val="22"/>
        </w:rPr>
      </w:pPr>
      <w:r>
        <w:rPr>
          <w:rFonts w:ascii="Arial" w:hAnsi="Arial" w:cs="Arial"/>
          <w:sz w:val="22"/>
          <w:szCs w:val="22"/>
        </w:rPr>
        <w:t>Prodlení z</w:t>
      </w:r>
      <w:r w:rsidR="00701124">
        <w:rPr>
          <w:rFonts w:ascii="Arial" w:hAnsi="Arial" w:cs="Arial"/>
          <w:sz w:val="22"/>
          <w:szCs w:val="22"/>
        </w:rPr>
        <w:t>hotovitele proti t</w:t>
      </w:r>
      <w:r w:rsidR="001D4FF9" w:rsidRPr="00305E29">
        <w:rPr>
          <w:rFonts w:ascii="Arial" w:hAnsi="Arial" w:cs="Arial"/>
          <w:sz w:val="22"/>
          <w:szCs w:val="22"/>
        </w:rPr>
        <w:t xml:space="preserve">ermínu předání a </w:t>
      </w:r>
      <w:r>
        <w:rPr>
          <w:rFonts w:ascii="Arial" w:hAnsi="Arial" w:cs="Arial"/>
          <w:sz w:val="22"/>
          <w:szCs w:val="22"/>
        </w:rPr>
        <w:t>převzetí díla sjednaného podle této s</w:t>
      </w:r>
      <w:r w:rsidR="001D4FF9" w:rsidRPr="00305E29">
        <w:rPr>
          <w:rFonts w:ascii="Arial" w:hAnsi="Arial" w:cs="Arial"/>
          <w:sz w:val="22"/>
          <w:szCs w:val="22"/>
        </w:rPr>
        <w:t xml:space="preserve">mlouvy delší </w:t>
      </w:r>
      <w:r w:rsidR="00701124">
        <w:rPr>
          <w:rFonts w:ascii="Arial" w:hAnsi="Arial" w:cs="Arial"/>
          <w:sz w:val="22"/>
          <w:szCs w:val="22"/>
        </w:rPr>
        <w:t>než</w:t>
      </w:r>
      <w:r w:rsidR="001D4FF9" w:rsidRPr="00305E29">
        <w:rPr>
          <w:rFonts w:ascii="Arial" w:hAnsi="Arial" w:cs="Arial"/>
          <w:sz w:val="22"/>
          <w:szCs w:val="22"/>
        </w:rPr>
        <w:t xml:space="preserve"> </w:t>
      </w:r>
      <w:r w:rsidR="00775E35">
        <w:rPr>
          <w:rFonts w:ascii="Arial" w:hAnsi="Arial" w:cs="Arial"/>
          <w:b/>
          <w:sz w:val="22"/>
          <w:szCs w:val="22"/>
        </w:rPr>
        <w:t>10</w:t>
      </w:r>
      <w:r w:rsidR="00701124">
        <w:rPr>
          <w:rFonts w:ascii="Arial" w:hAnsi="Arial" w:cs="Arial"/>
          <w:b/>
          <w:sz w:val="22"/>
          <w:szCs w:val="22"/>
        </w:rPr>
        <w:t xml:space="preserve"> (</w:t>
      </w:r>
      <w:r w:rsidR="00775E35">
        <w:rPr>
          <w:rFonts w:ascii="Arial" w:hAnsi="Arial" w:cs="Arial"/>
          <w:b/>
          <w:sz w:val="22"/>
          <w:szCs w:val="22"/>
        </w:rPr>
        <w:t>deset</w:t>
      </w:r>
      <w:r w:rsidR="00701124">
        <w:rPr>
          <w:rFonts w:ascii="Arial" w:hAnsi="Arial" w:cs="Arial"/>
          <w:b/>
          <w:sz w:val="22"/>
          <w:szCs w:val="22"/>
        </w:rPr>
        <w:t>)</w:t>
      </w:r>
      <w:r w:rsidR="001D4FF9" w:rsidRPr="00305E29">
        <w:rPr>
          <w:rFonts w:ascii="Arial" w:hAnsi="Arial" w:cs="Arial"/>
          <w:sz w:val="22"/>
          <w:szCs w:val="22"/>
        </w:rPr>
        <w:t xml:space="preserve"> </w:t>
      </w:r>
      <w:r w:rsidR="00BF2747" w:rsidRPr="00305E29">
        <w:rPr>
          <w:rFonts w:ascii="Arial" w:hAnsi="Arial" w:cs="Arial"/>
          <w:sz w:val="22"/>
          <w:szCs w:val="22"/>
        </w:rPr>
        <w:t xml:space="preserve">dnů se </w:t>
      </w:r>
      <w:r w:rsidR="001D4FF9" w:rsidRPr="00305E29">
        <w:rPr>
          <w:rFonts w:ascii="Arial" w:hAnsi="Arial" w:cs="Arial"/>
          <w:sz w:val="22"/>
          <w:szCs w:val="22"/>
        </w:rPr>
        <w:t>považuje za její podstatné porušení.</w:t>
      </w:r>
    </w:p>
    <w:p w:rsidR="001D4FF9" w:rsidRPr="00305E29" w:rsidRDefault="001D4FF9" w:rsidP="00BC0D82">
      <w:pPr>
        <w:pStyle w:val="Zkladntext"/>
        <w:numPr>
          <w:ilvl w:val="1"/>
          <w:numId w:val="13"/>
        </w:numPr>
        <w:spacing w:after="120"/>
        <w:rPr>
          <w:rFonts w:ascii="Arial" w:hAnsi="Arial" w:cs="Arial"/>
          <w:sz w:val="22"/>
          <w:szCs w:val="22"/>
        </w:rPr>
      </w:pPr>
      <w:r w:rsidRPr="00305E29">
        <w:rPr>
          <w:rFonts w:ascii="Arial" w:hAnsi="Arial" w:cs="Arial"/>
          <w:sz w:val="22"/>
          <w:szCs w:val="22"/>
        </w:rPr>
        <w:t>Sankce za neodstranění vad a nedodělků zjištěných při předání a převzetí díla</w:t>
      </w:r>
      <w:r w:rsidR="00701124">
        <w:rPr>
          <w:rFonts w:ascii="Arial" w:hAnsi="Arial" w:cs="Arial"/>
          <w:sz w:val="22"/>
          <w:szCs w:val="22"/>
        </w:rPr>
        <w:t>:</w:t>
      </w:r>
    </w:p>
    <w:p w:rsidR="00296E45" w:rsidRDefault="009D087C" w:rsidP="00E96CEF">
      <w:pPr>
        <w:pStyle w:val="Zkladntext"/>
        <w:spacing w:after="120"/>
        <w:ind w:left="658" w:hanging="630"/>
        <w:rPr>
          <w:rFonts w:ascii="Arial" w:hAnsi="Arial" w:cs="Arial"/>
          <w:sz w:val="22"/>
          <w:szCs w:val="22"/>
        </w:rPr>
      </w:pPr>
      <w:r w:rsidRPr="00305E29">
        <w:rPr>
          <w:rFonts w:ascii="Arial" w:hAnsi="Arial" w:cs="Arial"/>
          <w:sz w:val="22"/>
          <w:szCs w:val="22"/>
        </w:rPr>
        <w:t xml:space="preserve">         </w:t>
      </w:r>
      <w:r w:rsidR="00296E45">
        <w:rPr>
          <w:rFonts w:ascii="Arial" w:hAnsi="Arial" w:cs="Arial"/>
          <w:sz w:val="22"/>
          <w:szCs w:val="22"/>
        </w:rPr>
        <w:t xml:space="preserve"> </w:t>
      </w:r>
      <w:r w:rsidR="00B77448">
        <w:rPr>
          <w:rFonts w:ascii="Arial" w:hAnsi="Arial" w:cs="Arial"/>
          <w:sz w:val="22"/>
          <w:szCs w:val="22"/>
        </w:rPr>
        <w:t>z</w:t>
      </w:r>
      <w:r w:rsidR="00340586" w:rsidRPr="00340586">
        <w:rPr>
          <w:rFonts w:ascii="Arial" w:hAnsi="Arial" w:cs="Arial"/>
          <w:sz w:val="22"/>
          <w:szCs w:val="22"/>
        </w:rPr>
        <w:t xml:space="preserve">hotovitel </w:t>
      </w:r>
      <w:r w:rsidR="00340586">
        <w:rPr>
          <w:rFonts w:ascii="Arial" w:hAnsi="Arial" w:cs="Arial"/>
          <w:sz w:val="22"/>
          <w:szCs w:val="22"/>
        </w:rPr>
        <w:t>je povinen nastoupit</w:t>
      </w:r>
      <w:r w:rsidR="00340586" w:rsidRPr="00340586">
        <w:rPr>
          <w:rFonts w:ascii="Arial" w:hAnsi="Arial" w:cs="Arial"/>
          <w:sz w:val="22"/>
          <w:szCs w:val="22"/>
        </w:rPr>
        <w:t xml:space="preserve"> do 3 (tří) pracovních dnů od termínu předání a převzetí díla k odstraňování vad či nedodělků uvedených v zápise o předání a převzetí díla</w:t>
      </w:r>
      <w:r w:rsidR="00340586">
        <w:rPr>
          <w:rFonts w:ascii="Arial" w:hAnsi="Arial" w:cs="Arial"/>
          <w:sz w:val="22"/>
          <w:szCs w:val="22"/>
        </w:rPr>
        <w:t>. Po</w:t>
      </w:r>
      <w:r w:rsidR="001D4FF9" w:rsidRPr="00305E29">
        <w:rPr>
          <w:rFonts w:ascii="Arial" w:hAnsi="Arial" w:cs="Arial"/>
          <w:sz w:val="22"/>
          <w:szCs w:val="22"/>
        </w:rPr>
        <w:t xml:space="preserve">kud </w:t>
      </w:r>
      <w:r w:rsidR="00B77448">
        <w:rPr>
          <w:rFonts w:ascii="Arial" w:hAnsi="Arial" w:cs="Arial"/>
          <w:sz w:val="22"/>
          <w:szCs w:val="22"/>
        </w:rPr>
        <w:t>z</w:t>
      </w:r>
      <w:r w:rsidR="001D4FF9" w:rsidRPr="00305E29">
        <w:rPr>
          <w:rFonts w:ascii="Arial" w:hAnsi="Arial" w:cs="Arial"/>
          <w:sz w:val="22"/>
          <w:szCs w:val="22"/>
        </w:rPr>
        <w:t xml:space="preserve">hotovitel neodstraní nedodělky či vady uvedené v zápise o předání a převzetí díla </w:t>
      </w:r>
      <w:r w:rsidR="00E96CEF">
        <w:rPr>
          <w:rFonts w:ascii="Arial" w:hAnsi="Arial" w:cs="Arial"/>
          <w:sz w:val="22"/>
          <w:szCs w:val="22"/>
        </w:rPr>
        <w:t>do 15 kalendářních dní od termínu předání a převzetí díla</w:t>
      </w:r>
      <w:r w:rsidR="00253661" w:rsidRPr="00305E29">
        <w:rPr>
          <w:rFonts w:ascii="Arial" w:hAnsi="Arial" w:cs="Arial"/>
          <w:sz w:val="22"/>
          <w:szCs w:val="22"/>
        </w:rPr>
        <w:t>,</w:t>
      </w:r>
      <w:r w:rsidR="001D4FF9" w:rsidRPr="00305E29">
        <w:rPr>
          <w:rFonts w:ascii="Arial" w:hAnsi="Arial" w:cs="Arial"/>
          <w:sz w:val="22"/>
          <w:szCs w:val="22"/>
        </w:rPr>
        <w:t xml:space="preserve"> zapl</w:t>
      </w:r>
      <w:r w:rsidR="00B77448">
        <w:rPr>
          <w:rFonts w:ascii="Arial" w:hAnsi="Arial" w:cs="Arial"/>
          <w:sz w:val="22"/>
          <w:szCs w:val="22"/>
        </w:rPr>
        <w:t>atí o</w:t>
      </w:r>
      <w:r w:rsidR="00431441">
        <w:rPr>
          <w:rFonts w:ascii="Arial" w:hAnsi="Arial" w:cs="Arial"/>
          <w:sz w:val="22"/>
          <w:szCs w:val="22"/>
        </w:rPr>
        <w:t>bjednateli smluvní pokutu</w:t>
      </w:r>
      <w:r w:rsidR="00E96CEF">
        <w:rPr>
          <w:rFonts w:ascii="Arial" w:hAnsi="Arial" w:cs="Arial"/>
          <w:sz w:val="22"/>
          <w:szCs w:val="22"/>
        </w:rPr>
        <w:t xml:space="preserve"> ve výši </w:t>
      </w:r>
      <w:r w:rsidR="00B77448">
        <w:rPr>
          <w:rFonts w:ascii="Arial" w:hAnsi="Arial" w:cs="Arial"/>
          <w:sz w:val="22"/>
          <w:szCs w:val="22"/>
        </w:rPr>
        <w:t>5</w:t>
      </w:r>
      <w:r w:rsidR="001D4FF9" w:rsidRPr="00305E29">
        <w:rPr>
          <w:rFonts w:ascii="Arial" w:hAnsi="Arial" w:cs="Arial"/>
          <w:sz w:val="22"/>
          <w:szCs w:val="22"/>
        </w:rPr>
        <w:t xml:space="preserve">.000,-Kč </w:t>
      </w:r>
      <w:r w:rsidR="00296E45">
        <w:rPr>
          <w:rFonts w:ascii="Arial" w:hAnsi="Arial" w:cs="Arial"/>
          <w:sz w:val="22"/>
          <w:szCs w:val="22"/>
        </w:rPr>
        <w:t xml:space="preserve">(slovy: </w:t>
      </w:r>
      <w:r w:rsidR="00B77448">
        <w:rPr>
          <w:rFonts w:ascii="Arial" w:hAnsi="Arial" w:cs="Arial"/>
          <w:sz w:val="22"/>
          <w:szCs w:val="22"/>
        </w:rPr>
        <w:t>pět</w:t>
      </w:r>
      <w:r w:rsidR="00296E45">
        <w:rPr>
          <w:rFonts w:ascii="Arial" w:hAnsi="Arial" w:cs="Arial"/>
          <w:sz w:val="22"/>
          <w:szCs w:val="22"/>
        </w:rPr>
        <w:t xml:space="preserve"> tisíc korun českých) </w:t>
      </w:r>
      <w:r w:rsidR="001D4FF9" w:rsidRPr="00305E29">
        <w:rPr>
          <w:rFonts w:ascii="Arial" w:hAnsi="Arial" w:cs="Arial"/>
          <w:sz w:val="22"/>
          <w:szCs w:val="22"/>
        </w:rPr>
        <w:t xml:space="preserve">za každý nedodělek či vadu, u nichž je </w:t>
      </w:r>
      <w:r w:rsidR="00701124">
        <w:rPr>
          <w:rFonts w:ascii="Arial" w:hAnsi="Arial" w:cs="Arial"/>
          <w:sz w:val="22"/>
          <w:szCs w:val="22"/>
        </w:rPr>
        <w:t>v</w:t>
      </w:r>
      <w:r w:rsidR="00296E45">
        <w:rPr>
          <w:rFonts w:ascii="Arial" w:hAnsi="Arial" w:cs="Arial"/>
          <w:sz w:val="22"/>
          <w:szCs w:val="22"/>
        </w:rPr>
        <w:t> </w:t>
      </w:r>
      <w:r w:rsidR="001D4FF9" w:rsidRPr="00305E29">
        <w:rPr>
          <w:rFonts w:ascii="Arial" w:hAnsi="Arial" w:cs="Arial"/>
          <w:sz w:val="22"/>
          <w:szCs w:val="22"/>
        </w:rPr>
        <w:t xml:space="preserve">prodlení, a to za každý </w:t>
      </w:r>
      <w:r w:rsidR="00701124">
        <w:rPr>
          <w:rFonts w:ascii="Arial" w:hAnsi="Arial" w:cs="Arial"/>
          <w:sz w:val="22"/>
          <w:szCs w:val="22"/>
        </w:rPr>
        <w:t xml:space="preserve">započatý </w:t>
      </w:r>
      <w:r w:rsidR="001D4FF9" w:rsidRPr="00305E29">
        <w:rPr>
          <w:rFonts w:ascii="Arial" w:hAnsi="Arial" w:cs="Arial"/>
          <w:sz w:val="22"/>
          <w:szCs w:val="22"/>
        </w:rPr>
        <w:t>den prodlení</w:t>
      </w:r>
      <w:r w:rsidR="00B77448">
        <w:rPr>
          <w:rFonts w:ascii="Arial" w:hAnsi="Arial" w:cs="Arial"/>
          <w:sz w:val="22"/>
          <w:szCs w:val="22"/>
        </w:rPr>
        <w:t>.</w:t>
      </w:r>
    </w:p>
    <w:p w:rsidR="001D4FF9" w:rsidRPr="00340586" w:rsidRDefault="001D4FF9" w:rsidP="00BC0D82">
      <w:pPr>
        <w:pStyle w:val="Zkladntext"/>
        <w:numPr>
          <w:ilvl w:val="1"/>
          <w:numId w:val="13"/>
        </w:numPr>
        <w:spacing w:after="120"/>
        <w:rPr>
          <w:rFonts w:ascii="Arial" w:hAnsi="Arial" w:cs="Arial"/>
          <w:sz w:val="22"/>
          <w:szCs w:val="22"/>
        </w:rPr>
      </w:pPr>
      <w:r w:rsidRPr="00305E29">
        <w:rPr>
          <w:rFonts w:ascii="Arial" w:hAnsi="Arial" w:cs="Arial"/>
          <w:sz w:val="22"/>
          <w:szCs w:val="22"/>
        </w:rPr>
        <w:t>Sankce za neodstranění reklamovaných vad</w:t>
      </w:r>
    </w:p>
    <w:p w:rsidR="001D4FF9" w:rsidRPr="00FE3A18" w:rsidRDefault="00296E45" w:rsidP="0075023D">
      <w:pPr>
        <w:pStyle w:val="Zkladntext"/>
        <w:spacing w:after="120"/>
        <w:ind w:left="644" w:firstLine="0"/>
        <w:rPr>
          <w:rFonts w:ascii="Arial" w:hAnsi="Arial" w:cs="Arial"/>
          <w:sz w:val="22"/>
          <w:szCs w:val="22"/>
        </w:rPr>
      </w:pPr>
      <w:r>
        <w:rPr>
          <w:rFonts w:ascii="Arial" w:hAnsi="Arial" w:cs="Arial"/>
          <w:sz w:val="22"/>
          <w:szCs w:val="22"/>
        </w:rPr>
        <w:t>Pro případ, že o</w:t>
      </w:r>
      <w:r w:rsidR="001D4FF9" w:rsidRPr="00FE3A18">
        <w:rPr>
          <w:rFonts w:ascii="Arial" w:hAnsi="Arial" w:cs="Arial"/>
          <w:sz w:val="22"/>
          <w:szCs w:val="22"/>
        </w:rPr>
        <w:t>značí</w:t>
      </w:r>
      <w:r>
        <w:rPr>
          <w:rFonts w:ascii="Arial" w:hAnsi="Arial" w:cs="Arial"/>
          <w:sz w:val="22"/>
          <w:szCs w:val="22"/>
        </w:rPr>
        <w:t xml:space="preserve"> </w:t>
      </w:r>
      <w:r w:rsidR="00B77448">
        <w:rPr>
          <w:rFonts w:ascii="Arial" w:hAnsi="Arial" w:cs="Arial"/>
          <w:sz w:val="22"/>
          <w:szCs w:val="22"/>
        </w:rPr>
        <w:t>o</w:t>
      </w:r>
      <w:r w:rsidR="001D4FF9" w:rsidRPr="00FE3A18">
        <w:rPr>
          <w:rFonts w:ascii="Arial" w:hAnsi="Arial" w:cs="Arial"/>
          <w:sz w:val="22"/>
          <w:szCs w:val="22"/>
        </w:rPr>
        <w:t>bjednatel v reklamaci, že se jedná o vadu, která brání řádnému užívání díla, případně hrozí nebezpečí havárie, sjednávají obě smluvní strany smluvní pokuty v dvojnásobné výši.</w:t>
      </w:r>
      <w:r w:rsidR="008235BF">
        <w:rPr>
          <w:rFonts w:ascii="Arial" w:hAnsi="Arial" w:cs="Arial"/>
          <w:sz w:val="22"/>
          <w:szCs w:val="22"/>
        </w:rPr>
        <w:t xml:space="preserve"> </w:t>
      </w:r>
      <w:r w:rsidR="008235BF" w:rsidRPr="00F0748A">
        <w:rPr>
          <w:rFonts w:ascii="Arial" w:hAnsi="Arial" w:cs="Arial"/>
          <w:sz w:val="22"/>
          <w:szCs w:val="22"/>
        </w:rPr>
        <w:t xml:space="preserve">Tímto není dotčeno právo na uplatnění </w:t>
      </w:r>
      <w:r w:rsidR="00F829F3">
        <w:rPr>
          <w:rFonts w:ascii="Arial" w:hAnsi="Arial" w:cs="Arial"/>
          <w:sz w:val="22"/>
          <w:szCs w:val="22"/>
        </w:rPr>
        <w:t xml:space="preserve">náhrady </w:t>
      </w:r>
      <w:r w:rsidR="008235BF" w:rsidRPr="00F0748A">
        <w:rPr>
          <w:rFonts w:ascii="Arial" w:hAnsi="Arial" w:cs="Arial"/>
          <w:sz w:val="22"/>
          <w:szCs w:val="22"/>
        </w:rPr>
        <w:t>škody v souladu s občanským zákoníkem.</w:t>
      </w:r>
    </w:p>
    <w:p w:rsidR="001D4FF9" w:rsidRPr="00FE3A18" w:rsidRDefault="001D4FF9" w:rsidP="00BC0D82">
      <w:pPr>
        <w:pStyle w:val="Zkladntext"/>
        <w:numPr>
          <w:ilvl w:val="1"/>
          <w:numId w:val="13"/>
        </w:numPr>
        <w:spacing w:after="120"/>
        <w:rPr>
          <w:rFonts w:ascii="Arial" w:hAnsi="Arial" w:cs="Arial"/>
          <w:sz w:val="22"/>
          <w:szCs w:val="22"/>
        </w:rPr>
      </w:pPr>
      <w:r w:rsidRPr="00FE3A18">
        <w:rPr>
          <w:rFonts w:ascii="Arial" w:hAnsi="Arial" w:cs="Arial"/>
          <w:sz w:val="22"/>
          <w:szCs w:val="22"/>
        </w:rPr>
        <w:t>Sankce za nevyklizení staveniště ve sjednaném termínu</w:t>
      </w:r>
      <w:r w:rsidR="009D7D2C" w:rsidRPr="00FE3A18">
        <w:rPr>
          <w:rFonts w:ascii="Arial" w:hAnsi="Arial" w:cs="Arial"/>
          <w:sz w:val="22"/>
          <w:szCs w:val="22"/>
        </w:rPr>
        <w:t xml:space="preserve"> se řídí </w:t>
      </w:r>
      <w:r w:rsidR="0049029F">
        <w:rPr>
          <w:rFonts w:ascii="Arial" w:hAnsi="Arial" w:cs="Arial"/>
          <w:sz w:val="22"/>
          <w:szCs w:val="22"/>
        </w:rPr>
        <w:t xml:space="preserve">ustanovením čl. </w:t>
      </w:r>
      <w:r w:rsidR="00296E45">
        <w:rPr>
          <w:rFonts w:ascii="Arial" w:hAnsi="Arial" w:cs="Arial"/>
          <w:sz w:val="22"/>
          <w:szCs w:val="22"/>
        </w:rPr>
        <w:t>VII., bod 7.3</w:t>
      </w:r>
      <w:r w:rsidR="0049029F">
        <w:rPr>
          <w:rFonts w:ascii="Arial" w:hAnsi="Arial" w:cs="Arial"/>
          <w:sz w:val="22"/>
          <w:szCs w:val="22"/>
        </w:rPr>
        <w:t xml:space="preserve"> </w:t>
      </w:r>
      <w:r w:rsidR="00AE7049">
        <w:rPr>
          <w:rFonts w:ascii="Arial" w:hAnsi="Arial" w:cs="Arial"/>
          <w:sz w:val="22"/>
          <w:szCs w:val="22"/>
        </w:rPr>
        <w:t xml:space="preserve">této </w:t>
      </w:r>
      <w:r w:rsidR="009D7D2C" w:rsidRPr="00FE3A18">
        <w:rPr>
          <w:rFonts w:ascii="Arial" w:hAnsi="Arial" w:cs="Arial"/>
          <w:sz w:val="22"/>
          <w:szCs w:val="22"/>
        </w:rPr>
        <w:t>smlouvy. Pokud však nebude staveniště vyklizeno</w:t>
      </w:r>
      <w:r w:rsidR="009A59E1" w:rsidRPr="00FE3A18">
        <w:rPr>
          <w:rFonts w:ascii="Arial" w:hAnsi="Arial" w:cs="Arial"/>
          <w:sz w:val="22"/>
          <w:szCs w:val="22"/>
        </w:rPr>
        <w:t xml:space="preserve"> </w:t>
      </w:r>
      <w:r w:rsidRPr="00FE3A18">
        <w:rPr>
          <w:rFonts w:ascii="Arial" w:hAnsi="Arial" w:cs="Arial"/>
          <w:sz w:val="22"/>
          <w:szCs w:val="22"/>
        </w:rPr>
        <w:t xml:space="preserve">nejpozději </w:t>
      </w:r>
      <w:r w:rsidRPr="00E96CEF">
        <w:rPr>
          <w:rFonts w:ascii="Arial" w:hAnsi="Arial" w:cs="Arial"/>
          <w:sz w:val="22"/>
          <w:szCs w:val="22"/>
        </w:rPr>
        <w:t>do 5</w:t>
      </w:r>
      <w:r w:rsidR="009A59E1" w:rsidRPr="00E96CEF">
        <w:rPr>
          <w:rFonts w:ascii="Arial" w:hAnsi="Arial" w:cs="Arial"/>
          <w:sz w:val="22"/>
          <w:szCs w:val="22"/>
        </w:rPr>
        <w:t xml:space="preserve"> </w:t>
      </w:r>
      <w:r w:rsidR="00AE7049" w:rsidRPr="00E96CEF">
        <w:rPr>
          <w:rFonts w:ascii="Arial" w:hAnsi="Arial" w:cs="Arial"/>
          <w:sz w:val="22"/>
          <w:szCs w:val="22"/>
        </w:rPr>
        <w:t>(pěti</w:t>
      </w:r>
      <w:r w:rsidR="00AE7049">
        <w:rPr>
          <w:rFonts w:ascii="Arial" w:hAnsi="Arial" w:cs="Arial"/>
          <w:sz w:val="22"/>
          <w:szCs w:val="22"/>
        </w:rPr>
        <w:t xml:space="preserve">) </w:t>
      </w:r>
      <w:r w:rsidR="009A59E1" w:rsidRPr="00FE3A18">
        <w:rPr>
          <w:rFonts w:ascii="Arial" w:hAnsi="Arial" w:cs="Arial"/>
          <w:sz w:val="22"/>
          <w:szCs w:val="22"/>
        </w:rPr>
        <w:t>pracovních dnů od t</w:t>
      </w:r>
      <w:r w:rsidRPr="00FE3A18">
        <w:rPr>
          <w:rFonts w:ascii="Arial" w:hAnsi="Arial" w:cs="Arial"/>
          <w:sz w:val="22"/>
          <w:szCs w:val="22"/>
        </w:rPr>
        <w:t xml:space="preserve">ermínu předání a převzetí díla, je </w:t>
      </w:r>
      <w:r w:rsidR="00FE3A18" w:rsidRPr="00FE3A18">
        <w:rPr>
          <w:rFonts w:ascii="Arial" w:hAnsi="Arial" w:cs="Arial"/>
          <w:sz w:val="22"/>
          <w:szCs w:val="22"/>
        </w:rPr>
        <w:t xml:space="preserve">počínaje </w:t>
      </w:r>
      <w:r w:rsidR="009D7D2C" w:rsidRPr="00FE3A18">
        <w:rPr>
          <w:rFonts w:ascii="Arial" w:hAnsi="Arial" w:cs="Arial"/>
          <w:sz w:val="22"/>
          <w:szCs w:val="22"/>
        </w:rPr>
        <w:t>6. pracovním dnem</w:t>
      </w:r>
      <w:r w:rsidR="00930E87">
        <w:rPr>
          <w:rFonts w:ascii="Arial" w:hAnsi="Arial" w:cs="Arial"/>
          <w:sz w:val="22"/>
          <w:szCs w:val="22"/>
        </w:rPr>
        <w:t xml:space="preserve"> (pokud se smluvní strany nedohodnou jinak)</w:t>
      </w:r>
      <w:r w:rsidR="009D7D2C" w:rsidRPr="00FE3A18">
        <w:rPr>
          <w:rFonts w:ascii="Arial" w:hAnsi="Arial" w:cs="Arial"/>
          <w:sz w:val="22"/>
          <w:szCs w:val="22"/>
        </w:rPr>
        <w:t xml:space="preserve"> </w:t>
      </w:r>
      <w:r w:rsidRPr="00FE3A18">
        <w:rPr>
          <w:rFonts w:ascii="Arial" w:hAnsi="Arial" w:cs="Arial"/>
          <w:sz w:val="22"/>
          <w:szCs w:val="22"/>
        </w:rPr>
        <w:t xml:space="preserve">povinen </w:t>
      </w:r>
      <w:r w:rsidR="00B77448">
        <w:rPr>
          <w:rFonts w:ascii="Arial" w:hAnsi="Arial" w:cs="Arial"/>
          <w:sz w:val="22"/>
          <w:szCs w:val="22"/>
        </w:rPr>
        <w:t>z</w:t>
      </w:r>
      <w:r w:rsidR="009D7D2C" w:rsidRPr="00FE3A18">
        <w:rPr>
          <w:rFonts w:ascii="Arial" w:hAnsi="Arial" w:cs="Arial"/>
          <w:sz w:val="22"/>
          <w:szCs w:val="22"/>
        </w:rPr>
        <w:t xml:space="preserve">hotovitel </w:t>
      </w:r>
      <w:r w:rsidRPr="00FE3A18">
        <w:rPr>
          <w:rFonts w:ascii="Arial" w:hAnsi="Arial" w:cs="Arial"/>
          <w:sz w:val="22"/>
          <w:szCs w:val="22"/>
        </w:rPr>
        <w:t>zap</w:t>
      </w:r>
      <w:r w:rsidR="00B77448">
        <w:rPr>
          <w:rFonts w:ascii="Arial" w:hAnsi="Arial" w:cs="Arial"/>
          <w:sz w:val="22"/>
          <w:szCs w:val="22"/>
        </w:rPr>
        <w:t>latit o</w:t>
      </w:r>
      <w:r w:rsidRPr="00FE3A18">
        <w:rPr>
          <w:rFonts w:ascii="Arial" w:hAnsi="Arial" w:cs="Arial"/>
          <w:sz w:val="22"/>
          <w:szCs w:val="22"/>
        </w:rPr>
        <w:t xml:space="preserve">bjednateli smluvní pokutu </w:t>
      </w:r>
      <w:r w:rsidR="00E96CEF">
        <w:rPr>
          <w:rFonts w:ascii="Arial" w:hAnsi="Arial" w:cs="Arial"/>
          <w:sz w:val="22"/>
          <w:szCs w:val="22"/>
        </w:rPr>
        <w:t>2</w:t>
      </w:r>
      <w:r w:rsidR="00431441">
        <w:rPr>
          <w:rFonts w:ascii="Arial" w:hAnsi="Arial" w:cs="Arial"/>
          <w:sz w:val="22"/>
          <w:szCs w:val="22"/>
        </w:rPr>
        <w:t>0</w:t>
      </w:r>
      <w:r w:rsidR="005D0C68">
        <w:rPr>
          <w:rFonts w:ascii="Arial" w:hAnsi="Arial" w:cs="Arial"/>
          <w:sz w:val="22"/>
          <w:szCs w:val="22"/>
        </w:rPr>
        <w:t>.000</w:t>
      </w:r>
      <w:r w:rsidRPr="00FE3A18">
        <w:rPr>
          <w:rFonts w:ascii="Arial" w:hAnsi="Arial" w:cs="Arial"/>
          <w:sz w:val="22"/>
          <w:szCs w:val="22"/>
        </w:rPr>
        <w:t xml:space="preserve">,-Kč </w:t>
      </w:r>
      <w:r w:rsidR="00296E45">
        <w:rPr>
          <w:rFonts w:ascii="Arial" w:hAnsi="Arial" w:cs="Arial"/>
          <w:sz w:val="22"/>
          <w:szCs w:val="22"/>
        </w:rPr>
        <w:t xml:space="preserve">(slovy: </w:t>
      </w:r>
      <w:r w:rsidR="00E96CEF">
        <w:rPr>
          <w:rFonts w:ascii="Arial" w:hAnsi="Arial" w:cs="Arial"/>
          <w:sz w:val="22"/>
          <w:szCs w:val="22"/>
        </w:rPr>
        <w:t>dvacet</w:t>
      </w:r>
      <w:r w:rsidR="00296E45">
        <w:rPr>
          <w:rFonts w:ascii="Arial" w:hAnsi="Arial" w:cs="Arial"/>
          <w:sz w:val="22"/>
          <w:szCs w:val="22"/>
        </w:rPr>
        <w:t xml:space="preserve"> tisíc korun českých) </w:t>
      </w:r>
      <w:r w:rsidRPr="00FE3A18">
        <w:rPr>
          <w:rFonts w:ascii="Arial" w:hAnsi="Arial" w:cs="Arial"/>
          <w:sz w:val="22"/>
          <w:szCs w:val="22"/>
        </w:rPr>
        <w:t>za každý den prodlení</w:t>
      </w:r>
      <w:r w:rsidR="009D7D2C" w:rsidRPr="00FE3A18">
        <w:rPr>
          <w:rFonts w:ascii="Arial" w:hAnsi="Arial" w:cs="Arial"/>
          <w:sz w:val="22"/>
          <w:szCs w:val="22"/>
        </w:rPr>
        <w:t>.</w:t>
      </w:r>
    </w:p>
    <w:p w:rsidR="00431441" w:rsidRPr="005F59F2" w:rsidRDefault="00431441" w:rsidP="009D087C">
      <w:pPr>
        <w:pStyle w:val="Zkladntext"/>
        <w:ind w:left="0" w:hanging="284"/>
        <w:rPr>
          <w:rFonts w:ascii="Arial" w:hAnsi="Arial" w:cs="Arial"/>
          <w:sz w:val="22"/>
          <w:szCs w:val="22"/>
        </w:rPr>
      </w:pPr>
    </w:p>
    <w:p w:rsidR="001D4FF9" w:rsidRDefault="001D4FF9" w:rsidP="00BC0D82">
      <w:pPr>
        <w:pStyle w:val="Zkladntext"/>
        <w:numPr>
          <w:ilvl w:val="0"/>
          <w:numId w:val="2"/>
        </w:numPr>
        <w:ind w:left="426" w:hanging="284"/>
        <w:jc w:val="center"/>
        <w:rPr>
          <w:rFonts w:ascii="Arial" w:hAnsi="Arial" w:cs="Arial"/>
          <w:b/>
          <w:bCs/>
          <w:sz w:val="22"/>
          <w:szCs w:val="22"/>
        </w:rPr>
      </w:pPr>
      <w:r w:rsidRPr="005F59F2">
        <w:rPr>
          <w:rFonts w:ascii="Arial" w:hAnsi="Arial" w:cs="Arial"/>
          <w:b/>
          <w:bCs/>
          <w:sz w:val="22"/>
          <w:szCs w:val="22"/>
        </w:rPr>
        <w:t>Staveniště</w:t>
      </w:r>
    </w:p>
    <w:p w:rsidR="00AE7049" w:rsidRPr="005F59F2" w:rsidRDefault="00AE7049" w:rsidP="00AE7049">
      <w:pPr>
        <w:pStyle w:val="Zkladntext"/>
        <w:ind w:left="1080" w:firstLine="0"/>
        <w:rPr>
          <w:rFonts w:ascii="Arial" w:hAnsi="Arial" w:cs="Arial"/>
          <w:b/>
          <w:bCs/>
          <w:sz w:val="22"/>
          <w:szCs w:val="22"/>
        </w:rPr>
      </w:pPr>
    </w:p>
    <w:p w:rsidR="001D4FF9" w:rsidRPr="005F59F2" w:rsidRDefault="00FB7770" w:rsidP="0075023D">
      <w:pPr>
        <w:pStyle w:val="Zkladntext"/>
        <w:tabs>
          <w:tab w:val="left" w:pos="360"/>
        </w:tabs>
        <w:spacing w:after="120"/>
        <w:ind w:left="284" w:firstLine="0"/>
        <w:rPr>
          <w:rFonts w:ascii="Arial" w:hAnsi="Arial" w:cs="Arial"/>
          <w:sz w:val="22"/>
          <w:szCs w:val="22"/>
        </w:rPr>
      </w:pPr>
      <w:r>
        <w:rPr>
          <w:rFonts w:ascii="Arial" w:hAnsi="Arial" w:cs="Arial"/>
          <w:sz w:val="22"/>
          <w:szCs w:val="22"/>
        </w:rPr>
        <w:t>8.1</w:t>
      </w:r>
      <w:r>
        <w:rPr>
          <w:rFonts w:ascii="Arial" w:hAnsi="Arial" w:cs="Arial"/>
          <w:sz w:val="22"/>
          <w:szCs w:val="22"/>
        </w:rPr>
        <w:tab/>
      </w:r>
      <w:r w:rsidR="001D4FF9" w:rsidRPr="005F59F2">
        <w:rPr>
          <w:rFonts w:ascii="Arial" w:hAnsi="Arial" w:cs="Arial"/>
          <w:sz w:val="22"/>
          <w:szCs w:val="22"/>
        </w:rPr>
        <w:t>Předání a převzetí staveniště</w:t>
      </w:r>
      <w:r w:rsidR="00AE7049">
        <w:rPr>
          <w:rFonts w:ascii="Arial" w:hAnsi="Arial" w:cs="Arial"/>
          <w:sz w:val="22"/>
          <w:szCs w:val="22"/>
        </w:rPr>
        <w:t>:</w:t>
      </w:r>
    </w:p>
    <w:p w:rsidR="001D4FF9" w:rsidRPr="005F59F2" w:rsidRDefault="009D087C" w:rsidP="00292AC8">
      <w:pPr>
        <w:pStyle w:val="Zkladntext"/>
        <w:spacing w:after="120"/>
        <w:ind w:left="700" w:hanging="624"/>
        <w:rPr>
          <w:rFonts w:ascii="Arial" w:hAnsi="Arial" w:cs="Arial"/>
          <w:sz w:val="22"/>
          <w:szCs w:val="22"/>
        </w:rPr>
      </w:pPr>
      <w:r w:rsidRPr="005F59F2">
        <w:rPr>
          <w:rFonts w:ascii="Arial" w:hAnsi="Arial" w:cs="Arial"/>
          <w:sz w:val="22"/>
          <w:szCs w:val="22"/>
        </w:rPr>
        <w:t xml:space="preserve">     </w:t>
      </w:r>
      <w:r w:rsidR="00292AC8">
        <w:rPr>
          <w:rFonts w:ascii="Arial" w:hAnsi="Arial" w:cs="Arial"/>
          <w:sz w:val="22"/>
          <w:szCs w:val="22"/>
        </w:rPr>
        <w:t xml:space="preserve">     </w:t>
      </w:r>
      <w:r w:rsidR="00B77448">
        <w:rPr>
          <w:rFonts w:ascii="Arial" w:hAnsi="Arial" w:cs="Arial"/>
          <w:sz w:val="22"/>
          <w:szCs w:val="22"/>
        </w:rPr>
        <w:t>o</w:t>
      </w:r>
      <w:r w:rsidR="001D4FF9" w:rsidRPr="005F59F2">
        <w:rPr>
          <w:rFonts w:ascii="Arial" w:hAnsi="Arial" w:cs="Arial"/>
          <w:sz w:val="22"/>
          <w:szCs w:val="22"/>
        </w:rPr>
        <w:t>bjednatel</w:t>
      </w:r>
      <w:r w:rsidR="00B77448">
        <w:rPr>
          <w:rFonts w:ascii="Arial" w:hAnsi="Arial" w:cs="Arial"/>
          <w:sz w:val="22"/>
          <w:szCs w:val="22"/>
        </w:rPr>
        <w:t xml:space="preserve"> je povinen předat z</w:t>
      </w:r>
      <w:r w:rsidR="00AE7049">
        <w:rPr>
          <w:rFonts w:ascii="Arial" w:hAnsi="Arial" w:cs="Arial"/>
          <w:sz w:val="22"/>
          <w:szCs w:val="22"/>
        </w:rPr>
        <w:t>hotoviteli s</w:t>
      </w:r>
      <w:r w:rsidR="001D4FF9" w:rsidRPr="005F59F2">
        <w:rPr>
          <w:rFonts w:ascii="Arial" w:hAnsi="Arial" w:cs="Arial"/>
          <w:sz w:val="22"/>
          <w:szCs w:val="22"/>
        </w:rPr>
        <w:t xml:space="preserve">taveniště (nebo jeho ucelenou část) prosté práv třetí osoby nejpozději do </w:t>
      </w:r>
      <w:r w:rsidR="001D4FF9" w:rsidRPr="005F59F2">
        <w:rPr>
          <w:rFonts w:ascii="Arial" w:hAnsi="Arial" w:cs="Arial"/>
          <w:b/>
          <w:sz w:val="22"/>
          <w:szCs w:val="22"/>
        </w:rPr>
        <w:t>2</w:t>
      </w:r>
      <w:r w:rsidR="001D4FF9" w:rsidRPr="005F59F2">
        <w:rPr>
          <w:rFonts w:ascii="Arial" w:hAnsi="Arial" w:cs="Arial"/>
          <w:sz w:val="22"/>
          <w:szCs w:val="22"/>
        </w:rPr>
        <w:t xml:space="preserve"> </w:t>
      </w:r>
      <w:r w:rsidR="00AE7049">
        <w:rPr>
          <w:rFonts w:ascii="Arial" w:hAnsi="Arial" w:cs="Arial"/>
          <w:sz w:val="22"/>
          <w:szCs w:val="22"/>
        </w:rPr>
        <w:t xml:space="preserve">(dvou) </w:t>
      </w:r>
      <w:r w:rsidR="001D4FF9" w:rsidRPr="005F59F2">
        <w:rPr>
          <w:rFonts w:ascii="Arial" w:hAnsi="Arial" w:cs="Arial"/>
          <w:sz w:val="22"/>
          <w:szCs w:val="22"/>
        </w:rPr>
        <w:t xml:space="preserve">pracovních </w:t>
      </w:r>
      <w:r w:rsidR="001D4FF9" w:rsidRPr="005F59F2">
        <w:rPr>
          <w:rFonts w:ascii="Arial" w:hAnsi="Arial" w:cs="Arial"/>
          <w:color w:val="auto"/>
          <w:sz w:val="22"/>
          <w:szCs w:val="22"/>
        </w:rPr>
        <w:t>dnů po</w:t>
      </w:r>
      <w:r w:rsidR="001D4FF9" w:rsidRPr="005F59F2">
        <w:rPr>
          <w:rFonts w:ascii="Arial" w:hAnsi="Arial" w:cs="Arial"/>
          <w:sz w:val="22"/>
          <w:szCs w:val="22"/>
        </w:rPr>
        <w:t xml:space="preserve"> </w:t>
      </w:r>
      <w:r w:rsidR="00A9158C">
        <w:rPr>
          <w:rFonts w:ascii="Arial" w:hAnsi="Arial" w:cs="Arial"/>
          <w:sz w:val="22"/>
          <w:szCs w:val="22"/>
        </w:rPr>
        <w:t xml:space="preserve">odeslání výzvy k plnění podle čl. II </w:t>
      </w:r>
      <w:proofErr w:type="gramStart"/>
      <w:r w:rsidR="00A9158C">
        <w:rPr>
          <w:rFonts w:ascii="Arial" w:hAnsi="Arial" w:cs="Arial"/>
          <w:sz w:val="22"/>
          <w:szCs w:val="22"/>
        </w:rPr>
        <w:t>této</w:t>
      </w:r>
      <w:proofErr w:type="gramEnd"/>
      <w:r w:rsidR="00A9158C">
        <w:rPr>
          <w:rFonts w:ascii="Arial" w:hAnsi="Arial" w:cs="Arial"/>
          <w:sz w:val="22"/>
          <w:szCs w:val="22"/>
        </w:rPr>
        <w:t xml:space="preserve"> smlouvy</w:t>
      </w:r>
      <w:r w:rsidR="00010605">
        <w:rPr>
          <w:rFonts w:ascii="Arial" w:hAnsi="Arial" w:cs="Arial"/>
          <w:sz w:val="22"/>
          <w:szCs w:val="22"/>
        </w:rPr>
        <w:t xml:space="preserve">. </w:t>
      </w:r>
      <w:r w:rsidR="001D4FF9" w:rsidRPr="005F59F2">
        <w:rPr>
          <w:rFonts w:ascii="Arial" w:hAnsi="Arial" w:cs="Arial"/>
          <w:sz w:val="22"/>
          <w:szCs w:val="22"/>
        </w:rPr>
        <w:t xml:space="preserve">Splnění termínu </w:t>
      </w:r>
      <w:r w:rsidR="00AE7049">
        <w:rPr>
          <w:rFonts w:ascii="Arial" w:hAnsi="Arial" w:cs="Arial"/>
          <w:sz w:val="22"/>
          <w:szCs w:val="22"/>
        </w:rPr>
        <w:t>předání s</w:t>
      </w:r>
      <w:r w:rsidR="001D4FF9" w:rsidRPr="005F59F2">
        <w:rPr>
          <w:rFonts w:ascii="Arial" w:hAnsi="Arial" w:cs="Arial"/>
          <w:sz w:val="22"/>
          <w:szCs w:val="22"/>
        </w:rPr>
        <w:t>taveniště je podstatnou náležitostí smlo</w:t>
      </w:r>
      <w:r w:rsidR="00AE7049">
        <w:rPr>
          <w:rFonts w:ascii="Arial" w:hAnsi="Arial" w:cs="Arial"/>
          <w:sz w:val="22"/>
          <w:szCs w:val="22"/>
        </w:rPr>
        <w:t>uvy, na níž je závislé splnění t</w:t>
      </w:r>
      <w:r w:rsidR="001D4FF9" w:rsidRPr="005F59F2">
        <w:rPr>
          <w:rFonts w:ascii="Arial" w:hAnsi="Arial" w:cs="Arial"/>
          <w:sz w:val="22"/>
          <w:szCs w:val="22"/>
        </w:rPr>
        <w:t xml:space="preserve">ermínu předání </w:t>
      </w:r>
      <w:r w:rsidR="00AE7049">
        <w:rPr>
          <w:rFonts w:ascii="Arial" w:hAnsi="Arial" w:cs="Arial"/>
          <w:sz w:val="22"/>
          <w:szCs w:val="22"/>
        </w:rPr>
        <w:t>a </w:t>
      </w:r>
      <w:r w:rsidR="001D4FF9" w:rsidRPr="005F59F2">
        <w:rPr>
          <w:rFonts w:ascii="Arial" w:hAnsi="Arial" w:cs="Arial"/>
          <w:sz w:val="22"/>
          <w:szCs w:val="22"/>
        </w:rPr>
        <w:t>převzetí díla.</w:t>
      </w:r>
      <w:r w:rsidR="009C7712">
        <w:rPr>
          <w:rFonts w:ascii="Arial" w:hAnsi="Arial" w:cs="Arial"/>
          <w:sz w:val="22"/>
          <w:szCs w:val="22"/>
        </w:rPr>
        <w:t xml:space="preserve"> O uveřejnění smlouvy o dílo v registru smluv bude objednatel informovat zhotovitele na kontaktech uvedených v této smlouvě a to v tentýž den, kdy bude smlouva o dílo v registru smluv uveřejněna.</w:t>
      </w:r>
    </w:p>
    <w:p w:rsidR="001D4FF9" w:rsidRPr="005F59F2" w:rsidRDefault="009D087C" w:rsidP="00292AC8">
      <w:pPr>
        <w:pStyle w:val="Zkladntext"/>
        <w:spacing w:after="120"/>
        <w:ind w:left="700" w:hanging="624"/>
        <w:rPr>
          <w:rFonts w:ascii="Arial" w:hAnsi="Arial" w:cs="Arial"/>
          <w:sz w:val="22"/>
          <w:szCs w:val="22"/>
        </w:rPr>
      </w:pPr>
      <w:r w:rsidRPr="005F59F2">
        <w:rPr>
          <w:rFonts w:ascii="Arial" w:hAnsi="Arial" w:cs="Arial"/>
          <w:sz w:val="22"/>
          <w:szCs w:val="22"/>
        </w:rPr>
        <w:t xml:space="preserve">    </w:t>
      </w:r>
      <w:r w:rsidR="00FB7770">
        <w:rPr>
          <w:rFonts w:ascii="Arial" w:hAnsi="Arial" w:cs="Arial"/>
          <w:sz w:val="22"/>
          <w:szCs w:val="22"/>
        </w:rPr>
        <w:t>8.2</w:t>
      </w:r>
      <w:r w:rsidR="00FB7770">
        <w:rPr>
          <w:rFonts w:ascii="Arial" w:hAnsi="Arial" w:cs="Arial"/>
          <w:sz w:val="22"/>
          <w:szCs w:val="22"/>
        </w:rPr>
        <w:tab/>
      </w:r>
      <w:r w:rsidR="00AE7049">
        <w:rPr>
          <w:rFonts w:ascii="Arial" w:hAnsi="Arial" w:cs="Arial"/>
          <w:sz w:val="22"/>
          <w:szCs w:val="22"/>
        </w:rPr>
        <w:t>O předání a převzetí s</w:t>
      </w:r>
      <w:r w:rsidR="00B77448">
        <w:rPr>
          <w:rFonts w:ascii="Arial" w:hAnsi="Arial" w:cs="Arial"/>
          <w:sz w:val="22"/>
          <w:szCs w:val="22"/>
        </w:rPr>
        <w:t>taveniště vyhotoví o</w:t>
      </w:r>
      <w:r w:rsidR="001D4FF9" w:rsidRPr="005F59F2">
        <w:rPr>
          <w:rFonts w:ascii="Arial" w:hAnsi="Arial" w:cs="Arial"/>
          <w:sz w:val="22"/>
          <w:szCs w:val="22"/>
        </w:rPr>
        <w:t>bjednatel písemný protokol, který obě s</w:t>
      </w:r>
      <w:r w:rsidR="00AE7049">
        <w:rPr>
          <w:rFonts w:ascii="Arial" w:hAnsi="Arial" w:cs="Arial"/>
          <w:sz w:val="22"/>
          <w:szCs w:val="22"/>
        </w:rPr>
        <w:t>trany podepíší. Za den předání s</w:t>
      </w:r>
      <w:r w:rsidR="001D4FF9" w:rsidRPr="005F59F2">
        <w:rPr>
          <w:rFonts w:ascii="Arial" w:hAnsi="Arial" w:cs="Arial"/>
          <w:sz w:val="22"/>
          <w:szCs w:val="22"/>
        </w:rPr>
        <w:t>taveniště se považuje den, kdy dojde k oboustrannému podpisu příslušného protokolu</w:t>
      </w:r>
      <w:r w:rsidR="00AE7049">
        <w:rPr>
          <w:rFonts w:ascii="Arial" w:hAnsi="Arial" w:cs="Arial"/>
          <w:sz w:val="22"/>
          <w:szCs w:val="22"/>
        </w:rPr>
        <w:t>.</w:t>
      </w:r>
    </w:p>
    <w:p w:rsidR="001D4FF9" w:rsidRPr="005F59F2" w:rsidRDefault="001D4FF9" w:rsidP="0075023D">
      <w:pPr>
        <w:pStyle w:val="Zkladntext"/>
        <w:tabs>
          <w:tab w:val="left" w:pos="360"/>
        </w:tabs>
        <w:spacing w:after="120"/>
        <w:ind w:left="284" w:firstLine="0"/>
        <w:rPr>
          <w:rFonts w:ascii="Arial" w:hAnsi="Arial" w:cs="Arial"/>
          <w:sz w:val="22"/>
          <w:szCs w:val="22"/>
        </w:rPr>
      </w:pPr>
      <w:r w:rsidRPr="005F59F2">
        <w:rPr>
          <w:rFonts w:ascii="Arial" w:hAnsi="Arial" w:cs="Arial"/>
          <w:sz w:val="22"/>
          <w:szCs w:val="22"/>
        </w:rPr>
        <w:tab/>
      </w:r>
      <w:r w:rsidR="009D087C" w:rsidRPr="005F59F2">
        <w:rPr>
          <w:rFonts w:ascii="Arial" w:hAnsi="Arial" w:cs="Arial"/>
          <w:sz w:val="22"/>
          <w:szCs w:val="22"/>
        </w:rPr>
        <w:t xml:space="preserve">      </w:t>
      </w:r>
      <w:r w:rsidRPr="005F59F2">
        <w:rPr>
          <w:rFonts w:ascii="Arial" w:hAnsi="Arial" w:cs="Arial"/>
          <w:sz w:val="22"/>
          <w:szCs w:val="22"/>
        </w:rPr>
        <w:t>Náklady na zařízení staveniště jsou obsaženy v celkové ceně díla.</w:t>
      </w:r>
    </w:p>
    <w:p w:rsidR="001D4FF9" w:rsidRPr="005F59F2" w:rsidRDefault="001D4FF9" w:rsidP="0075023D">
      <w:pPr>
        <w:pStyle w:val="Zkladntext"/>
        <w:spacing w:after="120"/>
        <w:ind w:left="336" w:hanging="260"/>
        <w:rPr>
          <w:rFonts w:ascii="Arial" w:hAnsi="Arial" w:cs="Arial"/>
          <w:sz w:val="22"/>
          <w:szCs w:val="22"/>
        </w:rPr>
      </w:pPr>
      <w:r w:rsidRPr="005F59F2">
        <w:rPr>
          <w:rFonts w:ascii="Arial" w:hAnsi="Arial" w:cs="Arial"/>
          <w:sz w:val="22"/>
          <w:szCs w:val="22"/>
        </w:rPr>
        <w:tab/>
      </w:r>
      <w:r w:rsidR="00292AC8">
        <w:rPr>
          <w:rFonts w:ascii="Arial" w:hAnsi="Arial" w:cs="Arial"/>
          <w:sz w:val="22"/>
          <w:szCs w:val="22"/>
        </w:rPr>
        <w:t xml:space="preserve">8.3 </w:t>
      </w:r>
      <w:r w:rsidRPr="005F59F2">
        <w:rPr>
          <w:rFonts w:ascii="Arial" w:hAnsi="Arial" w:cs="Arial"/>
          <w:sz w:val="22"/>
          <w:szCs w:val="22"/>
        </w:rPr>
        <w:t>Zho</w:t>
      </w:r>
      <w:r w:rsidR="00AE7049">
        <w:rPr>
          <w:rFonts w:ascii="Arial" w:hAnsi="Arial" w:cs="Arial"/>
          <w:sz w:val="22"/>
          <w:szCs w:val="22"/>
        </w:rPr>
        <w:t>tovitel je povinen udržovat na s</w:t>
      </w:r>
      <w:r w:rsidRPr="005F59F2">
        <w:rPr>
          <w:rFonts w:ascii="Arial" w:hAnsi="Arial" w:cs="Arial"/>
          <w:sz w:val="22"/>
          <w:szCs w:val="22"/>
        </w:rPr>
        <w:t>taveništi pořádek.</w:t>
      </w:r>
    </w:p>
    <w:p w:rsidR="001D4FF9" w:rsidRPr="005F59F2" w:rsidRDefault="001D4FF9" w:rsidP="00BC0D82">
      <w:pPr>
        <w:pStyle w:val="Zkladntext"/>
        <w:numPr>
          <w:ilvl w:val="1"/>
          <w:numId w:val="14"/>
        </w:numPr>
        <w:spacing w:after="120"/>
        <w:ind w:left="714" w:hanging="364"/>
        <w:rPr>
          <w:rFonts w:ascii="Arial" w:hAnsi="Arial" w:cs="Arial"/>
          <w:sz w:val="22"/>
          <w:szCs w:val="22"/>
        </w:rPr>
      </w:pPr>
      <w:r w:rsidRPr="005F59F2">
        <w:rPr>
          <w:rFonts w:ascii="Arial" w:hAnsi="Arial" w:cs="Arial"/>
          <w:sz w:val="22"/>
          <w:szCs w:val="22"/>
        </w:rPr>
        <w:t>Podmínky bezpečnosti a hygieny a ochrany životního prostředí na staveništi</w:t>
      </w:r>
      <w:r w:rsidR="00292AC8">
        <w:rPr>
          <w:rFonts w:ascii="Arial" w:hAnsi="Arial" w:cs="Arial"/>
          <w:sz w:val="22"/>
          <w:szCs w:val="22"/>
        </w:rPr>
        <w:t>:</w:t>
      </w:r>
    </w:p>
    <w:p w:rsidR="001D4FF9" w:rsidRPr="005F59F2" w:rsidRDefault="00B77448" w:rsidP="0075023D">
      <w:pPr>
        <w:pStyle w:val="Zkladntext"/>
        <w:spacing w:after="120"/>
        <w:ind w:left="728" w:firstLine="0"/>
        <w:rPr>
          <w:rFonts w:ascii="Arial" w:hAnsi="Arial" w:cs="Arial"/>
          <w:sz w:val="22"/>
          <w:szCs w:val="22"/>
        </w:rPr>
      </w:pPr>
      <w:r>
        <w:rPr>
          <w:rFonts w:ascii="Arial" w:hAnsi="Arial" w:cs="Arial"/>
          <w:sz w:val="22"/>
          <w:szCs w:val="22"/>
        </w:rPr>
        <w:t>z</w:t>
      </w:r>
      <w:r w:rsidR="001D4FF9" w:rsidRPr="005F59F2">
        <w:rPr>
          <w:rFonts w:ascii="Arial" w:hAnsi="Arial" w:cs="Arial"/>
          <w:sz w:val="22"/>
          <w:szCs w:val="22"/>
        </w:rPr>
        <w:t>ho</w:t>
      </w:r>
      <w:r w:rsidR="00AE7049">
        <w:rPr>
          <w:rFonts w:ascii="Arial" w:hAnsi="Arial" w:cs="Arial"/>
          <w:sz w:val="22"/>
          <w:szCs w:val="22"/>
        </w:rPr>
        <w:t>tovitel je povinen zajistit na s</w:t>
      </w:r>
      <w:r w:rsidR="001D4FF9" w:rsidRPr="005F59F2">
        <w:rPr>
          <w:rFonts w:ascii="Arial" w:hAnsi="Arial" w:cs="Arial"/>
          <w:sz w:val="22"/>
          <w:szCs w:val="22"/>
        </w:rPr>
        <w:t>taveništi veškerá bezpečnostní a hygienická opatření a</w:t>
      </w:r>
      <w:r w:rsidR="00AE7049">
        <w:rPr>
          <w:rFonts w:ascii="Arial" w:hAnsi="Arial" w:cs="Arial"/>
          <w:sz w:val="22"/>
          <w:szCs w:val="22"/>
        </w:rPr>
        <w:t> </w:t>
      </w:r>
      <w:r w:rsidR="001D4FF9" w:rsidRPr="005F59F2">
        <w:rPr>
          <w:rFonts w:ascii="Arial" w:hAnsi="Arial" w:cs="Arial"/>
          <w:sz w:val="22"/>
          <w:szCs w:val="22"/>
        </w:rPr>
        <w:t>opatření na ochranu životního prostředí, v rozsahu a způsobem stanoveným příslušnými předpisy.</w:t>
      </w:r>
      <w:r w:rsidR="00AE7049">
        <w:rPr>
          <w:rFonts w:ascii="Arial" w:hAnsi="Arial" w:cs="Arial"/>
          <w:sz w:val="22"/>
          <w:szCs w:val="22"/>
        </w:rPr>
        <w:t xml:space="preserve"> Zhotovitel je povinen zajistit veškerá</w:t>
      </w:r>
      <w:r w:rsidR="00AE7049" w:rsidRPr="005F59F2">
        <w:rPr>
          <w:rFonts w:ascii="Arial" w:hAnsi="Arial" w:cs="Arial"/>
          <w:sz w:val="22"/>
          <w:szCs w:val="22"/>
        </w:rPr>
        <w:t xml:space="preserve"> opatření k požární ochraně prováděného díla, a to v rozsahu a způsobem stanoveným příslušnými předpisy.</w:t>
      </w:r>
    </w:p>
    <w:p w:rsidR="001D4FF9" w:rsidRPr="005F59F2" w:rsidRDefault="00AE7049" w:rsidP="0075023D">
      <w:pPr>
        <w:pStyle w:val="Zkladntext"/>
        <w:spacing w:after="120"/>
        <w:ind w:left="728" w:firstLine="0"/>
        <w:rPr>
          <w:rFonts w:ascii="Arial" w:hAnsi="Arial" w:cs="Arial"/>
          <w:sz w:val="22"/>
          <w:szCs w:val="22"/>
        </w:rPr>
      </w:pPr>
      <w:r>
        <w:rPr>
          <w:rFonts w:ascii="Arial" w:hAnsi="Arial" w:cs="Arial"/>
          <w:sz w:val="22"/>
          <w:szCs w:val="22"/>
        </w:rPr>
        <w:lastRenderedPageBreak/>
        <w:t>Zhotovitel bere na vědomí, že s</w:t>
      </w:r>
      <w:r w:rsidR="001D4FF9" w:rsidRPr="005F59F2">
        <w:rPr>
          <w:rFonts w:ascii="Arial" w:hAnsi="Arial" w:cs="Arial"/>
          <w:sz w:val="22"/>
          <w:szCs w:val="22"/>
        </w:rPr>
        <w:t>taveniště se</w:t>
      </w:r>
      <w:r w:rsidR="00B77448">
        <w:rPr>
          <w:rFonts w:ascii="Arial" w:hAnsi="Arial" w:cs="Arial"/>
          <w:sz w:val="22"/>
          <w:szCs w:val="22"/>
        </w:rPr>
        <w:t xml:space="preserve"> nachází v areálu o</w:t>
      </w:r>
      <w:r w:rsidR="001D4FF9" w:rsidRPr="005F59F2">
        <w:rPr>
          <w:rFonts w:ascii="Arial" w:hAnsi="Arial" w:cs="Arial"/>
          <w:sz w:val="22"/>
          <w:szCs w:val="22"/>
        </w:rPr>
        <w:t>bjednatele, kde probíhá obvyklý provoz. Zhoto</w:t>
      </w:r>
      <w:r>
        <w:rPr>
          <w:rFonts w:ascii="Arial" w:hAnsi="Arial" w:cs="Arial"/>
          <w:sz w:val="22"/>
          <w:szCs w:val="22"/>
        </w:rPr>
        <w:t>vitel je povinen zabezpečit na s</w:t>
      </w:r>
      <w:r w:rsidR="001D4FF9" w:rsidRPr="005F59F2">
        <w:rPr>
          <w:rFonts w:ascii="Arial" w:hAnsi="Arial" w:cs="Arial"/>
          <w:sz w:val="22"/>
          <w:szCs w:val="22"/>
        </w:rPr>
        <w:t>taveništi veškerá bezpečnostní opatření na ochranu</w:t>
      </w:r>
      <w:r w:rsidR="00B77448">
        <w:rPr>
          <w:rFonts w:ascii="Arial" w:hAnsi="Arial" w:cs="Arial"/>
          <w:sz w:val="22"/>
          <w:szCs w:val="22"/>
        </w:rPr>
        <w:t xml:space="preserve"> osob pohybujících se v areálu o</w:t>
      </w:r>
      <w:r w:rsidR="001D4FF9" w:rsidRPr="005F59F2">
        <w:rPr>
          <w:rFonts w:ascii="Arial" w:hAnsi="Arial" w:cs="Arial"/>
          <w:sz w:val="22"/>
          <w:szCs w:val="22"/>
        </w:rPr>
        <w:t>bjednatele a provést veškerá možná opatření k zabránění</w:t>
      </w:r>
      <w:r>
        <w:rPr>
          <w:rFonts w:ascii="Arial" w:hAnsi="Arial" w:cs="Arial"/>
          <w:sz w:val="22"/>
          <w:szCs w:val="22"/>
        </w:rPr>
        <w:t xml:space="preserve"> vstupu nezúčastněných osob na s</w:t>
      </w:r>
      <w:r w:rsidR="001D4FF9" w:rsidRPr="005F59F2">
        <w:rPr>
          <w:rFonts w:ascii="Arial" w:hAnsi="Arial" w:cs="Arial"/>
          <w:sz w:val="22"/>
          <w:szCs w:val="22"/>
        </w:rPr>
        <w:t>taveniště.</w:t>
      </w:r>
    </w:p>
    <w:p w:rsidR="009C7712" w:rsidRDefault="001D4FF9" w:rsidP="0075023D">
      <w:pPr>
        <w:pStyle w:val="Zkladntext"/>
        <w:spacing w:after="120"/>
        <w:ind w:left="728" w:firstLine="0"/>
        <w:rPr>
          <w:rFonts w:ascii="Arial" w:hAnsi="Arial" w:cs="Arial"/>
          <w:sz w:val="22"/>
          <w:szCs w:val="22"/>
        </w:rPr>
      </w:pPr>
      <w:r w:rsidRPr="005F59F2">
        <w:rPr>
          <w:rFonts w:ascii="Arial" w:hAnsi="Arial" w:cs="Arial"/>
          <w:sz w:val="22"/>
          <w:szCs w:val="22"/>
        </w:rPr>
        <w:t>Zhotoviteli budou poskytnuty kontakty na uživatele pro řešení případných nutných havarijních stavů.</w:t>
      </w:r>
    </w:p>
    <w:p w:rsidR="009C7712" w:rsidRDefault="009C7712" w:rsidP="0075023D">
      <w:pPr>
        <w:pStyle w:val="Zkladntext"/>
        <w:spacing w:after="120"/>
        <w:ind w:left="728" w:firstLine="0"/>
        <w:rPr>
          <w:rFonts w:ascii="Arial" w:hAnsi="Arial" w:cs="Arial"/>
          <w:sz w:val="22"/>
          <w:szCs w:val="22"/>
        </w:rPr>
      </w:pPr>
    </w:p>
    <w:p w:rsidR="0049029F" w:rsidRDefault="001D4FF9" w:rsidP="00BC0D82">
      <w:pPr>
        <w:pStyle w:val="Zkladntext"/>
        <w:numPr>
          <w:ilvl w:val="0"/>
          <w:numId w:val="2"/>
        </w:numPr>
        <w:ind w:left="0" w:hanging="284"/>
        <w:jc w:val="center"/>
        <w:rPr>
          <w:rFonts w:ascii="Arial" w:hAnsi="Arial" w:cs="Arial"/>
          <w:b/>
          <w:sz w:val="22"/>
          <w:szCs w:val="22"/>
        </w:rPr>
      </w:pPr>
      <w:r w:rsidRPr="005F59F2">
        <w:rPr>
          <w:rFonts w:ascii="Arial" w:hAnsi="Arial" w:cs="Arial"/>
          <w:b/>
          <w:sz w:val="22"/>
          <w:szCs w:val="22"/>
        </w:rPr>
        <w:t>Stavební deník</w:t>
      </w:r>
    </w:p>
    <w:p w:rsidR="001050BE" w:rsidRDefault="001050BE" w:rsidP="001050BE">
      <w:pPr>
        <w:pStyle w:val="Zkladntext"/>
        <w:ind w:left="0" w:firstLine="0"/>
        <w:rPr>
          <w:rFonts w:ascii="Arial" w:hAnsi="Arial" w:cs="Arial"/>
          <w:b/>
          <w:sz w:val="22"/>
          <w:szCs w:val="22"/>
        </w:rPr>
      </w:pPr>
    </w:p>
    <w:p w:rsidR="0049029F" w:rsidRDefault="00FB7770" w:rsidP="00292AC8">
      <w:pPr>
        <w:pStyle w:val="Zkladntext"/>
        <w:spacing w:after="120"/>
        <w:ind w:left="686" w:hanging="378"/>
        <w:rPr>
          <w:rFonts w:ascii="Arial" w:hAnsi="Arial" w:cs="Arial"/>
          <w:b/>
          <w:sz w:val="22"/>
          <w:szCs w:val="22"/>
        </w:rPr>
      </w:pPr>
      <w:r w:rsidRPr="0075023D">
        <w:rPr>
          <w:rFonts w:ascii="Arial" w:hAnsi="Arial" w:cs="Arial"/>
          <w:sz w:val="22"/>
          <w:szCs w:val="22"/>
        </w:rPr>
        <w:t>9.1</w:t>
      </w:r>
      <w:r>
        <w:rPr>
          <w:rFonts w:ascii="Arial" w:hAnsi="Arial" w:cs="Arial"/>
          <w:b/>
          <w:sz w:val="22"/>
          <w:szCs w:val="22"/>
        </w:rPr>
        <w:tab/>
      </w:r>
      <w:r w:rsidR="001D4FF9" w:rsidRPr="0049029F">
        <w:rPr>
          <w:rFonts w:ascii="Arial" w:hAnsi="Arial" w:cs="Arial"/>
          <w:color w:val="auto"/>
          <w:sz w:val="22"/>
          <w:szCs w:val="22"/>
        </w:rPr>
        <w:t>Zhotovitel povede na stavbě stavební deník v náležitostech a způ</w:t>
      </w:r>
      <w:r w:rsidR="009D087C" w:rsidRPr="0049029F">
        <w:rPr>
          <w:rFonts w:ascii="Arial" w:hAnsi="Arial" w:cs="Arial"/>
          <w:color w:val="auto"/>
          <w:sz w:val="22"/>
          <w:szCs w:val="22"/>
        </w:rPr>
        <w:t>sobu vedení podle §</w:t>
      </w:r>
      <w:r w:rsidR="00292AC8">
        <w:rPr>
          <w:rFonts w:ascii="Arial" w:hAnsi="Arial" w:cs="Arial"/>
          <w:color w:val="auto"/>
          <w:sz w:val="22"/>
          <w:szCs w:val="22"/>
        </w:rPr>
        <w:t> </w:t>
      </w:r>
      <w:r w:rsidR="009D087C" w:rsidRPr="0049029F">
        <w:rPr>
          <w:rFonts w:ascii="Arial" w:hAnsi="Arial" w:cs="Arial"/>
          <w:color w:val="auto"/>
          <w:sz w:val="22"/>
          <w:szCs w:val="22"/>
        </w:rPr>
        <w:t>6 a</w:t>
      </w:r>
      <w:r w:rsidR="001050BE">
        <w:rPr>
          <w:rFonts w:ascii="Arial" w:hAnsi="Arial" w:cs="Arial"/>
          <w:color w:val="auto"/>
          <w:sz w:val="22"/>
          <w:szCs w:val="22"/>
        </w:rPr>
        <w:t> </w:t>
      </w:r>
      <w:r w:rsidR="009D087C" w:rsidRPr="0049029F">
        <w:rPr>
          <w:rFonts w:ascii="Arial" w:hAnsi="Arial" w:cs="Arial"/>
          <w:color w:val="auto"/>
          <w:sz w:val="22"/>
          <w:szCs w:val="22"/>
        </w:rPr>
        <w:t xml:space="preserve">přílohy </w:t>
      </w:r>
      <w:r w:rsidR="001D4FF9" w:rsidRPr="0049029F">
        <w:rPr>
          <w:rFonts w:ascii="Arial" w:hAnsi="Arial" w:cs="Arial"/>
          <w:color w:val="auto"/>
          <w:sz w:val="22"/>
          <w:szCs w:val="22"/>
        </w:rPr>
        <w:t>9,</w:t>
      </w:r>
      <w:r w:rsidR="00647290" w:rsidRPr="0049029F">
        <w:rPr>
          <w:rFonts w:ascii="Arial" w:hAnsi="Arial" w:cs="Arial"/>
          <w:color w:val="auto"/>
          <w:sz w:val="22"/>
          <w:szCs w:val="22"/>
        </w:rPr>
        <w:t xml:space="preserve"> vyh</w:t>
      </w:r>
      <w:r w:rsidR="00BF2747" w:rsidRPr="0049029F">
        <w:rPr>
          <w:rFonts w:ascii="Arial" w:hAnsi="Arial" w:cs="Arial"/>
          <w:color w:val="auto"/>
          <w:sz w:val="22"/>
          <w:szCs w:val="22"/>
        </w:rPr>
        <w:t xml:space="preserve">lášky </w:t>
      </w:r>
      <w:r w:rsidR="001D4FF9" w:rsidRPr="0049029F">
        <w:rPr>
          <w:rFonts w:ascii="Arial" w:hAnsi="Arial" w:cs="Arial"/>
          <w:color w:val="auto"/>
          <w:sz w:val="22"/>
          <w:szCs w:val="22"/>
        </w:rPr>
        <w:t>č. 499/2006 Sb., o dokumentaci staveb</w:t>
      </w:r>
      <w:r w:rsidR="001050BE">
        <w:rPr>
          <w:rFonts w:ascii="Arial" w:hAnsi="Arial" w:cs="Arial"/>
          <w:color w:val="auto"/>
          <w:sz w:val="22"/>
          <w:szCs w:val="22"/>
        </w:rPr>
        <w:t xml:space="preserve"> ve znění vyhlášky</w:t>
      </w:r>
      <w:r w:rsidR="003A5C9B" w:rsidRPr="0049029F">
        <w:rPr>
          <w:rFonts w:ascii="Arial" w:hAnsi="Arial" w:cs="Arial"/>
          <w:color w:val="auto"/>
          <w:sz w:val="22"/>
          <w:szCs w:val="22"/>
        </w:rPr>
        <w:t xml:space="preserve"> č.</w:t>
      </w:r>
      <w:r w:rsidR="00292AC8">
        <w:rPr>
          <w:rFonts w:ascii="Arial" w:hAnsi="Arial" w:cs="Arial"/>
          <w:color w:val="auto"/>
          <w:sz w:val="22"/>
          <w:szCs w:val="22"/>
        </w:rPr>
        <w:t> </w:t>
      </w:r>
      <w:r w:rsidR="003A5C9B" w:rsidRPr="0049029F">
        <w:rPr>
          <w:rFonts w:ascii="Arial" w:hAnsi="Arial" w:cs="Arial"/>
          <w:color w:val="auto"/>
          <w:sz w:val="22"/>
          <w:szCs w:val="22"/>
        </w:rPr>
        <w:t>62/2013 Sb</w:t>
      </w:r>
      <w:r w:rsidR="00CB5D47" w:rsidRPr="0049029F">
        <w:rPr>
          <w:rFonts w:ascii="Arial" w:hAnsi="Arial" w:cs="Arial"/>
          <w:color w:val="auto"/>
          <w:sz w:val="22"/>
          <w:szCs w:val="22"/>
        </w:rPr>
        <w:t>.</w:t>
      </w:r>
    </w:p>
    <w:p w:rsidR="001D4FF9" w:rsidRDefault="00FB7770" w:rsidP="0075023D">
      <w:pPr>
        <w:pStyle w:val="Zkladntext"/>
        <w:spacing w:after="120"/>
        <w:ind w:left="728" w:hanging="420"/>
        <w:rPr>
          <w:rFonts w:ascii="Arial" w:hAnsi="Arial" w:cs="Arial"/>
          <w:sz w:val="22"/>
          <w:szCs w:val="22"/>
        </w:rPr>
      </w:pPr>
      <w:r w:rsidRPr="0075023D">
        <w:rPr>
          <w:rFonts w:ascii="Arial" w:hAnsi="Arial" w:cs="Arial"/>
          <w:sz w:val="22"/>
          <w:szCs w:val="22"/>
        </w:rPr>
        <w:t>9.2</w:t>
      </w:r>
      <w:r>
        <w:rPr>
          <w:rFonts w:ascii="Arial" w:hAnsi="Arial" w:cs="Arial"/>
          <w:b/>
          <w:sz w:val="22"/>
          <w:szCs w:val="22"/>
        </w:rPr>
        <w:tab/>
      </w:r>
      <w:r w:rsidR="001D4FF9" w:rsidRPr="0075023D">
        <w:rPr>
          <w:rFonts w:ascii="Arial" w:hAnsi="Arial" w:cs="Arial"/>
          <w:color w:val="auto"/>
          <w:sz w:val="22"/>
          <w:szCs w:val="22"/>
        </w:rPr>
        <w:t>Zhotovitel</w:t>
      </w:r>
      <w:r w:rsidR="001D4FF9" w:rsidRPr="009A59E1">
        <w:rPr>
          <w:rFonts w:ascii="Arial" w:hAnsi="Arial" w:cs="Arial"/>
          <w:sz w:val="22"/>
          <w:szCs w:val="22"/>
        </w:rPr>
        <w:t xml:space="preserve"> zajistí kontrolní dny podle dohody při předání a převzetí staveniště.</w:t>
      </w:r>
    </w:p>
    <w:p w:rsidR="00C3380B" w:rsidRPr="0075023D" w:rsidRDefault="00C3380B" w:rsidP="0075023D">
      <w:pPr>
        <w:pStyle w:val="Zkladntext"/>
        <w:spacing w:after="120"/>
        <w:ind w:left="728" w:hanging="420"/>
        <w:rPr>
          <w:rFonts w:ascii="Arial" w:hAnsi="Arial" w:cs="Arial"/>
          <w:sz w:val="22"/>
          <w:szCs w:val="22"/>
        </w:rPr>
      </w:pPr>
      <w:r>
        <w:rPr>
          <w:rFonts w:ascii="Arial" w:hAnsi="Arial" w:cs="Arial"/>
          <w:color w:val="auto"/>
          <w:sz w:val="22"/>
          <w:szCs w:val="22"/>
        </w:rPr>
        <w:t>9.3</w:t>
      </w:r>
      <w:r>
        <w:rPr>
          <w:rFonts w:ascii="Arial" w:hAnsi="Arial" w:cs="Arial"/>
          <w:color w:val="auto"/>
          <w:sz w:val="22"/>
          <w:szCs w:val="22"/>
        </w:rPr>
        <w:tab/>
      </w:r>
      <w:r w:rsidRPr="0075023D">
        <w:rPr>
          <w:rFonts w:ascii="Arial" w:hAnsi="Arial" w:cs="Arial"/>
          <w:color w:val="auto"/>
          <w:sz w:val="22"/>
          <w:szCs w:val="22"/>
        </w:rPr>
        <w:t>K vyloučení pochybnosti zhotovitel a objednatel prohlašují, že zápisy ve stavebním deníku ani zápisy z kontrolních dnů se nepovažují za změnu smlouvy ani nezakládají nárok na změnu smlouvy.</w:t>
      </w:r>
    </w:p>
    <w:p w:rsidR="009D087C" w:rsidRPr="005F59F2" w:rsidRDefault="009D087C" w:rsidP="009D087C">
      <w:pPr>
        <w:pStyle w:val="Zkladntext"/>
        <w:ind w:hanging="284"/>
        <w:jc w:val="center"/>
        <w:rPr>
          <w:rFonts w:ascii="Arial" w:hAnsi="Arial" w:cs="Arial"/>
          <w:sz w:val="22"/>
          <w:szCs w:val="22"/>
        </w:rPr>
      </w:pPr>
    </w:p>
    <w:p w:rsidR="001D4FF9" w:rsidRDefault="001D4FF9" w:rsidP="00BC0D82">
      <w:pPr>
        <w:pStyle w:val="Zkladntext"/>
        <w:numPr>
          <w:ilvl w:val="0"/>
          <w:numId w:val="2"/>
        </w:numPr>
        <w:ind w:left="426" w:hanging="284"/>
        <w:jc w:val="center"/>
        <w:rPr>
          <w:rFonts w:ascii="Arial" w:hAnsi="Arial" w:cs="Arial"/>
          <w:b/>
          <w:sz w:val="22"/>
          <w:szCs w:val="22"/>
        </w:rPr>
      </w:pPr>
      <w:r w:rsidRPr="005F59F2">
        <w:rPr>
          <w:rFonts w:ascii="Arial" w:hAnsi="Arial" w:cs="Arial"/>
          <w:b/>
          <w:sz w:val="22"/>
          <w:szCs w:val="22"/>
        </w:rPr>
        <w:t>Provádění díla a bezpečnost práce</w:t>
      </w:r>
    </w:p>
    <w:p w:rsidR="001050BE" w:rsidRPr="005F59F2" w:rsidRDefault="001050BE" w:rsidP="001050BE">
      <w:pPr>
        <w:pStyle w:val="Zkladntext"/>
        <w:ind w:left="1080" w:firstLine="0"/>
        <w:rPr>
          <w:rFonts w:ascii="Arial" w:hAnsi="Arial" w:cs="Arial"/>
          <w:b/>
          <w:sz w:val="22"/>
          <w:szCs w:val="22"/>
        </w:rPr>
      </w:pPr>
    </w:p>
    <w:p w:rsidR="007401E6" w:rsidRPr="005F59F2" w:rsidRDefault="00292AC8" w:rsidP="0075023D">
      <w:pPr>
        <w:pStyle w:val="Zkladntext"/>
        <w:spacing w:after="120"/>
        <w:ind w:left="812" w:hanging="504"/>
        <w:rPr>
          <w:rFonts w:ascii="Arial" w:hAnsi="Arial" w:cs="Arial"/>
          <w:sz w:val="22"/>
          <w:szCs w:val="22"/>
        </w:rPr>
      </w:pPr>
      <w:r>
        <w:rPr>
          <w:rFonts w:ascii="Arial" w:hAnsi="Arial" w:cs="Arial"/>
          <w:sz w:val="22"/>
          <w:szCs w:val="22"/>
        </w:rPr>
        <w:t xml:space="preserve">10.1 </w:t>
      </w:r>
      <w:r w:rsidR="001D4FF9" w:rsidRPr="0075023D">
        <w:rPr>
          <w:rFonts w:ascii="Arial" w:hAnsi="Arial" w:cs="Arial"/>
          <w:color w:val="auto"/>
          <w:sz w:val="22"/>
          <w:szCs w:val="22"/>
        </w:rPr>
        <w:t>Zhotovitel</w:t>
      </w:r>
      <w:r w:rsidR="00B77448">
        <w:rPr>
          <w:rFonts w:ascii="Arial" w:hAnsi="Arial" w:cs="Arial"/>
          <w:sz w:val="22"/>
          <w:szCs w:val="22"/>
        </w:rPr>
        <w:t xml:space="preserve"> je povinen upozornit o</w:t>
      </w:r>
      <w:r w:rsidR="001D4FF9" w:rsidRPr="005F59F2">
        <w:rPr>
          <w:rFonts w:ascii="Arial" w:hAnsi="Arial" w:cs="Arial"/>
          <w:sz w:val="22"/>
          <w:szCs w:val="22"/>
        </w:rPr>
        <w:t>bjednatele bez zbytečného odkladu n</w:t>
      </w:r>
      <w:r w:rsidR="00E17E3D" w:rsidRPr="005F59F2">
        <w:rPr>
          <w:rFonts w:ascii="Arial" w:hAnsi="Arial" w:cs="Arial"/>
          <w:sz w:val="22"/>
          <w:szCs w:val="22"/>
        </w:rPr>
        <w:t>a</w:t>
      </w:r>
      <w:r w:rsidR="001D4FF9" w:rsidRPr="005F59F2">
        <w:rPr>
          <w:rFonts w:ascii="Arial" w:hAnsi="Arial" w:cs="Arial"/>
          <w:sz w:val="22"/>
          <w:szCs w:val="22"/>
        </w:rPr>
        <w:t xml:space="preserve"> nevho</w:t>
      </w:r>
      <w:r w:rsidR="00B77448">
        <w:rPr>
          <w:rFonts w:ascii="Arial" w:hAnsi="Arial" w:cs="Arial"/>
          <w:sz w:val="22"/>
          <w:szCs w:val="22"/>
        </w:rPr>
        <w:t>dnou povahu věcí převzatých od o</w:t>
      </w:r>
      <w:r w:rsidR="001D4FF9" w:rsidRPr="005F59F2">
        <w:rPr>
          <w:rFonts w:ascii="Arial" w:hAnsi="Arial" w:cs="Arial"/>
          <w:sz w:val="22"/>
          <w:szCs w:val="22"/>
        </w:rPr>
        <w:t>bjednatele nebo pokyn</w:t>
      </w:r>
      <w:r w:rsidR="00B77448">
        <w:rPr>
          <w:rFonts w:ascii="Arial" w:hAnsi="Arial" w:cs="Arial"/>
          <w:sz w:val="22"/>
          <w:szCs w:val="22"/>
        </w:rPr>
        <w:t>ů daných mu o</w:t>
      </w:r>
      <w:r w:rsidR="001D4FF9" w:rsidRPr="005F59F2">
        <w:rPr>
          <w:rFonts w:ascii="Arial" w:hAnsi="Arial" w:cs="Arial"/>
          <w:sz w:val="22"/>
          <w:szCs w:val="22"/>
        </w:rPr>
        <w:t>bjednate</w:t>
      </w:r>
      <w:r w:rsidR="00B77448">
        <w:rPr>
          <w:rFonts w:ascii="Arial" w:hAnsi="Arial" w:cs="Arial"/>
          <w:sz w:val="22"/>
          <w:szCs w:val="22"/>
        </w:rPr>
        <w:t>lem k provedení díla, jestliže z</w:t>
      </w:r>
      <w:r w:rsidR="001D4FF9" w:rsidRPr="005F59F2">
        <w:rPr>
          <w:rFonts w:ascii="Arial" w:hAnsi="Arial" w:cs="Arial"/>
          <w:sz w:val="22"/>
          <w:szCs w:val="22"/>
        </w:rPr>
        <w:t xml:space="preserve">hotovitel mohl tuto nevhodnost zjistit při vynaložení odborné </w:t>
      </w:r>
      <w:r w:rsidR="00F829F3">
        <w:rPr>
          <w:rFonts w:ascii="Arial" w:hAnsi="Arial" w:cs="Arial"/>
          <w:sz w:val="22"/>
          <w:szCs w:val="22"/>
        </w:rPr>
        <w:t>péče</w:t>
      </w:r>
      <w:r w:rsidR="001D4FF9" w:rsidRPr="005F59F2">
        <w:rPr>
          <w:rFonts w:ascii="Arial" w:hAnsi="Arial" w:cs="Arial"/>
          <w:sz w:val="22"/>
          <w:szCs w:val="22"/>
        </w:rPr>
        <w:t>.</w:t>
      </w:r>
    </w:p>
    <w:p w:rsidR="00842A65" w:rsidRPr="005F59F2" w:rsidRDefault="00FB7770" w:rsidP="0075023D">
      <w:pPr>
        <w:pStyle w:val="Zkladntext"/>
        <w:spacing w:after="120"/>
        <w:ind w:left="812" w:hanging="504"/>
        <w:rPr>
          <w:rFonts w:ascii="Arial" w:hAnsi="Arial" w:cs="Arial"/>
          <w:sz w:val="22"/>
          <w:szCs w:val="22"/>
        </w:rPr>
      </w:pPr>
      <w:r>
        <w:rPr>
          <w:rFonts w:ascii="Arial" w:hAnsi="Arial" w:cs="Arial"/>
          <w:sz w:val="22"/>
          <w:szCs w:val="22"/>
        </w:rPr>
        <w:t>10.2</w:t>
      </w:r>
      <w:r w:rsidR="00842A65" w:rsidRPr="005F59F2">
        <w:rPr>
          <w:rFonts w:ascii="Arial" w:hAnsi="Arial" w:cs="Arial"/>
          <w:sz w:val="22"/>
          <w:szCs w:val="22"/>
        </w:rPr>
        <w:t xml:space="preserve"> V případě, že budou před </w:t>
      </w:r>
      <w:r w:rsidR="000B0A78" w:rsidRPr="005F59F2">
        <w:rPr>
          <w:rFonts w:ascii="Arial" w:hAnsi="Arial" w:cs="Arial"/>
          <w:sz w:val="22"/>
          <w:szCs w:val="22"/>
        </w:rPr>
        <w:t>započetím</w:t>
      </w:r>
      <w:r w:rsidR="001D66A8">
        <w:rPr>
          <w:rFonts w:ascii="Arial" w:hAnsi="Arial" w:cs="Arial"/>
          <w:sz w:val="22"/>
          <w:szCs w:val="22"/>
        </w:rPr>
        <w:t xml:space="preserve"> díla naplněny podmínky Zákona</w:t>
      </w:r>
      <w:r w:rsidR="00842736">
        <w:rPr>
          <w:rFonts w:ascii="Arial" w:hAnsi="Arial" w:cs="Arial"/>
          <w:sz w:val="22"/>
          <w:szCs w:val="22"/>
        </w:rPr>
        <w:t xml:space="preserve"> č. </w:t>
      </w:r>
      <w:r w:rsidR="00842A65" w:rsidRPr="005F59F2">
        <w:rPr>
          <w:rFonts w:ascii="Arial" w:hAnsi="Arial" w:cs="Arial"/>
          <w:sz w:val="22"/>
          <w:szCs w:val="22"/>
        </w:rPr>
        <w:t>309/2006 Sb.</w:t>
      </w:r>
      <w:r w:rsidR="00842736">
        <w:rPr>
          <w:rFonts w:ascii="Arial" w:hAnsi="Arial" w:cs="Arial"/>
          <w:sz w:val="22"/>
          <w:szCs w:val="22"/>
        </w:rPr>
        <w:t xml:space="preserve">, </w:t>
      </w:r>
      <w:r w:rsidR="005D0C68">
        <w:rPr>
          <w:rFonts w:ascii="Arial" w:hAnsi="Arial" w:cs="Arial"/>
          <w:sz w:val="22"/>
          <w:szCs w:val="22"/>
        </w:rPr>
        <w:t>o</w:t>
      </w:r>
      <w:r w:rsidR="001050BE">
        <w:rPr>
          <w:rFonts w:ascii="Arial" w:hAnsi="Arial" w:cs="Arial"/>
          <w:sz w:val="22"/>
          <w:szCs w:val="22"/>
        </w:rPr>
        <w:t> </w:t>
      </w:r>
      <w:r w:rsidR="005D0C68">
        <w:rPr>
          <w:rFonts w:ascii="Arial" w:hAnsi="Arial" w:cs="Arial"/>
          <w:sz w:val="22"/>
          <w:szCs w:val="22"/>
        </w:rPr>
        <w:t xml:space="preserve">zajištění dalších podmínek bezpečnosti a ochraně zdraví při práci, </w:t>
      </w:r>
      <w:r w:rsidR="00842736" w:rsidRPr="00AE7049">
        <w:rPr>
          <w:rFonts w:ascii="Arial" w:hAnsi="Arial" w:cs="Arial"/>
          <w:sz w:val="22"/>
          <w:szCs w:val="22"/>
        </w:rPr>
        <w:t>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r w:rsidR="009A59E1" w:rsidRPr="00AE7049">
        <w:rPr>
          <w:rFonts w:ascii="Arial" w:hAnsi="Arial" w:cs="Arial"/>
          <w:sz w:val="22"/>
          <w:szCs w:val="22"/>
        </w:rPr>
        <w:t xml:space="preserve">, ve znění pozdějších </w:t>
      </w:r>
      <w:r w:rsidR="00842736" w:rsidRPr="00AE7049">
        <w:rPr>
          <w:rFonts w:ascii="Arial" w:hAnsi="Arial" w:cs="Arial"/>
          <w:sz w:val="22"/>
          <w:szCs w:val="22"/>
        </w:rPr>
        <w:t>předpisů,</w:t>
      </w:r>
      <w:r w:rsidR="00842A65" w:rsidRPr="005F59F2">
        <w:rPr>
          <w:rFonts w:ascii="Arial" w:hAnsi="Arial" w:cs="Arial"/>
          <w:sz w:val="22"/>
          <w:szCs w:val="22"/>
        </w:rPr>
        <w:t xml:space="preserve"> a NV</w:t>
      </w:r>
      <w:r w:rsidR="005D0C68">
        <w:rPr>
          <w:rFonts w:ascii="Arial" w:hAnsi="Arial" w:cs="Arial"/>
          <w:sz w:val="22"/>
          <w:szCs w:val="22"/>
        </w:rPr>
        <w:t xml:space="preserve"> (nařízení vlády)</w:t>
      </w:r>
      <w:r w:rsidR="00842A65" w:rsidRPr="005F59F2">
        <w:rPr>
          <w:rFonts w:ascii="Arial" w:hAnsi="Arial" w:cs="Arial"/>
          <w:sz w:val="22"/>
          <w:szCs w:val="22"/>
        </w:rPr>
        <w:t xml:space="preserve"> </w:t>
      </w:r>
      <w:r w:rsidR="00842736">
        <w:rPr>
          <w:rFonts w:ascii="Arial" w:hAnsi="Arial" w:cs="Arial"/>
          <w:sz w:val="22"/>
          <w:szCs w:val="22"/>
        </w:rPr>
        <w:t>č. </w:t>
      </w:r>
      <w:r w:rsidR="00842A65" w:rsidRPr="005F59F2">
        <w:rPr>
          <w:rFonts w:ascii="Arial" w:hAnsi="Arial" w:cs="Arial"/>
          <w:sz w:val="22"/>
          <w:szCs w:val="22"/>
        </w:rPr>
        <w:t>591/2006 Sb.</w:t>
      </w:r>
      <w:r w:rsidR="00842736" w:rsidRPr="00842736">
        <w:rPr>
          <w:rFonts w:ascii="Arial" w:hAnsi="Arial" w:cs="Arial"/>
          <w:sz w:val="22"/>
          <w:szCs w:val="22"/>
        </w:rPr>
        <w:t xml:space="preserve">, </w:t>
      </w:r>
      <w:r w:rsidR="00842736" w:rsidRPr="00AE7049">
        <w:rPr>
          <w:rFonts w:ascii="Arial" w:hAnsi="Arial" w:cs="Arial"/>
          <w:sz w:val="22"/>
          <w:szCs w:val="22"/>
        </w:rPr>
        <w:t>o bližších minimálních požadavcích na bezpečnost a ochranu zdraví při práci na staveništích,</w:t>
      </w:r>
      <w:r w:rsidR="00842A65" w:rsidRPr="00842736">
        <w:rPr>
          <w:rFonts w:ascii="Arial" w:hAnsi="Arial" w:cs="Arial"/>
          <w:sz w:val="22"/>
          <w:szCs w:val="22"/>
        </w:rPr>
        <w:t xml:space="preserve"> </w:t>
      </w:r>
      <w:r w:rsidR="00842A65" w:rsidRPr="005F59F2">
        <w:rPr>
          <w:rFonts w:ascii="Arial" w:hAnsi="Arial" w:cs="Arial"/>
          <w:sz w:val="22"/>
          <w:szCs w:val="22"/>
        </w:rPr>
        <w:t>je</w:t>
      </w:r>
      <w:r w:rsidR="000B0A78" w:rsidRPr="005F59F2">
        <w:rPr>
          <w:rFonts w:ascii="Arial" w:hAnsi="Arial" w:cs="Arial"/>
          <w:sz w:val="22"/>
          <w:szCs w:val="22"/>
        </w:rPr>
        <w:t xml:space="preserve"> </w:t>
      </w:r>
      <w:r w:rsidR="00B77448">
        <w:rPr>
          <w:rFonts w:ascii="Arial" w:hAnsi="Arial" w:cs="Arial"/>
          <w:sz w:val="22"/>
          <w:szCs w:val="22"/>
        </w:rPr>
        <w:t>z</w:t>
      </w:r>
      <w:r w:rsidR="000B0A78" w:rsidRPr="005F59F2">
        <w:rPr>
          <w:rFonts w:ascii="Arial" w:hAnsi="Arial" w:cs="Arial"/>
          <w:sz w:val="22"/>
          <w:szCs w:val="22"/>
        </w:rPr>
        <w:t>hotovitel</w:t>
      </w:r>
      <w:r w:rsidR="00842A65" w:rsidRPr="005F59F2">
        <w:rPr>
          <w:rFonts w:ascii="Arial" w:hAnsi="Arial" w:cs="Arial"/>
          <w:sz w:val="22"/>
          <w:szCs w:val="22"/>
        </w:rPr>
        <w:t xml:space="preserve"> povinen </w:t>
      </w:r>
      <w:r w:rsidR="000B0A78" w:rsidRPr="005F59F2">
        <w:rPr>
          <w:rFonts w:ascii="Arial" w:hAnsi="Arial" w:cs="Arial"/>
          <w:sz w:val="22"/>
          <w:szCs w:val="22"/>
        </w:rPr>
        <w:t>bezvýhradně zákonná ustanovení (§16) dodržet.</w:t>
      </w:r>
    </w:p>
    <w:p w:rsidR="001D4FF9" w:rsidRPr="005F59F2" w:rsidRDefault="00FB7770" w:rsidP="0075023D">
      <w:pPr>
        <w:pStyle w:val="Zkladntext"/>
        <w:spacing w:after="120"/>
        <w:ind w:left="812" w:hanging="504"/>
        <w:rPr>
          <w:rFonts w:ascii="Arial" w:hAnsi="Arial" w:cs="Arial"/>
          <w:sz w:val="22"/>
          <w:szCs w:val="22"/>
        </w:rPr>
      </w:pPr>
      <w:r>
        <w:rPr>
          <w:rFonts w:ascii="Arial" w:hAnsi="Arial" w:cs="Arial"/>
          <w:sz w:val="22"/>
          <w:szCs w:val="22"/>
        </w:rPr>
        <w:t>10.</w:t>
      </w:r>
      <w:r w:rsidR="00AE7049">
        <w:rPr>
          <w:rFonts w:ascii="Arial" w:hAnsi="Arial" w:cs="Arial"/>
          <w:sz w:val="22"/>
          <w:szCs w:val="22"/>
        </w:rPr>
        <w:t xml:space="preserve">3 </w:t>
      </w:r>
      <w:r w:rsidR="001D4FF9" w:rsidRPr="005F59F2">
        <w:rPr>
          <w:rFonts w:ascii="Arial" w:hAnsi="Arial" w:cs="Arial"/>
          <w:sz w:val="22"/>
          <w:szCs w:val="22"/>
        </w:rPr>
        <w:t xml:space="preserve">Odpovědnost </w:t>
      </w:r>
      <w:r w:rsidR="00B77448">
        <w:rPr>
          <w:rFonts w:ascii="Arial" w:hAnsi="Arial" w:cs="Arial"/>
          <w:sz w:val="22"/>
          <w:szCs w:val="22"/>
        </w:rPr>
        <w:t>z</w:t>
      </w:r>
      <w:r w:rsidR="009A59E1" w:rsidRPr="005F59F2">
        <w:rPr>
          <w:rFonts w:ascii="Arial" w:hAnsi="Arial" w:cs="Arial"/>
          <w:sz w:val="22"/>
          <w:szCs w:val="22"/>
        </w:rPr>
        <w:t xml:space="preserve">hotovitele </w:t>
      </w:r>
      <w:r w:rsidR="001D4FF9" w:rsidRPr="005F59F2">
        <w:rPr>
          <w:rFonts w:ascii="Arial" w:hAnsi="Arial" w:cs="Arial"/>
          <w:sz w:val="22"/>
          <w:szCs w:val="22"/>
        </w:rPr>
        <w:t>za škodu a povinnost nahradit škodu</w:t>
      </w:r>
    </w:p>
    <w:p w:rsidR="001D4FF9" w:rsidRPr="005F59F2" w:rsidRDefault="001D4FF9" w:rsidP="00292AC8">
      <w:pPr>
        <w:pStyle w:val="Zkladntext"/>
        <w:tabs>
          <w:tab w:val="left" w:pos="-142"/>
        </w:tabs>
        <w:spacing w:after="120"/>
        <w:ind w:left="812" w:hanging="14"/>
        <w:rPr>
          <w:rFonts w:ascii="Arial" w:hAnsi="Arial" w:cs="Arial"/>
          <w:sz w:val="22"/>
          <w:szCs w:val="22"/>
        </w:rPr>
      </w:pPr>
      <w:r w:rsidRPr="005F59F2">
        <w:rPr>
          <w:rFonts w:ascii="Arial" w:hAnsi="Arial" w:cs="Arial"/>
          <w:sz w:val="22"/>
          <w:szCs w:val="22"/>
        </w:rPr>
        <w:t xml:space="preserve">Pokud činností </w:t>
      </w:r>
      <w:r w:rsidR="00B77448">
        <w:rPr>
          <w:rFonts w:ascii="Arial" w:hAnsi="Arial" w:cs="Arial"/>
          <w:sz w:val="22"/>
          <w:szCs w:val="22"/>
        </w:rPr>
        <w:t>z</w:t>
      </w:r>
      <w:r w:rsidRPr="005F59F2">
        <w:rPr>
          <w:rFonts w:ascii="Arial" w:hAnsi="Arial" w:cs="Arial"/>
          <w:sz w:val="22"/>
          <w:szCs w:val="22"/>
        </w:rPr>
        <w:t>hotovitele dojde ke způsobení škody</w:t>
      </w:r>
      <w:r w:rsidR="00B77448">
        <w:rPr>
          <w:rFonts w:ascii="Arial" w:hAnsi="Arial" w:cs="Arial"/>
          <w:sz w:val="22"/>
          <w:szCs w:val="22"/>
        </w:rPr>
        <w:t xml:space="preserve"> o</w:t>
      </w:r>
      <w:r w:rsidR="00CB5D47">
        <w:rPr>
          <w:rFonts w:ascii="Arial" w:hAnsi="Arial" w:cs="Arial"/>
          <w:sz w:val="22"/>
          <w:szCs w:val="22"/>
        </w:rPr>
        <w:t>bjednateli nebo třetím osobám</w:t>
      </w:r>
      <w:r w:rsidR="005F59F2">
        <w:rPr>
          <w:rFonts w:ascii="Arial" w:hAnsi="Arial" w:cs="Arial"/>
          <w:sz w:val="22"/>
          <w:szCs w:val="22"/>
        </w:rPr>
        <w:t xml:space="preserve"> </w:t>
      </w:r>
      <w:r w:rsidRPr="005F59F2">
        <w:rPr>
          <w:rFonts w:ascii="Arial" w:hAnsi="Arial" w:cs="Arial"/>
          <w:sz w:val="22"/>
          <w:szCs w:val="22"/>
        </w:rPr>
        <w:t xml:space="preserve">z titulu opomenutí, </w:t>
      </w:r>
      <w:r w:rsidR="00842736">
        <w:rPr>
          <w:rFonts w:ascii="Arial" w:hAnsi="Arial" w:cs="Arial"/>
          <w:sz w:val="22"/>
          <w:szCs w:val="22"/>
        </w:rPr>
        <w:t>ne</w:t>
      </w:r>
      <w:r w:rsidRPr="005F59F2">
        <w:rPr>
          <w:rFonts w:ascii="Arial" w:hAnsi="Arial" w:cs="Arial"/>
          <w:sz w:val="22"/>
          <w:szCs w:val="22"/>
        </w:rPr>
        <w:t>dbalosti nebo neplněním podmínek vyplývajíc</w:t>
      </w:r>
      <w:r w:rsidR="00CB5D47">
        <w:rPr>
          <w:rFonts w:ascii="Arial" w:hAnsi="Arial" w:cs="Arial"/>
          <w:sz w:val="22"/>
          <w:szCs w:val="22"/>
        </w:rPr>
        <w:t xml:space="preserve">ích ze zákona, technických nebo </w:t>
      </w:r>
      <w:r w:rsidRPr="005F59F2">
        <w:rPr>
          <w:rFonts w:ascii="Arial" w:hAnsi="Arial" w:cs="Arial"/>
          <w:sz w:val="22"/>
          <w:szCs w:val="22"/>
        </w:rPr>
        <w:t xml:space="preserve">jiných norem nebo </w:t>
      </w:r>
      <w:r w:rsidRPr="005F59F2">
        <w:rPr>
          <w:rFonts w:ascii="Arial" w:hAnsi="Arial" w:cs="Arial"/>
          <w:sz w:val="22"/>
          <w:szCs w:val="22"/>
        </w:rPr>
        <w:tab/>
        <w:t>vyplývajících z této smlouvy</w:t>
      </w:r>
      <w:r w:rsidR="001D66A8">
        <w:rPr>
          <w:rFonts w:ascii="Arial" w:hAnsi="Arial" w:cs="Arial"/>
          <w:sz w:val="22"/>
          <w:szCs w:val="22"/>
        </w:rPr>
        <w:t>,</w:t>
      </w:r>
      <w:r w:rsidR="00B77448">
        <w:rPr>
          <w:rFonts w:ascii="Arial" w:hAnsi="Arial" w:cs="Arial"/>
          <w:sz w:val="22"/>
          <w:szCs w:val="22"/>
        </w:rPr>
        <w:t xml:space="preserve"> je z</w:t>
      </w:r>
      <w:r w:rsidRPr="005F59F2">
        <w:rPr>
          <w:rFonts w:ascii="Arial" w:hAnsi="Arial" w:cs="Arial"/>
          <w:sz w:val="22"/>
          <w:szCs w:val="22"/>
        </w:rPr>
        <w:t xml:space="preserve">hotovitel </w:t>
      </w:r>
      <w:r w:rsidR="001D66A8">
        <w:rPr>
          <w:rFonts w:ascii="Arial" w:hAnsi="Arial" w:cs="Arial"/>
          <w:sz w:val="22"/>
          <w:szCs w:val="22"/>
        </w:rPr>
        <w:t xml:space="preserve">povinen </w:t>
      </w:r>
      <w:r w:rsidRPr="005F59F2">
        <w:rPr>
          <w:rFonts w:ascii="Arial" w:hAnsi="Arial" w:cs="Arial"/>
          <w:sz w:val="22"/>
          <w:szCs w:val="22"/>
        </w:rPr>
        <w:t>bez zbytečného odkladu tuto škodu odstranit a není-li to možné,</w:t>
      </w:r>
      <w:r w:rsidR="001D66A8">
        <w:rPr>
          <w:rFonts w:ascii="Arial" w:hAnsi="Arial" w:cs="Arial"/>
          <w:sz w:val="22"/>
          <w:szCs w:val="22"/>
        </w:rPr>
        <w:t xml:space="preserve"> tak </w:t>
      </w:r>
      <w:r w:rsidRPr="005F59F2">
        <w:rPr>
          <w:rFonts w:ascii="Arial" w:hAnsi="Arial" w:cs="Arial"/>
          <w:sz w:val="22"/>
          <w:szCs w:val="22"/>
        </w:rPr>
        <w:t xml:space="preserve">finančně uhradit. Veškeré náklady s tím spojené nese </w:t>
      </w:r>
      <w:r w:rsidR="00B77448">
        <w:rPr>
          <w:rFonts w:ascii="Arial" w:hAnsi="Arial" w:cs="Arial"/>
          <w:sz w:val="22"/>
          <w:szCs w:val="22"/>
        </w:rPr>
        <w:t>z</w:t>
      </w:r>
      <w:r w:rsidRPr="005F59F2">
        <w:rPr>
          <w:rFonts w:ascii="Arial" w:hAnsi="Arial" w:cs="Arial"/>
          <w:sz w:val="22"/>
          <w:szCs w:val="22"/>
        </w:rPr>
        <w:t>hotovitel.</w:t>
      </w:r>
    </w:p>
    <w:p w:rsidR="001D4FF9" w:rsidRPr="005F59F2" w:rsidRDefault="001D66A8" w:rsidP="0075023D">
      <w:pPr>
        <w:pStyle w:val="Zkladntext"/>
        <w:tabs>
          <w:tab w:val="left" w:pos="-142"/>
        </w:tabs>
        <w:spacing w:after="120"/>
        <w:ind w:left="812" w:hanging="14"/>
        <w:rPr>
          <w:rFonts w:ascii="Arial" w:hAnsi="Arial" w:cs="Arial"/>
          <w:sz w:val="22"/>
          <w:szCs w:val="22"/>
        </w:rPr>
      </w:pPr>
      <w:r>
        <w:rPr>
          <w:rFonts w:ascii="Arial" w:hAnsi="Arial" w:cs="Arial"/>
          <w:sz w:val="22"/>
          <w:szCs w:val="22"/>
        </w:rPr>
        <w:t xml:space="preserve">Zhotovitel odpovídá </w:t>
      </w:r>
      <w:r w:rsidR="001D4FF9" w:rsidRPr="005F59F2">
        <w:rPr>
          <w:rFonts w:ascii="Arial" w:hAnsi="Arial" w:cs="Arial"/>
          <w:sz w:val="22"/>
          <w:szCs w:val="22"/>
        </w:rPr>
        <w:t>za škodu způsobenou činností těch, kteří pro něj dílo provádějí.</w:t>
      </w:r>
    </w:p>
    <w:p w:rsidR="001D4FF9" w:rsidRPr="005F59F2" w:rsidRDefault="001D4FF9" w:rsidP="0075023D">
      <w:pPr>
        <w:pStyle w:val="Zkladntext"/>
        <w:tabs>
          <w:tab w:val="left" w:pos="-142"/>
        </w:tabs>
        <w:spacing w:after="120"/>
        <w:ind w:left="812" w:hanging="14"/>
        <w:rPr>
          <w:rFonts w:ascii="Arial" w:hAnsi="Arial" w:cs="Arial"/>
          <w:sz w:val="22"/>
          <w:szCs w:val="22"/>
        </w:rPr>
      </w:pPr>
      <w:r w:rsidRPr="005F59F2">
        <w:rPr>
          <w:rFonts w:ascii="Arial" w:hAnsi="Arial" w:cs="Arial"/>
          <w:sz w:val="22"/>
          <w:szCs w:val="22"/>
        </w:rPr>
        <w:t>Zhotovitel odpovídá za škodu způsobenou okolnostmi, které mají původ v povaze strojů, pří</w:t>
      </w:r>
      <w:r w:rsidR="00B77448">
        <w:rPr>
          <w:rFonts w:ascii="Arial" w:hAnsi="Arial" w:cs="Arial"/>
          <w:sz w:val="22"/>
          <w:szCs w:val="22"/>
        </w:rPr>
        <w:t>strojů nebo jiných věcí, které z</w:t>
      </w:r>
      <w:r w:rsidRPr="005F59F2">
        <w:rPr>
          <w:rFonts w:ascii="Arial" w:hAnsi="Arial" w:cs="Arial"/>
          <w:sz w:val="22"/>
          <w:szCs w:val="22"/>
        </w:rPr>
        <w:t xml:space="preserve">hotovitel použil nebo hodlal použít při provádění díla. </w:t>
      </w:r>
    </w:p>
    <w:p w:rsidR="00C4003D" w:rsidRDefault="001D4FF9" w:rsidP="0075023D">
      <w:pPr>
        <w:pStyle w:val="Zkladntext"/>
        <w:tabs>
          <w:tab w:val="left" w:pos="-142"/>
        </w:tabs>
        <w:spacing w:after="120"/>
        <w:ind w:left="812" w:hanging="14"/>
        <w:rPr>
          <w:rFonts w:ascii="Arial" w:hAnsi="Arial" w:cs="Arial"/>
          <w:sz w:val="22"/>
          <w:szCs w:val="22"/>
        </w:rPr>
      </w:pPr>
      <w:r w:rsidRPr="005F59F2">
        <w:rPr>
          <w:rFonts w:ascii="Arial" w:hAnsi="Arial" w:cs="Arial"/>
          <w:sz w:val="22"/>
          <w:szCs w:val="22"/>
        </w:rPr>
        <w:t xml:space="preserve">Smluvní strany se dohodly na obecné promlčecí lhůtě podle </w:t>
      </w:r>
      <w:r w:rsidR="005D0C68">
        <w:rPr>
          <w:rFonts w:ascii="Arial" w:hAnsi="Arial" w:cs="Arial"/>
          <w:sz w:val="22"/>
          <w:szCs w:val="22"/>
        </w:rPr>
        <w:t>občanského zákoníku</w:t>
      </w:r>
      <w:r w:rsidRPr="005F59F2">
        <w:rPr>
          <w:rFonts w:ascii="Arial" w:hAnsi="Arial" w:cs="Arial"/>
          <w:sz w:val="22"/>
          <w:szCs w:val="22"/>
        </w:rPr>
        <w:t>.</w:t>
      </w:r>
    </w:p>
    <w:p w:rsidR="00C4003D" w:rsidRPr="00C4003D" w:rsidRDefault="00FB7770" w:rsidP="0075023D">
      <w:pPr>
        <w:pStyle w:val="Zkladntext"/>
        <w:spacing w:after="120"/>
        <w:ind w:left="812" w:hanging="504"/>
        <w:rPr>
          <w:rFonts w:ascii="Arial" w:hAnsi="Arial" w:cs="Arial"/>
          <w:sz w:val="22"/>
          <w:szCs w:val="22"/>
        </w:rPr>
      </w:pPr>
      <w:r>
        <w:rPr>
          <w:rFonts w:ascii="Arial" w:hAnsi="Arial" w:cs="Arial"/>
          <w:sz w:val="22"/>
          <w:szCs w:val="22"/>
        </w:rPr>
        <w:lastRenderedPageBreak/>
        <w:t>10.4</w:t>
      </w:r>
      <w:r w:rsidR="00C4003D">
        <w:rPr>
          <w:rFonts w:ascii="Arial" w:hAnsi="Arial" w:cs="Arial"/>
          <w:sz w:val="22"/>
          <w:szCs w:val="22"/>
        </w:rPr>
        <w:t xml:space="preserve"> </w:t>
      </w:r>
      <w:r w:rsidR="00C4003D" w:rsidRPr="00C4003D">
        <w:rPr>
          <w:rFonts w:ascii="Arial" w:hAnsi="Arial" w:cs="Arial"/>
          <w:sz w:val="22"/>
          <w:szCs w:val="22"/>
        </w:rPr>
        <w:t xml:space="preserve">Zhotovitel se zavazuje dodržovat na stavbě předpisy BOZP (bezpečnosti a ochrany zdraví při práci), požární ochrany a nařízení koordinátora BOZP na </w:t>
      </w:r>
      <w:r w:rsidR="001D66A8">
        <w:rPr>
          <w:rFonts w:ascii="Arial" w:hAnsi="Arial" w:cs="Arial"/>
          <w:sz w:val="22"/>
          <w:szCs w:val="22"/>
        </w:rPr>
        <w:t>staveništi (pokud je ustanoven), r</w:t>
      </w:r>
      <w:r w:rsidR="00C4003D" w:rsidRPr="00C4003D">
        <w:rPr>
          <w:rFonts w:ascii="Arial" w:hAnsi="Arial" w:cs="Arial"/>
          <w:sz w:val="22"/>
          <w:szCs w:val="22"/>
        </w:rPr>
        <w:t>espektovat zákon č.309/2006 Sb</w:t>
      </w:r>
      <w:r w:rsidR="00F47C34">
        <w:rPr>
          <w:rFonts w:ascii="Arial" w:hAnsi="Arial" w:cs="Arial"/>
          <w:sz w:val="22"/>
          <w:szCs w:val="22"/>
        </w:rPr>
        <w:t>.</w:t>
      </w:r>
      <w:r w:rsidR="00C4003D" w:rsidRPr="00C4003D">
        <w:rPr>
          <w:rFonts w:ascii="Arial" w:hAnsi="Arial" w:cs="Arial"/>
          <w:sz w:val="22"/>
          <w:szCs w:val="22"/>
        </w:rPr>
        <w:t xml:space="preserve"> a nařízení vlády č. 591/2006 Sb.</w:t>
      </w:r>
      <w:r w:rsidR="00F47C34">
        <w:rPr>
          <w:rFonts w:ascii="Arial" w:hAnsi="Arial" w:cs="Arial"/>
          <w:sz w:val="22"/>
          <w:szCs w:val="22"/>
        </w:rPr>
        <w:t>, vždy v účinném znění.</w:t>
      </w:r>
    </w:p>
    <w:p w:rsidR="00C4003D" w:rsidRDefault="00FB7770" w:rsidP="0075023D">
      <w:pPr>
        <w:pStyle w:val="Zkladntext"/>
        <w:spacing w:after="120"/>
        <w:ind w:left="812" w:hanging="504"/>
        <w:rPr>
          <w:rFonts w:ascii="Arial" w:hAnsi="Arial" w:cs="Arial"/>
          <w:sz w:val="22"/>
          <w:szCs w:val="22"/>
        </w:rPr>
      </w:pPr>
      <w:r>
        <w:rPr>
          <w:rFonts w:ascii="Arial" w:hAnsi="Arial" w:cs="Arial"/>
          <w:sz w:val="22"/>
          <w:szCs w:val="22"/>
        </w:rPr>
        <w:t>10.5</w:t>
      </w:r>
      <w:r w:rsidR="001050BE">
        <w:rPr>
          <w:rFonts w:ascii="Arial" w:hAnsi="Arial" w:cs="Arial"/>
          <w:sz w:val="22"/>
          <w:szCs w:val="22"/>
        </w:rPr>
        <w:t xml:space="preserve"> </w:t>
      </w:r>
      <w:r w:rsidR="00C4003D" w:rsidRPr="00C4003D">
        <w:rPr>
          <w:rFonts w:ascii="Arial" w:hAnsi="Arial" w:cs="Arial"/>
          <w:sz w:val="22"/>
          <w:szCs w:val="22"/>
        </w:rPr>
        <w:t xml:space="preserve">Zhotovitel je povinen respektovat ustanovení § </w:t>
      </w:r>
      <w:smartTag w:uri="urn:schemas-microsoft-com:office:smarttags" w:element="metricconverter">
        <w:smartTagPr>
          <w:attr w:name="ProductID" w:val="14 a"/>
        </w:smartTagPr>
        <w:r w:rsidR="00C4003D" w:rsidRPr="00C4003D">
          <w:rPr>
            <w:rFonts w:ascii="Arial" w:hAnsi="Arial" w:cs="Arial"/>
            <w:sz w:val="22"/>
            <w:szCs w:val="22"/>
          </w:rPr>
          <w:t>14 a</w:t>
        </w:r>
      </w:smartTag>
      <w:r w:rsidR="00C4003D" w:rsidRPr="00C4003D">
        <w:rPr>
          <w:rFonts w:ascii="Arial" w:hAnsi="Arial" w:cs="Arial"/>
          <w:sz w:val="22"/>
          <w:szCs w:val="22"/>
        </w:rPr>
        <w:t xml:space="preserve"> 15 zákona č. 309/2006 Sb., kterým se upravují další požadavky bezpečnosti a ochrany zdraví při práci v</w:t>
      </w:r>
      <w:r w:rsidR="00292AC8">
        <w:rPr>
          <w:rFonts w:ascii="Arial" w:hAnsi="Arial" w:cs="Arial"/>
          <w:sz w:val="22"/>
          <w:szCs w:val="22"/>
        </w:rPr>
        <w:t> </w:t>
      </w:r>
      <w:r w:rsidR="00C4003D" w:rsidRPr="00C4003D">
        <w:rPr>
          <w:rFonts w:ascii="Arial" w:hAnsi="Arial" w:cs="Arial"/>
          <w:sz w:val="22"/>
          <w:szCs w:val="22"/>
        </w:rPr>
        <w:t xml:space="preserve">pracovněprávních vztazích a o zajištění bezpečnosti a ochrany zdraví při činnosti nebo poskytování služeb mimo pracovněprávní vztahy (zákon o zajištění dalších podmínek bezpečnosti a ochrany zdraví při práci). </w:t>
      </w:r>
      <w:r w:rsidR="001D66A8">
        <w:rPr>
          <w:rFonts w:ascii="Arial" w:hAnsi="Arial" w:cs="Arial"/>
          <w:sz w:val="22"/>
          <w:szCs w:val="22"/>
        </w:rPr>
        <w:t xml:space="preserve">Zhotovitel je povinen </w:t>
      </w:r>
      <w:r w:rsidR="001D66A8" w:rsidRPr="00C4003D">
        <w:rPr>
          <w:rFonts w:ascii="Arial" w:hAnsi="Arial" w:cs="Arial"/>
          <w:sz w:val="22"/>
          <w:szCs w:val="22"/>
        </w:rPr>
        <w:t xml:space="preserve">písemně </w:t>
      </w:r>
      <w:r w:rsidR="001D66A8">
        <w:rPr>
          <w:rFonts w:ascii="Arial" w:hAnsi="Arial" w:cs="Arial"/>
          <w:sz w:val="22"/>
          <w:szCs w:val="22"/>
        </w:rPr>
        <w:t>o</w:t>
      </w:r>
      <w:r w:rsidR="00B77448">
        <w:rPr>
          <w:rFonts w:ascii="Arial" w:hAnsi="Arial" w:cs="Arial"/>
          <w:sz w:val="22"/>
          <w:szCs w:val="22"/>
        </w:rPr>
        <w:t>známit o</w:t>
      </w:r>
      <w:r w:rsidR="00C4003D" w:rsidRPr="00C4003D">
        <w:rPr>
          <w:rFonts w:ascii="Arial" w:hAnsi="Arial" w:cs="Arial"/>
          <w:sz w:val="22"/>
          <w:szCs w:val="22"/>
        </w:rPr>
        <w:t>bjedn</w:t>
      </w:r>
      <w:r w:rsidR="00C4003D">
        <w:rPr>
          <w:rFonts w:ascii="Arial" w:hAnsi="Arial" w:cs="Arial"/>
          <w:sz w:val="22"/>
          <w:szCs w:val="22"/>
        </w:rPr>
        <w:t xml:space="preserve">ateli, nejpozději 10 dnů  před </w:t>
      </w:r>
      <w:r w:rsidR="00C4003D" w:rsidRPr="00C4003D">
        <w:rPr>
          <w:rFonts w:ascii="Arial" w:hAnsi="Arial" w:cs="Arial"/>
          <w:sz w:val="22"/>
          <w:szCs w:val="22"/>
        </w:rPr>
        <w:t>zahájením prac</w:t>
      </w:r>
      <w:r w:rsidR="00C4003D">
        <w:rPr>
          <w:rFonts w:ascii="Arial" w:hAnsi="Arial" w:cs="Arial"/>
          <w:sz w:val="22"/>
          <w:szCs w:val="22"/>
        </w:rPr>
        <w:t xml:space="preserve">í na staveništi, předpokládaný </w:t>
      </w:r>
      <w:r w:rsidR="00B77448">
        <w:rPr>
          <w:rFonts w:ascii="Arial" w:hAnsi="Arial" w:cs="Arial"/>
          <w:sz w:val="22"/>
          <w:szCs w:val="22"/>
        </w:rPr>
        <w:t>počet fyzických osob z</w:t>
      </w:r>
      <w:r w:rsidR="00C4003D" w:rsidRPr="00C4003D">
        <w:rPr>
          <w:rFonts w:ascii="Arial" w:hAnsi="Arial" w:cs="Arial"/>
          <w:sz w:val="22"/>
          <w:szCs w:val="22"/>
        </w:rPr>
        <w:t xml:space="preserve">hotovitele a jeho subdodavatelů na stavbě. </w:t>
      </w:r>
    </w:p>
    <w:p w:rsidR="00C4003D" w:rsidRPr="00C4003D" w:rsidRDefault="00FB7770" w:rsidP="0075023D">
      <w:pPr>
        <w:pStyle w:val="Zkladntext"/>
        <w:spacing w:after="120"/>
        <w:ind w:left="812" w:hanging="504"/>
        <w:rPr>
          <w:rFonts w:ascii="Arial" w:hAnsi="Arial" w:cs="Arial"/>
          <w:sz w:val="22"/>
          <w:szCs w:val="22"/>
        </w:rPr>
      </w:pPr>
      <w:r>
        <w:rPr>
          <w:rFonts w:ascii="Arial" w:hAnsi="Arial" w:cs="Arial"/>
          <w:sz w:val="22"/>
          <w:szCs w:val="22"/>
        </w:rPr>
        <w:t>10.6</w:t>
      </w:r>
      <w:r w:rsidR="00C4003D" w:rsidRPr="00C4003D">
        <w:rPr>
          <w:rFonts w:ascii="Arial" w:hAnsi="Arial" w:cs="Arial"/>
          <w:sz w:val="22"/>
          <w:szCs w:val="22"/>
        </w:rPr>
        <w:t xml:space="preserve"> Zhotovitel je povinen nejpozději 8 dnů před zahájením i dílčích prací na staveništi</w:t>
      </w:r>
      <w:r w:rsidR="005504CD">
        <w:rPr>
          <w:rFonts w:ascii="Arial" w:hAnsi="Arial" w:cs="Arial"/>
          <w:sz w:val="22"/>
          <w:szCs w:val="22"/>
        </w:rPr>
        <w:t xml:space="preserve"> písemně</w:t>
      </w:r>
      <w:r w:rsidR="00B77448">
        <w:rPr>
          <w:rFonts w:ascii="Arial" w:hAnsi="Arial" w:cs="Arial"/>
          <w:sz w:val="22"/>
          <w:szCs w:val="22"/>
        </w:rPr>
        <w:t xml:space="preserve"> doložit, že informoval o</w:t>
      </w:r>
      <w:r w:rsidR="00C4003D" w:rsidRPr="00C4003D">
        <w:rPr>
          <w:rFonts w:ascii="Arial" w:hAnsi="Arial" w:cs="Arial"/>
          <w:sz w:val="22"/>
          <w:szCs w:val="22"/>
        </w:rPr>
        <w:t>bjednatele o rizicích vznikajících při pracovních</w:t>
      </w:r>
      <w:r w:rsidR="00CB5D47">
        <w:rPr>
          <w:rFonts w:ascii="Arial" w:hAnsi="Arial" w:cs="Arial"/>
          <w:sz w:val="22"/>
          <w:szCs w:val="22"/>
        </w:rPr>
        <w:t xml:space="preserve"> nebo technologických postupech</w:t>
      </w:r>
      <w:r w:rsidR="00C4003D" w:rsidRPr="00C4003D">
        <w:rPr>
          <w:rFonts w:ascii="Arial" w:hAnsi="Arial" w:cs="Arial"/>
          <w:sz w:val="22"/>
          <w:szCs w:val="22"/>
        </w:rPr>
        <w:t>, které zvolil.</w:t>
      </w:r>
      <w:r w:rsidR="005504CD" w:rsidDel="005504CD">
        <w:rPr>
          <w:rFonts w:ascii="Arial" w:hAnsi="Arial" w:cs="Arial"/>
          <w:sz w:val="22"/>
          <w:szCs w:val="22"/>
        </w:rPr>
        <w:t xml:space="preserve"> </w:t>
      </w:r>
      <w:r w:rsidR="005504CD">
        <w:rPr>
          <w:rFonts w:ascii="Arial" w:hAnsi="Arial" w:cs="Arial"/>
          <w:sz w:val="22"/>
          <w:szCs w:val="22"/>
        </w:rPr>
        <w:t>Nelze-li dodržet stanovenou lhůtu, pak bezodkladně.</w:t>
      </w:r>
    </w:p>
    <w:p w:rsidR="00C4003D" w:rsidRPr="00C4003D" w:rsidRDefault="00FB7770" w:rsidP="0075023D">
      <w:pPr>
        <w:pStyle w:val="Zkladntext"/>
        <w:spacing w:after="120"/>
        <w:ind w:left="812" w:hanging="504"/>
        <w:rPr>
          <w:rFonts w:ascii="Arial" w:hAnsi="Arial" w:cs="Arial"/>
          <w:sz w:val="22"/>
          <w:szCs w:val="22"/>
        </w:rPr>
      </w:pPr>
      <w:r>
        <w:rPr>
          <w:rFonts w:ascii="Arial" w:hAnsi="Arial" w:cs="Arial"/>
          <w:sz w:val="22"/>
          <w:szCs w:val="22"/>
        </w:rPr>
        <w:t>10.7</w:t>
      </w:r>
      <w:r w:rsidR="00292AC8">
        <w:rPr>
          <w:rFonts w:ascii="Arial" w:hAnsi="Arial" w:cs="Arial"/>
          <w:sz w:val="22"/>
          <w:szCs w:val="22"/>
        </w:rPr>
        <w:t xml:space="preserve"> </w:t>
      </w:r>
      <w:r w:rsidR="00C4003D" w:rsidRPr="00C4003D">
        <w:rPr>
          <w:rFonts w:ascii="Arial" w:hAnsi="Arial" w:cs="Arial"/>
          <w:sz w:val="22"/>
          <w:szCs w:val="22"/>
        </w:rPr>
        <w:t>Zhotovitel je povinen poskytovat koordinátorovi BOZP (pokud byl ustanoven) součinnost potřebnou pro plnění jeho úkolů po celou dobu svého zapojení do přípravy a realizace stavby, brát v úvahu podněty a pokyny koordinátora,</w:t>
      </w:r>
      <w:r w:rsidR="0049029F">
        <w:rPr>
          <w:rFonts w:ascii="Arial" w:hAnsi="Arial" w:cs="Arial"/>
          <w:sz w:val="22"/>
          <w:szCs w:val="22"/>
        </w:rPr>
        <w:t xml:space="preserve"> </w:t>
      </w:r>
      <w:r w:rsidR="005504CD">
        <w:rPr>
          <w:rFonts w:ascii="Arial" w:hAnsi="Arial" w:cs="Arial"/>
          <w:sz w:val="22"/>
          <w:szCs w:val="22"/>
        </w:rPr>
        <w:t>bezvýhradně dodržovat</w:t>
      </w:r>
      <w:r w:rsidR="00C4003D" w:rsidRPr="00C4003D">
        <w:rPr>
          <w:rFonts w:ascii="Arial" w:hAnsi="Arial" w:cs="Arial"/>
          <w:sz w:val="22"/>
          <w:szCs w:val="22"/>
        </w:rPr>
        <w:t xml:space="preserve"> </w:t>
      </w:r>
      <w:r w:rsidR="0049029F">
        <w:rPr>
          <w:rFonts w:ascii="Arial" w:hAnsi="Arial" w:cs="Arial"/>
          <w:sz w:val="22"/>
          <w:szCs w:val="22"/>
        </w:rPr>
        <w:t>plán BOZP,</w:t>
      </w:r>
      <w:r w:rsidR="00C4003D" w:rsidRPr="00C4003D">
        <w:rPr>
          <w:rFonts w:ascii="Arial" w:hAnsi="Arial" w:cs="Arial"/>
          <w:sz w:val="22"/>
          <w:szCs w:val="22"/>
        </w:rPr>
        <w:t xml:space="preserve"> zúčastňovat se kontrolních dnů a postupovat podle dohodnutých opatření, a to v rozsahu, způsobem a ve lhůtách uvedených v plánu.</w:t>
      </w:r>
    </w:p>
    <w:p w:rsidR="00C4003D" w:rsidRDefault="00FB7770" w:rsidP="0075023D">
      <w:pPr>
        <w:pStyle w:val="Zkladntext"/>
        <w:spacing w:after="120"/>
        <w:ind w:left="812" w:hanging="504"/>
        <w:rPr>
          <w:rFonts w:ascii="Arial" w:hAnsi="Arial" w:cs="Arial"/>
          <w:color w:val="auto"/>
          <w:sz w:val="22"/>
          <w:szCs w:val="22"/>
        </w:rPr>
      </w:pPr>
      <w:r>
        <w:rPr>
          <w:rFonts w:ascii="Arial" w:hAnsi="Arial" w:cs="Arial"/>
          <w:color w:val="auto"/>
          <w:sz w:val="22"/>
          <w:szCs w:val="22"/>
        </w:rPr>
        <w:t>10.8</w:t>
      </w:r>
      <w:r w:rsidR="001D66A8">
        <w:rPr>
          <w:rFonts w:ascii="Arial" w:hAnsi="Arial" w:cs="Arial"/>
          <w:color w:val="auto"/>
          <w:sz w:val="22"/>
          <w:szCs w:val="22"/>
        </w:rPr>
        <w:t xml:space="preserve"> </w:t>
      </w:r>
      <w:r w:rsidR="00CB5D47" w:rsidRPr="00CB5D47">
        <w:rPr>
          <w:rFonts w:ascii="Arial" w:hAnsi="Arial" w:cs="Arial"/>
          <w:color w:val="auto"/>
          <w:sz w:val="22"/>
          <w:szCs w:val="22"/>
        </w:rPr>
        <w:t xml:space="preserve">V </w:t>
      </w:r>
      <w:r w:rsidR="00C4003D" w:rsidRPr="00CB5D47">
        <w:rPr>
          <w:rFonts w:ascii="Arial" w:hAnsi="Arial" w:cs="Arial"/>
          <w:color w:val="auto"/>
          <w:sz w:val="22"/>
          <w:szCs w:val="22"/>
        </w:rPr>
        <w:t xml:space="preserve">případě nerespektování </w:t>
      </w:r>
      <w:r w:rsidR="007E407A" w:rsidRPr="00CB5D47">
        <w:rPr>
          <w:rFonts w:ascii="Arial" w:hAnsi="Arial" w:cs="Arial"/>
          <w:color w:val="auto"/>
          <w:sz w:val="22"/>
          <w:szCs w:val="22"/>
        </w:rPr>
        <w:t xml:space="preserve">příslušných ustanovení </w:t>
      </w:r>
      <w:r w:rsidR="00C4003D" w:rsidRPr="00CB5D47">
        <w:rPr>
          <w:rFonts w:ascii="Arial" w:hAnsi="Arial" w:cs="Arial"/>
          <w:color w:val="auto"/>
          <w:sz w:val="22"/>
          <w:szCs w:val="22"/>
        </w:rPr>
        <w:t xml:space="preserve">zákona č. 309/2006 Sb. a </w:t>
      </w:r>
      <w:r w:rsidR="003160BE">
        <w:rPr>
          <w:rFonts w:ascii="Arial" w:hAnsi="Arial" w:cs="Arial"/>
          <w:color w:val="auto"/>
          <w:sz w:val="22"/>
          <w:szCs w:val="22"/>
        </w:rPr>
        <w:t>nařízení vlády</w:t>
      </w:r>
      <w:r w:rsidR="00C4003D" w:rsidRPr="00CB5D47">
        <w:rPr>
          <w:rFonts w:ascii="Arial" w:hAnsi="Arial" w:cs="Arial"/>
          <w:color w:val="auto"/>
          <w:sz w:val="22"/>
          <w:szCs w:val="22"/>
        </w:rPr>
        <w:t xml:space="preserve"> </w:t>
      </w:r>
      <w:r w:rsidR="007E407A" w:rsidRPr="00CB5D47">
        <w:rPr>
          <w:rFonts w:ascii="Arial" w:hAnsi="Arial" w:cs="Arial"/>
          <w:color w:val="auto"/>
          <w:sz w:val="22"/>
          <w:szCs w:val="22"/>
        </w:rPr>
        <w:t xml:space="preserve">č. </w:t>
      </w:r>
      <w:r w:rsidR="00B77448">
        <w:rPr>
          <w:rFonts w:ascii="Arial" w:hAnsi="Arial" w:cs="Arial"/>
          <w:color w:val="auto"/>
          <w:sz w:val="22"/>
          <w:szCs w:val="22"/>
        </w:rPr>
        <w:t>591/2006 Sb. přebírá z</w:t>
      </w:r>
      <w:r w:rsidR="00C4003D" w:rsidRPr="00CB5D47">
        <w:rPr>
          <w:rFonts w:ascii="Arial" w:hAnsi="Arial" w:cs="Arial"/>
          <w:color w:val="auto"/>
          <w:sz w:val="22"/>
          <w:szCs w:val="22"/>
        </w:rPr>
        <w:t>hotovitel odpovědnost za důsledky a</w:t>
      </w:r>
      <w:r w:rsidR="007E407A" w:rsidRPr="00CB5D47">
        <w:rPr>
          <w:rFonts w:ascii="Arial" w:hAnsi="Arial" w:cs="Arial"/>
          <w:color w:val="auto"/>
          <w:sz w:val="22"/>
          <w:szCs w:val="22"/>
        </w:rPr>
        <w:t xml:space="preserve"> </w:t>
      </w:r>
      <w:r w:rsidR="00C4003D" w:rsidRPr="00CB5D47">
        <w:rPr>
          <w:rFonts w:ascii="Arial" w:hAnsi="Arial" w:cs="Arial"/>
          <w:color w:val="auto"/>
          <w:sz w:val="22"/>
          <w:szCs w:val="22"/>
        </w:rPr>
        <w:t>sankce z toho plynoucí v plné výši.</w:t>
      </w:r>
    </w:p>
    <w:p w:rsidR="00445284" w:rsidRDefault="00445284" w:rsidP="00445284">
      <w:pPr>
        <w:pStyle w:val="Zkladntext"/>
        <w:spacing w:after="120"/>
        <w:ind w:left="812" w:hanging="504"/>
        <w:rPr>
          <w:rFonts w:ascii="Arial" w:hAnsi="Arial" w:cs="Arial"/>
          <w:sz w:val="22"/>
          <w:szCs w:val="22"/>
        </w:rPr>
      </w:pPr>
      <w:r>
        <w:rPr>
          <w:rFonts w:ascii="Arial" w:hAnsi="Arial" w:cs="Arial"/>
          <w:color w:val="auto"/>
          <w:sz w:val="22"/>
          <w:szCs w:val="22"/>
        </w:rPr>
        <w:t>10.9</w:t>
      </w:r>
      <w:r>
        <w:rPr>
          <w:rFonts w:ascii="Arial" w:hAnsi="Arial" w:cs="Arial"/>
          <w:color w:val="auto"/>
          <w:sz w:val="22"/>
          <w:szCs w:val="22"/>
        </w:rPr>
        <w:tab/>
      </w:r>
      <w:r w:rsidRPr="00445284">
        <w:rPr>
          <w:rFonts w:ascii="Arial" w:hAnsi="Arial" w:cs="Arial"/>
          <w:color w:val="auto"/>
          <w:sz w:val="22"/>
          <w:szCs w:val="22"/>
        </w:rPr>
        <w:t>Jméno</w:t>
      </w:r>
      <w:r w:rsidRPr="008B7E8C">
        <w:rPr>
          <w:rFonts w:ascii="Arial" w:hAnsi="Arial" w:cs="Arial"/>
          <w:sz w:val="22"/>
          <w:szCs w:val="22"/>
        </w:rPr>
        <w:t xml:space="preserve">, </w:t>
      </w:r>
      <w:r w:rsidRPr="00445284">
        <w:rPr>
          <w:rFonts w:ascii="Arial" w:hAnsi="Arial" w:cs="Arial"/>
          <w:color w:val="auto"/>
          <w:sz w:val="22"/>
          <w:szCs w:val="22"/>
        </w:rPr>
        <w:t>příjmení</w:t>
      </w:r>
      <w:r w:rsidRPr="008B7E8C">
        <w:rPr>
          <w:rFonts w:ascii="Arial" w:hAnsi="Arial" w:cs="Arial"/>
          <w:sz w:val="22"/>
          <w:szCs w:val="22"/>
        </w:rPr>
        <w:t xml:space="preserve"> a č. autorizace sta</w:t>
      </w:r>
      <w:r>
        <w:rPr>
          <w:rFonts w:ascii="Arial" w:hAnsi="Arial" w:cs="Arial"/>
          <w:sz w:val="22"/>
          <w:szCs w:val="22"/>
        </w:rPr>
        <w:t>vbyvedoucí/ho předá zhotovitel o</w:t>
      </w:r>
      <w:r w:rsidRPr="008B7E8C">
        <w:rPr>
          <w:rFonts w:ascii="Arial" w:hAnsi="Arial" w:cs="Arial"/>
          <w:sz w:val="22"/>
          <w:szCs w:val="22"/>
        </w:rPr>
        <w:t xml:space="preserve">bjednateli nejpozději 10 </w:t>
      </w:r>
      <w:r>
        <w:rPr>
          <w:rFonts w:ascii="Arial" w:hAnsi="Arial" w:cs="Arial"/>
          <w:sz w:val="22"/>
          <w:szCs w:val="22"/>
        </w:rPr>
        <w:t xml:space="preserve">kalendářních </w:t>
      </w:r>
      <w:r w:rsidRPr="008B7E8C">
        <w:rPr>
          <w:rFonts w:ascii="Arial" w:hAnsi="Arial" w:cs="Arial"/>
          <w:sz w:val="22"/>
          <w:szCs w:val="22"/>
        </w:rPr>
        <w:t>dnů před protokolárním pře</w:t>
      </w:r>
      <w:r>
        <w:rPr>
          <w:rFonts w:ascii="Arial" w:hAnsi="Arial" w:cs="Arial"/>
          <w:sz w:val="22"/>
          <w:szCs w:val="22"/>
        </w:rPr>
        <w:t>dáním staveniště. V případě, že během provádění díla dojde ke změně v personálním obsazení, nahradí zhotovitel stavbyvedoucího osobou, která splňuje požadavky objednatele. Změna v personálním obsazení bude písemně oznámena objednateli do 5 dnů od okamžiku, kdy ke změně došlo. Změna musí být písemně schválena objednatelem.</w:t>
      </w:r>
    </w:p>
    <w:p w:rsidR="005F59F2" w:rsidRPr="005F59F2" w:rsidRDefault="005F59F2" w:rsidP="00CB5D47">
      <w:pPr>
        <w:pStyle w:val="Zkladntext"/>
        <w:ind w:left="0" w:firstLine="0"/>
        <w:rPr>
          <w:rFonts w:ascii="Arial" w:hAnsi="Arial" w:cs="Arial"/>
          <w:sz w:val="22"/>
          <w:szCs w:val="22"/>
        </w:rPr>
      </w:pPr>
    </w:p>
    <w:p w:rsidR="001D4FF9" w:rsidRDefault="001D4FF9" w:rsidP="00BC0D82">
      <w:pPr>
        <w:pStyle w:val="Zkladntext"/>
        <w:numPr>
          <w:ilvl w:val="0"/>
          <w:numId w:val="2"/>
        </w:numPr>
        <w:ind w:left="426" w:hanging="284"/>
        <w:jc w:val="center"/>
        <w:rPr>
          <w:rFonts w:ascii="Arial" w:hAnsi="Arial" w:cs="Arial"/>
          <w:b/>
          <w:sz w:val="22"/>
          <w:szCs w:val="22"/>
        </w:rPr>
      </w:pPr>
      <w:r w:rsidRPr="005F59F2">
        <w:rPr>
          <w:rFonts w:ascii="Arial" w:hAnsi="Arial" w:cs="Arial"/>
          <w:b/>
          <w:sz w:val="22"/>
          <w:szCs w:val="22"/>
        </w:rPr>
        <w:t>Předání a převzetí díla</w:t>
      </w:r>
    </w:p>
    <w:p w:rsidR="001050BE" w:rsidRPr="005F59F2" w:rsidRDefault="001050BE" w:rsidP="001050BE">
      <w:pPr>
        <w:pStyle w:val="Zkladntext"/>
        <w:ind w:left="1080" w:firstLine="0"/>
        <w:rPr>
          <w:rFonts w:ascii="Arial" w:hAnsi="Arial" w:cs="Arial"/>
          <w:b/>
          <w:sz w:val="22"/>
          <w:szCs w:val="22"/>
        </w:rPr>
      </w:pPr>
    </w:p>
    <w:p w:rsidR="001D4FF9" w:rsidRPr="005F59F2" w:rsidRDefault="00292AC8" w:rsidP="0075023D">
      <w:pPr>
        <w:pStyle w:val="Zkladntext"/>
        <w:spacing w:after="120"/>
        <w:ind w:left="812" w:hanging="504"/>
        <w:rPr>
          <w:rFonts w:ascii="Arial" w:hAnsi="Arial" w:cs="Arial"/>
          <w:bCs/>
          <w:sz w:val="22"/>
          <w:szCs w:val="22"/>
        </w:rPr>
      </w:pPr>
      <w:r>
        <w:rPr>
          <w:rFonts w:ascii="Arial" w:hAnsi="Arial" w:cs="Arial"/>
          <w:color w:val="auto"/>
          <w:sz w:val="22"/>
          <w:szCs w:val="22"/>
        </w:rPr>
        <w:t xml:space="preserve">11.1 </w:t>
      </w:r>
      <w:r w:rsidR="001D4FF9" w:rsidRPr="0075023D">
        <w:rPr>
          <w:rFonts w:ascii="Arial" w:hAnsi="Arial" w:cs="Arial"/>
          <w:color w:val="auto"/>
          <w:sz w:val="22"/>
          <w:szCs w:val="22"/>
        </w:rPr>
        <w:t>Organizace</w:t>
      </w:r>
      <w:r w:rsidR="001D4FF9" w:rsidRPr="005F59F2">
        <w:rPr>
          <w:rFonts w:ascii="Arial" w:hAnsi="Arial" w:cs="Arial"/>
          <w:bCs/>
          <w:sz w:val="22"/>
          <w:szCs w:val="22"/>
        </w:rPr>
        <w:t xml:space="preserve"> předání díla</w:t>
      </w:r>
    </w:p>
    <w:p w:rsidR="001D4FF9" w:rsidRPr="005F59F2" w:rsidRDefault="001D4FF9" w:rsidP="00292AC8">
      <w:pPr>
        <w:pStyle w:val="Zkladntext"/>
        <w:spacing w:after="120"/>
        <w:ind w:left="798" w:hanging="14"/>
        <w:rPr>
          <w:rFonts w:ascii="Arial" w:hAnsi="Arial" w:cs="Arial"/>
          <w:bCs/>
          <w:color w:val="auto"/>
          <w:sz w:val="22"/>
          <w:szCs w:val="22"/>
        </w:rPr>
      </w:pPr>
      <w:r w:rsidRPr="005F59F2">
        <w:rPr>
          <w:rFonts w:ascii="Arial" w:hAnsi="Arial" w:cs="Arial"/>
          <w:bCs/>
          <w:color w:val="auto"/>
          <w:sz w:val="22"/>
          <w:szCs w:val="22"/>
        </w:rPr>
        <w:t>Zhotovitel</w:t>
      </w:r>
      <w:r w:rsidR="00B77448">
        <w:rPr>
          <w:rFonts w:ascii="Arial" w:hAnsi="Arial" w:cs="Arial"/>
          <w:bCs/>
          <w:color w:val="auto"/>
          <w:sz w:val="22"/>
          <w:szCs w:val="22"/>
        </w:rPr>
        <w:t xml:space="preserve"> je povinen písemně oznámit o</w:t>
      </w:r>
      <w:r w:rsidRPr="005F59F2">
        <w:rPr>
          <w:rFonts w:ascii="Arial" w:hAnsi="Arial" w:cs="Arial"/>
          <w:bCs/>
          <w:color w:val="auto"/>
          <w:sz w:val="22"/>
          <w:szCs w:val="22"/>
        </w:rPr>
        <w:t xml:space="preserve">bjednateli nejpozději </w:t>
      </w:r>
      <w:r w:rsidRPr="005F59F2">
        <w:rPr>
          <w:rFonts w:ascii="Arial" w:hAnsi="Arial" w:cs="Arial"/>
          <w:b/>
          <w:bCs/>
          <w:color w:val="auto"/>
          <w:sz w:val="22"/>
          <w:szCs w:val="22"/>
        </w:rPr>
        <w:t>5</w:t>
      </w:r>
      <w:r w:rsidRPr="005F59F2">
        <w:rPr>
          <w:rFonts w:ascii="Arial" w:hAnsi="Arial" w:cs="Arial"/>
          <w:bCs/>
          <w:color w:val="auto"/>
          <w:sz w:val="22"/>
          <w:szCs w:val="22"/>
        </w:rPr>
        <w:t xml:space="preserve"> </w:t>
      </w:r>
      <w:r w:rsidR="001D66A8">
        <w:rPr>
          <w:rFonts w:ascii="Arial" w:hAnsi="Arial" w:cs="Arial"/>
          <w:bCs/>
          <w:color w:val="auto"/>
          <w:sz w:val="22"/>
          <w:szCs w:val="22"/>
        </w:rPr>
        <w:t xml:space="preserve">(pět) </w:t>
      </w:r>
      <w:r w:rsidRPr="005F59F2">
        <w:rPr>
          <w:rFonts w:ascii="Arial" w:hAnsi="Arial" w:cs="Arial"/>
          <w:bCs/>
          <w:color w:val="auto"/>
          <w:sz w:val="22"/>
          <w:szCs w:val="22"/>
        </w:rPr>
        <w:t xml:space="preserve">pracovních dnů předem, kdy bude dílo řádně dokončeno a připraveno k předání a převzetí. Objednatel je pak povinen nejpozději do </w:t>
      </w:r>
      <w:r w:rsidRPr="005F59F2">
        <w:rPr>
          <w:rFonts w:ascii="Arial" w:hAnsi="Arial" w:cs="Arial"/>
          <w:b/>
          <w:bCs/>
          <w:color w:val="auto"/>
          <w:sz w:val="22"/>
          <w:szCs w:val="22"/>
        </w:rPr>
        <w:t>3</w:t>
      </w:r>
      <w:r w:rsidRPr="005F59F2">
        <w:rPr>
          <w:rFonts w:ascii="Arial" w:hAnsi="Arial" w:cs="Arial"/>
          <w:bCs/>
          <w:color w:val="auto"/>
          <w:sz w:val="22"/>
          <w:szCs w:val="22"/>
        </w:rPr>
        <w:t xml:space="preserve"> </w:t>
      </w:r>
      <w:r w:rsidR="001D66A8">
        <w:rPr>
          <w:rFonts w:ascii="Arial" w:hAnsi="Arial" w:cs="Arial"/>
          <w:bCs/>
          <w:color w:val="auto"/>
          <w:sz w:val="22"/>
          <w:szCs w:val="22"/>
        </w:rPr>
        <w:t xml:space="preserve">(tří) </w:t>
      </w:r>
      <w:r w:rsidRPr="005F59F2">
        <w:rPr>
          <w:rFonts w:ascii="Arial" w:hAnsi="Arial" w:cs="Arial"/>
          <w:bCs/>
          <w:color w:val="auto"/>
          <w:sz w:val="22"/>
          <w:szCs w:val="22"/>
        </w:rPr>
        <w:t>pracovn</w:t>
      </w:r>
      <w:r w:rsidR="00B77448">
        <w:rPr>
          <w:rFonts w:ascii="Arial" w:hAnsi="Arial" w:cs="Arial"/>
          <w:bCs/>
          <w:color w:val="auto"/>
          <w:sz w:val="22"/>
          <w:szCs w:val="22"/>
        </w:rPr>
        <w:t>ích dnů od termínu stanoveného z</w:t>
      </w:r>
      <w:r w:rsidRPr="005F59F2">
        <w:rPr>
          <w:rFonts w:ascii="Arial" w:hAnsi="Arial" w:cs="Arial"/>
          <w:bCs/>
          <w:color w:val="auto"/>
          <w:sz w:val="22"/>
          <w:szCs w:val="22"/>
        </w:rPr>
        <w:t xml:space="preserve">hotovitelem zahájit přejímací řízení a řádně v něm pokračovat. </w:t>
      </w:r>
    </w:p>
    <w:p w:rsidR="001D4FF9" w:rsidRPr="005F59F2" w:rsidRDefault="00292AC8" w:rsidP="0075023D">
      <w:pPr>
        <w:pStyle w:val="Zkladntext"/>
        <w:spacing w:after="120"/>
        <w:ind w:left="812" w:hanging="504"/>
        <w:rPr>
          <w:rFonts w:ascii="Arial" w:hAnsi="Arial" w:cs="Arial"/>
          <w:bCs/>
          <w:sz w:val="22"/>
          <w:szCs w:val="22"/>
        </w:rPr>
      </w:pPr>
      <w:r>
        <w:rPr>
          <w:rFonts w:ascii="Arial" w:hAnsi="Arial" w:cs="Arial"/>
          <w:color w:val="auto"/>
          <w:sz w:val="22"/>
          <w:szCs w:val="22"/>
        </w:rPr>
        <w:t xml:space="preserve">11.2 </w:t>
      </w:r>
      <w:r w:rsidR="001D4FF9" w:rsidRPr="0075023D">
        <w:rPr>
          <w:rFonts w:ascii="Arial" w:hAnsi="Arial" w:cs="Arial"/>
          <w:color w:val="auto"/>
          <w:sz w:val="22"/>
          <w:szCs w:val="22"/>
        </w:rPr>
        <w:t>Protokol</w:t>
      </w:r>
      <w:r w:rsidR="001D4FF9" w:rsidRPr="005F59F2">
        <w:rPr>
          <w:rFonts w:ascii="Arial" w:hAnsi="Arial" w:cs="Arial"/>
          <w:bCs/>
          <w:sz w:val="22"/>
          <w:szCs w:val="22"/>
        </w:rPr>
        <w:t xml:space="preserve"> o předání a převzetí</w:t>
      </w:r>
    </w:p>
    <w:p w:rsidR="001D4FF9" w:rsidRPr="005F59F2" w:rsidRDefault="001D4FF9" w:rsidP="00292AC8">
      <w:pPr>
        <w:pStyle w:val="Zkladntext"/>
        <w:spacing w:after="120"/>
        <w:ind w:firstLine="90"/>
        <w:rPr>
          <w:rFonts w:ascii="Arial" w:hAnsi="Arial" w:cs="Arial"/>
          <w:bCs/>
          <w:sz w:val="22"/>
          <w:szCs w:val="22"/>
        </w:rPr>
      </w:pPr>
      <w:r w:rsidRPr="005F59F2">
        <w:rPr>
          <w:rFonts w:ascii="Arial" w:hAnsi="Arial" w:cs="Arial"/>
          <w:bCs/>
          <w:sz w:val="22"/>
          <w:szCs w:val="22"/>
        </w:rPr>
        <w:t>O průběhu předávací</w:t>
      </w:r>
      <w:r w:rsidR="00B77448">
        <w:rPr>
          <w:rFonts w:ascii="Arial" w:hAnsi="Arial" w:cs="Arial"/>
          <w:bCs/>
          <w:sz w:val="22"/>
          <w:szCs w:val="22"/>
        </w:rPr>
        <w:t>ho a přejímacího řízení pořídí o</w:t>
      </w:r>
      <w:r w:rsidRPr="005F59F2">
        <w:rPr>
          <w:rFonts w:ascii="Arial" w:hAnsi="Arial" w:cs="Arial"/>
          <w:bCs/>
          <w:sz w:val="22"/>
          <w:szCs w:val="22"/>
        </w:rPr>
        <w:t>bjednatel zápis (protokol).</w:t>
      </w:r>
    </w:p>
    <w:p w:rsidR="001D4FF9" w:rsidRPr="005F59F2" w:rsidRDefault="001D4FF9" w:rsidP="00292AC8">
      <w:pPr>
        <w:pStyle w:val="Zkladntext"/>
        <w:spacing w:after="120"/>
        <w:ind w:left="770" w:firstLine="0"/>
        <w:rPr>
          <w:rFonts w:ascii="Arial" w:hAnsi="Arial" w:cs="Arial"/>
          <w:bCs/>
          <w:sz w:val="22"/>
          <w:szCs w:val="22"/>
        </w:rPr>
      </w:pPr>
      <w:r w:rsidRPr="005F59F2">
        <w:rPr>
          <w:rFonts w:ascii="Arial" w:hAnsi="Arial" w:cs="Arial"/>
          <w:bCs/>
          <w:sz w:val="22"/>
          <w:szCs w:val="22"/>
        </w:rPr>
        <w:t>Obsahuje-li dílo, které je předmětem předání a převzetí</w:t>
      </w:r>
      <w:r w:rsidR="00930E87">
        <w:rPr>
          <w:rFonts w:ascii="Arial" w:hAnsi="Arial" w:cs="Arial"/>
          <w:bCs/>
          <w:sz w:val="22"/>
          <w:szCs w:val="22"/>
        </w:rPr>
        <w:t>,</w:t>
      </w:r>
      <w:r w:rsidR="001D66A8">
        <w:rPr>
          <w:rFonts w:ascii="Arial" w:hAnsi="Arial" w:cs="Arial"/>
          <w:bCs/>
          <w:sz w:val="22"/>
          <w:szCs w:val="22"/>
        </w:rPr>
        <w:t xml:space="preserve"> vady nebo n</w:t>
      </w:r>
      <w:r w:rsidRPr="005F59F2">
        <w:rPr>
          <w:rFonts w:ascii="Arial" w:hAnsi="Arial" w:cs="Arial"/>
          <w:bCs/>
          <w:sz w:val="22"/>
          <w:szCs w:val="22"/>
        </w:rPr>
        <w:t>edodělky</w:t>
      </w:r>
      <w:r w:rsidR="00930E87">
        <w:rPr>
          <w:rFonts w:ascii="Arial" w:hAnsi="Arial" w:cs="Arial"/>
          <w:bCs/>
          <w:sz w:val="22"/>
          <w:szCs w:val="22"/>
        </w:rPr>
        <w:t xml:space="preserve"> </w:t>
      </w:r>
      <w:r w:rsidR="001D66A8">
        <w:rPr>
          <w:rFonts w:ascii="Arial" w:hAnsi="Arial" w:cs="Arial"/>
          <w:bCs/>
          <w:sz w:val="22"/>
          <w:szCs w:val="22"/>
        </w:rPr>
        <w:t>n</w:t>
      </w:r>
      <w:r w:rsidR="00930E87">
        <w:rPr>
          <w:rFonts w:ascii="Arial" w:hAnsi="Arial" w:cs="Arial"/>
          <w:bCs/>
          <w:sz w:val="22"/>
          <w:szCs w:val="22"/>
        </w:rPr>
        <w:t>ebránící užívání díla</w:t>
      </w:r>
      <w:r w:rsidR="001D66A8">
        <w:rPr>
          <w:rFonts w:ascii="Arial" w:hAnsi="Arial" w:cs="Arial"/>
          <w:bCs/>
          <w:sz w:val="22"/>
          <w:szCs w:val="22"/>
        </w:rPr>
        <w:t>, musí protokol obsahovat</w:t>
      </w:r>
      <w:r w:rsidRPr="005F59F2">
        <w:rPr>
          <w:rFonts w:ascii="Arial" w:hAnsi="Arial" w:cs="Arial"/>
          <w:bCs/>
          <w:sz w:val="22"/>
          <w:szCs w:val="22"/>
        </w:rPr>
        <w:t xml:space="preserve">: </w:t>
      </w:r>
    </w:p>
    <w:p w:rsidR="001D4FF9" w:rsidRPr="005F59F2" w:rsidRDefault="009F68E2" w:rsidP="0075023D">
      <w:pPr>
        <w:pStyle w:val="Zkladntext"/>
        <w:spacing w:after="60"/>
        <w:ind w:left="1049" w:hanging="278"/>
        <w:rPr>
          <w:rFonts w:ascii="Arial" w:hAnsi="Arial" w:cs="Arial"/>
          <w:bCs/>
          <w:sz w:val="22"/>
          <w:szCs w:val="22"/>
        </w:rPr>
      </w:pPr>
      <w:r>
        <w:rPr>
          <w:rFonts w:ascii="Arial" w:hAnsi="Arial" w:cs="Arial"/>
          <w:bCs/>
          <w:sz w:val="22"/>
          <w:szCs w:val="22"/>
        </w:rPr>
        <w:t>-</w:t>
      </w:r>
      <w:r>
        <w:rPr>
          <w:rFonts w:ascii="Arial" w:hAnsi="Arial" w:cs="Arial"/>
          <w:bCs/>
          <w:sz w:val="22"/>
          <w:szCs w:val="22"/>
        </w:rPr>
        <w:tab/>
        <w:t>s</w:t>
      </w:r>
      <w:r w:rsidR="001D66A8">
        <w:rPr>
          <w:rFonts w:ascii="Arial" w:hAnsi="Arial" w:cs="Arial"/>
          <w:bCs/>
          <w:sz w:val="22"/>
          <w:szCs w:val="22"/>
        </w:rPr>
        <w:t>oupis zjištěných vad a n</w:t>
      </w:r>
      <w:r w:rsidR="001D4FF9" w:rsidRPr="005F59F2">
        <w:rPr>
          <w:rFonts w:ascii="Arial" w:hAnsi="Arial" w:cs="Arial"/>
          <w:bCs/>
          <w:sz w:val="22"/>
          <w:szCs w:val="22"/>
        </w:rPr>
        <w:t>edodělků</w:t>
      </w:r>
      <w:r>
        <w:rPr>
          <w:rFonts w:ascii="Arial" w:hAnsi="Arial" w:cs="Arial"/>
          <w:bCs/>
          <w:sz w:val="22"/>
          <w:szCs w:val="22"/>
        </w:rPr>
        <w:t>,</w:t>
      </w:r>
    </w:p>
    <w:p w:rsidR="001D4FF9" w:rsidRPr="005F59F2" w:rsidRDefault="001D66A8" w:rsidP="0075023D">
      <w:pPr>
        <w:pStyle w:val="Zkladntext"/>
        <w:spacing w:after="60"/>
        <w:ind w:left="1049" w:hanging="278"/>
        <w:rPr>
          <w:rFonts w:ascii="Arial" w:hAnsi="Arial" w:cs="Arial"/>
          <w:bCs/>
          <w:sz w:val="22"/>
          <w:szCs w:val="22"/>
        </w:rPr>
      </w:pPr>
      <w:r>
        <w:rPr>
          <w:rFonts w:ascii="Arial" w:hAnsi="Arial" w:cs="Arial"/>
          <w:bCs/>
          <w:sz w:val="22"/>
          <w:szCs w:val="22"/>
        </w:rPr>
        <w:t>-</w:t>
      </w:r>
      <w:r>
        <w:rPr>
          <w:rFonts w:ascii="Arial" w:hAnsi="Arial" w:cs="Arial"/>
          <w:bCs/>
          <w:sz w:val="22"/>
          <w:szCs w:val="22"/>
        </w:rPr>
        <w:tab/>
      </w:r>
      <w:r w:rsidR="009F68E2">
        <w:rPr>
          <w:rFonts w:ascii="Arial" w:hAnsi="Arial" w:cs="Arial"/>
          <w:bCs/>
          <w:sz w:val="22"/>
          <w:szCs w:val="22"/>
        </w:rPr>
        <w:t>d</w:t>
      </w:r>
      <w:r w:rsidR="001D4FF9" w:rsidRPr="005F59F2">
        <w:rPr>
          <w:rFonts w:ascii="Arial" w:hAnsi="Arial" w:cs="Arial"/>
          <w:bCs/>
          <w:sz w:val="22"/>
          <w:szCs w:val="22"/>
        </w:rPr>
        <w:t xml:space="preserve">ohodu o způsobu a termínech jejich odstranění, popřípadě o jiném způsobu </w:t>
      </w:r>
      <w:r w:rsidR="001D4FF9" w:rsidRPr="005F59F2">
        <w:rPr>
          <w:rFonts w:ascii="Arial" w:hAnsi="Arial" w:cs="Arial"/>
          <w:bCs/>
          <w:sz w:val="22"/>
          <w:szCs w:val="22"/>
        </w:rPr>
        <w:lastRenderedPageBreak/>
        <w:t>narovnání</w:t>
      </w:r>
      <w:r w:rsidR="009F68E2">
        <w:rPr>
          <w:rFonts w:ascii="Arial" w:hAnsi="Arial" w:cs="Arial"/>
          <w:bCs/>
          <w:sz w:val="22"/>
          <w:szCs w:val="22"/>
        </w:rPr>
        <w:t>,</w:t>
      </w:r>
    </w:p>
    <w:p w:rsidR="001D4FF9" w:rsidRPr="005F59F2" w:rsidRDefault="001D66A8" w:rsidP="0075023D">
      <w:pPr>
        <w:pStyle w:val="Zkladntext"/>
        <w:spacing w:after="60"/>
        <w:ind w:left="1049" w:hanging="278"/>
        <w:rPr>
          <w:rFonts w:ascii="Arial" w:hAnsi="Arial" w:cs="Arial"/>
          <w:bCs/>
          <w:sz w:val="22"/>
          <w:szCs w:val="22"/>
        </w:rPr>
      </w:pPr>
      <w:r>
        <w:rPr>
          <w:rFonts w:ascii="Arial" w:hAnsi="Arial" w:cs="Arial"/>
          <w:bCs/>
          <w:sz w:val="22"/>
          <w:szCs w:val="22"/>
        </w:rPr>
        <w:t>-</w:t>
      </w:r>
      <w:r>
        <w:rPr>
          <w:rFonts w:ascii="Arial" w:hAnsi="Arial" w:cs="Arial"/>
          <w:bCs/>
          <w:sz w:val="22"/>
          <w:szCs w:val="22"/>
        </w:rPr>
        <w:tab/>
      </w:r>
      <w:r w:rsidR="009F68E2">
        <w:rPr>
          <w:rFonts w:ascii="Arial" w:hAnsi="Arial" w:cs="Arial"/>
          <w:bCs/>
          <w:sz w:val="22"/>
          <w:szCs w:val="22"/>
        </w:rPr>
        <w:t>d</w:t>
      </w:r>
      <w:r w:rsidR="001D4FF9" w:rsidRPr="005F59F2">
        <w:rPr>
          <w:rFonts w:ascii="Arial" w:hAnsi="Arial" w:cs="Arial"/>
          <w:bCs/>
          <w:sz w:val="22"/>
          <w:szCs w:val="22"/>
        </w:rPr>
        <w:t>ohodu o zpř</w:t>
      </w:r>
      <w:r w:rsidR="00B77448">
        <w:rPr>
          <w:rFonts w:ascii="Arial" w:hAnsi="Arial" w:cs="Arial"/>
          <w:bCs/>
          <w:sz w:val="22"/>
          <w:szCs w:val="22"/>
        </w:rPr>
        <w:t>ístupnění díla nebo jeho částí z</w:t>
      </w:r>
      <w:r>
        <w:rPr>
          <w:rFonts w:ascii="Arial" w:hAnsi="Arial" w:cs="Arial"/>
          <w:bCs/>
          <w:sz w:val="22"/>
          <w:szCs w:val="22"/>
        </w:rPr>
        <w:t>hotovitel za účelem odstranění vad a n</w:t>
      </w:r>
      <w:r w:rsidR="001D4FF9" w:rsidRPr="005F59F2">
        <w:rPr>
          <w:rFonts w:ascii="Arial" w:hAnsi="Arial" w:cs="Arial"/>
          <w:bCs/>
          <w:sz w:val="22"/>
          <w:szCs w:val="22"/>
        </w:rPr>
        <w:t>edodělků</w:t>
      </w:r>
      <w:r w:rsidR="00517AF1">
        <w:rPr>
          <w:rFonts w:ascii="Arial" w:hAnsi="Arial" w:cs="Arial"/>
          <w:bCs/>
          <w:sz w:val="22"/>
          <w:szCs w:val="22"/>
        </w:rPr>
        <w:t>.</w:t>
      </w:r>
    </w:p>
    <w:p w:rsidR="001D4FF9" w:rsidRPr="005F59F2" w:rsidRDefault="00292AC8" w:rsidP="0075023D">
      <w:pPr>
        <w:pStyle w:val="Zkladntext"/>
        <w:spacing w:after="120"/>
        <w:ind w:left="812" w:hanging="504"/>
        <w:rPr>
          <w:rFonts w:ascii="Arial" w:hAnsi="Arial" w:cs="Arial"/>
          <w:bCs/>
          <w:sz w:val="22"/>
          <w:szCs w:val="22"/>
        </w:rPr>
      </w:pPr>
      <w:r>
        <w:rPr>
          <w:rFonts w:ascii="Arial" w:hAnsi="Arial" w:cs="Arial"/>
          <w:bCs/>
          <w:sz w:val="22"/>
          <w:szCs w:val="22"/>
        </w:rPr>
        <w:t xml:space="preserve">11.3 </w:t>
      </w:r>
      <w:r w:rsidR="001D4FF9" w:rsidRPr="005F59F2">
        <w:rPr>
          <w:rFonts w:ascii="Arial" w:hAnsi="Arial" w:cs="Arial"/>
          <w:bCs/>
          <w:sz w:val="22"/>
          <w:szCs w:val="22"/>
        </w:rPr>
        <w:t>V </w:t>
      </w:r>
      <w:r w:rsidR="001D4FF9" w:rsidRPr="0075023D">
        <w:rPr>
          <w:rFonts w:ascii="Arial" w:hAnsi="Arial" w:cs="Arial"/>
          <w:color w:val="auto"/>
          <w:sz w:val="22"/>
          <w:szCs w:val="22"/>
        </w:rPr>
        <w:t>případě</w:t>
      </w:r>
      <w:r w:rsidR="001D4FF9" w:rsidRPr="005F59F2">
        <w:rPr>
          <w:rFonts w:ascii="Arial" w:hAnsi="Arial" w:cs="Arial"/>
          <w:bCs/>
          <w:sz w:val="22"/>
          <w:szCs w:val="22"/>
        </w:rPr>
        <w:t xml:space="preserve">, že </w:t>
      </w:r>
      <w:r w:rsidR="00B77448">
        <w:rPr>
          <w:rFonts w:ascii="Arial" w:hAnsi="Arial" w:cs="Arial"/>
          <w:bCs/>
          <w:sz w:val="22"/>
          <w:szCs w:val="22"/>
        </w:rPr>
        <w:t>o</w:t>
      </w:r>
      <w:r w:rsidR="001D4FF9" w:rsidRPr="005F59F2">
        <w:rPr>
          <w:rFonts w:ascii="Arial" w:hAnsi="Arial" w:cs="Arial"/>
          <w:bCs/>
          <w:sz w:val="22"/>
          <w:szCs w:val="22"/>
        </w:rPr>
        <w:t>bjednatel odmítá dílo převzít, uvede v protokolu o př</w:t>
      </w:r>
      <w:r w:rsidR="001D66A8">
        <w:rPr>
          <w:rFonts w:ascii="Arial" w:hAnsi="Arial" w:cs="Arial"/>
          <w:bCs/>
          <w:sz w:val="22"/>
          <w:szCs w:val="22"/>
        </w:rPr>
        <w:t xml:space="preserve">edání a převzetí díla </w:t>
      </w:r>
      <w:r w:rsidR="001050BE">
        <w:rPr>
          <w:rFonts w:ascii="Arial" w:hAnsi="Arial" w:cs="Arial"/>
          <w:bCs/>
          <w:sz w:val="22"/>
          <w:szCs w:val="22"/>
        </w:rPr>
        <w:t>d</w:t>
      </w:r>
      <w:r w:rsidR="001D4FF9" w:rsidRPr="005F59F2">
        <w:rPr>
          <w:rFonts w:ascii="Arial" w:hAnsi="Arial" w:cs="Arial"/>
          <w:bCs/>
          <w:sz w:val="22"/>
          <w:szCs w:val="22"/>
        </w:rPr>
        <w:t>ůvody, pro které odmítá dílo převzít.</w:t>
      </w:r>
    </w:p>
    <w:p w:rsidR="001D4FF9" w:rsidRPr="005F59F2" w:rsidRDefault="001D4FF9" w:rsidP="008876EB">
      <w:pPr>
        <w:pStyle w:val="Zkladntext"/>
        <w:spacing w:after="120"/>
        <w:ind w:left="812" w:firstLine="0"/>
        <w:rPr>
          <w:rFonts w:ascii="Arial" w:hAnsi="Arial" w:cs="Arial"/>
          <w:bCs/>
          <w:sz w:val="22"/>
          <w:szCs w:val="22"/>
        </w:rPr>
      </w:pPr>
      <w:r w:rsidRPr="005F59F2">
        <w:rPr>
          <w:rFonts w:ascii="Arial" w:hAnsi="Arial" w:cs="Arial"/>
          <w:bCs/>
          <w:sz w:val="22"/>
          <w:szCs w:val="22"/>
        </w:rPr>
        <w:t>Objednatel je oprávněn při přejímacím a předávacím řízení požadovat provedení dalších dodatečných zkoušek včetně zdůvodnění</w:t>
      </w:r>
      <w:r w:rsidR="005D0C68">
        <w:rPr>
          <w:rFonts w:ascii="Arial" w:hAnsi="Arial" w:cs="Arial"/>
          <w:bCs/>
          <w:sz w:val="22"/>
          <w:szCs w:val="22"/>
        </w:rPr>
        <w:t>,</w:t>
      </w:r>
      <w:r w:rsidRPr="005F59F2">
        <w:rPr>
          <w:rFonts w:ascii="Arial" w:hAnsi="Arial" w:cs="Arial"/>
          <w:bCs/>
          <w:sz w:val="22"/>
          <w:szCs w:val="22"/>
        </w:rPr>
        <w:t xml:space="preserve"> proč je požaduje a s uvedením termínu</w:t>
      </w:r>
      <w:r w:rsidR="005D0C68">
        <w:rPr>
          <w:rFonts w:ascii="Arial" w:hAnsi="Arial" w:cs="Arial"/>
          <w:bCs/>
          <w:sz w:val="22"/>
          <w:szCs w:val="22"/>
        </w:rPr>
        <w:t>,</w:t>
      </w:r>
      <w:r w:rsidRPr="005F59F2">
        <w:rPr>
          <w:rFonts w:ascii="Arial" w:hAnsi="Arial" w:cs="Arial"/>
          <w:bCs/>
          <w:sz w:val="22"/>
          <w:szCs w:val="22"/>
        </w:rPr>
        <w:t xml:space="preserve"> do kdy je požaduje provést. Tento požadavek však není důvodem k odmítnutí převzetí díla.</w:t>
      </w:r>
    </w:p>
    <w:p w:rsidR="00431441" w:rsidRPr="005F59F2" w:rsidRDefault="00431441" w:rsidP="00C663F7">
      <w:pPr>
        <w:pStyle w:val="Zkladntext"/>
        <w:ind w:left="0" w:firstLine="0"/>
        <w:jc w:val="left"/>
        <w:rPr>
          <w:rFonts w:ascii="Arial" w:hAnsi="Arial" w:cs="Arial"/>
          <w:bCs/>
          <w:sz w:val="22"/>
          <w:szCs w:val="22"/>
        </w:rPr>
      </w:pPr>
    </w:p>
    <w:p w:rsidR="001D4FF9" w:rsidRDefault="001D4FF9" w:rsidP="00BC0D82">
      <w:pPr>
        <w:pStyle w:val="Zkladntext"/>
        <w:numPr>
          <w:ilvl w:val="0"/>
          <w:numId w:val="2"/>
        </w:numPr>
        <w:ind w:left="284" w:firstLine="0"/>
        <w:jc w:val="center"/>
        <w:rPr>
          <w:rFonts w:ascii="Arial" w:hAnsi="Arial" w:cs="Arial"/>
          <w:b/>
          <w:bCs/>
          <w:sz w:val="22"/>
          <w:szCs w:val="22"/>
        </w:rPr>
      </w:pPr>
      <w:r w:rsidRPr="005F59F2">
        <w:rPr>
          <w:rFonts w:ascii="Arial" w:hAnsi="Arial" w:cs="Arial"/>
          <w:b/>
          <w:bCs/>
          <w:sz w:val="22"/>
          <w:szCs w:val="22"/>
        </w:rPr>
        <w:t>Vady stavby, reklamace</w:t>
      </w:r>
    </w:p>
    <w:p w:rsidR="001050BE" w:rsidRPr="005F59F2" w:rsidRDefault="001050BE" w:rsidP="001050BE">
      <w:pPr>
        <w:pStyle w:val="Zkladntext"/>
        <w:ind w:left="1080" w:firstLine="0"/>
        <w:rPr>
          <w:rFonts w:ascii="Arial" w:hAnsi="Arial" w:cs="Arial"/>
          <w:b/>
          <w:bCs/>
          <w:sz w:val="22"/>
          <w:szCs w:val="22"/>
        </w:rPr>
      </w:pPr>
    </w:p>
    <w:p w:rsidR="001D4FF9" w:rsidRPr="005F59F2" w:rsidRDefault="001D4FF9" w:rsidP="00BC0D82">
      <w:pPr>
        <w:pStyle w:val="Zkladntext"/>
        <w:numPr>
          <w:ilvl w:val="1"/>
          <w:numId w:val="15"/>
        </w:numPr>
        <w:spacing w:after="120"/>
        <w:jc w:val="left"/>
        <w:rPr>
          <w:rFonts w:ascii="Arial" w:hAnsi="Arial" w:cs="Arial"/>
          <w:bCs/>
          <w:sz w:val="22"/>
          <w:szCs w:val="22"/>
        </w:rPr>
      </w:pPr>
      <w:r w:rsidRPr="005F59F2">
        <w:rPr>
          <w:rFonts w:ascii="Arial" w:hAnsi="Arial" w:cs="Arial"/>
          <w:bCs/>
          <w:sz w:val="22"/>
          <w:szCs w:val="22"/>
        </w:rPr>
        <w:t>Práva z vad díla</w:t>
      </w:r>
    </w:p>
    <w:p w:rsidR="001D4FF9" w:rsidRPr="005F59F2" w:rsidRDefault="00D51ACB" w:rsidP="008876EB">
      <w:pPr>
        <w:pStyle w:val="Zkladntext"/>
        <w:spacing w:after="120"/>
        <w:ind w:left="686" w:hanging="238"/>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 xml:space="preserve">Zhotovitel odpovídá za vady, jež má dílo </w:t>
      </w:r>
      <w:r w:rsidR="00920207">
        <w:rPr>
          <w:rFonts w:ascii="Arial" w:hAnsi="Arial" w:cs="Arial"/>
          <w:bCs/>
          <w:sz w:val="22"/>
          <w:szCs w:val="22"/>
        </w:rPr>
        <w:t xml:space="preserve">v </w:t>
      </w:r>
      <w:r w:rsidR="001D4FF9" w:rsidRPr="005F59F2">
        <w:rPr>
          <w:rFonts w:ascii="Arial" w:hAnsi="Arial" w:cs="Arial"/>
          <w:bCs/>
          <w:sz w:val="22"/>
          <w:szCs w:val="22"/>
        </w:rPr>
        <w:t>době jeho předání a dále odpovídá za vady díla zjištěné v záruční době.</w:t>
      </w:r>
    </w:p>
    <w:p w:rsidR="001D4FF9" w:rsidRPr="005F59F2" w:rsidRDefault="00D51ACB" w:rsidP="001505C3">
      <w:pPr>
        <w:pStyle w:val="Zkladntext"/>
        <w:spacing w:after="120"/>
        <w:ind w:left="574" w:hanging="196"/>
        <w:jc w:val="left"/>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 xml:space="preserve">Záruční lhůta je stanovena pro celé dílo </w:t>
      </w:r>
      <w:r w:rsidR="00064DCB">
        <w:rPr>
          <w:rFonts w:ascii="Arial" w:hAnsi="Arial" w:cs="Arial"/>
          <w:bCs/>
          <w:sz w:val="22"/>
          <w:szCs w:val="22"/>
        </w:rPr>
        <w:t xml:space="preserve">v čl. VI odst. 1 </w:t>
      </w:r>
      <w:r w:rsidR="00647A99">
        <w:rPr>
          <w:rFonts w:ascii="Arial" w:hAnsi="Arial" w:cs="Arial"/>
          <w:bCs/>
          <w:sz w:val="22"/>
          <w:szCs w:val="22"/>
        </w:rPr>
        <w:t>smlouvy</w:t>
      </w:r>
      <w:r w:rsidR="001D4FF9" w:rsidRPr="005F59F2">
        <w:rPr>
          <w:rFonts w:ascii="Arial" w:hAnsi="Arial" w:cs="Arial"/>
          <w:bCs/>
          <w:sz w:val="22"/>
          <w:szCs w:val="22"/>
        </w:rPr>
        <w:t>.</w:t>
      </w:r>
    </w:p>
    <w:p w:rsidR="001D4FF9" w:rsidRPr="005F59F2" w:rsidRDefault="00D51ACB" w:rsidP="001505C3">
      <w:pPr>
        <w:pStyle w:val="Zkladntext"/>
        <w:spacing w:after="120"/>
        <w:ind w:left="672" w:hanging="308"/>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Záruční l</w:t>
      </w:r>
      <w:r w:rsidR="00B77448">
        <w:rPr>
          <w:rFonts w:ascii="Arial" w:hAnsi="Arial" w:cs="Arial"/>
          <w:bCs/>
          <w:sz w:val="22"/>
          <w:szCs w:val="22"/>
        </w:rPr>
        <w:t>hůta neběží po dobu, po kterou o</w:t>
      </w:r>
      <w:r w:rsidR="001D4FF9" w:rsidRPr="005F59F2">
        <w:rPr>
          <w:rFonts w:ascii="Arial" w:hAnsi="Arial" w:cs="Arial"/>
          <w:bCs/>
          <w:sz w:val="22"/>
          <w:szCs w:val="22"/>
        </w:rPr>
        <w:t xml:space="preserve">bjednatel nemohl předmět díla užívat pro vady díla, za které </w:t>
      </w:r>
      <w:r w:rsidR="00B77448">
        <w:rPr>
          <w:rFonts w:ascii="Arial" w:hAnsi="Arial" w:cs="Arial"/>
          <w:bCs/>
          <w:sz w:val="22"/>
          <w:szCs w:val="22"/>
        </w:rPr>
        <w:t>z</w:t>
      </w:r>
      <w:r w:rsidR="001D4FF9" w:rsidRPr="005F59F2">
        <w:rPr>
          <w:rFonts w:ascii="Arial" w:hAnsi="Arial" w:cs="Arial"/>
          <w:bCs/>
          <w:sz w:val="22"/>
          <w:szCs w:val="22"/>
        </w:rPr>
        <w:t>hotovitel odpovídá.</w:t>
      </w:r>
    </w:p>
    <w:p w:rsidR="001D4FF9" w:rsidRPr="005F59F2" w:rsidRDefault="00D51ACB" w:rsidP="001505C3">
      <w:pPr>
        <w:pStyle w:val="Zkladntext"/>
        <w:spacing w:after="120"/>
        <w:ind w:left="644" w:hanging="280"/>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 xml:space="preserve">Pro ty části díla, které byly </w:t>
      </w:r>
      <w:r w:rsidR="00B77448">
        <w:rPr>
          <w:rFonts w:ascii="Arial" w:hAnsi="Arial" w:cs="Arial"/>
          <w:bCs/>
          <w:sz w:val="22"/>
          <w:szCs w:val="22"/>
        </w:rPr>
        <w:t>v důsledku oprávněné reklamace o</w:t>
      </w:r>
      <w:r w:rsidR="001D4FF9" w:rsidRPr="005F59F2">
        <w:rPr>
          <w:rFonts w:ascii="Arial" w:hAnsi="Arial" w:cs="Arial"/>
          <w:bCs/>
          <w:sz w:val="22"/>
          <w:szCs w:val="22"/>
        </w:rPr>
        <w:t xml:space="preserve">bjednatele </w:t>
      </w:r>
      <w:r w:rsidR="00B77448">
        <w:rPr>
          <w:rFonts w:ascii="Arial" w:hAnsi="Arial" w:cs="Arial"/>
          <w:bCs/>
          <w:sz w:val="22"/>
          <w:szCs w:val="22"/>
        </w:rPr>
        <w:t>z</w:t>
      </w:r>
      <w:r w:rsidR="001D4FF9" w:rsidRPr="005F59F2">
        <w:rPr>
          <w:rFonts w:ascii="Arial" w:hAnsi="Arial" w:cs="Arial"/>
          <w:bCs/>
          <w:sz w:val="22"/>
          <w:szCs w:val="22"/>
        </w:rPr>
        <w:t>hotovitelem opraveny, běží záruční lhůta opětovně od počátku dne provedení reklamační opravy</w:t>
      </w:r>
      <w:r w:rsidR="00F829F3">
        <w:rPr>
          <w:rFonts w:ascii="Arial" w:hAnsi="Arial" w:cs="Arial"/>
          <w:bCs/>
          <w:sz w:val="22"/>
          <w:szCs w:val="22"/>
        </w:rPr>
        <w:t xml:space="preserve"> potvrzené předávacím protokolem</w:t>
      </w:r>
      <w:r w:rsidR="001D4FF9" w:rsidRPr="005F59F2">
        <w:rPr>
          <w:rFonts w:ascii="Arial" w:hAnsi="Arial" w:cs="Arial"/>
          <w:bCs/>
          <w:sz w:val="22"/>
          <w:szCs w:val="22"/>
        </w:rPr>
        <w:t>.</w:t>
      </w:r>
    </w:p>
    <w:p w:rsidR="001D4FF9" w:rsidRPr="005F59F2" w:rsidRDefault="001D4FF9" w:rsidP="00BC0D82">
      <w:pPr>
        <w:pStyle w:val="Zkladntext"/>
        <w:numPr>
          <w:ilvl w:val="1"/>
          <w:numId w:val="15"/>
        </w:numPr>
        <w:spacing w:after="120"/>
        <w:jc w:val="left"/>
        <w:rPr>
          <w:rFonts w:ascii="Arial" w:hAnsi="Arial" w:cs="Arial"/>
          <w:bCs/>
          <w:color w:val="auto"/>
          <w:sz w:val="22"/>
          <w:szCs w:val="22"/>
        </w:rPr>
      </w:pPr>
      <w:r w:rsidRPr="0075023D">
        <w:rPr>
          <w:rFonts w:ascii="Arial" w:hAnsi="Arial" w:cs="Arial"/>
          <w:bCs/>
          <w:sz w:val="22"/>
          <w:szCs w:val="22"/>
        </w:rPr>
        <w:t>Podmínky</w:t>
      </w:r>
      <w:r w:rsidRPr="005F59F2">
        <w:rPr>
          <w:rFonts w:ascii="Arial" w:hAnsi="Arial" w:cs="Arial"/>
          <w:bCs/>
          <w:color w:val="auto"/>
          <w:sz w:val="22"/>
          <w:szCs w:val="22"/>
        </w:rPr>
        <w:t xml:space="preserve"> odstranění reklamovaných vad</w:t>
      </w:r>
    </w:p>
    <w:p w:rsidR="001D4FF9" w:rsidRDefault="002E0F31" w:rsidP="001505C3">
      <w:pPr>
        <w:pStyle w:val="Zkladntext"/>
        <w:spacing w:after="120"/>
        <w:ind w:left="672" w:hanging="280"/>
        <w:rPr>
          <w:rFonts w:ascii="Arial" w:hAnsi="Arial" w:cs="Arial"/>
          <w:bCs/>
          <w:color w:val="auto"/>
          <w:sz w:val="22"/>
          <w:szCs w:val="22"/>
        </w:rPr>
      </w:pPr>
      <w:r w:rsidRPr="005F59F2">
        <w:rPr>
          <w:rFonts w:ascii="Arial" w:hAnsi="Arial" w:cs="Arial"/>
          <w:bCs/>
          <w:color w:val="auto"/>
          <w:sz w:val="22"/>
          <w:szCs w:val="22"/>
        </w:rPr>
        <w:t xml:space="preserve">     </w:t>
      </w:r>
      <w:r w:rsidR="001D4FF9" w:rsidRPr="005F59F2">
        <w:rPr>
          <w:rFonts w:ascii="Arial" w:hAnsi="Arial" w:cs="Arial"/>
          <w:bCs/>
          <w:color w:val="auto"/>
          <w:sz w:val="22"/>
          <w:szCs w:val="22"/>
        </w:rPr>
        <w:t>Zhotovitel je povinen nejpozději do tří dnů po obdr</w:t>
      </w:r>
      <w:r w:rsidR="00B77448">
        <w:rPr>
          <w:rFonts w:ascii="Arial" w:hAnsi="Arial" w:cs="Arial"/>
          <w:bCs/>
          <w:color w:val="auto"/>
          <w:sz w:val="22"/>
          <w:szCs w:val="22"/>
        </w:rPr>
        <w:t>žení reklamace písemně oznámit o</w:t>
      </w:r>
      <w:r w:rsidR="001D4FF9" w:rsidRPr="005F59F2">
        <w:rPr>
          <w:rFonts w:ascii="Arial" w:hAnsi="Arial" w:cs="Arial"/>
          <w:bCs/>
          <w:color w:val="auto"/>
          <w:sz w:val="22"/>
          <w:szCs w:val="22"/>
        </w:rPr>
        <w:t>bjednateli zda reklamaci uznává či neuznává. Pokud tak neuč</w:t>
      </w:r>
      <w:r w:rsidR="00B77448">
        <w:rPr>
          <w:rFonts w:ascii="Arial" w:hAnsi="Arial" w:cs="Arial"/>
          <w:bCs/>
          <w:color w:val="auto"/>
          <w:sz w:val="22"/>
          <w:szCs w:val="22"/>
        </w:rPr>
        <w:t>iní, má se za to, že reklamaci o</w:t>
      </w:r>
      <w:r w:rsidR="001D4FF9" w:rsidRPr="005F59F2">
        <w:rPr>
          <w:rFonts w:ascii="Arial" w:hAnsi="Arial" w:cs="Arial"/>
          <w:bCs/>
          <w:color w:val="auto"/>
          <w:sz w:val="22"/>
          <w:szCs w:val="22"/>
        </w:rPr>
        <w:t>bjednatele uznává. Vždy však musí písemně sdělit, v jakém termínu nastoupí k odstr</w:t>
      </w:r>
      <w:r w:rsidR="00CB5D47">
        <w:rPr>
          <w:rFonts w:ascii="Arial" w:hAnsi="Arial" w:cs="Arial"/>
          <w:bCs/>
          <w:color w:val="auto"/>
          <w:sz w:val="22"/>
          <w:szCs w:val="22"/>
        </w:rPr>
        <w:t xml:space="preserve">anění vad(y). </w:t>
      </w:r>
      <w:r w:rsidR="001D4FF9" w:rsidRPr="005F59F2">
        <w:rPr>
          <w:rFonts w:ascii="Arial" w:hAnsi="Arial" w:cs="Arial"/>
          <w:bCs/>
          <w:color w:val="auto"/>
          <w:sz w:val="22"/>
          <w:szCs w:val="22"/>
        </w:rPr>
        <w:t xml:space="preserve">Tento termín nesmí být delší než </w:t>
      </w:r>
      <w:r w:rsidR="00F322E7">
        <w:rPr>
          <w:rFonts w:ascii="Arial" w:hAnsi="Arial" w:cs="Arial"/>
          <w:b/>
          <w:bCs/>
          <w:color w:val="auto"/>
          <w:sz w:val="22"/>
          <w:szCs w:val="22"/>
        </w:rPr>
        <w:t xml:space="preserve">5 </w:t>
      </w:r>
      <w:r w:rsidR="00E23723">
        <w:rPr>
          <w:rFonts w:ascii="Arial" w:hAnsi="Arial" w:cs="Arial"/>
          <w:b/>
          <w:bCs/>
          <w:color w:val="auto"/>
          <w:sz w:val="22"/>
          <w:szCs w:val="22"/>
        </w:rPr>
        <w:t xml:space="preserve">(pět) </w:t>
      </w:r>
      <w:r w:rsidR="00F322E7" w:rsidRPr="00E23723">
        <w:rPr>
          <w:rFonts w:ascii="Arial" w:hAnsi="Arial" w:cs="Arial"/>
          <w:bCs/>
          <w:color w:val="auto"/>
          <w:sz w:val="22"/>
          <w:szCs w:val="22"/>
        </w:rPr>
        <w:t>pracovních</w:t>
      </w:r>
      <w:r w:rsidR="001D4FF9" w:rsidRPr="005F59F2">
        <w:rPr>
          <w:rFonts w:ascii="Arial" w:hAnsi="Arial" w:cs="Arial"/>
          <w:bCs/>
          <w:color w:val="auto"/>
          <w:sz w:val="22"/>
          <w:szCs w:val="22"/>
        </w:rPr>
        <w:t xml:space="preserve"> dnů ode dne obdržení reklama</w:t>
      </w:r>
      <w:r w:rsidR="00B77448">
        <w:rPr>
          <w:rFonts w:ascii="Arial" w:hAnsi="Arial" w:cs="Arial"/>
          <w:bCs/>
          <w:color w:val="auto"/>
          <w:sz w:val="22"/>
          <w:szCs w:val="22"/>
        </w:rPr>
        <w:t>ce, a to bez ohledu na to, zda z</w:t>
      </w:r>
      <w:r w:rsidR="001D4FF9" w:rsidRPr="005F59F2">
        <w:rPr>
          <w:rFonts w:ascii="Arial" w:hAnsi="Arial" w:cs="Arial"/>
          <w:bCs/>
          <w:color w:val="auto"/>
          <w:sz w:val="22"/>
          <w:szCs w:val="22"/>
        </w:rPr>
        <w:t>hotoviteli reklamaci uznává či neuznává.</w:t>
      </w:r>
    </w:p>
    <w:p w:rsidR="00CF72CA" w:rsidRPr="005F59F2" w:rsidRDefault="00CF72CA" w:rsidP="001505C3">
      <w:pPr>
        <w:pStyle w:val="Zkladntext"/>
        <w:spacing w:after="120"/>
        <w:ind w:left="672" w:hanging="280"/>
        <w:rPr>
          <w:rFonts w:ascii="Arial" w:hAnsi="Arial" w:cs="Arial"/>
          <w:bCs/>
          <w:color w:val="auto"/>
          <w:sz w:val="22"/>
          <w:szCs w:val="22"/>
        </w:rPr>
      </w:pPr>
      <w:r w:rsidRPr="005F59F2">
        <w:rPr>
          <w:rFonts w:ascii="Arial" w:hAnsi="Arial" w:cs="Arial"/>
          <w:bCs/>
          <w:color w:val="auto"/>
          <w:sz w:val="22"/>
          <w:szCs w:val="22"/>
        </w:rPr>
        <w:t xml:space="preserve">     </w:t>
      </w:r>
      <w:r w:rsidR="00B77448">
        <w:rPr>
          <w:rFonts w:ascii="Arial" w:hAnsi="Arial" w:cs="Arial"/>
          <w:bCs/>
          <w:color w:val="auto"/>
          <w:sz w:val="22"/>
          <w:szCs w:val="22"/>
        </w:rPr>
        <w:t>Jestliže o</w:t>
      </w:r>
      <w:r w:rsidRPr="00F0748A">
        <w:rPr>
          <w:rFonts w:ascii="Arial" w:hAnsi="Arial" w:cs="Arial"/>
          <w:bCs/>
          <w:color w:val="auto"/>
          <w:sz w:val="22"/>
          <w:szCs w:val="22"/>
        </w:rPr>
        <w:t>bjednatel v reklamaci výslovně uv</w:t>
      </w:r>
      <w:r w:rsidR="00B77448">
        <w:rPr>
          <w:rFonts w:ascii="Arial" w:hAnsi="Arial" w:cs="Arial"/>
          <w:bCs/>
          <w:color w:val="auto"/>
          <w:sz w:val="22"/>
          <w:szCs w:val="22"/>
        </w:rPr>
        <w:t>ede, že se jedná o havárii, je z</w:t>
      </w:r>
      <w:r w:rsidRPr="00F0748A">
        <w:rPr>
          <w:rFonts w:ascii="Arial" w:hAnsi="Arial" w:cs="Arial"/>
          <w:bCs/>
          <w:color w:val="auto"/>
          <w:sz w:val="22"/>
          <w:szCs w:val="22"/>
        </w:rPr>
        <w:t>hotovitel povinen nastoupit a zahájit odstraňování vady (havárie) v co nejkratší lhůtě po dohodě s</w:t>
      </w:r>
      <w:r w:rsidR="00920207">
        <w:rPr>
          <w:rFonts w:ascii="Arial" w:hAnsi="Arial" w:cs="Arial"/>
          <w:bCs/>
          <w:color w:val="auto"/>
          <w:sz w:val="22"/>
          <w:szCs w:val="22"/>
        </w:rPr>
        <w:t> </w:t>
      </w:r>
      <w:r w:rsidRPr="00F0748A">
        <w:rPr>
          <w:rFonts w:ascii="Arial" w:hAnsi="Arial" w:cs="Arial"/>
          <w:bCs/>
          <w:color w:val="auto"/>
          <w:sz w:val="22"/>
          <w:szCs w:val="22"/>
        </w:rPr>
        <w:t>objednatelem</w:t>
      </w:r>
      <w:r w:rsidR="00920207">
        <w:rPr>
          <w:rFonts w:ascii="Arial" w:hAnsi="Arial" w:cs="Arial"/>
          <w:bCs/>
          <w:color w:val="auto"/>
          <w:sz w:val="22"/>
          <w:szCs w:val="22"/>
        </w:rPr>
        <w:t>.</w:t>
      </w:r>
      <w:r w:rsidRPr="00F0748A">
        <w:rPr>
          <w:rFonts w:ascii="Arial" w:hAnsi="Arial" w:cs="Arial"/>
          <w:bCs/>
          <w:color w:val="auto"/>
          <w:sz w:val="22"/>
          <w:szCs w:val="22"/>
        </w:rPr>
        <w:t xml:space="preserve"> </w:t>
      </w:r>
    </w:p>
    <w:p w:rsidR="00431441" w:rsidRPr="005F59F2" w:rsidRDefault="00431441" w:rsidP="00D51ACB">
      <w:pPr>
        <w:pStyle w:val="Zkladntext"/>
        <w:ind w:left="284" w:hanging="284"/>
        <w:jc w:val="left"/>
        <w:rPr>
          <w:rFonts w:ascii="Arial" w:hAnsi="Arial" w:cs="Arial"/>
          <w:bCs/>
          <w:sz w:val="22"/>
          <w:szCs w:val="22"/>
        </w:rPr>
      </w:pPr>
    </w:p>
    <w:p w:rsidR="001D4FF9" w:rsidRDefault="001D4FF9" w:rsidP="00BC0D82">
      <w:pPr>
        <w:pStyle w:val="Zkladntext"/>
        <w:numPr>
          <w:ilvl w:val="0"/>
          <w:numId w:val="2"/>
        </w:numPr>
        <w:ind w:left="284" w:hanging="284"/>
        <w:jc w:val="center"/>
        <w:rPr>
          <w:rFonts w:ascii="Arial" w:hAnsi="Arial" w:cs="Arial"/>
          <w:b/>
          <w:bCs/>
          <w:sz w:val="22"/>
          <w:szCs w:val="22"/>
        </w:rPr>
      </w:pPr>
      <w:r w:rsidRPr="005F59F2">
        <w:rPr>
          <w:rFonts w:ascii="Arial" w:hAnsi="Arial" w:cs="Arial"/>
          <w:b/>
          <w:bCs/>
          <w:sz w:val="22"/>
          <w:szCs w:val="22"/>
        </w:rPr>
        <w:t>Vlastnictví díla a nebezpečí škody na díle</w:t>
      </w:r>
    </w:p>
    <w:p w:rsidR="001050BE" w:rsidRPr="005F59F2" w:rsidRDefault="001050BE" w:rsidP="001050BE">
      <w:pPr>
        <w:pStyle w:val="Zkladntext"/>
        <w:ind w:left="284" w:firstLine="0"/>
        <w:rPr>
          <w:rFonts w:ascii="Arial" w:hAnsi="Arial" w:cs="Arial"/>
          <w:b/>
          <w:bCs/>
          <w:sz w:val="22"/>
          <w:szCs w:val="22"/>
        </w:rPr>
      </w:pPr>
    </w:p>
    <w:p w:rsidR="001D4FF9" w:rsidRPr="005F59F2" w:rsidRDefault="001D4FF9" w:rsidP="00BC0D82">
      <w:pPr>
        <w:pStyle w:val="Zkladntext"/>
        <w:numPr>
          <w:ilvl w:val="1"/>
          <w:numId w:val="19"/>
        </w:numPr>
        <w:spacing w:after="120"/>
        <w:jc w:val="left"/>
        <w:rPr>
          <w:rFonts w:ascii="Arial" w:hAnsi="Arial" w:cs="Arial"/>
          <w:bCs/>
          <w:sz w:val="22"/>
          <w:szCs w:val="22"/>
        </w:rPr>
      </w:pPr>
      <w:r w:rsidRPr="005F59F2">
        <w:rPr>
          <w:rFonts w:ascii="Arial" w:hAnsi="Arial" w:cs="Arial"/>
          <w:bCs/>
          <w:sz w:val="22"/>
          <w:szCs w:val="22"/>
        </w:rPr>
        <w:t>Vlastnictví díla</w:t>
      </w:r>
    </w:p>
    <w:p w:rsidR="001D4FF9" w:rsidRPr="005F59F2" w:rsidRDefault="002E0F31" w:rsidP="0075023D">
      <w:pPr>
        <w:pStyle w:val="Zkladntext"/>
        <w:spacing w:after="120"/>
        <w:ind w:left="714" w:hanging="322"/>
        <w:rPr>
          <w:rFonts w:ascii="Arial" w:hAnsi="Arial" w:cs="Arial"/>
          <w:bCs/>
          <w:sz w:val="22"/>
          <w:szCs w:val="22"/>
        </w:rPr>
      </w:pPr>
      <w:r w:rsidRPr="005F59F2">
        <w:rPr>
          <w:rFonts w:ascii="Arial" w:hAnsi="Arial" w:cs="Arial"/>
          <w:bCs/>
          <w:sz w:val="22"/>
          <w:szCs w:val="22"/>
        </w:rPr>
        <w:t xml:space="preserve">     </w:t>
      </w:r>
      <w:r w:rsidR="00B77448">
        <w:rPr>
          <w:rFonts w:ascii="Arial" w:hAnsi="Arial" w:cs="Arial"/>
          <w:bCs/>
          <w:sz w:val="22"/>
          <w:szCs w:val="22"/>
        </w:rPr>
        <w:t>Vlastníkem zhotoveného díla je o</w:t>
      </w:r>
      <w:r w:rsidR="001D4FF9" w:rsidRPr="005F59F2">
        <w:rPr>
          <w:rFonts w:ascii="Arial" w:hAnsi="Arial" w:cs="Arial"/>
          <w:bCs/>
          <w:sz w:val="22"/>
          <w:szCs w:val="22"/>
        </w:rPr>
        <w:t xml:space="preserve">bjednatel po uhrazení </w:t>
      </w:r>
      <w:r w:rsidR="00F829F3">
        <w:rPr>
          <w:rFonts w:ascii="Arial" w:hAnsi="Arial" w:cs="Arial"/>
          <w:bCs/>
          <w:sz w:val="22"/>
          <w:szCs w:val="22"/>
        </w:rPr>
        <w:t xml:space="preserve">celkové částky za dílo na základě vystavených </w:t>
      </w:r>
      <w:r w:rsidR="001D4FF9" w:rsidRPr="005F59F2">
        <w:rPr>
          <w:rFonts w:ascii="Arial" w:hAnsi="Arial" w:cs="Arial"/>
          <w:bCs/>
          <w:sz w:val="22"/>
          <w:szCs w:val="22"/>
        </w:rPr>
        <w:t>faktur.</w:t>
      </w:r>
    </w:p>
    <w:p w:rsidR="001D4FF9" w:rsidRPr="005F59F2" w:rsidRDefault="001D4FF9" w:rsidP="00BC0D82">
      <w:pPr>
        <w:pStyle w:val="Zkladntext"/>
        <w:numPr>
          <w:ilvl w:val="1"/>
          <w:numId w:val="19"/>
        </w:numPr>
        <w:spacing w:after="120"/>
        <w:rPr>
          <w:rFonts w:ascii="Arial" w:hAnsi="Arial" w:cs="Arial"/>
          <w:bCs/>
          <w:sz w:val="22"/>
          <w:szCs w:val="22"/>
        </w:rPr>
      </w:pPr>
      <w:r w:rsidRPr="005F59F2">
        <w:rPr>
          <w:rFonts w:ascii="Arial" w:hAnsi="Arial" w:cs="Arial"/>
          <w:bCs/>
          <w:sz w:val="22"/>
          <w:szCs w:val="22"/>
        </w:rPr>
        <w:t xml:space="preserve">Nebezpečí škody na díle </w:t>
      </w:r>
    </w:p>
    <w:p w:rsidR="00D10900" w:rsidRDefault="001D4FF9" w:rsidP="0075023D">
      <w:pPr>
        <w:pStyle w:val="Zkladntext"/>
        <w:spacing w:after="120"/>
        <w:ind w:left="728" w:hanging="728"/>
        <w:rPr>
          <w:rFonts w:ascii="Arial" w:hAnsi="Arial" w:cs="Arial"/>
          <w:bCs/>
          <w:sz w:val="22"/>
          <w:szCs w:val="22"/>
        </w:rPr>
      </w:pPr>
      <w:r w:rsidRPr="005F59F2">
        <w:rPr>
          <w:rFonts w:ascii="Arial" w:hAnsi="Arial" w:cs="Arial"/>
          <w:bCs/>
          <w:sz w:val="22"/>
          <w:szCs w:val="22"/>
        </w:rPr>
        <w:tab/>
        <w:t xml:space="preserve">Nebezpečí škody </w:t>
      </w:r>
      <w:r w:rsidR="004A725D" w:rsidRPr="005F59F2">
        <w:rPr>
          <w:rFonts w:ascii="Arial" w:hAnsi="Arial" w:cs="Arial"/>
          <w:bCs/>
          <w:sz w:val="22"/>
          <w:szCs w:val="22"/>
        </w:rPr>
        <w:t xml:space="preserve">na díle </w:t>
      </w:r>
      <w:r w:rsidR="00B77448">
        <w:rPr>
          <w:rFonts w:ascii="Arial" w:hAnsi="Arial" w:cs="Arial"/>
          <w:bCs/>
          <w:sz w:val="22"/>
          <w:szCs w:val="22"/>
        </w:rPr>
        <w:t>nese od počátku z</w:t>
      </w:r>
      <w:r w:rsidRPr="005F59F2">
        <w:rPr>
          <w:rFonts w:ascii="Arial" w:hAnsi="Arial" w:cs="Arial"/>
          <w:bCs/>
          <w:sz w:val="22"/>
          <w:szCs w:val="22"/>
        </w:rPr>
        <w:t>hotovitel a to až do doby řádného předání a</w:t>
      </w:r>
      <w:r w:rsidR="001050BE">
        <w:rPr>
          <w:rFonts w:ascii="Arial" w:hAnsi="Arial" w:cs="Arial"/>
          <w:bCs/>
          <w:sz w:val="22"/>
          <w:szCs w:val="22"/>
        </w:rPr>
        <w:t> </w:t>
      </w:r>
      <w:r w:rsidR="00A57370">
        <w:rPr>
          <w:rFonts w:ascii="Arial" w:hAnsi="Arial" w:cs="Arial"/>
          <w:bCs/>
          <w:sz w:val="22"/>
          <w:szCs w:val="22"/>
        </w:rPr>
        <w:t xml:space="preserve">převzetí díla mezi </w:t>
      </w:r>
      <w:r w:rsidR="00B77448">
        <w:rPr>
          <w:rFonts w:ascii="Arial" w:hAnsi="Arial" w:cs="Arial"/>
          <w:bCs/>
          <w:sz w:val="22"/>
          <w:szCs w:val="22"/>
        </w:rPr>
        <w:t>zhotovitelem a o</w:t>
      </w:r>
      <w:r w:rsidRPr="005F59F2">
        <w:rPr>
          <w:rFonts w:ascii="Arial" w:hAnsi="Arial" w:cs="Arial"/>
          <w:bCs/>
          <w:sz w:val="22"/>
          <w:szCs w:val="22"/>
        </w:rPr>
        <w:t>bjednatelem.</w:t>
      </w:r>
    </w:p>
    <w:p w:rsidR="00D10900" w:rsidRDefault="00D10900" w:rsidP="00A15D9C">
      <w:pPr>
        <w:pStyle w:val="Zkladntext"/>
        <w:spacing w:after="120"/>
        <w:ind w:left="284" w:hanging="284"/>
        <w:jc w:val="left"/>
        <w:rPr>
          <w:rFonts w:ascii="Arial" w:hAnsi="Arial" w:cs="Arial"/>
          <w:bCs/>
          <w:sz w:val="22"/>
          <w:szCs w:val="22"/>
        </w:rPr>
      </w:pPr>
    </w:p>
    <w:p w:rsidR="001D4FF9" w:rsidRDefault="001D4FF9" w:rsidP="00BC0D82">
      <w:pPr>
        <w:pStyle w:val="Zkladntext"/>
        <w:numPr>
          <w:ilvl w:val="0"/>
          <w:numId w:val="2"/>
        </w:numPr>
        <w:ind w:left="284" w:hanging="284"/>
        <w:jc w:val="center"/>
        <w:rPr>
          <w:rFonts w:ascii="Arial" w:hAnsi="Arial" w:cs="Arial"/>
          <w:b/>
          <w:bCs/>
          <w:sz w:val="22"/>
          <w:szCs w:val="22"/>
        </w:rPr>
      </w:pPr>
      <w:r w:rsidRPr="005F59F2">
        <w:rPr>
          <w:rFonts w:ascii="Arial" w:hAnsi="Arial" w:cs="Arial"/>
          <w:b/>
          <w:bCs/>
          <w:sz w:val="22"/>
          <w:szCs w:val="22"/>
        </w:rPr>
        <w:lastRenderedPageBreak/>
        <w:t xml:space="preserve">Pojištění </w:t>
      </w:r>
      <w:r w:rsidR="00AD0018">
        <w:rPr>
          <w:rFonts w:ascii="Arial" w:hAnsi="Arial" w:cs="Arial"/>
          <w:b/>
          <w:bCs/>
          <w:sz w:val="22"/>
          <w:szCs w:val="22"/>
        </w:rPr>
        <w:t xml:space="preserve">zhotovitele, pojištění </w:t>
      </w:r>
      <w:r w:rsidRPr="005F59F2">
        <w:rPr>
          <w:rFonts w:ascii="Arial" w:hAnsi="Arial" w:cs="Arial"/>
          <w:b/>
          <w:bCs/>
          <w:sz w:val="22"/>
          <w:szCs w:val="22"/>
        </w:rPr>
        <w:t>díla</w:t>
      </w:r>
    </w:p>
    <w:p w:rsidR="001050BE" w:rsidRPr="005F59F2" w:rsidRDefault="001050BE" w:rsidP="001050BE">
      <w:pPr>
        <w:pStyle w:val="Zkladntext"/>
        <w:ind w:left="284" w:firstLine="0"/>
        <w:rPr>
          <w:rFonts w:ascii="Arial" w:hAnsi="Arial" w:cs="Arial"/>
          <w:b/>
          <w:bCs/>
          <w:sz w:val="22"/>
          <w:szCs w:val="22"/>
        </w:rPr>
      </w:pPr>
    </w:p>
    <w:p w:rsidR="00AD0018" w:rsidRPr="00AD0018" w:rsidRDefault="003160BE" w:rsidP="00BC0D82">
      <w:pPr>
        <w:pStyle w:val="Zkladntext"/>
        <w:numPr>
          <w:ilvl w:val="1"/>
          <w:numId w:val="20"/>
        </w:numPr>
        <w:spacing w:after="120"/>
        <w:ind w:left="714" w:hanging="700"/>
        <w:rPr>
          <w:rFonts w:ascii="Arial" w:hAnsi="Arial" w:cs="Arial"/>
          <w:bCs/>
          <w:sz w:val="22"/>
          <w:szCs w:val="22"/>
        </w:rPr>
      </w:pPr>
      <w:r w:rsidRPr="0075023D">
        <w:rPr>
          <w:rFonts w:ascii="Arial" w:hAnsi="Arial" w:cs="Arial"/>
          <w:bCs/>
          <w:sz w:val="22"/>
          <w:szCs w:val="22"/>
        </w:rPr>
        <w:t>Zhotovitel</w:t>
      </w:r>
      <w:r w:rsidRPr="00AD0018">
        <w:rPr>
          <w:rFonts w:ascii="Arial" w:hAnsi="Arial" w:cs="Arial"/>
          <w:sz w:val="22"/>
          <w:szCs w:val="22"/>
        </w:rPr>
        <w:t xml:space="preserve"> prohlašuje, že je pojištěn proti škodám způsobeným svojí činností, včet</w:t>
      </w:r>
      <w:r w:rsidR="00B77448">
        <w:rPr>
          <w:rFonts w:ascii="Arial" w:hAnsi="Arial" w:cs="Arial"/>
          <w:sz w:val="22"/>
          <w:szCs w:val="22"/>
        </w:rPr>
        <w:t>ně škod způsobených pracovníky z</w:t>
      </w:r>
      <w:r w:rsidR="005D0C68" w:rsidRPr="00AD0018">
        <w:rPr>
          <w:rFonts w:ascii="Arial" w:hAnsi="Arial" w:cs="Arial"/>
          <w:sz w:val="22"/>
          <w:szCs w:val="22"/>
        </w:rPr>
        <w:t>hotovitele i jeho subdodavatelů</w:t>
      </w:r>
      <w:r w:rsidRPr="00AD0018">
        <w:rPr>
          <w:rFonts w:ascii="Arial" w:hAnsi="Arial" w:cs="Arial"/>
          <w:sz w:val="22"/>
          <w:szCs w:val="22"/>
        </w:rPr>
        <w:t xml:space="preserve">. </w:t>
      </w:r>
    </w:p>
    <w:p w:rsidR="00A57370" w:rsidRDefault="001D4FF9" w:rsidP="00BC0D82">
      <w:pPr>
        <w:pStyle w:val="Zkladntext"/>
        <w:numPr>
          <w:ilvl w:val="1"/>
          <w:numId w:val="20"/>
        </w:numPr>
        <w:spacing w:after="120"/>
        <w:ind w:left="714" w:hanging="700"/>
        <w:rPr>
          <w:rFonts w:ascii="Arial" w:hAnsi="Arial" w:cs="Arial"/>
          <w:bCs/>
          <w:sz w:val="22"/>
          <w:szCs w:val="22"/>
        </w:rPr>
      </w:pPr>
      <w:r w:rsidRPr="00A57370">
        <w:rPr>
          <w:rFonts w:ascii="Arial" w:hAnsi="Arial" w:cs="Arial"/>
          <w:bCs/>
          <w:sz w:val="22"/>
          <w:szCs w:val="22"/>
        </w:rPr>
        <w:t xml:space="preserve">Zhotovitel je povinen být pojištěn proti škodám způsobeným jeho činností </w:t>
      </w:r>
      <w:r w:rsidR="00B77448">
        <w:rPr>
          <w:rFonts w:ascii="Arial" w:hAnsi="Arial" w:cs="Arial"/>
          <w:bCs/>
          <w:sz w:val="22"/>
          <w:szCs w:val="22"/>
        </w:rPr>
        <w:t>včetně možných škod pracovníků z</w:t>
      </w:r>
      <w:r w:rsidRPr="00A57370">
        <w:rPr>
          <w:rFonts w:ascii="Arial" w:hAnsi="Arial" w:cs="Arial"/>
          <w:bCs/>
          <w:sz w:val="22"/>
          <w:szCs w:val="22"/>
        </w:rPr>
        <w:t xml:space="preserve">hotovitele, a to </w:t>
      </w:r>
      <w:r w:rsidR="00A57370" w:rsidRPr="00A57370">
        <w:rPr>
          <w:rFonts w:ascii="Arial" w:hAnsi="Arial" w:cs="Arial"/>
          <w:bCs/>
          <w:sz w:val="22"/>
          <w:szCs w:val="22"/>
        </w:rPr>
        <w:t xml:space="preserve">alespoň do výše </w:t>
      </w:r>
      <w:r w:rsidR="00F829F3">
        <w:rPr>
          <w:rFonts w:ascii="Arial" w:hAnsi="Arial" w:cs="Arial"/>
          <w:bCs/>
          <w:sz w:val="22"/>
          <w:szCs w:val="22"/>
        </w:rPr>
        <w:t>1</w:t>
      </w:r>
      <w:r w:rsidR="00A57370" w:rsidRPr="00A57370">
        <w:rPr>
          <w:rFonts w:ascii="Arial" w:hAnsi="Arial" w:cs="Arial"/>
          <w:bCs/>
          <w:sz w:val="22"/>
          <w:szCs w:val="22"/>
        </w:rPr>
        <w:t>.000.000,-</w:t>
      </w:r>
      <w:r w:rsidR="007516BA" w:rsidRPr="00A57370">
        <w:rPr>
          <w:rFonts w:ascii="Arial" w:hAnsi="Arial" w:cs="Arial"/>
          <w:bCs/>
          <w:sz w:val="22"/>
          <w:szCs w:val="22"/>
        </w:rPr>
        <w:t>Kč</w:t>
      </w:r>
      <w:r w:rsidR="00522B92">
        <w:rPr>
          <w:rFonts w:ascii="Arial" w:hAnsi="Arial" w:cs="Arial"/>
          <w:bCs/>
          <w:sz w:val="22"/>
          <w:szCs w:val="22"/>
        </w:rPr>
        <w:t xml:space="preserve"> (slovy: jeden milion korun českých)</w:t>
      </w:r>
      <w:r w:rsidRPr="00A57370">
        <w:rPr>
          <w:rFonts w:ascii="Arial" w:hAnsi="Arial" w:cs="Arial"/>
          <w:bCs/>
          <w:sz w:val="22"/>
          <w:szCs w:val="22"/>
        </w:rPr>
        <w:t>.</w:t>
      </w:r>
      <w:r w:rsidR="007516BA" w:rsidRPr="00A57370">
        <w:rPr>
          <w:rFonts w:ascii="Arial" w:hAnsi="Arial" w:cs="Arial"/>
          <w:bCs/>
          <w:sz w:val="22"/>
          <w:szCs w:val="22"/>
        </w:rPr>
        <w:t xml:space="preserve"> Tato výše pojistného je vyžadována s ohledem</w:t>
      </w:r>
      <w:r w:rsidR="0088387D" w:rsidRPr="00A57370">
        <w:rPr>
          <w:rFonts w:ascii="Arial" w:hAnsi="Arial" w:cs="Arial"/>
          <w:bCs/>
          <w:sz w:val="22"/>
          <w:szCs w:val="22"/>
        </w:rPr>
        <w:t xml:space="preserve"> na </w:t>
      </w:r>
      <w:r w:rsidR="00A57370" w:rsidRPr="00A57370">
        <w:rPr>
          <w:rFonts w:ascii="Arial" w:hAnsi="Arial" w:cs="Arial"/>
          <w:bCs/>
          <w:sz w:val="22"/>
          <w:szCs w:val="22"/>
        </w:rPr>
        <w:t xml:space="preserve">požadovaný </w:t>
      </w:r>
      <w:r w:rsidR="0088387D" w:rsidRPr="00A57370">
        <w:rPr>
          <w:rFonts w:ascii="Arial" w:hAnsi="Arial" w:cs="Arial"/>
          <w:bCs/>
          <w:sz w:val="22"/>
          <w:szCs w:val="22"/>
        </w:rPr>
        <w:t>charakter stavebníc</w:t>
      </w:r>
      <w:r w:rsidR="00A57370">
        <w:rPr>
          <w:rFonts w:ascii="Arial" w:hAnsi="Arial" w:cs="Arial"/>
          <w:bCs/>
          <w:sz w:val="22"/>
          <w:szCs w:val="22"/>
        </w:rPr>
        <w:t>h prací.</w:t>
      </w:r>
    </w:p>
    <w:p w:rsidR="009C7712" w:rsidRDefault="009C7712" w:rsidP="00BC0D82">
      <w:pPr>
        <w:pStyle w:val="Zkladntext"/>
        <w:numPr>
          <w:ilvl w:val="1"/>
          <w:numId w:val="20"/>
        </w:numPr>
        <w:spacing w:after="120"/>
        <w:ind w:left="714" w:hanging="700"/>
        <w:rPr>
          <w:rFonts w:ascii="Arial" w:hAnsi="Arial" w:cs="Arial"/>
          <w:bCs/>
          <w:sz w:val="22"/>
          <w:szCs w:val="22"/>
        </w:rPr>
      </w:pPr>
      <w:r>
        <w:rPr>
          <w:rFonts w:ascii="Arial" w:hAnsi="Arial" w:cs="Arial"/>
          <w:bCs/>
          <w:sz w:val="22"/>
          <w:szCs w:val="22"/>
        </w:rPr>
        <w:t>Sankce uvedené v bodu 7.3 této smlouvy nemají vliv na uplatnění náhrady škody dle obecně závazných předpisů.</w:t>
      </w:r>
    </w:p>
    <w:p w:rsidR="00AD0018" w:rsidRPr="00A57370" w:rsidRDefault="001D4FF9" w:rsidP="00BC0D82">
      <w:pPr>
        <w:pStyle w:val="Zkladntext"/>
        <w:numPr>
          <w:ilvl w:val="1"/>
          <w:numId w:val="20"/>
        </w:numPr>
        <w:spacing w:after="120"/>
        <w:ind w:left="714" w:hanging="700"/>
        <w:rPr>
          <w:rFonts w:ascii="Arial" w:hAnsi="Arial" w:cs="Arial"/>
          <w:bCs/>
          <w:sz w:val="22"/>
          <w:szCs w:val="22"/>
        </w:rPr>
      </w:pPr>
      <w:r w:rsidRPr="00A57370">
        <w:rPr>
          <w:rFonts w:ascii="Arial" w:hAnsi="Arial" w:cs="Arial"/>
          <w:bCs/>
          <w:sz w:val="22"/>
          <w:szCs w:val="22"/>
        </w:rPr>
        <w:t xml:space="preserve">Doklady o pojištění je povinen </w:t>
      </w:r>
      <w:r w:rsidR="00B77448">
        <w:rPr>
          <w:rFonts w:ascii="Arial" w:hAnsi="Arial" w:cs="Arial"/>
          <w:bCs/>
          <w:sz w:val="22"/>
          <w:szCs w:val="22"/>
        </w:rPr>
        <w:t>předložit z</w:t>
      </w:r>
      <w:r w:rsidR="007516BA" w:rsidRPr="00A57370">
        <w:rPr>
          <w:rFonts w:ascii="Arial" w:hAnsi="Arial" w:cs="Arial"/>
          <w:bCs/>
          <w:sz w:val="22"/>
          <w:szCs w:val="22"/>
        </w:rPr>
        <w:t>hotovitel</w:t>
      </w:r>
      <w:r w:rsidR="00B77448">
        <w:rPr>
          <w:rFonts w:ascii="Arial" w:hAnsi="Arial" w:cs="Arial"/>
          <w:bCs/>
          <w:sz w:val="22"/>
          <w:szCs w:val="22"/>
        </w:rPr>
        <w:t xml:space="preserve"> o</w:t>
      </w:r>
      <w:r w:rsidR="007516BA" w:rsidRPr="00A57370">
        <w:rPr>
          <w:rFonts w:ascii="Arial" w:hAnsi="Arial" w:cs="Arial"/>
          <w:bCs/>
          <w:sz w:val="22"/>
          <w:szCs w:val="22"/>
        </w:rPr>
        <w:t>bjednateli před podpisem smlouvy</w:t>
      </w:r>
      <w:r w:rsidRPr="00A57370">
        <w:rPr>
          <w:rFonts w:ascii="Arial" w:hAnsi="Arial" w:cs="Arial"/>
          <w:bCs/>
          <w:sz w:val="22"/>
          <w:szCs w:val="22"/>
        </w:rPr>
        <w:t>.</w:t>
      </w:r>
    </w:p>
    <w:p w:rsidR="007516BA" w:rsidRDefault="001D4FF9" w:rsidP="0075023D">
      <w:pPr>
        <w:pStyle w:val="Zkladntext"/>
        <w:spacing w:after="120"/>
        <w:ind w:left="714" w:firstLine="0"/>
        <w:rPr>
          <w:rFonts w:ascii="Arial" w:hAnsi="Arial" w:cs="Arial"/>
          <w:bCs/>
          <w:sz w:val="22"/>
          <w:szCs w:val="22"/>
        </w:rPr>
      </w:pPr>
      <w:r w:rsidRPr="00AD0018">
        <w:rPr>
          <w:rFonts w:ascii="Arial" w:hAnsi="Arial" w:cs="Arial"/>
          <w:bCs/>
          <w:sz w:val="22"/>
          <w:szCs w:val="22"/>
        </w:rPr>
        <w:t>Náklady na pojištění nese</w:t>
      </w:r>
      <w:r w:rsidR="00B77448">
        <w:rPr>
          <w:rFonts w:ascii="Arial" w:hAnsi="Arial" w:cs="Arial"/>
          <w:bCs/>
          <w:sz w:val="22"/>
          <w:szCs w:val="22"/>
        </w:rPr>
        <w:t xml:space="preserve"> z</w:t>
      </w:r>
      <w:r w:rsidR="00A57370">
        <w:rPr>
          <w:rFonts w:ascii="Arial" w:hAnsi="Arial" w:cs="Arial"/>
          <w:bCs/>
          <w:sz w:val="22"/>
          <w:szCs w:val="22"/>
        </w:rPr>
        <w:t>hotovitel a má je zahrnuty v </w:t>
      </w:r>
      <w:r w:rsidRPr="00AD0018">
        <w:rPr>
          <w:rFonts w:ascii="Arial" w:hAnsi="Arial" w:cs="Arial"/>
          <w:bCs/>
          <w:sz w:val="22"/>
          <w:szCs w:val="22"/>
        </w:rPr>
        <w:t>ceně</w:t>
      </w:r>
      <w:r w:rsidR="00A57370">
        <w:rPr>
          <w:rFonts w:ascii="Arial" w:hAnsi="Arial" w:cs="Arial"/>
          <w:bCs/>
          <w:sz w:val="22"/>
          <w:szCs w:val="22"/>
        </w:rPr>
        <w:t xml:space="preserve"> za dílo</w:t>
      </w:r>
      <w:r w:rsidRPr="00AD0018">
        <w:rPr>
          <w:rFonts w:ascii="Arial" w:hAnsi="Arial" w:cs="Arial"/>
          <w:bCs/>
          <w:sz w:val="22"/>
          <w:szCs w:val="22"/>
        </w:rPr>
        <w:t>.</w:t>
      </w:r>
    </w:p>
    <w:p w:rsidR="00431441" w:rsidRPr="005F59F2" w:rsidRDefault="00431441" w:rsidP="00D51ACB">
      <w:pPr>
        <w:pStyle w:val="Zkladntext"/>
        <w:ind w:left="284" w:hanging="284"/>
        <w:rPr>
          <w:rFonts w:ascii="Arial" w:hAnsi="Arial" w:cs="Arial"/>
          <w:bCs/>
          <w:sz w:val="22"/>
          <w:szCs w:val="22"/>
        </w:rPr>
      </w:pPr>
    </w:p>
    <w:p w:rsidR="001D4FF9" w:rsidRDefault="001D4FF9" w:rsidP="00BC0D82">
      <w:pPr>
        <w:pStyle w:val="Zkladntext"/>
        <w:numPr>
          <w:ilvl w:val="0"/>
          <w:numId w:val="2"/>
        </w:numPr>
        <w:ind w:left="284" w:hanging="284"/>
        <w:jc w:val="center"/>
        <w:rPr>
          <w:rFonts w:ascii="Arial" w:hAnsi="Arial" w:cs="Arial"/>
          <w:b/>
          <w:bCs/>
          <w:sz w:val="22"/>
          <w:szCs w:val="22"/>
        </w:rPr>
      </w:pPr>
      <w:r w:rsidRPr="005F59F2">
        <w:rPr>
          <w:rFonts w:ascii="Arial" w:hAnsi="Arial" w:cs="Arial"/>
          <w:b/>
          <w:bCs/>
          <w:sz w:val="22"/>
          <w:szCs w:val="22"/>
        </w:rPr>
        <w:t>Vyšší moc</w:t>
      </w:r>
    </w:p>
    <w:p w:rsidR="001050BE" w:rsidRPr="005F59F2" w:rsidRDefault="001050BE" w:rsidP="001050BE">
      <w:pPr>
        <w:pStyle w:val="Zkladntext"/>
        <w:ind w:left="284" w:firstLine="0"/>
        <w:rPr>
          <w:rFonts w:ascii="Arial" w:hAnsi="Arial" w:cs="Arial"/>
          <w:b/>
          <w:bCs/>
          <w:sz w:val="22"/>
          <w:szCs w:val="22"/>
        </w:rPr>
      </w:pPr>
    </w:p>
    <w:p w:rsidR="001D4FF9" w:rsidRPr="005F59F2" w:rsidRDefault="001D4FF9" w:rsidP="00BC0D82">
      <w:pPr>
        <w:pStyle w:val="Zkladntext"/>
        <w:numPr>
          <w:ilvl w:val="1"/>
          <w:numId w:val="16"/>
        </w:numPr>
        <w:spacing w:after="120"/>
        <w:ind w:left="770" w:hanging="700"/>
        <w:rPr>
          <w:rFonts w:ascii="Arial" w:hAnsi="Arial" w:cs="Arial"/>
          <w:bCs/>
          <w:sz w:val="22"/>
          <w:szCs w:val="22"/>
        </w:rPr>
      </w:pPr>
      <w:r w:rsidRPr="005F59F2">
        <w:rPr>
          <w:rFonts w:ascii="Arial" w:hAnsi="Arial" w:cs="Arial"/>
          <w:bCs/>
          <w:sz w:val="22"/>
          <w:szCs w:val="22"/>
        </w:rPr>
        <w:t>Definice vyšší moci</w:t>
      </w:r>
    </w:p>
    <w:p w:rsidR="001D4FF9" w:rsidRPr="005F59F2" w:rsidRDefault="002E0F31" w:rsidP="00DA0020">
      <w:pPr>
        <w:pStyle w:val="Zkladntext"/>
        <w:spacing w:after="120"/>
        <w:ind w:left="742" w:hanging="294"/>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Za vyšší moc se považují okolnosti mající vliv na dílo, které nejsou závislé na smluvních stranách a které smluvní strany nemohou ovlivnit. Jedná se např. o válku, mobilizaci, povstání, živelné pohromy.</w:t>
      </w:r>
    </w:p>
    <w:p w:rsidR="001D4FF9" w:rsidRPr="005F59F2" w:rsidRDefault="001D4FF9" w:rsidP="00BC0D82">
      <w:pPr>
        <w:pStyle w:val="Zkladntext"/>
        <w:numPr>
          <w:ilvl w:val="1"/>
          <w:numId w:val="16"/>
        </w:numPr>
        <w:spacing w:after="120"/>
        <w:ind w:left="770" w:hanging="700"/>
        <w:rPr>
          <w:rFonts w:ascii="Arial" w:hAnsi="Arial" w:cs="Arial"/>
          <w:bCs/>
          <w:sz w:val="22"/>
          <w:szCs w:val="22"/>
        </w:rPr>
      </w:pPr>
      <w:r w:rsidRPr="005F59F2">
        <w:rPr>
          <w:rFonts w:ascii="Arial" w:hAnsi="Arial" w:cs="Arial"/>
          <w:bCs/>
          <w:sz w:val="22"/>
          <w:szCs w:val="22"/>
        </w:rPr>
        <w:t>Práva a povinnosti při vzniku vyšší moci</w:t>
      </w:r>
    </w:p>
    <w:p w:rsidR="001D4FF9" w:rsidRPr="005F59F2" w:rsidRDefault="002E0F31" w:rsidP="00DA0020">
      <w:pPr>
        <w:pStyle w:val="Zkladntext"/>
        <w:spacing w:after="120"/>
        <w:ind w:left="742" w:hanging="284"/>
        <w:rPr>
          <w:rFonts w:ascii="Arial" w:hAnsi="Arial" w:cs="Arial"/>
          <w:bCs/>
          <w:sz w:val="22"/>
          <w:szCs w:val="22"/>
        </w:rPr>
      </w:pPr>
      <w:r w:rsidRPr="005F59F2">
        <w:rPr>
          <w:rFonts w:ascii="Arial" w:hAnsi="Arial" w:cs="Arial"/>
          <w:bCs/>
          <w:sz w:val="22"/>
          <w:szCs w:val="22"/>
        </w:rPr>
        <w:t xml:space="preserve">     </w:t>
      </w:r>
      <w:r w:rsidR="001D4FF9" w:rsidRPr="005F59F2">
        <w:rPr>
          <w:rFonts w:ascii="Arial" w:hAnsi="Arial" w:cs="Arial"/>
          <w:bCs/>
          <w:sz w:val="22"/>
          <w:szCs w:val="22"/>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w:t>
      </w:r>
      <w:r w:rsidR="00E17E3D" w:rsidRPr="005F59F2">
        <w:rPr>
          <w:rFonts w:ascii="Arial" w:hAnsi="Arial" w:cs="Arial"/>
          <w:bCs/>
          <w:sz w:val="22"/>
          <w:szCs w:val="22"/>
        </w:rPr>
        <w:t>e</w:t>
      </w:r>
      <w:r w:rsidR="001D4FF9" w:rsidRPr="005F59F2">
        <w:rPr>
          <w:rFonts w:ascii="Arial" w:hAnsi="Arial" w:cs="Arial"/>
          <w:bCs/>
          <w:sz w:val="22"/>
          <w:szCs w:val="22"/>
        </w:rPr>
        <w:t>ní oznámení.</w:t>
      </w:r>
    </w:p>
    <w:p w:rsidR="00972124" w:rsidRDefault="00972124" w:rsidP="00972124">
      <w:pPr>
        <w:ind w:left="284" w:hanging="284"/>
        <w:jc w:val="center"/>
        <w:rPr>
          <w:rFonts w:ascii="Calibri" w:hAnsi="Calibri"/>
          <w:b/>
          <w:bCs/>
          <w:szCs w:val="22"/>
        </w:rPr>
      </w:pPr>
    </w:p>
    <w:p w:rsidR="00972124" w:rsidRPr="00972124" w:rsidRDefault="00972124" w:rsidP="00972124">
      <w:pPr>
        <w:pStyle w:val="Zkladntext"/>
        <w:numPr>
          <w:ilvl w:val="0"/>
          <w:numId w:val="2"/>
        </w:numPr>
        <w:ind w:left="284" w:hanging="284"/>
        <w:jc w:val="center"/>
        <w:rPr>
          <w:rFonts w:ascii="Arial" w:hAnsi="Arial" w:cs="Arial"/>
          <w:b/>
          <w:bCs/>
          <w:sz w:val="22"/>
          <w:szCs w:val="22"/>
        </w:rPr>
      </w:pPr>
      <w:r w:rsidRPr="00972124">
        <w:rPr>
          <w:rFonts w:ascii="Arial" w:hAnsi="Arial" w:cs="Arial"/>
          <w:b/>
          <w:bCs/>
          <w:sz w:val="22"/>
          <w:szCs w:val="22"/>
        </w:rPr>
        <w:t>Obecné nařízení o ochraně osobních údajů, důvěrnost informací</w:t>
      </w:r>
    </w:p>
    <w:p w:rsidR="00972124" w:rsidRPr="00972124" w:rsidRDefault="00972124" w:rsidP="00972124">
      <w:pPr>
        <w:spacing w:before="120" w:line="280" w:lineRule="exact"/>
        <w:ind w:left="420" w:hanging="378"/>
        <w:jc w:val="both"/>
        <w:rPr>
          <w:rFonts w:ascii="Arial" w:hAnsi="Arial" w:cs="Arial"/>
          <w:sz w:val="22"/>
          <w:szCs w:val="22"/>
        </w:rPr>
      </w:pPr>
      <w:r w:rsidRPr="00972124">
        <w:rPr>
          <w:rFonts w:ascii="Arial" w:hAnsi="Arial" w:cs="Arial"/>
          <w:sz w:val="22"/>
          <w:szCs w:val="22"/>
        </w:rPr>
        <w:t>16.1 Smluvní strany jsou si vědomy toho, že v rámci plnění smlouvy mohou:</w:t>
      </w:r>
    </w:p>
    <w:p w:rsidR="00972124" w:rsidRPr="00972124" w:rsidRDefault="00972124" w:rsidP="00972124">
      <w:pPr>
        <w:spacing w:before="120" w:line="280" w:lineRule="exact"/>
        <w:ind w:left="888" w:hanging="378"/>
        <w:jc w:val="both"/>
        <w:rPr>
          <w:rFonts w:ascii="Arial" w:hAnsi="Arial" w:cs="Arial"/>
          <w:sz w:val="22"/>
          <w:szCs w:val="22"/>
        </w:rPr>
      </w:pPr>
      <w:r w:rsidRPr="00972124">
        <w:rPr>
          <w:rFonts w:ascii="Arial" w:hAnsi="Arial" w:cs="Arial"/>
          <w:sz w:val="22"/>
          <w:szCs w:val="22"/>
        </w:rPr>
        <w:t>-</w:t>
      </w:r>
      <w:r w:rsidRPr="00972124">
        <w:rPr>
          <w:rFonts w:ascii="Arial" w:hAnsi="Arial" w:cs="Arial"/>
          <w:sz w:val="22"/>
          <w:szCs w:val="22"/>
        </w:rPr>
        <w:tab/>
        <w:t>vzájemně si poskytnout informace, které budou považovány za osobní údaje podle Nařízení Evropského parlamentu a Rady (EU) č. 2016/679 ze dne 27. dubna 2016 o ochraně fyzických osob v souvislosti se zpracováním osobních údajů a o volném pohybu těchto údajů a o zrušení směrnice 95/46/ES (obecné nařízení o ochraně osobních údajů - dále jen „směrnice“);</w:t>
      </w:r>
    </w:p>
    <w:p w:rsidR="00972124" w:rsidRPr="00972124" w:rsidRDefault="00972124" w:rsidP="00972124">
      <w:pPr>
        <w:spacing w:before="120" w:line="280" w:lineRule="exact"/>
        <w:ind w:left="888" w:hanging="378"/>
        <w:jc w:val="both"/>
        <w:rPr>
          <w:rFonts w:ascii="Arial" w:hAnsi="Arial" w:cs="Arial"/>
          <w:sz w:val="22"/>
          <w:szCs w:val="22"/>
        </w:rPr>
      </w:pPr>
      <w:r w:rsidRPr="00972124">
        <w:rPr>
          <w:rFonts w:ascii="Arial" w:hAnsi="Arial" w:cs="Arial"/>
          <w:sz w:val="22"/>
          <w:szCs w:val="22"/>
        </w:rPr>
        <w:t>-</w:t>
      </w:r>
      <w:r w:rsidRPr="00972124">
        <w:rPr>
          <w:rFonts w:ascii="Arial" w:hAnsi="Arial" w:cs="Arial"/>
          <w:sz w:val="22"/>
          <w:szCs w:val="22"/>
        </w:rPr>
        <w:tab/>
        <w:t>získat přístup k osobním údajům zaměstnanců druhé smluvní strany;</w:t>
      </w:r>
    </w:p>
    <w:p w:rsidR="00972124" w:rsidRPr="00972124" w:rsidRDefault="00972124" w:rsidP="00972124">
      <w:pPr>
        <w:spacing w:before="120" w:line="280" w:lineRule="exact"/>
        <w:ind w:left="888" w:hanging="378"/>
        <w:jc w:val="both"/>
        <w:rPr>
          <w:rFonts w:ascii="Arial" w:hAnsi="Arial" w:cs="Arial"/>
          <w:sz w:val="22"/>
          <w:szCs w:val="22"/>
        </w:rPr>
      </w:pPr>
      <w:r w:rsidRPr="00972124">
        <w:rPr>
          <w:rFonts w:ascii="Arial" w:hAnsi="Arial" w:cs="Arial"/>
          <w:sz w:val="22"/>
          <w:szCs w:val="22"/>
        </w:rPr>
        <w:t>-</w:t>
      </w:r>
      <w:r w:rsidRPr="00972124">
        <w:rPr>
          <w:rFonts w:ascii="Arial" w:hAnsi="Arial" w:cs="Arial"/>
          <w:sz w:val="22"/>
          <w:szCs w:val="22"/>
        </w:rPr>
        <w:tab/>
        <w:t>získat přístup k důvěrným informacím druhé smluvní strany.</w:t>
      </w:r>
    </w:p>
    <w:p w:rsidR="00972124" w:rsidRPr="00972124" w:rsidRDefault="00972124" w:rsidP="00972124">
      <w:pPr>
        <w:spacing w:before="120" w:line="280" w:lineRule="exact"/>
        <w:ind w:left="574" w:hanging="532"/>
        <w:jc w:val="both"/>
        <w:rPr>
          <w:rFonts w:ascii="Arial" w:hAnsi="Arial" w:cs="Arial"/>
          <w:sz w:val="22"/>
          <w:szCs w:val="22"/>
        </w:rPr>
      </w:pPr>
      <w:r w:rsidRPr="00972124">
        <w:rPr>
          <w:rFonts w:ascii="Arial" w:hAnsi="Arial" w:cs="Arial"/>
          <w:sz w:val="22"/>
          <w:szCs w:val="22"/>
        </w:rPr>
        <w:t>16.2 Osobním údajem se rozumí jakákoliv informace týkající se určené nebo určitelné fyzické osoby, k níž se osobní údaje vztahují. Tato se považuje za určenou nebo určitelnou, jestliže lze fyzickou osobu přímo či nepřímo identifikovat zejména na základě čísla, kódu nebo jednoho či více prvků, specifických pro její fyzickou, fyziologickou, psychickou, ekonomickou, kulturní nebo sociální identitu.</w:t>
      </w:r>
    </w:p>
    <w:p w:rsidR="00972124" w:rsidRPr="00972124" w:rsidRDefault="00972124" w:rsidP="00972124">
      <w:pPr>
        <w:spacing w:before="120" w:line="280" w:lineRule="exact"/>
        <w:ind w:left="476" w:hanging="476"/>
        <w:jc w:val="both"/>
        <w:rPr>
          <w:rFonts w:ascii="Arial" w:hAnsi="Arial" w:cs="Arial"/>
          <w:sz w:val="22"/>
          <w:szCs w:val="22"/>
        </w:rPr>
      </w:pPr>
      <w:r w:rsidRPr="00972124">
        <w:rPr>
          <w:rFonts w:ascii="Arial" w:hAnsi="Arial" w:cs="Arial"/>
          <w:sz w:val="22"/>
          <w:szCs w:val="22"/>
        </w:rPr>
        <w:lastRenderedPageBreak/>
        <w:t>16.3 Důvěrnou informací se rozumí jakákoliv informace, materiál, studie, zpráva, dokument, databáze, dokumenty, osobní údaje nebo jiné údaje poskytnuté ústně, písemně, vizuálně, elektronickou formou nebo jakýmkoliv jiným způsobem, týkající se druhé smluvní strany, její spřízněné osoby, jejich zaměstnanců nebo obchodních partnerů, které druhá smluvní strana označí jako „důvěrné“. Nedohodnou-li se smluvní strany výslovně jinak, považují se za důvěrné implicitně všechny informace, které jsou anebo by mohly být součástí obchodního tajemství, tj. například popisy nebo části popisů technologických procesů a vzorců, technických vzorců a technického know-how, informace o provozních metodách, procedurách a pracovních postupech, obchodní nebo marketingové plány, koncepce a strategie nebo jejich části, nabídky a všechny další informace, jejichž zveřejnění přijímající stranou by předávající straně mohlo způsobit škodu.</w:t>
      </w:r>
    </w:p>
    <w:p w:rsidR="00972124" w:rsidRPr="00972124" w:rsidRDefault="00972124" w:rsidP="00972124">
      <w:pPr>
        <w:spacing w:before="120" w:line="280" w:lineRule="exact"/>
        <w:ind w:left="476" w:hanging="476"/>
        <w:jc w:val="both"/>
        <w:rPr>
          <w:rFonts w:ascii="Arial" w:hAnsi="Arial" w:cs="Arial"/>
          <w:sz w:val="22"/>
          <w:szCs w:val="22"/>
        </w:rPr>
      </w:pPr>
      <w:r w:rsidRPr="00972124">
        <w:rPr>
          <w:rFonts w:ascii="Arial" w:hAnsi="Arial" w:cs="Arial"/>
          <w:sz w:val="22"/>
          <w:szCs w:val="22"/>
        </w:rPr>
        <w:t>16.4</w:t>
      </w:r>
      <w:r w:rsidRPr="00972124">
        <w:rPr>
          <w:rFonts w:ascii="Arial" w:hAnsi="Arial" w:cs="Arial"/>
          <w:sz w:val="22"/>
          <w:szCs w:val="22"/>
        </w:rPr>
        <w:tab/>
        <w:t>Smluvní strany si dávají vzájemný souhlas ke zpracování poskytnutých důvěrných informací a to pouze v rozsahu, který je nezbytný k plnění předmětu smlouvy. Souhlas se poskytuje na dobu určitou a jeho účinnost skončí nejdříve pět (5) let po ukončení účinnosti této smlouvy.</w:t>
      </w:r>
    </w:p>
    <w:p w:rsidR="00972124" w:rsidRPr="00972124" w:rsidRDefault="00972124" w:rsidP="00972124">
      <w:pPr>
        <w:spacing w:before="120" w:line="280" w:lineRule="exact"/>
        <w:ind w:left="532" w:hanging="532"/>
        <w:jc w:val="both"/>
        <w:rPr>
          <w:rFonts w:ascii="Arial" w:hAnsi="Arial" w:cs="Arial"/>
          <w:sz w:val="22"/>
          <w:szCs w:val="22"/>
        </w:rPr>
      </w:pPr>
      <w:r w:rsidRPr="00972124">
        <w:rPr>
          <w:rFonts w:ascii="Arial" w:hAnsi="Arial" w:cs="Arial"/>
          <w:sz w:val="22"/>
          <w:szCs w:val="22"/>
        </w:rPr>
        <w:t xml:space="preserve">16.5 </w:t>
      </w:r>
      <w:r w:rsidRPr="00972124">
        <w:rPr>
          <w:rFonts w:ascii="Arial" w:hAnsi="Arial" w:cs="Arial"/>
          <w:sz w:val="22"/>
          <w:szCs w:val="22"/>
        </w:rPr>
        <w:tab/>
        <w:t>Smluvní strana může druhou smluvní stranu požádat o výmaz osobních údajů, které souvisí s druhou smluvní stranou i před uplynutím doby podle odst. 4. Výmaz provede smluvní stran a po obdržení žádosti druhé smluvní strany bez zbytečného odkladu.</w:t>
      </w:r>
    </w:p>
    <w:p w:rsidR="00972124" w:rsidRPr="00972124" w:rsidRDefault="00972124" w:rsidP="00972124">
      <w:pPr>
        <w:spacing w:before="120" w:line="280" w:lineRule="exact"/>
        <w:ind w:left="574" w:hanging="574"/>
        <w:jc w:val="both"/>
        <w:rPr>
          <w:rFonts w:ascii="Arial" w:hAnsi="Arial" w:cs="Arial"/>
          <w:sz w:val="22"/>
          <w:szCs w:val="22"/>
        </w:rPr>
      </w:pPr>
      <w:r w:rsidRPr="00972124">
        <w:rPr>
          <w:rFonts w:ascii="Arial" w:hAnsi="Arial" w:cs="Arial"/>
          <w:sz w:val="22"/>
          <w:szCs w:val="22"/>
        </w:rPr>
        <w:t>16.6</w:t>
      </w:r>
      <w:r w:rsidRPr="00972124">
        <w:rPr>
          <w:rFonts w:ascii="Arial" w:hAnsi="Arial" w:cs="Arial"/>
          <w:sz w:val="22"/>
          <w:szCs w:val="22"/>
        </w:rPr>
        <w:tab/>
        <w:t>Ustanovení odst. 5 se nepoužije v případě, že právo Evropské unie nebo členského státu vyžaduje uchování příslušných poskytnutých osobních údajů.</w:t>
      </w:r>
    </w:p>
    <w:p w:rsidR="00972124" w:rsidRPr="00972124" w:rsidRDefault="00972124" w:rsidP="00972124">
      <w:pPr>
        <w:spacing w:before="120" w:line="280" w:lineRule="exact"/>
        <w:ind w:left="574" w:hanging="574"/>
        <w:jc w:val="both"/>
        <w:rPr>
          <w:rFonts w:ascii="Arial" w:hAnsi="Arial" w:cs="Arial"/>
          <w:sz w:val="22"/>
          <w:szCs w:val="22"/>
        </w:rPr>
      </w:pPr>
      <w:r w:rsidRPr="00972124">
        <w:rPr>
          <w:rFonts w:ascii="Arial" w:hAnsi="Arial" w:cs="Arial"/>
          <w:sz w:val="22"/>
          <w:szCs w:val="22"/>
        </w:rPr>
        <w:t>1</w:t>
      </w:r>
      <w:r w:rsidRPr="00972124">
        <w:rPr>
          <w:rFonts w:ascii="Arial" w:hAnsi="Arial" w:cs="Arial"/>
          <w:sz w:val="22"/>
          <w:szCs w:val="22"/>
        </w:rPr>
        <w:t>6</w:t>
      </w:r>
      <w:r w:rsidRPr="00972124">
        <w:rPr>
          <w:rFonts w:ascii="Arial" w:hAnsi="Arial" w:cs="Arial"/>
          <w:sz w:val="22"/>
          <w:szCs w:val="22"/>
        </w:rPr>
        <w:t xml:space="preserve">.7 </w:t>
      </w:r>
      <w:r w:rsidRPr="00972124">
        <w:rPr>
          <w:rFonts w:ascii="Arial" w:hAnsi="Arial" w:cs="Arial"/>
          <w:sz w:val="22"/>
          <w:szCs w:val="22"/>
        </w:rPr>
        <w:tab/>
        <w:t>Souhlas se zpracováním důvěrných informací může smluvní strana kdykoliv odvolat.</w:t>
      </w:r>
    </w:p>
    <w:p w:rsidR="00972124" w:rsidRPr="00972124" w:rsidRDefault="00972124" w:rsidP="00972124">
      <w:pPr>
        <w:spacing w:before="120" w:line="280" w:lineRule="exact"/>
        <w:ind w:left="490" w:hanging="462"/>
        <w:jc w:val="both"/>
        <w:rPr>
          <w:rFonts w:ascii="Arial" w:hAnsi="Arial" w:cs="Arial"/>
          <w:sz w:val="22"/>
          <w:szCs w:val="22"/>
        </w:rPr>
      </w:pPr>
      <w:r w:rsidRPr="00972124">
        <w:rPr>
          <w:rFonts w:ascii="Arial" w:hAnsi="Arial" w:cs="Arial"/>
          <w:sz w:val="22"/>
          <w:szCs w:val="22"/>
        </w:rPr>
        <w:t>1</w:t>
      </w:r>
      <w:r w:rsidRPr="00972124">
        <w:rPr>
          <w:rFonts w:ascii="Arial" w:hAnsi="Arial" w:cs="Arial"/>
          <w:sz w:val="22"/>
          <w:szCs w:val="22"/>
        </w:rPr>
        <w:t>6</w:t>
      </w:r>
      <w:r w:rsidRPr="00972124">
        <w:rPr>
          <w:rFonts w:ascii="Arial" w:hAnsi="Arial" w:cs="Arial"/>
          <w:sz w:val="22"/>
          <w:szCs w:val="22"/>
        </w:rPr>
        <w:t>.8</w:t>
      </w:r>
      <w:r w:rsidRPr="00972124">
        <w:rPr>
          <w:rFonts w:ascii="Arial" w:hAnsi="Arial" w:cs="Arial"/>
          <w:sz w:val="22"/>
          <w:szCs w:val="22"/>
        </w:rPr>
        <w:tab/>
        <w:t>Smluvní strany jsou povinny zachovávat mlčenlivost o všech důvěrných informacích.</w:t>
      </w:r>
    </w:p>
    <w:p w:rsidR="00972124" w:rsidRPr="00972124" w:rsidRDefault="00972124" w:rsidP="00972124">
      <w:pPr>
        <w:spacing w:before="120" w:line="280" w:lineRule="exact"/>
        <w:ind w:left="532" w:hanging="532"/>
        <w:jc w:val="both"/>
        <w:rPr>
          <w:rFonts w:ascii="Arial" w:hAnsi="Arial" w:cs="Arial"/>
          <w:sz w:val="22"/>
          <w:szCs w:val="22"/>
        </w:rPr>
      </w:pPr>
      <w:r w:rsidRPr="00972124">
        <w:rPr>
          <w:rFonts w:ascii="Arial" w:hAnsi="Arial" w:cs="Arial"/>
          <w:sz w:val="22"/>
          <w:szCs w:val="22"/>
        </w:rPr>
        <w:t>1</w:t>
      </w:r>
      <w:r w:rsidRPr="00972124">
        <w:rPr>
          <w:rFonts w:ascii="Arial" w:hAnsi="Arial" w:cs="Arial"/>
          <w:sz w:val="22"/>
          <w:szCs w:val="22"/>
        </w:rPr>
        <w:t>6</w:t>
      </w:r>
      <w:r w:rsidRPr="00972124">
        <w:rPr>
          <w:rFonts w:ascii="Arial" w:hAnsi="Arial" w:cs="Arial"/>
          <w:sz w:val="22"/>
          <w:szCs w:val="22"/>
        </w:rPr>
        <w:t xml:space="preserve">.9 </w:t>
      </w:r>
      <w:r w:rsidRPr="00972124">
        <w:rPr>
          <w:rFonts w:ascii="Arial" w:hAnsi="Arial" w:cs="Arial"/>
          <w:sz w:val="22"/>
          <w:szCs w:val="22"/>
        </w:rPr>
        <w:tab/>
        <w:t>Smluvní strany se zavazují, že podle čl. 32 směrnice zajistí ochranu důvěrných informací a/nebo dokumentů před jejich krádeží, odcizením, zcizením či jiným zpřístupněním jakékoliv třetí osobě s výjimkou případných poddodavatelů, kteří jsou nezbytní ke splnění předmětu smlouvy a to pouze v nejnutnějším možném rozsahu.</w:t>
      </w:r>
    </w:p>
    <w:p w:rsidR="00972124" w:rsidRPr="00972124" w:rsidRDefault="00972124" w:rsidP="00972124">
      <w:pPr>
        <w:spacing w:before="120" w:line="280" w:lineRule="exact"/>
        <w:ind w:left="602" w:hanging="602"/>
        <w:jc w:val="both"/>
        <w:rPr>
          <w:rFonts w:ascii="Arial" w:hAnsi="Arial" w:cs="Arial"/>
          <w:sz w:val="22"/>
          <w:szCs w:val="22"/>
        </w:rPr>
      </w:pPr>
      <w:r w:rsidRPr="00972124">
        <w:rPr>
          <w:rFonts w:ascii="Arial" w:hAnsi="Arial" w:cs="Arial"/>
          <w:sz w:val="22"/>
          <w:szCs w:val="22"/>
        </w:rPr>
        <w:t>1</w:t>
      </w:r>
      <w:r w:rsidRPr="00972124">
        <w:rPr>
          <w:rFonts w:ascii="Arial" w:hAnsi="Arial" w:cs="Arial"/>
          <w:sz w:val="22"/>
          <w:szCs w:val="22"/>
        </w:rPr>
        <w:t>6</w:t>
      </w:r>
      <w:r w:rsidRPr="00972124">
        <w:rPr>
          <w:rFonts w:ascii="Arial" w:hAnsi="Arial" w:cs="Arial"/>
          <w:sz w:val="22"/>
          <w:szCs w:val="22"/>
        </w:rPr>
        <w:t>.10 S výjimkou plnění této smlouvy, se obě strany zavazují nepublikovat žádným způsobem důvěrné informace druhé strany, nepředat je třetí straně ani svým vlastním zaměstnancům a zástupcům s výjimkou těch, kteří s nimi potřebují být seznámeni, aby mohli splnit smlouvu. Obě strany se zároveň zavazují nepoužít důvěrné informace druhé strany jinak než za účelem plnění smlouvy nebo uplatnění svých práv z této smlouvy.</w:t>
      </w:r>
    </w:p>
    <w:p w:rsidR="00972124" w:rsidRPr="00972124" w:rsidRDefault="00972124" w:rsidP="00972124">
      <w:pPr>
        <w:spacing w:before="120" w:line="280" w:lineRule="exact"/>
        <w:ind w:left="672" w:hanging="672"/>
        <w:jc w:val="both"/>
        <w:rPr>
          <w:rFonts w:ascii="Arial" w:hAnsi="Arial" w:cs="Arial"/>
          <w:sz w:val="22"/>
          <w:szCs w:val="22"/>
        </w:rPr>
      </w:pPr>
      <w:r w:rsidRPr="00972124">
        <w:rPr>
          <w:rFonts w:ascii="Arial" w:hAnsi="Arial" w:cs="Arial"/>
          <w:sz w:val="22"/>
          <w:szCs w:val="22"/>
        </w:rPr>
        <w:t>1</w:t>
      </w:r>
      <w:r w:rsidRPr="00972124">
        <w:rPr>
          <w:rFonts w:ascii="Arial" w:hAnsi="Arial" w:cs="Arial"/>
          <w:sz w:val="22"/>
          <w:szCs w:val="22"/>
        </w:rPr>
        <w:t>6</w:t>
      </w:r>
      <w:r w:rsidRPr="00972124">
        <w:rPr>
          <w:rFonts w:ascii="Arial" w:hAnsi="Arial" w:cs="Arial"/>
          <w:sz w:val="22"/>
          <w:szCs w:val="22"/>
        </w:rPr>
        <w:t>.11 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w:t>
      </w:r>
    </w:p>
    <w:p w:rsidR="00972124" w:rsidRPr="00972124" w:rsidRDefault="00972124" w:rsidP="00972124">
      <w:pPr>
        <w:spacing w:before="120" w:line="280" w:lineRule="exact"/>
        <w:ind w:left="630" w:hanging="630"/>
        <w:jc w:val="both"/>
        <w:rPr>
          <w:rFonts w:ascii="Arial" w:hAnsi="Arial" w:cs="Arial"/>
          <w:sz w:val="22"/>
          <w:szCs w:val="22"/>
        </w:rPr>
      </w:pPr>
      <w:r w:rsidRPr="00972124">
        <w:rPr>
          <w:rFonts w:ascii="Arial" w:hAnsi="Arial" w:cs="Arial"/>
          <w:sz w:val="22"/>
          <w:szCs w:val="22"/>
        </w:rPr>
        <w:t>1</w:t>
      </w:r>
      <w:r w:rsidRPr="00972124">
        <w:rPr>
          <w:rFonts w:ascii="Arial" w:hAnsi="Arial" w:cs="Arial"/>
          <w:sz w:val="22"/>
          <w:szCs w:val="22"/>
        </w:rPr>
        <w:t>6</w:t>
      </w:r>
      <w:r w:rsidRPr="00972124">
        <w:rPr>
          <w:rFonts w:ascii="Arial" w:hAnsi="Arial" w:cs="Arial"/>
          <w:sz w:val="22"/>
          <w:szCs w:val="22"/>
        </w:rPr>
        <w:t>.12 Ustanovení odst. 1 až odst. 9 se vztahují jak na smluvní ujednání nová, tak v případě, že jsou součásti dodatku smlouvy původní, vztahují se rovněž na smlouvu vč. všech následných dodatků.</w:t>
      </w:r>
    </w:p>
    <w:p w:rsidR="002E0F31" w:rsidRPr="005F59F2" w:rsidRDefault="002E0F31" w:rsidP="00D51ACB">
      <w:pPr>
        <w:pStyle w:val="Zkladntext"/>
        <w:ind w:left="284" w:hanging="284"/>
        <w:rPr>
          <w:rFonts w:ascii="Arial" w:hAnsi="Arial" w:cs="Arial"/>
          <w:bCs/>
          <w:sz w:val="22"/>
          <w:szCs w:val="22"/>
        </w:rPr>
      </w:pPr>
    </w:p>
    <w:p w:rsidR="001D4FF9" w:rsidRDefault="001D4FF9" w:rsidP="00BC0D82">
      <w:pPr>
        <w:pStyle w:val="Zkladntext"/>
        <w:numPr>
          <w:ilvl w:val="0"/>
          <w:numId w:val="2"/>
        </w:numPr>
        <w:ind w:left="284" w:hanging="284"/>
        <w:jc w:val="center"/>
        <w:rPr>
          <w:rFonts w:ascii="Arial" w:hAnsi="Arial" w:cs="Arial"/>
          <w:b/>
          <w:bCs/>
          <w:sz w:val="22"/>
          <w:szCs w:val="22"/>
        </w:rPr>
      </w:pPr>
      <w:r w:rsidRPr="005F59F2">
        <w:rPr>
          <w:rFonts w:ascii="Arial" w:hAnsi="Arial" w:cs="Arial"/>
          <w:b/>
          <w:bCs/>
          <w:sz w:val="22"/>
          <w:szCs w:val="22"/>
        </w:rPr>
        <w:t>Ostatní ujednání</w:t>
      </w:r>
    </w:p>
    <w:p w:rsidR="001050BE" w:rsidRPr="005F59F2" w:rsidRDefault="001050BE" w:rsidP="001050BE">
      <w:pPr>
        <w:pStyle w:val="Zkladntext"/>
        <w:ind w:left="284" w:firstLine="0"/>
        <w:rPr>
          <w:rFonts w:ascii="Arial" w:hAnsi="Arial" w:cs="Arial"/>
          <w:b/>
          <w:bCs/>
          <w:sz w:val="22"/>
          <w:szCs w:val="22"/>
        </w:rPr>
      </w:pPr>
    </w:p>
    <w:p w:rsidR="001D4FF9" w:rsidRPr="005F59F2" w:rsidRDefault="00972124" w:rsidP="00DA0020">
      <w:pPr>
        <w:pStyle w:val="Zkladntext"/>
        <w:spacing w:after="120"/>
        <w:ind w:left="560" w:hanging="560"/>
        <w:rPr>
          <w:rFonts w:ascii="Arial" w:hAnsi="Arial" w:cs="Arial"/>
          <w:bCs/>
          <w:sz w:val="22"/>
          <w:szCs w:val="22"/>
        </w:rPr>
      </w:pPr>
      <w:r>
        <w:rPr>
          <w:rFonts w:ascii="Arial" w:hAnsi="Arial" w:cs="Arial"/>
          <w:bCs/>
          <w:sz w:val="22"/>
          <w:szCs w:val="22"/>
        </w:rPr>
        <w:t>17</w:t>
      </w:r>
      <w:r w:rsidR="00FB7770">
        <w:rPr>
          <w:rFonts w:ascii="Arial" w:hAnsi="Arial" w:cs="Arial"/>
          <w:bCs/>
          <w:sz w:val="22"/>
          <w:szCs w:val="22"/>
        </w:rPr>
        <w:t>.1</w:t>
      </w:r>
      <w:r w:rsidR="00FB7770">
        <w:rPr>
          <w:rFonts w:ascii="Arial" w:hAnsi="Arial" w:cs="Arial"/>
          <w:bCs/>
          <w:sz w:val="22"/>
          <w:szCs w:val="22"/>
        </w:rPr>
        <w:tab/>
      </w:r>
      <w:r w:rsidR="001D4FF9" w:rsidRPr="005F59F2">
        <w:rPr>
          <w:rFonts w:ascii="Arial" w:hAnsi="Arial" w:cs="Arial"/>
          <w:bCs/>
          <w:sz w:val="22"/>
          <w:szCs w:val="22"/>
        </w:rPr>
        <w:t xml:space="preserve">Jakákoliv změna smlouvy musí mít písemnou formu a musí být podepsána osobami oprávněným za </w:t>
      </w:r>
      <w:r w:rsidR="00A739DB">
        <w:rPr>
          <w:rFonts w:ascii="Arial" w:hAnsi="Arial" w:cs="Arial"/>
          <w:bCs/>
          <w:sz w:val="22"/>
          <w:szCs w:val="22"/>
        </w:rPr>
        <w:t>o</w:t>
      </w:r>
      <w:r w:rsidR="001D4FF9" w:rsidRPr="005F59F2">
        <w:rPr>
          <w:rFonts w:ascii="Arial" w:hAnsi="Arial" w:cs="Arial"/>
          <w:bCs/>
          <w:sz w:val="22"/>
          <w:szCs w:val="22"/>
        </w:rPr>
        <w:t xml:space="preserve">bjednatele a </w:t>
      </w:r>
      <w:r w:rsidR="00A739DB">
        <w:rPr>
          <w:rFonts w:ascii="Arial" w:hAnsi="Arial" w:cs="Arial"/>
          <w:bCs/>
          <w:sz w:val="22"/>
          <w:szCs w:val="22"/>
        </w:rPr>
        <w:t>z</w:t>
      </w:r>
      <w:r w:rsidR="001D4FF9" w:rsidRPr="005F59F2">
        <w:rPr>
          <w:rFonts w:ascii="Arial" w:hAnsi="Arial" w:cs="Arial"/>
          <w:bCs/>
          <w:sz w:val="22"/>
          <w:szCs w:val="22"/>
        </w:rPr>
        <w:t xml:space="preserve">hotovitele jednat a podepisovat nebo osobami jimi zmocněnými. Změny smlouvy se sjednávají jako dodatek ke smlouvě s číselným označením podle pořadového čísla příslušné změny smlouvy. </w:t>
      </w:r>
    </w:p>
    <w:p w:rsidR="001D4FF9" w:rsidRPr="005F59F2" w:rsidRDefault="00972124" w:rsidP="0075023D">
      <w:pPr>
        <w:pStyle w:val="Zkladntext"/>
        <w:spacing w:after="120"/>
        <w:ind w:left="532" w:hanging="532"/>
        <w:rPr>
          <w:rFonts w:ascii="Arial" w:hAnsi="Arial" w:cs="Arial"/>
          <w:bCs/>
          <w:sz w:val="22"/>
          <w:szCs w:val="22"/>
        </w:rPr>
      </w:pPr>
      <w:r>
        <w:rPr>
          <w:rFonts w:ascii="Arial" w:hAnsi="Arial" w:cs="Arial"/>
          <w:bCs/>
          <w:sz w:val="22"/>
          <w:szCs w:val="22"/>
        </w:rPr>
        <w:t>17</w:t>
      </w:r>
      <w:r w:rsidR="00FB7770">
        <w:rPr>
          <w:rFonts w:ascii="Arial" w:hAnsi="Arial" w:cs="Arial"/>
          <w:bCs/>
          <w:sz w:val="22"/>
          <w:szCs w:val="22"/>
        </w:rPr>
        <w:t>.</w:t>
      </w:r>
      <w:r w:rsidR="002E0F31" w:rsidRPr="005F59F2">
        <w:rPr>
          <w:rFonts w:ascii="Arial" w:hAnsi="Arial" w:cs="Arial"/>
          <w:bCs/>
          <w:sz w:val="22"/>
          <w:szCs w:val="22"/>
        </w:rPr>
        <w:t xml:space="preserve">2 </w:t>
      </w:r>
      <w:r w:rsidR="00A57370">
        <w:rPr>
          <w:rFonts w:ascii="Arial" w:hAnsi="Arial" w:cs="Arial"/>
          <w:bCs/>
          <w:sz w:val="22"/>
          <w:szCs w:val="22"/>
        </w:rPr>
        <w:t>Zhotovitel provede požadované práce</w:t>
      </w:r>
      <w:r w:rsidR="001D4FF9" w:rsidRPr="005F59F2">
        <w:rPr>
          <w:rFonts w:ascii="Arial" w:hAnsi="Arial" w:cs="Arial"/>
          <w:bCs/>
          <w:sz w:val="22"/>
          <w:szCs w:val="22"/>
        </w:rPr>
        <w:t xml:space="preserve"> uvedené v předmětu plnění s odbornou péčí a v zájmu </w:t>
      </w:r>
      <w:r w:rsidR="00A739DB">
        <w:rPr>
          <w:rFonts w:ascii="Arial" w:hAnsi="Arial" w:cs="Arial"/>
          <w:bCs/>
          <w:sz w:val="22"/>
          <w:szCs w:val="22"/>
        </w:rPr>
        <w:t>o</w:t>
      </w:r>
      <w:r w:rsidR="001D4FF9" w:rsidRPr="005F59F2">
        <w:rPr>
          <w:rFonts w:ascii="Arial" w:hAnsi="Arial" w:cs="Arial"/>
          <w:bCs/>
          <w:sz w:val="22"/>
          <w:szCs w:val="22"/>
        </w:rPr>
        <w:t>bjednatele.</w:t>
      </w:r>
    </w:p>
    <w:p w:rsidR="001D4FF9" w:rsidRDefault="00972124" w:rsidP="0075023D">
      <w:pPr>
        <w:pStyle w:val="Zkladntext"/>
        <w:spacing w:after="120"/>
        <w:ind w:left="532" w:hanging="532"/>
        <w:rPr>
          <w:rFonts w:ascii="Arial" w:hAnsi="Arial" w:cs="Arial"/>
          <w:bCs/>
          <w:sz w:val="22"/>
          <w:szCs w:val="22"/>
        </w:rPr>
      </w:pPr>
      <w:r>
        <w:rPr>
          <w:rFonts w:ascii="Arial" w:hAnsi="Arial" w:cs="Arial"/>
          <w:bCs/>
          <w:sz w:val="22"/>
          <w:szCs w:val="22"/>
        </w:rPr>
        <w:t>17</w:t>
      </w:r>
      <w:r w:rsidR="00FB7770">
        <w:rPr>
          <w:rFonts w:ascii="Arial" w:hAnsi="Arial" w:cs="Arial"/>
          <w:bCs/>
          <w:sz w:val="22"/>
          <w:szCs w:val="22"/>
        </w:rPr>
        <w:t>.</w:t>
      </w:r>
      <w:r w:rsidR="00A57370">
        <w:rPr>
          <w:rFonts w:ascii="Arial" w:hAnsi="Arial" w:cs="Arial"/>
          <w:bCs/>
          <w:sz w:val="22"/>
          <w:szCs w:val="22"/>
        </w:rPr>
        <w:t>3</w:t>
      </w:r>
      <w:r w:rsidR="00A57370">
        <w:rPr>
          <w:rFonts w:ascii="Arial" w:hAnsi="Arial" w:cs="Arial"/>
          <w:bCs/>
          <w:sz w:val="22"/>
          <w:szCs w:val="22"/>
        </w:rPr>
        <w:tab/>
      </w:r>
      <w:r w:rsidR="001D4FF9" w:rsidRPr="005F59F2">
        <w:rPr>
          <w:rFonts w:ascii="Arial" w:hAnsi="Arial" w:cs="Arial"/>
          <w:bCs/>
          <w:sz w:val="22"/>
          <w:szCs w:val="22"/>
        </w:rPr>
        <w:t xml:space="preserve">Práva a podmínky neupravené touto smlouvou se řídí příslušnými ustanoveními </w:t>
      </w:r>
      <w:r w:rsidR="00AD0018">
        <w:rPr>
          <w:rFonts w:ascii="Arial" w:hAnsi="Arial" w:cs="Arial"/>
          <w:bCs/>
          <w:sz w:val="22"/>
          <w:szCs w:val="22"/>
        </w:rPr>
        <w:t>občanského zákoníku</w:t>
      </w:r>
      <w:r w:rsidR="001D4FF9" w:rsidRPr="005F59F2">
        <w:rPr>
          <w:rFonts w:ascii="Arial" w:hAnsi="Arial" w:cs="Arial"/>
          <w:bCs/>
          <w:sz w:val="22"/>
          <w:szCs w:val="22"/>
        </w:rPr>
        <w:t>.</w:t>
      </w:r>
    </w:p>
    <w:p w:rsidR="00C228D1" w:rsidRDefault="00972124" w:rsidP="0075023D">
      <w:pPr>
        <w:pStyle w:val="Zkladntext"/>
        <w:spacing w:after="120"/>
        <w:ind w:left="532" w:hanging="532"/>
        <w:rPr>
          <w:rFonts w:ascii="Arial" w:hAnsi="Arial" w:cs="Arial"/>
          <w:sz w:val="22"/>
          <w:szCs w:val="22"/>
        </w:rPr>
      </w:pPr>
      <w:r>
        <w:rPr>
          <w:rFonts w:ascii="Arial" w:hAnsi="Arial" w:cs="Arial"/>
          <w:bCs/>
          <w:sz w:val="22"/>
          <w:szCs w:val="22"/>
        </w:rPr>
        <w:t>17</w:t>
      </w:r>
      <w:r w:rsidR="00FB7770">
        <w:rPr>
          <w:rFonts w:ascii="Arial" w:hAnsi="Arial" w:cs="Arial"/>
          <w:bCs/>
          <w:sz w:val="22"/>
          <w:szCs w:val="22"/>
        </w:rPr>
        <w:t>.</w:t>
      </w:r>
      <w:r w:rsidR="00A009AE">
        <w:rPr>
          <w:rFonts w:ascii="Arial" w:hAnsi="Arial" w:cs="Arial"/>
          <w:bCs/>
          <w:sz w:val="22"/>
          <w:szCs w:val="22"/>
        </w:rPr>
        <w:t xml:space="preserve">4 </w:t>
      </w:r>
      <w:r w:rsidR="00AD0018" w:rsidRPr="0075023D">
        <w:rPr>
          <w:rFonts w:ascii="Arial" w:hAnsi="Arial" w:cs="Arial"/>
          <w:bCs/>
          <w:sz w:val="22"/>
          <w:szCs w:val="22"/>
        </w:rPr>
        <w:t>Zhotovitel</w:t>
      </w:r>
      <w:r w:rsidR="00A009AE" w:rsidRPr="00A009AE">
        <w:rPr>
          <w:rFonts w:ascii="Arial" w:hAnsi="Arial" w:cs="Arial"/>
          <w:sz w:val="22"/>
          <w:szCs w:val="22"/>
        </w:rPr>
        <w:t xml:space="preserve"> bere na vědomí, že je osobou povinnou spolupůsobit při výkonu finanční kontroly dle § 2 písm. e) zákona č. 320/2001 Sb., o finanční kontrole ve veřejné správě, v </w:t>
      </w:r>
      <w:r w:rsidR="00A009AE">
        <w:rPr>
          <w:rFonts w:ascii="Arial" w:hAnsi="Arial" w:cs="Arial"/>
          <w:sz w:val="22"/>
          <w:szCs w:val="22"/>
        </w:rPr>
        <w:t xml:space="preserve">platném znění. </w:t>
      </w:r>
      <w:r w:rsidR="00AD0018">
        <w:rPr>
          <w:rFonts w:ascii="Arial" w:hAnsi="Arial" w:cs="Arial"/>
          <w:sz w:val="22"/>
          <w:szCs w:val="22"/>
        </w:rPr>
        <w:t>Zhotovitel</w:t>
      </w:r>
      <w:r w:rsidR="00A009AE" w:rsidRPr="00A009AE">
        <w:rPr>
          <w:rFonts w:ascii="Arial" w:hAnsi="Arial" w:cs="Arial"/>
          <w:sz w:val="22"/>
          <w:szCs w:val="22"/>
        </w:rPr>
        <w:t xml:space="preserve"> se zavazuje, že umožní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w:t>
      </w:r>
      <w:r w:rsidR="00AD0018">
        <w:rPr>
          <w:rFonts w:ascii="Arial" w:hAnsi="Arial" w:cs="Arial"/>
          <w:sz w:val="22"/>
          <w:szCs w:val="22"/>
        </w:rPr>
        <w:t>Zhotovitel</w:t>
      </w:r>
      <w:r w:rsidR="00A009AE" w:rsidRPr="00A009AE">
        <w:rPr>
          <w:rFonts w:ascii="Arial" w:hAnsi="Arial" w:cs="Arial"/>
          <w:sz w:val="22"/>
          <w:szCs w:val="22"/>
        </w:rPr>
        <w:t xml:space="preserve"> se zavazuje</w:t>
      </w:r>
      <w:r w:rsidR="0045566C">
        <w:rPr>
          <w:rFonts w:ascii="Arial" w:hAnsi="Arial" w:cs="Arial"/>
          <w:sz w:val="22"/>
          <w:szCs w:val="22"/>
        </w:rPr>
        <w:t xml:space="preserve"> povinností uchovávat po dobu 15</w:t>
      </w:r>
      <w:r w:rsidR="00A009AE" w:rsidRPr="00A009AE">
        <w:rPr>
          <w:rFonts w:ascii="Arial" w:hAnsi="Arial" w:cs="Arial"/>
          <w:sz w:val="22"/>
          <w:szCs w:val="22"/>
        </w:rPr>
        <w:t xml:space="preserve"> let od skončení plnění zakázky doklady související s plněním této za</w:t>
      </w:r>
      <w:r w:rsidR="00896A77">
        <w:rPr>
          <w:rFonts w:ascii="Arial" w:hAnsi="Arial" w:cs="Arial"/>
          <w:sz w:val="22"/>
          <w:szCs w:val="22"/>
        </w:rPr>
        <w:t>kázky, nejméně však do roku 20</w:t>
      </w:r>
      <w:r w:rsidR="0045566C">
        <w:rPr>
          <w:rFonts w:ascii="Arial" w:hAnsi="Arial" w:cs="Arial"/>
          <w:sz w:val="22"/>
          <w:szCs w:val="22"/>
        </w:rPr>
        <w:t>33</w:t>
      </w:r>
      <w:r w:rsidR="00A009AE" w:rsidRPr="00A009AE">
        <w:rPr>
          <w:rFonts w:ascii="Arial" w:hAnsi="Arial" w:cs="Arial"/>
          <w:sz w:val="22"/>
          <w:szCs w:val="22"/>
        </w:rPr>
        <w:t>.</w:t>
      </w:r>
    </w:p>
    <w:p w:rsidR="00445284" w:rsidRPr="00972124" w:rsidRDefault="00445284" w:rsidP="00972124">
      <w:pPr>
        <w:pStyle w:val="Odstavecseseznamem"/>
        <w:numPr>
          <w:ilvl w:val="1"/>
          <w:numId w:val="23"/>
        </w:numPr>
        <w:snapToGrid w:val="0"/>
        <w:spacing w:after="240"/>
        <w:ind w:left="574" w:hanging="518"/>
        <w:jc w:val="both"/>
        <w:rPr>
          <w:rFonts w:ascii="Arial" w:hAnsi="Arial" w:cs="Arial"/>
          <w:sz w:val="22"/>
          <w:szCs w:val="22"/>
        </w:rPr>
      </w:pPr>
      <w:r w:rsidRPr="00972124">
        <w:rPr>
          <w:rFonts w:ascii="Arial" w:hAnsi="Arial" w:cs="Arial"/>
          <w:sz w:val="22"/>
          <w:szCs w:val="22"/>
        </w:rPr>
        <w:t xml:space="preserve">Zhotovitel předloží objednateli seznam poddodavatelů, prostřednictvím kterých hodlá části díla plnit. V případě plnění díla bez poddodavatelů je zhotovitel povinen předložit čestné prohlášení o plnění předmětu díla bez poddodavatelů k termínu podpisu zápisu o předání a převzetí díla oběma smluvními stranami. V případě nesplnění této povinnosti odpovídá zhotovitel za škodu způsobenou objednateli.  </w:t>
      </w:r>
    </w:p>
    <w:p w:rsidR="00BC0D82" w:rsidRPr="0045566C" w:rsidRDefault="00445284" w:rsidP="00972124">
      <w:pPr>
        <w:pStyle w:val="Odstavecseseznamem"/>
        <w:numPr>
          <w:ilvl w:val="1"/>
          <w:numId w:val="23"/>
        </w:numPr>
        <w:snapToGrid w:val="0"/>
        <w:spacing w:after="240"/>
        <w:ind w:left="574" w:hanging="518"/>
        <w:jc w:val="both"/>
        <w:rPr>
          <w:color w:val="auto"/>
        </w:rPr>
      </w:pPr>
      <w:r w:rsidRPr="0045566C">
        <w:rPr>
          <w:rFonts w:ascii="Arial" w:hAnsi="Arial" w:cs="Arial"/>
          <w:sz w:val="22"/>
          <w:szCs w:val="22"/>
        </w:rPr>
        <w:t xml:space="preserve">Smluvní strany ujednávají, že uvedené práce HSV (hlavní stavební výroba) budou zajištěny přímo </w:t>
      </w:r>
      <w:r w:rsidR="00BC0D82" w:rsidRPr="0045566C">
        <w:rPr>
          <w:rFonts w:ascii="Arial" w:hAnsi="Arial" w:cs="Arial"/>
          <w:sz w:val="22"/>
          <w:szCs w:val="22"/>
        </w:rPr>
        <w:t>zhotovitelem</w:t>
      </w:r>
      <w:r w:rsidRPr="0045566C">
        <w:rPr>
          <w:rFonts w:ascii="Arial" w:hAnsi="Arial" w:cs="Arial"/>
          <w:sz w:val="22"/>
          <w:szCs w:val="22"/>
        </w:rPr>
        <w:t xml:space="preserve"> bez využití poddodavatelů: </w:t>
      </w:r>
    </w:p>
    <w:p w:rsidR="00BC0D82" w:rsidRPr="0045566C" w:rsidRDefault="00BC0D82" w:rsidP="00972124">
      <w:pPr>
        <w:pStyle w:val="Odstavecseseznamem"/>
        <w:widowControl/>
        <w:spacing w:before="100"/>
        <w:ind w:left="560" w:hanging="14"/>
        <w:contextualSpacing w:val="0"/>
        <w:jc w:val="both"/>
        <w:rPr>
          <w:rFonts w:ascii="Arial" w:hAnsi="Arial" w:cs="Arial"/>
          <w:color w:val="auto"/>
          <w:sz w:val="22"/>
          <w:szCs w:val="22"/>
        </w:rPr>
      </w:pPr>
      <w:r w:rsidRPr="0045566C">
        <w:rPr>
          <w:rFonts w:ascii="Arial" w:hAnsi="Arial" w:cs="Arial"/>
          <w:b/>
          <w:bCs/>
          <w:sz w:val="22"/>
          <w:szCs w:val="22"/>
        </w:rPr>
        <w:t>Klimatizace učeben B:</w:t>
      </w:r>
      <w:r w:rsidRPr="0045566C">
        <w:rPr>
          <w:rFonts w:ascii="Arial" w:hAnsi="Arial" w:cs="Arial"/>
          <w:sz w:val="22"/>
          <w:szCs w:val="22"/>
        </w:rPr>
        <w:t xml:space="preserve"> viz soupis prací </w:t>
      </w:r>
      <w:proofErr w:type="spellStart"/>
      <w:r w:rsidRPr="0045566C">
        <w:rPr>
          <w:rFonts w:ascii="Arial" w:hAnsi="Arial" w:cs="Arial"/>
          <w:sz w:val="22"/>
          <w:szCs w:val="22"/>
        </w:rPr>
        <w:t>ozn</w:t>
      </w:r>
      <w:proofErr w:type="spellEnd"/>
      <w:r w:rsidRPr="0045566C">
        <w:rPr>
          <w:rFonts w:ascii="Arial" w:hAnsi="Arial" w:cs="Arial"/>
          <w:sz w:val="22"/>
          <w:szCs w:val="22"/>
        </w:rPr>
        <w:t xml:space="preserve">. Stavební </w:t>
      </w:r>
      <w:proofErr w:type="spellStart"/>
      <w:r w:rsidRPr="0045566C">
        <w:rPr>
          <w:rFonts w:ascii="Arial" w:hAnsi="Arial" w:cs="Arial"/>
          <w:sz w:val="22"/>
          <w:szCs w:val="22"/>
        </w:rPr>
        <w:t>část_pavilon</w:t>
      </w:r>
      <w:proofErr w:type="spellEnd"/>
      <w:r w:rsidRPr="0045566C">
        <w:rPr>
          <w:rFonts w:ascii="Arial" w:hAnsi="Arial" w:cs="Arial"/>
          <w:sz w:val="22"/>
          <w:szCs w:val="22"/>
        </w:rPr>
        <w:t xml:space="preserve"> B – investice a Stavební </w:t>
      </w:r>
      <w:proofErr w:type="spellStart"/>
      <w:r w:rsidRPr="0045566C">
        <w:rPr>
          <w:rFonts w:ascii="Arial" w:hAnsi="Arial" w:cs="Arial"/>
          <w:sz w:val="22"/>
          <w:szCs w:val="22"/>
        </w:rPr>
        <w:t>část_pavilon</w:t>
      </w:r>
      <w:proofErr w:type="spellEnd"/>
      <w:r w:rsidRPr="0045566C">
        <w:rPr>
          <w:rFonts w:ascii="Arial" w:hAnsi="Arial" w:cs="Arial"/>
          <w:sz w:val="22"/>
          <w:szCs w:val="22"/>
        </w:rPr>
        <w:t xml:space="preserve"> T – investice: díl 94 – lešení a stavební výtahy, díl 95 – dokončovací konstrukce na pozemních stavbách</w:t>
      </w:r>
    </w:p>
    <w:p w:rsidR="00BC0D82" w:rsidRPr="0045566C" w:rsidRDefault="00BC0D82" w:rsidP="00972124">
      <w:pPr>
        <w:pStyle w:val="Odstavecseseznamem"/>
        <w:widowControl/>
        <w:spacing w:before="100"/>
        <w:ind w:left="560" w:hanging="14"/>
        <w:contextualSpacing w:val="0"/>
        <w:jc w:val="both"/>
        <w:rPr>
          <w:rFonts w:ascii="Arial" w:hAnsi="Arial" w:cs="Arial"/>
          <w:sz w:val="22"/>
          <w:szCs w:val="22"/>
        </w:rPr>
      </w:pPr>
      <w:r w:rsidRPr="0045566C">
        <w:rPr>
          <w:rFonts w:ascii="Arial" w:hAnsi="Arial" w:cs="Arial"/>
          <w:b/>
          <w:bCs/>
          <w:sz w:val="22"/>
          <w:szCs w:val="22"/>
        </w:rPr>
        <w:t>Laboratoře ústavu 422:</w:t>
      </w:r>
      <w:r w:rsidRPr="0045566C">
        <w:rPr>
          <w:rFonts w:ascii="Arial" w:hAnsi="Arial" w:cs="Arial"/>
          <w:sz w:val="22"/>
          <w:szCs w:val="22"/>
        </w:rPr>
        <w:t xml:space="preserve"> viz. soupis prací </w:t>
      </w:r>
      <w:proofErr w:type="spellStart"/>
      <w:r w:rsidRPr="0045566C">
        <w:rPr>
          <w:rFonts w:ascii="Arial" w:hAnsi="Arial" w:cs="Arial"/>
          <w:sz w:val="22"/>
          <w:szCs w:val="22"/>
        </w:rPr>
        <w:t>ozn</w:t>
      </w:r>
      <w:proofErr w:type="spellEnd"/>
      <w:r w:rsidRPr="0045566C">
        <w:rPr>
          <w:rFonts w:ascii="Arial" w:hAnsi="Arial" w:cs="Arial"/>
          <w:sz w:val="22"/>
          <w:szCs w:val="22"/>
        </w:rPr>
        <w:t>. Stavební část – investice: díl 3 – svislé a kompletní konstrukce, díl 61 – úpravy povrchů vnitřní, díl 94 – lešení a stavební výtahy, díl 95 – dokončovací konstrukce na pozemních stavbách, díl 96 – bourání konstrukcí, díl 97 – prorážení otvorů</w:t>
      </w:r>
    </w:p>
    <w:p w:rsidR="00BC0D82" w:rsidRPr="0045566C" w:rsidRDefault="00BC0D82" w:rsidP="00972124">
      <w:pPr>
        <w:pStyle w:val="Odstavecseseznamem"/>
        <w:widowControl/>
        <w:spacing w:before="100"/>
        <w:ind w:left="560" w:hanging="14"/>
        <w:contextualSpacing w:val="0"/>
        <w:jc w:val="both"/>
        <w:rPr>
          <w:rFonts w:ascii="Arial" w:hAnsi="Arial" w:cs="Arial"/>
          <w:sz w:val="22"/>
          <w:szCs w:val="22"/>
        </w:rPr>
      </w:pPr>
      <w:r w:rsidRPr="0045566C">
        <w:rPr>
          <w:rFonts w:ascii="Arial" w:hAnsi="Arial" w:cs="Arial"/>
          <w:b/>
          <w:bCs/>
          <w:sz w:val="22"/>
          <w:szCs w:val="22"/>
        </w:rPr>
        <w:t>Laboratoř zakládání a pěstění LDF:</w:t>
      </w:r>
      <w:r w:rsidRPr="0045566C">
        <w:rPr>
          <w:rFonts w:ascii="Arial" w:hAnsi="Arial" w:cs="Arial"/>
          <w:sz w:val="22"/>
          <w:szCs w:val="22"/>
        </w:rPr>
        <w:t xml:space="preserve"> viz. soupis prací </w:t>
      </w:r>
      <w:proofErr w:type="spellStart"/>
      <w:r w:rsidRPr="0045566C">
        <w:rPr>
          <w:rFonts w:ascii="Arial" w:hAnsi="Arial" w:cs="Arial"/>
          <w:sz w:val="22"/>
          <w:szCs w:val="22"/>
        </w:rPr>
        <w:t>ozn</w:t>
      </w:r>
      <w:proofErr w:type="spellEnd"/>
      <w:r w:rsidRPr="0045566C">
        <w:rPr>
          <w:rFonts w:ascii="Arial" w:hAnsi="Arial" w:cs="Arial"/>
          <w:sz w:val="22"/>
          <w:szCs w:val="22"/>
        </w:rPr>
        <w:t xml:space="preserve">. Stavební část – investice: díl 61 – úpravy povrchů vnitřní, díl 63 – podlahy a podlahové konstrukce, díl 94 – lešení a stavební výtahy, díl 95 – dokončovací konstrukce na pozemních stavbách, díl 96 – bourání konstrukcí </w:t>
      </w:r>
    </w:p>
    <w:p w:rsidR="00BC0D82" w:rsidRPr="00BC0D82" w:rsidRDefault="00BC0D82" w:rsidP="00972124">
      <w:pPr>
        <w:pStyle w:val="Odstavecseseznamem"/>
        <w:widowControl/>
        <w:spacing w:before="100" w:after="100"/>
        <w:ind w:left="560" w:hanging="14"/>
        <w:contextualSpacing w:val="0"/>
        <w:jc w:val="both"/>
        <w:rPr>
          <w:rFonts w:ascii="Arial" w:hAnsi="Arial" w:cs="Arial"/>
          <w:sz w:val="22"/>
          <w:szCs w:val="22"/>
        </w:rPr>
      </w:pPr>
      <w:r w:rsidRPr="0045566C">
        <w:rPr>
          <w:rFonts w:ascii="Arial" w:hAnsi="Arial" w:cs="Arial"/>
          <w:b/>
          <w:bCs/>
          <w:sz w:val="22"/>
          <w:szCs w:val="22"/>
        </w:rPr>
        <w:t>Strojový sál:</w:t>
      </w:r>
      <w:r w:rsidRPr="0045566C">
        <w:rPr>
          <w:rFonts w:ascii="Arial" w:hAnsi="Arial" w:cs="Arial"/>
          <w:sz w:val="22"/>
          <w:szCs w:val="22"/>
        </w:rPr>
        <w:t xml:space="preserve"> viz. soupis prací </w:t>
      </w:r>
      <w:proofErr w:type="spellStart"/>
      <w:r w:rsidRPr="0045566C">
        <w:rPr>
          <w:rFonts w:ascii="Arial" w:hAnsi="Arial" w:cs="Arial"/>
          <w:sz w:val="22"/>
          <w:szCs w:val="22"/>
        </w:rPr>
        <w:t>ozn</w:t>
      </w:r>
      <w:proofErr w:type="spellEnd"/>
      <w:r w:rsidRPr="0045566C">
        <w:rPr>
          <w:rFonts w:ascii="Arial" w:hAnsi="Arial" w:cs="Arial"/>
          <w:sz w:val="22"/>
          <w:szCs w:val="22"/>
        </w:rPr>
        <w:t>. S01: díl 94 – lešení a stavební výtahy, díl 95 – dokončovací konstrukce na pozemních stavbách, díl 96 – bourání konstrukcí.</w:t>
      </w:r>
    </w:p>
    <w:p w:rsidR="00BC0D82" w:rsidRDefault="00BC0D82" w:rsidP="00972124">
      <w:pPr>
        <w:pStyle w:val="Odstavecseseznamem"/>
        <w:numPr>
          <w:ilvl w:val="1"/>
          <w:numId w:val="23"/>
        </w:numPr>
        <w:snapToGrid w:val="0"/>
        <w:spacing w:before="100" w:after="60"/>
        <w:ind w:left="644" w:hanging="546"/>
        <w:jc w:val="both"/>
        <w:rPr>
          <w:rFonts w:ascii="Arial" w:hAnsi="Arial" w:cs="Arial"/>
          <w:bCs/>
          <w:sz w:val="22"/>
          <w:szCs w:val="22"/>
        </w:rPr>
      </w:pPr>
      <w:r w:rsidRPr="00972124">
        <w:rPr>
          <w:rFonts w:ascii="Arial" w:hAnsi="Arial" w:cs="Arial"/>
          <w:sz w:val="22"/>
          <w:szCs w:val="22"/>
        </w:rPr>
        <w:t>Zhotovitel</w:t>
      </w:r>
      <w:r w:rsidRPr="00972124">
        <w:rPr>
          <w:rFonts w:ascii="Arial" w:hAnsi="Arial" w:cs="Arial"/>
          <w:bCs/>
          <w:sz w:val="22"/>
          <w:szCs w:val="22"/>
        </w:rPr>
        <w:t xml:space="preserve"> se zavazuje koordinovat práce s pracemi dodavatele, který bude dodávat vybavení interiéru. Dodavatelé interiérového vybavení budou vybíráni v samostatných zadávacích řízeních. Kontaktní údaje na tyto dodavatele budou zhotoviteli předány po podpisu smluv s dodavateli interiérového vybavení.</w:t>
      </w:r>
    </w:p>
    <w:p w:rsidR="00972124" w:rsidRDefault="00972124" w:rsidP="00972124">
      <w:pPr>
        <w:pStyle w:val="Odstavecseseznamem"/>
        <w:snapToGrid w:val="0"/>
        <w:spacing w:before="100" w:after="60"/>
        <w:ind w:left="644"/>
        <w:jc w:val="both"/>
        <w:rPr>
          <w:rFonts w:ascii="Arial" w:hAnsi="Arial" w:cs="Arial"/>
          <w:bCs/>
          <w:sz w:val="22"/>
          <w:szCs w:val="22"/>
        </w:rPr>
      </w:pPr>
    </w:p>
    <w:p w:rsidR="00972124" w:rsidRPr="00972124" w:rsidRDefault="00972124" w:rsidP="00972124">
      <w:pPr>
        <w:pStyle w:val="Odstavecseseznamem"/>
        <w:snapToGrid w:val="0"/>
        <w:spacing w:before="100" w:after="60"/>
        <w:ind w:left="644"/>
        <w:jc w:val="both"/>
        <w:rPr>
          <w:rFonts w:ascii="Arial" w:hAnsi="Arial" w:cs="Arial"/>
          <w:bCs/>
          <w:sz w:val="22"/>
          <w:szCs w:val="22"/>
        </w:rPr>
      </w:pPr>
    </w:p>
    <w:p w:rsidR="00BC0D82" w:rsidRPr="00445284" w:rsidRDefault="00BC0D82" w:rsidP="00BC0D82">
      <w:pPr>
        <w:pStyle w:val="Odstavecseseznamem"/>
        <w:snapToGrid w:val="0"/>
        <w:ind w:left="630"/>
        <w:jc w:val="both"/>
        <w:rPr>
          <w:rFonts w:ascii="Arial" w:hAnsi="Arial" w:cs="Arial"/>
          <w:sz w:val="22"/>
          <w:szCs w:val="22"/>
        </w:rPr>
      </w:pPr>
    </w:p>
    <w:p w:rsidR="001D4FF9" w:rsidRDefault="001D4FF9" w:rsidP="00BC0D82">
      <w:pPr>
        <w:pStyle w:val="Zkladntext"/>
        <w:numPr>
          <w:ilvl w:val="0"/>
          <w:numId w:val="2"/>
        </w:numPr>
        <w:ind w:left="284" w:hanging="284"/>
        <w:jc w:val="center"/>
        <w:rPr>
          <w:rFonts w:ascii="Arial" w:hAnsi="Arial" w:cs="Arial"/>
          <w:b/>
          <w:bCs/>
          <w:sz w:val="22"/>
          <w:szCs w:val="22"/>
        </w:rPr>
      </w:pPr>
      <w:r w:rsidRPr="005F59F2">
        <w:rPr>
          <w:rFonts w:ascii="Arial" w:hAnsi="Arial" w:cs="Arial"/>
          <w:b/>
          <w:bCs/>
          <w:sz w:val="22"/>
          <w:szCs w:val="22"/>
        </w:rPr>
        <w:lastRenderedPageBreak/>
        <w:t>Závěrečná ustanovení</w:t>
      </w:r>
    </w:p>
    <w:p w:rsidR="001050BE" w:rsidRPr="005F59F2" w:rsidRDefault="001050BE" w:rsidP="001050BE">
      <w:pPr>
        <w:pStyle w:val="Zkladntext"/>
        <w:ind w:left="284" w:firstLine="0"/>
        <w:rPr>
          <w:rFonts w:ascii="Arial" w:hAnsi="Arial" w:cs="Arial"/>
          <w:b/>
          <w:bCs/>
          <w:sz w:val="22"/>
          <w:szCs w:val="22"/>
        </w:rPr>
      </w:pPr>
    </w:p>
    <w:p w:rsidR="001D4FF9" w:rsidRPr="005F59F2" w:rsidRDefault="001D4FF9" w:rsidP="00972124">
      <w:pPr>
        <w:pStyle w:val="Zkladntext"/>
        <w:numPr>
          <w:ilvl w:val="1"/>
          <w:numId w:val="24"/>
        </w:numPr>
        <w:spacing w:after="200"/>
        <w:ind w:left="574" w:hanging="504"/>
        <w:rPr>
          <w:rFonts w:ascii="Arial" w:hAnsi="Arial" w:cs="Arial"/>
          <w:sz w:val="22"/>
          <w:szCs w:val="22"/>
        </w:rPr>
      </w:pPr>
      <w:r w:rsidRPr="005F59F2">
        <w:rPr>
          <w:rFonts w:ascii="Arial" w:hAnsi="Arial" w:cs="Arial"/>
          <w:sz w:val="22"/>
          <w:szCs w:val="22"/>
        </w:rPr>
        <w:t>Veškeré spory z této smlouvy vzniklé budou řešeny dohodou zástupců smluvních stran. V případě neúspěchu jednání bude rozhodovat věcně a místně příslušný soud.</w:t>
      </w:r>
    </w:p>
    <w:p w:rsidR="001D4FF9" w:rsidRPr="005F59F2" w:rsidRDefault="001D4FF9" w:rsidP="00972124">
      <w:pPr>
        <w:pStyle w:val="Zkladntext"/>
        <w:numPr>
          <w:ilvl w:val="1"/>
          <w:numId w:val="24"/>
        </w:numPr>
        <w:spacing w:after="200"/>
        <w:ind w:left="574" w:hanging="504"/>
        <w:rPr>
          <w:rFonts w:ascii="Arial" w:hAnsi="Arial" w:cs="Arial"/>
          <w:sz w:val="22"/>
          <w:szCs w:val="22"/>
        </w:rPr>
      </w:pPr>
      <w:r w:rsidRPr="005F59F2">
        <w:rPr>
          <w:rFonts w:ascii="Arial" w:hAnsi="Arial" w:cs="Arial"/>
          <w:sz w:val="22"/>
          <w:szCs w:val="22"/>
        </w:rPr>
        <w:t>Obě smluvní strany se zavazují neprodleně informovat druhou  smluvní stranu o jakékoliv změně svého prá</w:t>
      </w:r>
      <w:r w:rsidR="00CB5D47">
        <w:rPr>
          <w:rFonts w:ascii="Arial" w:hAnsi="Arial" w:cs="Arial"/>
          <w:sz w:val="22"/>
          <w:szCs w:val="22"/>
        </w:rPr>
        <w:t xml:space="preserve">vního postavení, jakož i jiných </w:t>
      </w:r>
      <w:proofErr w:type="gramStart"/>
      <w:r w:rsidR="00FE0EBC">
        <w:rPr>
          <w:rFonts w:ascii="Arial" w:hAnsi="Arial" w:cs="Arial"/>
          <w:sz w:val="22"/>
          <w:szCs w:val="22"/>
        </w:rPr>
        <w:t>změnách</w:t>
      </w:r>
      <w:proofErr w:type="gramEnd"/>
      <w:r w:rsidR="00FE0EBC">
        <w:rPr>
          <w:rFonts w:ascii="Arial" w:hAnsi="Arial" w:cs="Arial"/>
          <w:sz w:val="22"/>
          <w:szCs w:val="22"/>
        </w:rPr>
        <w:t xml:space="preserve">, </w:t>
      </w:r>
      <w:r w:rsidRPr="005F59F2">
        <w:rPr>
          <w:rFonts w:ascii="Arial" w:hAnsi="Arial" w:cs="Arial"/>
          <w:sz w:val="22"/>
          <w:szCs w:val="22"/>
        </w:rPr>
        <w:t>které by mohly mít vliv na plnění této smlouvy.</w:t>
      </w:r>
    </w:p>
    <w:p w:rsidR="007E407A" w:rsidRPr="00972124" w:rsidRDefault="007E407A" w:rsidP="00972124">
      <w:pPr>
        <w:pStyle w:val="Zkladntext"/>
        <w:numPr>
          <w:ilvl w:val="1"/>
          <w:numId w:val="24"/>
        </w:numPr>
        <w:spacing w:after="200"/>
        <w:ind w:left="574" w:hanging="504"/>
        <w:rPr>
          <w:rFonts w:ascii="Arial" w:hAnsi="Arial" w:cs="Arial"/>
          <w:sz w:val="22"/>
          <w:szCs w:val="22"/>
        </w:rPr>
      </w:pPr>
      <w:r w:rsidRPr="002D7090">
        <w:rPr>
          <w:rFonts w:ascii="Arial" w:hAnsi="Arial" w:cs="Arial"/>
          <w:sz w:val="22"/>
          <w:szCs w:val="22"/>
        </w:rPr>
        <w:t>Nedílnou</w:t>
      </w:r>
      <w:r w:rsidRPr="00972124">
        <w:rPr>
          <w:rFonts w:ascii="Arial" w:hAnsi="Arial" w:cs="Arial"/>
          <w:sz w:val="22"/>
          <w:szCs w:val="22"/>
        </w:rPr>
        <w:t xml:space="preserve"> součástí s</w:t>
      </w:r>
      <w:r w:rsidR="00401BD2" w:rsidRPr="00972124">
        <w:rPr>
          <w:rFonts w:ascii="Arial" w:hAnsi="Arial" w:cs="Arial"/>
          <w:sz w:val="22"/>
          <w:szCs w:val="22"/>
        </w:rPr>
        <w:t>mlouvy jsou p</w:t>
      </w:r>
      <w:r w:rsidR="004B4835" w:rsidRPr="00972124">
        <w:rPr>
          <w:rFonts w:ascii="Arial" w:hAnsi="Arial" w:cs="Arial"/>
          <w:sz w:val="22"/>
          <w:szCs w:val="22"/>
        </w:rPr>
        <w:t>říloha</w:t>
      </w:r>
      <w:r w:rsidR="00A57370" w:rsidRPr="00972124">
        <w:rPr>
          <w:rFonts w:ascii="Arial" w:hAnsi="Arial" w:cs="Arial"/>
          <w:sz w:val="22"/>
          <w:szCs w:val="22"/>
        </w:rPr>
        <w:t xml:space="preserve"> č. </w:t>
      </w:r>
      <w:r w:rsidR="00401BD2" w:rsidRPr="00972124">
        <w:rPr>
          <w:rFonts w:ascii="Arial" w:hAnsi="Arial" w:cs="Arial"/>
          <w:sz w:val="22"/>
          <w:szCs w:val="22"/>
        </w:rPr>
        <w:t>1</w:t>
      </w:r>
      <w:r w:rsidR="00CF5845" w:rsidRPr="00972124">
        <w:rPr>
          <w:rFonts w:ascii="Arial" w:hAnsi="Arial" w:cs="Arial"/>
          <w:sz w:val="22"/>
          <w:szCs w:val="22"/>
        </w:rPr>
        <w:t>:</w:t>
      </w:r>
      <w:r w:rsidR="00A57370" w:rsidRPr="00972124">
        <w:rPr>
          <w:rFonts w:ascii="Arial" w:hAnsi="Arial" w:cs="Arial"/>
          <w:sz w:val="22"/>
          <w:szCs w:val="22"/>
        </w:rPr>
        <w:t xml:space="preserve"> </w:t>
      </w:r>
      <w:r w:rsidR="00401BD2" w:rsidRPr="00972124">
        <w:rPr>
          <w:rFonts w:ascii="Arial" w:hAnsi="Arial" w:cs="Arial"/>
          <w:sz w:val="22"/>
          <w:szCs w:val="22"/>
        </w:rPr>
        <w:t>projektová dokumentace</w:t>
      </w:r>
      <w:r w:rsidR="004B4835" w:rsidRPr="00972124">
        <w:rPr>
          <w:rFonts w:ascii="Arial" w:hAnsi="Arial" w:cs="Arial"/>
          <w:sz w:val="22"/>
          <w:szCs w:val="22"/>
        </w:rPr>
        <w:t xml:space="preserve">, </w:t>
      </w:r>
      <w:r w:rsidR="00401BD2" w:rsidRPr="00972124">
        <w:rPr>
          <w:rFonts w:ascii="Arial" w:hAnsi="Arial" w:cs="Arial"/>
          <w:sz w:val="22"/>
          <w:szCs w:val="22"/>
        </w:rPr>
        <w:t> p</w:t>
      </w:r>
      <w:r w:rsidR="0024740E" w:rsidRPr="00972124">
        <w:rPr>
          <w:rFonts w:ascii="Arial" w:hAnsi="Arial" w:cs="Arial"/>
          <w:sz w:val="22"/>
          <w:szCs w:val="22"/>
        </w:rPr>
        <w:t xml:space="preserve">říloha č. </w:t>
      </w:r>
      <w:r w:rsidR="00401BD2" w:rsidRPr="00972124">
        <w:rPr>
          <w:rFonts w:ascii="Arial" w:hAnsi="Arial" w:cs="Arial"/>
          <w:sz w:val="22"/>
          <w:szCs w:val="22"/>
        </w:rPr>
        <w:t>2</w:t>
      </w:r>
      <w:r w:rsidR="004B4835" w:rsidRPr="00972124">
        <w:rPr>
          <w:rFonts w:ascii="Arial" w:hAnsi="Arial" w:cs="Arial"/>
          <w:sz w:val="22"/>
          <w:szCs w:val="22"/>
        </w:rPr>
        <w:t>: soupisy prací s oceněnými výkazy výměr</w:t>
      </w:r>
      <w:r w:rsidR="00BD34F7" w:rsidRPr="00972124">
        <w:rPr>
          <w:rFonts w:ascii="Arial" w:hAnsi="Arial" w:cs="Arial"/>
          <w:sz w:val="22"/>
          <w:szCs w:val="22"/>
        </w:rPr>
        <w:t xml:space="preserve"> </w:t>
      </w:r>
      <w:r w:rsidR="004B4835" w:rsidRPr="00972124">
        <w:rPr>
          <w:rFonts w:ascii="Arial" w:hAnsi="Arial" w:cs="Arial"/>
          <w:sz w:val="22"/>
          <w:szCs w:val="22"/>
        </w:rPr>
        <w:t>a příloha č. 3</w:t>
      </w:r>
      <w:r w:rsidR="00CF5845" w:rsidRPr="00972124">
        <w:rPr>
          <w:rFonts w:ascii="Arial" w:hAnsi="Arial" w:cs="Arial"/>
          <w:sz w:val="22"/>
          <w:szCs w:val="22"/>
        </w:rPr>
        <w:t xml:space="preserve">: </w:t>
      </w:r>
      <w:r w:rsidR="004B4835" w:rsidRPr="00972124">
        <w:rPr>
          <w:rFonts w:ascii="Arial" w:hAnsi="Arial" w:cs="Arial"/>
          <w:sz w:val="22"/>
          <w:szCs w:val="22"/>
        </w:rPr>
        <w:t xml:space="preserve">časový </w:t>
      </w:r>
      <w:r w:rsidR="0024740E" w:rsidRPr="00972124">
        <w:rPr>
          <w:rFonts w:ascii="Arial" w:hAnsi="Arial" w:cs="Arial"/>
          <w:sz w:val="22"/>
          <w:szCs w:val="22"/>
        </w:rPr>
        <w:t xml:space="preserve">harmonogram </w:t>
      </w:r>
      <w:r w:rsidR="00CF5845" w:rsidRPr="00972124">
        <w:rPr>
          <w:rFonts w:ascii="Arial" w:hAnsi="Arial" w:cs="Arial"/>
          <w:sz w:val="22"/>
          <w:szCs w:val="22"/>
        </w:rPr>
        <w:t xml:space="preserve">stavebních </w:t>
      </w:r>
      <w:r w:rsidR="0024740E" w:rsidRPr="00972124">
        <w:rPr>
          <w:rFonts w:ascii="Arial" w:hAnsi="Arial" w:cs="Arial"/>
          <w:sz w:val="22"/>
          <w:szCs w:val="22"/>
        </w:rPr>
        <w:t>prací</w:t>
      </w:r>
      <w:r w:rsidR="00CF5845" w:rsidRPr="00972124">
        <w:rPr>
          <w:rFonts w:ascii="Arial" w:hAnsi="Arial" w:cs="Arial"/>
          <w:sz w:val="22"/>
          <w:szCs w:val="22"/>
        </w:rPr>
        <w:t>.</w:t>
      </w:r>
    </w:p>
    <w:p w:rsidR="001D4FF9" w:rsidRPr="005F59F2" w:rsidRDefault="006F2BE6" w:rsidP="00972124">
      <w:pPr>
        <w:pStyle w:val="Zkladntext"/>
        <w:numPr>
          <w:ilvl w:val="1"/>
          <w:numId w:val="24"/>
        </w:numPr>
        <w:spacing w:after="200"/>
        <w:ind w:left="574" w:hanging="504"/>
        <w:rPr>
          <w:rFonts w:ascii="Arial" w:hAnsi="Arial" w:cs="Arial"/>
          <w:sz w:val="22"/>
          <w:szCs w:val="22"/>
        </w:rPr>
      </w:pPr>
      <w:r>
        <w:rPr>
          <w:rFonts w:ascii="Arial" w:hAnsi="Arial" w:cs="Arial"/>
          <w:sz w:val="22"/>
          <w:szCs w:val="22"/>
        </w:rPr>
        <w:t>Smlouva je vyhotovena v 5</w:t>
      </w:r>
      <w:r w:rsidR="001D4FF9" w:rsidRPr="005F59F2">
        <w:rPr>
          <w:rFonts w:ascii="Arial" w:hAnsi="Arial" w:cs="Arial"/>
          <w:sz w:val="22"/>
          <w:szCs w:val="22"/>
        </w:rPr>
        <w:t xml:space="preserve"> </w:t>
      </w:r>
      <w:r w:rsidR="00A57370">
        <w:rPr>
          <w:rFonts w:ascii="Arial" w:hAnsi="Arial" w:cs="Arial"/>
          <w:sz w:val="22"/>
          <w:szCs w:val="22"/>
        </w:rPr>
        <w:t xml:space="preserve">(pěti) </w:t>
      </w:r>
      <w:r w:rsidR="001D4FF9" w:rsidRPr="005F59F2">
        <w:rPr>
          <w:rFonts w:ascii="Arial" w:hAnsi="Arial" w:cs="Arial"/>
          <w:sz w:val="22"/>
          <w:szCs w:val="22"/>
        </w:rPr>
        <w:t>ste</w:t>
      </w:r>
      <w:r>
        <w:rPr>
          <w:rFonts w:ascii="Arial" w:hAnsi="Arial" w:cs="Arial"/>
          <w:sz w:val="22"/>
          <w:szCs w:val="22"/>
        </w:rPr>
        <w:t xml:space="preserve">jnopisech, z nichž </w:t>
      </w:r>
      <w:r w:rsidR="00B11162">
        <w:rPr>
          <w:rFonts w:ascii="Arial" w:hAnsi="Arial" w:cs="Arial"/>
          <w:sz w:val="22"/>
          <w:szCs w:val="22"/>
        </w:rPr>
        <w:t>čtyři</w:t>
      </w:r>
      <w:r w:rsidR="007E407A">
        <w:rPr>
          <w:rFonts w:ascii="Arial" w:hAnsi="Arial" w:cs="Arial"/>
          <w:sz w:val="22"/>
          <w:szCs w:val="22"/>
        </w:rPr>
        <w:t xml:space="preserve"> </w:t>
      </w:r>
      <w:r w:rsidR="00A57370">
        <w:rPr>
          <w:rFonts w:ascii="Arial" w:hAnsi="Arial" w:cs="Arial"/>
          <w:sz w:val="22"/>
          <w:szCs w:val="22"/>
        </w:rPr>
        <w:t xml:space="preserve">oboustranně podepsaná </w:t>
      </w:r>
      <w:r w:rsidR="007E407A">
        <w:rPr>
          <w:rFonts w:ascii="Arial" w:hAnsi="Arial" w:cs="Arial"/>
          <w:sz w:val="22"/>
          <w:szCs w:val="22"/>
        </w:rPr>
        <w:t>vyhotovení</w:t>
      </w:r>
      <w:r w:rsidR="00A739DB">
        <w:rPr>
          <w:rFonts w:ascii="Arial" w:hAnsi="Arial" w:cs="Arial"/>
          <w:sz w:val="22"/>
          <w:szCs w:val="22"/>
        </w:rPr>
        <w:t xml:space="preserve"> obdrží o</w:t>
      </w:r>
      <w:r w:rsidR="001D4FF9" w:rsidRPr="005F59F2">
        <w:rPr>
          <w:rFonts w:ascii="Arial" w:hAnsi="Arial" w:cs="Arial"/>
          <w:sz w:val="22"/>
          <w:szCs w:val="22"/>
        </w:rPr>
        <w:t>bjednatel a </w:t>
      </w:r>
      <w:r w:rsidR="00B11162">
        <w:rPr>
          <w:rFonts w:ascii="Arial" w:hAnsi="Arial" w:cs="Arial"/>
          <w:sz w:val="22"/>
          <w:szCs w:val="22"/>
        </w:rPr>
        <w:t>jedno</w:t>
      </w:r>
      <w:r w:rsidR="001D4FF9" w:rsidRPr="005F59F2">
        <w:rPr>
          <w:rFonts w:ascii="Arial" w:hAnsi="Arial" w:cs="Arial"/>
          <w:sz w:val="22"/>
          <w:szCs w:val="22"/>
        </w:rPr>
        <w:t> </w:t>
      </w:r>
      <w:r w:rsidR="007E407A">
        <w:rPr>
          <w:rFonts w:ascii="Arial" w:hAnsi="Arial" w:cs="Arial"/>
          <w:sz w:val="22"/>
          <w:szCs w:val="22"/>
        </w:rPr>
        <w:t xml:space="preserve">vyhotovení </w:t>
      </w:r>
      <w:r w:rsidR="00A739DB">
        <w:rPr>
          <w:rFonts w:ascii="Arial" w:hAnsi="Arial" w:cs="Arial"/>
          <w:sz w:val="22"/>
          <w:szCs w:val="22"/>
        </w:rPr>
        <w:t>z</w:t>
      </w:r>
      <w:r w:rsidR="001D4FF9" w:rsidRPr="005F59F2">
        <w:rPr>
          <w:rFonts w:ascii="Arial" w:hAnsi="Arial" w:cs="Arial"/>
          <w:sz w:val="22"/>
          <w:szCs w:val="22"/>
        </w:rPr>
        <w:t>hotovitel.</w:t>
      </w:r>
    </w:p>
    <w:p w:rsidR="000641CD" w:rsidRDefault="000641CD" w:rsidP="00972124">
      <w:pPr>
        <w:pStyle w:val="Zkladntext"/>
        <w:numPr>
          <w:ilvl w:val="1"/>
          <w:numId w:val="24"/>
        </w:numPr>
        <w:spacing w:after="200"/>
        <w:ind w:left="574" w:hanging="504"/>
        <w:rPr>
          <w:rFonts w:ascii="Arial" w:hAnsi="Arial" w:cs="Arial"/>
          <w:sz w:val="22"/>
          <w:szCs w:val="22"/>
        </w:rPr>
      </w:pPr>
      <w:r w:rsidRPr="00F829F3">
        <w:rPr>
          <w:rFonts w:ascii="Arial" w:hAnsi="Arial" w:cs="Arial"/>
          <w:sz w:val="22"/>
          <w:szCs w:val="22"/>
        </w:rPr>
        <w:t xml:space="preserve">Tato smlouva </w:t>
      </w:r>
      <w:r w:rsidR="004532DB">
        <w:rPr>
          <w:rFonts w:ascii="Arial" w:hAnsi="Arial" w:cs="Arial"/>
          <w:sz w:val="22"/>
          <w:szCs w:val="22"/>
        </w:rPr>
        <w:t>se uzavírá</w:t>
      </w:r>
      <w:r w:rsidRPr="00F829F3">
        <w:rPr>
          <w:rFonts w:ascii="Arial" w:hAnsi="Arial" w:cs="Arial"/>
          <w:sz w:val="22"/>
          <w:szCs w:val="22"/>
        </w:rPr>
        <w:t xml:space="preserve"> okamžikem jejího uveřejnění v registru smluv dle zákona č.</w:t>
      </w:r>
      <w:r w:rsidR="004532DB">
        <w:rPr>
          <w:rFonts w:ascii="Arial" w:hAnsi="Arial" w:cs="Arial"/>
          <w:sz w:val="22"/>
          <w:szCs w:val="22"/>
        </w:rPr>
        <w:t> </w:t>
      </w:r>
      <w:r w:rsidRPr="00F829F3">
        <w:rPr>
          <w:rFonts w:ascii="Arial" w:hAnsi="Arial" w:cs="Arial"/>
          <w:sz w:val="22"/>
          <w:szCs w:val="22"/>
        </w:rPr>
        <w:t>340/2015 Sb., zákon o zvláštních podmínkách účinnosti některých smluv, uveřejňování těchto smluv a o registru smluv</w:t>
      </w:r>
      <w:r w:rsidR="004532DB">
        <w:rPr>
          <w:rFonts w:ascii="Arial" w:hAnsi="Arial" w:cs="Arial"/>
          <w:sz w:val="22"/>
          <w:szCs w:val="22"/>
        </w:rPr>
        <w:t xml:space="preserve"> v účinném znění</w:t>
      </w:r>
      <w:r w:rsidRPr="00F829F3">
        <w:rPr>
          <w:rFonts w:ascii="Arial" w:hAnsi="Arial" w:cs="Arial"/>
          <w:sz w:val="22"/>
          <w:szCs w:val="22"/>
        </w:rPr>
        <w:t xml:space="preserve"> (zákon o registru smluv) v registru smluv.</w:t>
      </w:r>
      <w:r w:rsidR="005A624C">
        <w:rPr>
          <w:rFonts w:ascii="Arial" w:hAnsi="Arial" w:cs="Arial"/>
          <w:sz w:val="22"/>
          <w:szCs w:val="22"/>
        </w:rPr>
        <w:t xml:space="preserve"> </w:t>
      </w:r>
    </w:p>
    <w:p w:rsidR="004532DB" w:rsidRDefault="004532DB" w:rsidP="00972124">
      <w:pPr>
        <w:pStyle w:val="Zkladntext"/>
        <w:numPr>
          <w:ilvl w:val="1"/>
          <w:numId w:val="24"/>
        </w:numPr>
        <w:spacing w:after="200"/>
        <w:ind w:left="574" w:hanging="504"/>
        <w:rPr>
          <w:rFonts w:ascii="Arial" w:hAnsi="Arial" w:cs="Arial"/>
          <w:sz w:val="22"/>
          <w:szCs w:val="22"/>
        </w:rPr>
      </w:pPr>
      <w:r>
        <w:rPr>
          <w:rFonts w:ascii="Arial" w:hAnsi="Arial" w:cs="Arial"/>
          <w:sz w:val="22"/>
          <w:szCs w:val="22"/>
        </w:rPr>
        <w:t xml:space="preserve">Obě smluvní strany souhlasí s uveřejněním kompletní smlouvy včetně příloh na profilu zadavatele a v souladu se zákonem č. 340/2015 Sb., o zvláštních podmínkách účinnosti některých smluv, uveřejňování těchto smluv a o registru smluv (zákon o registru smluv) v registru smluv. </w:t>
      </w:r>
      <w:r w:rsidR="00106C6C" w:rsidRPr="00F829F3">
        <w:rPr>
          <w:rFonts w:ascii="Arial" w:hAnsi="Arial" w:cs="Arial"/>
          <w:sz w:val="22"/>
          <w:szCs w:val="22"/>
        </w:rPr>
        <w:t>Uveřejnění uzavřené sm</w:t>
      </w:r>
      <w:r w:rsidR="00A739DB">
        <w:rPr>
          <w:rFonts w:ascii="Arial" w:hAnsi="Arial" w:cs="Arial"/>
          <w:sz w:val="22"/>
          <w:szCs w:val="22"/>
        </w:rPr>
        <w:t>louvy v registru smluv zajistí o</w:t>
      </w:r>
      <w:r w:rsidR="00106C6C" w:rsidRPr="00F829F3">
        <w:rPr>
          <w:rFonts w:ascii="Arial" w:hAnsi="Arial" w:cs="Arial"/>
          <w:sz w:val="22"/>
          <w:szCs w:val="22"/>
        </w:rPr>
        <w:t>bjednatel</w:t>
      </w:r>
      <w:r>
        <w:rPr>
          <w:rFonts w:ascii="Arial" w:hAnsi="Arial" w:cs="Arial"/>
          <w:sz w:val="22"/>
          <w:szCs w:val="22"/>
        </w:rPr>
        <w:t xml:space="preserve">. </w:t>
      </w:r>
    </w:p>
    <w:p w:rsidR="005F59F2" w:rsidRPr="00972124" w:rsidRDefault="00A57370" w:rsidP="00972124">
      <w:pPr>
        <w:pStyle w:val="Zkladntext"/>
        <w:numPr>
          <w:ilvl w:val="1"/>
          <w:numId w:val="24"/>
        </w:numPr>
        <w:spacing w:after="200"/>
        <w:ind w:left="574" w:hanging="504"/>
        <w:rPr>
          <w:rFonts w:ascii="Arial" w:hAnsi="Arial" w:cs="Arial"/>
          <w:sz w:val="22"/>
          <w:szCs w:val="22"/>
        </w:rPr>
      </w:pPr>
      <w:r w:rsidRPr="005F59F2">
        <w:rPr>
          <w:rFonts w:ascii="Arial" w:hAnsi="Arial" w:cs="Arial"/>
          <w:sz w:val="22"/>
          <w:szCs w:val="22"/>
        </w:rPr>
        <w:t>Obě smluvní strany prohlašují, že ustanovení smlouvy byla dohodnuta podle jejich pravé a</w:t>
      </w:r>
      <w:r>
        <w:rPr>
          <w:rFonts w:ascii="Arial" w:hAnsi="Arial" w:cs="Arial"/>
          <w:sz w:val="22"/>
          <w:szCs w:val="22"/>
        </w:rPr>
        <w:t xml:space="preserve"> svobodné vůle, </w:t>
      </w:r>
      <w:r w:rsidRPr="005F59F2">
        <w:rPr>
          <w:rFonts w:ascii="Arial" w:hAnsi="Arial" w:cs="Arial"/>
          <w:sz w:val="22"/>
          <w:szCs w:val="22"/>
        </w:rPr>
        <w:t>nebyla ujednána v tísni, ani za je</w:t>
      </w:r>
      <w:r>
        <w:rPr>
          <w:rFonts w:ascii="Arial" w:hAnsi="Arial" w:cs="Arial"/>
          <w:sz w:val="22"/>
          <w:szCs w:val="22"/>
        </w:rPr>
        <w:t>dnostranně nevýhodných podmínek, na důkaz čehož připojují své podpisy:</w:t>
      </w:r>
    </w:p>
    <w:p w:rsidR="004532DB" w:rsidRPr="005F59F2" w:rsidRDefault="004532DB" w:rsidP="00C663F7">
      <w:pPr>
        <w:pStyle w:val="Zkladntext"/>
        <w:ind w:left="567" w:firstLine="0"/>
        <w:rPr>
          <w:rFonts w:ascii="Arial" w:hAnsi="Arial" w:cs="Arial"/>
          <w:bCs/>
          <w:sz w:val="22"/>
          <w:szCs w:val="22"/>
        </w:rPr>
      </w:pPr>
    </w:p>
    <w:p w:rsidR="002E0F31" w:rsidRPr="005F59F2" w:rsidRDefault="002E0F31" w:rsidP="00C663F7">
      <w:pPr>
        <w:pStyle w:val="Zkladntext"/>
        <w:ind w:left="5954" w:hanging="5954"/>
        <w:rPr>
          <w:rFonts w:ascii="Arial" w:hAnsi="Arial" w:cs="Arial"/>
          <w:bCs/>
          <w:sz w:val="22"/>
          <w:szCs w:val="22"/>
        </w:rPr>
      </w:pPr>
    </w:p>
    <w:p w:rsidR="001D4FF9" w:rsidRDefault="001D4FF9" w:rsidP="004128AE">
      <w:pPr>
        <w:pStyle w:val="Zkladntext"/>
        <w:ind w:left="5954" w:hanging="5954"/>
        <w:rPr>
          <w:rFonts w:ascii="Arial" w:hAnsi="Arial" w:cs="Arial"/>
          <w:bCs/>
          <w:sz w:val="22"/>
          <w:szCs w:val="22"/>
        </w:rPr>
      </w:pPr>
      <w:r w:rsidRPr="005F59F2">
        <w:rPr>
          <w:rFonts w:ascii="Arial" w:hAnsi="Arial" w:cs="Arial"/>
          <w:bCs/>
          <w:sz w:val="22"/>
          <w:szCs w:val="22"/>
        </w:rPr>
        <w:t xml:space="preserve">V Brně dne ……………………………                 </w:t>
      </w:r>
      <w:r w:rsidR="00647290" w:rsidRPr="005F59F2">
        <w:rPr>
          <w:rFonts w:ascii="Arial" w:hAnsi="Arial" w:cs="Arial"/>
          <w:bCs/>
          <w:sz w:val="22"/>
          <w:szCs w:val="22"/>
        </w:rPr>
        <w:t xml:space="preserve">                    </w:t>
      </w:r>
      <w:r w:rsidR="00647290" w:rsidRPr="005F59F2">
        <w:rPr>
          <w:rFonts w:ascii="Arial" w:hAnsi="Arial" w:cs="Arial"/>
          <w:bCs/>
          <w:sz w:val="22"/>
          <w:szCs w:val="22"/>
        </w:rPr>
        <w:tab/>
        <w:t>V ……………</w:t>
      </w:r>
      <w:r w:rsidRPr="005F59F2">
        <w:rPr>
          <w:rFonts w:ascii="Arial" w:hAnsi="Arial" w:cs="Arial"/>
          <w:bCs/>
          <w:sz w:val="22"/>
          <w:szCs w:val="22"/>
        </w:rPr>
        <w:t>dne ………</w:t>
      </w:r>
      <w:r w:rsidR="00475566">
        <w:rPr>
          <w:rFonts w:ascii="Arial" w:hAnsi="Arial" w:cs="Arial"/>
          <w:bCs/>
          <w:sz w:val="22"/>
          <w:szCs w:val="22"/>
        </w:rPr>
        <w:t>..</w:t>
      </w:r>
    </w:p>
    <w:p w:rsidR="004128AE" w:rsidRPr="005F59F2" w:rsidRDefault="004128AE" w:rsidP="004128AE">
      <w:pPr>
        <w:pStyle w:val="Zkladntext"/>
        <w:ind w:left="5954" w:hanging="5954"/>
        <w:rPr>
          <w:rFonts w:ascii="Arial" w:hAnsi="Arial" w:cs="Arial"/>
          <w:bCs/>
          <w:sz w:val="22"/>
          <w:szCs w:val="22"/>
        </w:rPr>
      </w:pPr>
    </w:p>
    <w:p w:rsidR="001D4FF9" w:rsidRPr="005F59F2" w:rsidRDefault="00601616" w:rsidP="00EC23BB">
      <w:pPr>
        <w:pStyle w:val="Zkladntext"/>
        <w:tabs>
          <w:tab w:val="left" w:pos="5940"/>
        </w:tabs>
        <w:ind w:left="4500" w:hanging="4500"/>
        <w:rPr>
          <w:rFonts w:ascii="Arial" w:hAnsi="Arial" w:cs="Arial"/>
          <w:bCs/>
          <w:sz w:val="22"/>
          <w:szCs w:val="22"/>
        </w:rPr>
      </w:pPr>
      <w:r>
        <w:rPr>
          <w:rFonts w:ascii="Arial" w:hAnsi="Arial" w:cs="Arial"/>
          <w:bCs/>
          <w:sz w:val="22"/>
          <w:szCs w:val="22"/>
        </w:rPr>
        <w:t xml:space="preserve">za </w:t>
      </w:r>
      <w:r w:rsidR="00A739DB">
        <w:rPr>
          <w:rFonts w:ascii="Arial" w:hAnsi="Arial" w:cs="Arial"/>
          <w:bCs/>
          <w:sz w:val="22"/>
          <w:szCs w:val="22"/>
        </w:rPr>
        <w:t>o</w:t>
      </w:r>
      <w:r w:rsidR="001D4FF9" w:rsidRPr="005F59F2">
        <w:rPr>
          <w:rFonts w:ascii="Arial" w:hAnsi="Arial" w:cs="Arial"/>
          <w:bCs/>
          <w:sz w:val="22"/>
          <w:szCs w:val="22"/>
        </w:rPr>
        <w:t>bjednatele</w:t>
      </w:r>
      <w:r w:rsidR="001D4FF9" w:rsidRPr="005F59F2">
        <w:rPr>
          <w:rFonts w:ascii="Arial" w:hAnsi="Arial" w:cs="Arial"/>
          <w:bCs/>
          <w:sz w:val="22"/>
          <w:szCs w:val="22"/>
        </w:rPr>
        <w:tab/>
      </w:r>
      <w:r w:rsidR="001D4FF9" w:rsidRPr="005F59F2">
        <w:rPr>
          <w:rFonts w:ascii="Arial" w:hAnsi="Arial" w:cs="Arial"/>
          <w:bCs/>
          <w:sz w:val="22"/>
          <w:szCs w:val="22"/>
        </w:rPr>
        <w:tab/>
        <w:t xml:space="preserve">Za </w:t>
      </w:r>
      <w:r w:rsidR="00A739DB">
        <w:rPr>
          <w:rFonts w:ascii="Arial" w:hAnsi="Arial" w:cs="Arial"/>
          <w:bCs/>
          <w:sz w:val="22"/>
          <w:szCs w:val="22"/>
        </w:rPr>
        <w:t>z</w:t>
      </w:r>
      <w:r w:rsidR="001D4FF9" w:rsidRPr="005F59F2">
        <w:rPr>
          <w:rFonts w:ascii="Arial" w:hAnsi="Arial" w:cs="Arial"/>
          <w:bCs/>
          <w:sz w:val="22"/>
          <w:szCs w:val="22"/>
        </w:rPr>
        <w:t>hotovitele</w:t>
      </w:r>
    </w:p>
    <w:p w:rsidR="007B3E04" w:rsidRDefault="00A739DB" w:rsidP="00424B8F">
      <w:pPr>
        <w:pStyle w:val="Zkladntext"/>
        <w:tabs>
          <w:tab w:val="left" w:pos="5940"/>
        </w:tabs>
        <w:ind w:left="0" w:firstLine="0"/>
        <w:jc w:val="left"/>
        <w:rPr>
          <w:rFonts w:ascii="Arial" w:hAnsi="Arial" w:cs="Arial"/>
          <w:bCs/>
          <w:sz w:val="22"/>
          <w:szCs w:val="22"/>
        </w:rPr>
      </w:pPr>
      <w:r>
        <w:rPr>
          <w:rFonts w:ascii="Arial" w:hAnsi="Arial" w:cs="Arial"/>
          <w:bCs/>
          <w:sz w:val="22"/>
          <w:szCs w:val="22"/>
        </w:rPr>
        <w:tab/>
        <w:t>Statutární zástupce z</w:t>
      </w:r>
      <w:r w:rsidR="007B3E04" w:rsidRPr="005F59F2">
        <w:rPr>
          <w:rFonts w:ascii="Arial" w:hAnsi="Arial" w:cs="Arial"/>
          <w:bCs/>
          <w:sz w:val="22"/>
          <w:szCs w:val="22"/>
        </w:rPr>
        <w:t>hotovitele</w:t>
      </w:r>
      <w:r w:rsidR="007B3E04">
        <w:rPr>
          <w:rFonts w:ascii="Arial" w:hAnsi="Arial" w:cs="Arial"/>
          <w:bCs/>
          <w:sz w:val="22"/>
          <w:szCs w:val="22"/>
        </w:rPr>
        <w:t>:</w:t>
      </w:r>
    </w:p>
    <w:p w:rsidR="00951354" w:rsidRDefault="00951354" w:rsidP="00424B8F">
      <w:pPr>
        <w:pStyle w:val="Zkladntext"/>
        <w:tabs>
          <w:tab w:val="left" w:pos="5940"/>
        </w:tabs>
        <w:ind w:left="0" w:firstLine="0"/>
        <w:jc w:val="left"/>
        <w:rPr>
          <w:rFonts w:ascii="Arial" w:hAnsi="Arial" w:cs="Arial"/>
          <w:bCs/>
          <w:sz w:val="22"/>
          <w:szCs w:val="22"/>
        </w:rPr>
      </w:pPr>
    </w:p>
    <w:p w:rsidR="00951354" w:rsidRPr="005F59F2" w:rsidRDefault="00951354" w:rsidP="00424B8F">
      <w:pPr>
        <w:pStyle w:val="Zkladntext"/>
        <w:tabs>
          <w:tab w:val="left" w:pos="5940"/>
        </w:tabs>
        <w:ind w:left="0" w:firstLine="0"/>
        <w:jc w:val="left"/>
        <w:rPr>
          <w:rFonts w:ascii="Arial" w:hAnsi="Arial" w:cs="Arial"/>
          <w:bCs/>
          <w:sz w:val="22"/>
          <w:szCs w:val="22"/>
        </w:rPr>
      </w:pPr>
    </w:p>
    <w:p w:rsidR="00951354" w:rsidRDefault="00951354" w:rsidP="00424B8F">
      <w:pPr>
        <w:pStyle w:val="Zkladntext"/>
        <w:tabs>
          <w:tab w:val="left" w:pos="5940"/>
        </w:tabs>
        <w:ind w:left="0" w:firstLine="0"/>
        <w:jc w:val="left"/>
        <w:rPr>
          <w:rFonts w:ascii="Arial" w:hAnsi="Arial" w:cs="Arial"/>
          <w:bCs/>
          <w:sz w:val="22"/>
          <w:szCs w:val="22"/>
        </w:rPr>
      </w:pPr>
      <w:r>
        <w:rPr>
          <w:rFonts w:ascii="Arial" w:hAnsi="Arial" w:cs="Arial"/>
          <w:bCs/>
          <w:sz w:val="22"/>
          <w:szCs w:val="22"/>
        </w:rPr>
        <w:t>…..……………………………………..</w:t>
      </w:r>
      <w:r>
        <w:rPr>
          <w:rFonts w:ascii="Arial" w:hAnsi="Arial" w:cs="Arial"/>
          <w:bCs/>
          <w:sz w:val="22"/>
          <w:szCs w:val="22"/>
        </w:rPr>
        <w:tab/>
      </w:r>
      <w:r w:rsidRPr="005F59F2">
        <w:rPr>
          <w:rFonts w:ascii="Arial" w:hAnsi="Arial" w:cs="Arial"/>
          <w:bCs/>
          <w:sz w:val="22"/>
          <w:szCs w:val="22"/>
        </w:rPr>
        <w:t>….………………………………</w:t>
      </w:r>
    </w:p>
    <w:p w:rsidR="00951354" w:rsidRPr="00951354" w:rsidRDefault="00951354" w:rsidP="00424B8F">
      <w:pPr>
        <w:pStyle w:val="Zkladntext"/>
        <w:tabs>
          <w:tab w:val="left" w:pos="5940"/>
        </w:tabs>
        <w:ind w:left="0" w:firstLine="0"/>
        <w:jc w:val="left"/>
        <w:rPr>
          <w:rFonts w:ascii="Arial" w:hAnsi="Arial" w:cs="Arial"/>
          <w:sz w:val="22"/>
          <w:szCs w:val="22"/>
        </w:rPr>
      </w:pPr>
      <w:r w:rsidRPr="00951354">
        <w:rPr>
          <w:rFonts w:ascii="Arial" w:hAnsi="Arial" w:cs="Arial"/>
          <w:sz w:val="22"/>
          <w:szCs w:val="22"/>
        </w:rPr>
        <w:t>pro</w:t>
      </w:r>
      <w:r>
        <w:rPr>
          <w:rFonts w:ascii="Arial" w:hAnsi="Arial" w:cs="Arial"/>
          <w:sz w:val="22"/>
          <w:szCs w:val="22"/>
        </w:rPr>
        <w:t>f. Ing. Danuše Nerudová, Ph.D.</w:t>
      </w:r>
      <w:r>
        <w:rPr>
          <w:rFonts w:ascii="Arial" w:hAnsi="Arial" w:cs="Arial"/>
          <w:sz w:val="22"/>
          <w:szCs w:val="22"/>
        </w:rPr>
        <w:tab/>
      </w:r>
      <w:r w:rsidRPr="00951354">
        <w:rPr>
          <w:rFonts w:ascii="Arial" w:hAnsi="Arial" w:cs="Arial"/>
          <w:sz w:val="22"/>
          <w:szCs w:val="22"/>
          <w:highlight w:val="yellow"/>
        </w:rPr>
        <w:t>jméno, příjmení, funkce</w:t>
      </w:r>
    </w:p>
    <w:p w:rsidR="001D4FF9" w:rsidRPr="005F59F2" w:rsidRDefault="007B3E04" w:rsidP="00424B8F">
      <w:pPr>
        <w:pStyle w:val="Zkladntext"/>
        <w:tabs>
          <w:tab w:val="left" w:pos="5940"/>
        </w:tabs>
        <w:ind w:left="0" w:firstLine="0"/>
        <w:jc w:val="left"/>
        <w:rPr>
          <w:rFonts w:ascii="Arial" w:hAnsi="Arial" w:cs="Arial"/>
          <w:bCs/>
          <w:sz w:val="22"/>
          <w:szCs w:val="22"/>
        </w:rPr>
      </w:pPr>
      <w:r>
        <w:rPr>
          <w:rFonts w:ascii="Arial" w:hAnsi="Arial" w:cs="Arial"/>
          <w:sz w:val="22"/>
          <w:szCs w:val="22"/>
        </w:rPr>
        <w:t xml:space="preserve">             rektor</w:t>
      </w:r>
      <w:r w:rsidR="00951354">
        <w:rPr>
          <w:rFonts w:ascii="Arial" w:hAnsi="Arial" w:cs="Arial"/>
          <w:sz w:val="22"/>
          <w:szCs w:val="22"/>
        </w:rPr>
        <w:t>ka</w:t>
      </w:r>
      <w:r w:rsidR="00951354">
        <w:rPr>
          <w:rFonts w:ascii="Arial" w:hAnsi="Arial" w:cs="Arial"/>
          <w:sz w:val="22"/>
          <w:szCs w:val="22"/>
        </w:rPr>
        <w:tab/>
      </w:r>
      <w:r w:rsidR="00951354" w:rsidRPr="001050BE">
        <w:rPr>
          <w:rFonts w:ascii="Arial" w:hAnsi="Arial" w:cs="Arial"/>
          <w:bCs/>
          <w:i/>
          <w:sz w:val="22"/>
          <w:szCs w:val="22"/>
          <w:highlight w:val="yellow"/>
        </w:rPr>
        <w:t>(doplní dodavatel)</w:t>
      </w:r>
      <w:r w:rsidR="001D4FF9" w:rsidRPr="005F59F2">
        <w:rPr>
          <w:rFonts w:ascii="Arial" w:hAnsi="Arial" w:cs="Arial"/>
          <w:bCs/>
          <w:sz w:val="22"/>
          <w:szCs w:val="22"/>
        </w:rPr>
        <w:tab/>
      </w:r>
      <w:r w:rsidR="005F59F2" w:rsidRPr="005F59F2">
        <w:rPr>
          <w:rFonts w:ascii="Arial" w:hAnsi="Arial" w:cs="Arial"/>
          <w:bCs/>
          <w:sz w:val="22"/>
          <w:szCs w:val="22"/>
        </w:rPr>
        <w:t xml:space="preserve"> </w:t>
      </w:r>
    </w:p>
    <w:p w:rsidR="005F59F2" w:rsidRPr="005F59F2" w:rsidRDefault="005F59F2" w:rsidP="005F59F2">
      <w:pPr>
        <w:pStyle w:val="Zkladntext"/>
        <w:tabs>
          <w:tab w:val="left" w:pos="4500"/>
          <w:tab w:val="left" w:pos="5940"/>
        </w:tabs>
        <w:rPr>
          <w:rFonts w:ascii="Arial" w:hAnsi="Arial" w:cs="Arial"/>
          <w:bCs/>
          <w:sz w:val="22"/>
          <w:szCs w:val="22"/>
        </w:rPr>
      </w:pPr>
    </w:p>
    <w:p w:rsidR="00456AE3" w:rsidRDefault="00456AE3" w:rsidP="005F59F2">
      <w:pPr>
        <w:pStyle w:val="Zkladntext"/>
        <w:tabs>
          <w:tab w:val="left" w:pos="4500"/>
          <w:tab w:val="left" w:pos="5940"/>
        </w:tabs>
        <w:rPr>
          <w:rFonts w:ascii="Arial" w:hAnsi="Arial" w:cs="Arial"/>
          <w:bCs/>
          <w:sz w:val="22"/>
          <w:szCs w:val="22"/>
        </w:rPr>
      </w:pPr>
    </w:p>
    <w:p w:rsidR="002A0781" w:rsidRDefault="002A0781" w:rsidP="005F59F2">
      <w:pPr>
        <w:pStyle w:val="Zkladntext"/>
        <w:tabs>
          <w:tab w:val="left" w:pos="4500"/>
          <w:tab w:val="left" w:pos="5940"/>
        </w:tabs>
        <w:rPr>
          <w:rFonts w:ascii="Arial" w:hAnsi="Arial" w:cs="Arial"/>
          <w:bCs/>
          <w:sz w:val="22"/>
          <w:szCs w:val="22"/>
        </w:rPr>
      </w:pPr>
    </w:p>
    <w:p w:rsidR="001D4FF9" w:rsidRPr="005F59F2" w:rsidRDefault="00456AE3" w:rsidP="005F59F2">
      <w:pPr>
        <w:pStyle w:val="Zkladntext"/>
        <w:tabs>
          <w:tab w:val="left" w:pos="4500"/>
          <w:tab w:val="left" w:pos="5940"/>
        </w:tabs>
        <w:rPr>
          <w:rFonts w:ascii="Arial" w:hAnsi="Arial" w:cs="Arial"/>
          <w:bCs/>
          <w:sz w:val="22"/>
          <w:szCs w:val="22"/>
        </w:rPr>
      </w:pPr>
      <w:r>
        <w:rPr>
          <w:rFonts w:ascii="Arial" w:hAnsi="Arial" w:cs="Arial"/>
          <w:bCs/>
          <w:sz w:val="22"/>
          <w:szCs w:val="22"/>
        </w:rPr>
        <w:t>…..…………………………</w:t>
      </w:r>
      <w:r w:rsidR="00951354">
        <w:rPr>
          <w:rFonts w:ascii="Arial" w:hAnsi="Arial" w:cs="Arial"/>
          <w:bCs/>
          <w:sz w:val="22"/>
          <w:szCs w:val="22"/>
        </w:rPr>
        <w:t>…………..</w:t>
      </w:r>
      <w:r w:rsidR="001D4FF9" w:rsidRPr="005F59F2">
        <w:rPr>
          <w:rFonts w:ascii="Arial" w:hAnsi="Arial" w:cs="Arial"/>
          <w:bCs/>
          <w:sz w:val="22"/>
          <w:szCs w:val="22"/>
        </w:rPr>
        <w:tab/>
      </w:r>
      <w:r w:rsidR="001D4FF9" w:rsidRPr="005F59F2">
        <w:rPr>
          <w:rFonts w:ascii="Arial" w:hAnsi="Arial" w:cs="Arial"/>
          <w:bCs/>
          <w:sz w:val="22"/>
          <w:szCs w:val="22"/>
        </w:rPr>
        <w:tab/>
      </w:r>
    </w:p>
    <w:p w:rsidR="00951354" w:rsidRDefault="00456AE3" w:rsidP="001B60D3">
      <w:pPr>
        <w:pStyle w:val="Zkladntext"/>
        <w:tabs>
          <w:tab w:val="left" w:pos="5940"/>
        </w:tabs>
        <w:ind w:left="0" w:firstLine="0"/>
        <w:jc w:val="left"/>
        <w:rPr>
          <w:rFonts w:ascii="Arial" w:hAnsi="Arial" w:cs="Arial"/>
          <w:sz w:val="22"/>
          <w:szCs w:val="22"/>
        </w:rPr>
      </w:pPr>
      <w:r>
        <w:rPr>
          <w:rFonts w:ascii="Arial" w:hAnsi="Arial" w:cs="Arial"/>
          <w:bCs/>
          <w:sz w:val="22"/>
          <w:szCs w:val="22"/>
        </w:rPr>
        <w:t xml:space="preserve"> </w:t>
      </w:r>
      <w:r w:rsidR="001B60D3" w:rsidRPr="001B60D3">
        <w:rPr>
          <w:rFonts w:ascii="Arial" w:hAnsi="Arial" w:cs="Arial"/>
          <w:sz w:val="22"/>
          <w:szCs w:val="22"/>
        </w:rPr>
        <w:t>prof. Ing. Robert Pokluda, Ph.D.</w:t>
      </w:r>
      <w:r w:rsidR="00951354">
        <w:rPr>
          <w:rFonts w:ascii="Arial" w:hAnsi="Arial" w:cs="Arial"/>
          <w:sz w:val="22"/>
          <w:szCs w:val="22"/>
        </w:rPr>
        <w:tab/>
      </w:r>
      <w:r w:rsidR="00951354">
        <w:rPr>
          <w:rFonts w:ascii="Arial" w:hAnsi="Arial" w:cs="Arial"/>
          <w:sz w:val="22"/>
          <w:szCs w:val="22"/>
        </w:rPr>
        <w:tab/>
      </w:r>
      <w:r w:rsidR="00951354">
        <w:rPr>
          <w:rFonts w:ascii="Arial" w:hAnsi="Arial" w:cs="Arial"/>
          <w:sz w:val="22"/>
          <w:szCs w:val="22"/>
        </w:rPr>
        <w:tab/>
      </w:r>
      <w:r w:rsidR="00951354">
        <w:rPr>
          <w:rFonts w:ascii="Arial" w:hAnsi="Arial" w:cs="Arial"/>
          <w:sz w:val="22"/>
          <w:szCs w:val="22"/>
        </w:rPr>
        <w:tab/>
      </w:r>
      <w:r w:rsidR="00951354">
        <w:rPr>
          <w:rFonts w:ascii="Arial" w:hAnsi="Arial" w:cs="Arial"/>
          <w:sz w:val="22"/>
          <w:szCs w:val="22"/>
        </w:rPr>
        <w:tab/>
      </w:r>
    </w:p>
    <w:p w:rsidR="007B3E04" w:rsidRDefault="007B3E04" w:rsidP="007F3896">
      <w:pPr>
        <w:pStyle w:val="Zkladntext"/>
        <w:tabs>
          <w:tab w:val="left" w:pos="5940"/>
        </w:tabs>
        <w:ind w:left="0"/>
        <w:rPr>
          <w:rFonts w:ascii="Arial" w:hAnsi="Arial" w:cs="Arial"/>
          <w:b/>
        </w:rPr>
      </w:pPr>
      <w:r>
        <w:rPr>
          <w:rFonts w:ascii="Arial" w:hAnsi="Arial" w:cs="Arial"/>
          <w:b/>
        </w:rPr>
        <w:tab/>
      </w:r>
      <w:r w:rsidR="00951354" w:rsidRPr="00951354">
        <w:rPr>
          <w:rFonts w:ascii="Arial" w:hAnsi="Arial" w:cs="Arial"/>
          <w:sz w:val="22"/>
          <w:szCs w:val="22"/>
        </w:rPr>
        <w:t>koordinátor projektu, příkazce operace</w:t>
      </w:r>
      <w:r w:rsidR="00951354">
        <w:rPr>
          <w:rFonts w:ascii="Arial" w:hAnsi="Arial" w:cs="Arial"/>
          <w:b/>
        </w:rPr>
        <w:tab/>
      </w:r>
      <w:r w:rsidR="00951354">
        <w:rPr>
          <w:rFonts w:ascii="Arial" w:hAnsi="Arial" w:cs="Arial"/>
          <w:b/>
        </w:rPr>
        <w:tab/>
      </w:r>
      <w:r>
        <w:rPr>
          <w:rFonts w:ascii="Arial" w:hAnsi="Arial" w:cs="Arial"/>
          <w:b/>
        </w:rPr>
        <w:t xml:space="preserve"> </w:t>
      </w:r>
    </w:p>
    <w:p w:rsidR="001D4FF9" w:rsidRPr="005F59F2" w:rsidRDefault="00951354" w:rsidP="007F3896">
      <w:pPr>
        <w:pStyle w:val="Zkladntext"/>
        <w:tabs>
          <w:tab w:val="left" w:pos="5940"/>
        </w:tabs>
        <w:ind w:left="0"/>
        <w:rPr>
          <w:rFonts w:ascii="Arial" w:hAnsi="Arial" w:cs="Arial"/>
          <w:bCs/>
          <w:sz w:val="22"/>
          <w:szCs w:val="22"/>
        </w:rPr>
      </w:pPr>
      <w:r>
        <w:rPr>
          <w:rFonts w:ascii="Arial" w:hAnsi="Arial" w:cs="Arial"/>
          <w:b/>
        </w:rPr>
        <w:tab/>
      </w:r>
      <w:r w:rsidR="001D4FF9" w:rsidRPr="005F59F2">
        <w:rPr>
          <w:rFonts w:ascii="Arial" w:hAnsi="Arial" w:cs="Arial"/>
          <w:bCs/>
          <w:sz w:val="22"/>
          <w:szCs w:val="22"/>
        </w:rPr>
        <w:tab/>
      </w:r>
      <w:r w:rsidR="001D4FF9" w:rsidRPr="005F59F2">
        <w:rPr>
          <w:rFonts w:ascii="Arial" w:hAnsi="Arial" w:cs="Arial"/>
          <w:bCs/>
          <w:i/>
          <w:sz w:val="22"/>
          <w:szCs w:val="22"/>
        </w:rPr>
        <w:t xml:space="preserve"> </w:t>
      </w:r>
    </w:p>
    <w:p w:rsidR="001D4FF9" w:rsidRPr="005F59F2" w:rsidRDefault="001D4FF9" w:rsidP="00C663F7">
      <w:pPr>
        <w:pStyle w:val="Zkladntext"/>
        <w:ind w:left="567" w:firstLine="0"/>
        <w:rPr>
          <w:rFonts w:ascii="Arial" w:hAnsi="Arial" w:cs="Arial"/>
          <w:bCs/>
          <w:sz w:val="22"/>
          <w:szCs w:val="22"/>
        </w:rPr>
      </w:pPr>
    </w:p>
    <w:p w:rsidR="002A0781" w:rsidRDefault="002A0781" w:rsidP="005F59F2">
      <w:pPr>
        <w:pStyle w:val="Zkladntext"/>
        <w:ind w:left="0" w:firstLine="0"/>
        <w:rPr>
          <w:rFonts w:ascii="Arial" w:hAnsi="Arial" w:cs="Arial"/>
          <w:bCs/>
          <w:sz w:val="22"/>
          <w:szCs w:val="22"/>
        </w:rPr>
      </w:pPr>
    </w:p>
    <w:p w:rsidR="00AB2743" w:rsidRDefault="00AB2743" w:rsidP="00AB2743">
      <w:pPr>
        <w:pStyle w:val="Zkladntext"/>
        <w:ind w:left="0" w:firstLine="0"/>
        <w:rPr>
          <w:rFonts w:ascii="Arial" w:hAnsi="Arial" w:cs="Arial"/>
          <w:bCs/>
          <w:sz w:val="22"/>
          <w:szCs w:val="22"/>
        </w:rPr>
      </w:pPr>
      <w:r>
        <w:rPr>
          <w:rFonts w:ascii="Arial" w:hAnsi="Arial" w:cs="Arial"/>
          <w:bCs/>
          <w:sz w:val="22"/>
          <w:szCs w:val="22"/>
        </w:rPr>
        <w:lastRenderedPageBreak/>
        <w:t>…..……………………………………..</w:t>
      </w:r>
    </w:p>
    <w:p w:rsidR="00AB2743" w:rsidRDefault="00AB2743" w:rsidP="00AB2743">
      <w:pPr>
        <w:pStyle w:val="Zkladntext"/>
        <w:tabs>
          <w:tab w:val="left" w:pos="5940"/>
        </w:tabs>
        <w:ind w:left="0"/>
        <w:rPr>
          <w:rFonts w:ascii="Arial" w:hAnsi="Arial" w:cs="Arial"/>
          <w:sz w:val="22"/>
          <w:szCs w:val="22"/>
        </w:rPr>
      </w:pPr>
      <w:r>
        <w:rPr>
          <w:rFonts w:ascii="Arial" w:hAnsi="Arial" w:cs="Arial"/>
          <w:sz w:val="22"/>
          <w:szCs w:val="22"/>
        </w:rPr>
        <w:tab/>
        <w:t>Mgr. Ondřej Veselý</w:t>
      </w:r>
    </w:p>
    <w:p w:rsidR="00AB2743" w:rsidRDefault="00AB2743" w:rsidP="00AB2743">
      <w:pPr>
        <w:pStyle w:val="Zkladntext"/>
        <w:tabs>
          <w:tab w:val="left" w:pos="5940"/>
        </w:tabs>
        <w:ind w:left="0"/>
        <w:rPr>
          <w:rFonts w:ascii="Arial" w:hAnsi="Arial" w:cs="Arial"/>
          <w:sz w:val="22"/>
          <w:szCs w:val="22"/>
        </w:rPr>
      </w:pPr>
      <w:r>
        <w:rPr>
          <w:rFonts w:ascii="Arial" w:hAnsi="Arial" w:cs="Arial"/>
          <w:sz w:val="22"/>
          <w:szCs w:val="22"/>
        </w:rPr>
        <w:tab/>
        <w:t>správce rozpočtu</w:t>
      </w:r>
    </w:p>
    <w:p w:rsidR="001D4FF9" w:rsidRPr="005F59F2" w:rsidRDefault="001D4FF9" w:rsidP="00930E87">
      <w:pPr>
        <w:pStyle w:val="Zkladntext"/>
        <w:ind w:left="0" w:firstLine="0"/>
        <w:rPr>
          <w:rFonts w:ascii="Arial" w:hAnsi="Arial" w:cs="Arial"/>
          <w:bCs/>
          <w:sz w:val="22"/>
          <w:szCs w:val="22"/>
        </w:rPr>
      </w:pPr>
    </w:p>
    <w:p w:rsidR="00C81C1D" w:rsidRDefault="00C81C1D" w:rsidP="00C663F7">
      <w:pPr>
        <w:pStyle w:val="Zkladntext"/>
        <w:ind w:left="567" w:hanging="567"/>
        <w:rPr>
          <w:rFonts w:ascii="Arial" w:hAnsi="Arial" w:cs="Arial"/>
          <w:bCs/>
          <w:sz w:val="22"/>
          <w:szCs w:val="22"/>
        </w:rPr>
      </w:pPr>
    </w:p>
    <w:p w:rsidR="00C81C1D" w:rsidRDefault="00C81C1D" w:rsidP="00C663F7">
      <w:pPr>
        <w:pStyle w:val="Zkladntext"/>
        <w:ind w:left="567" w:hanging="567"/>
        <w:rPr>
          <w:rFonts w:ascii="Arial" w:hAnsi="Arial" w:cs="Arial"/>
          <w:bCs/>
          <w:sz w:val="22"/>
          <w:szCs w:val="22"/>
        </w:rPr>
      </w:pPr>
    </w:p>
    <w:p w:rsidR="00C81C1D" w:rsidRDefault="00C81C1D" w:rsidP="00C663F7">
      <w:pPr>
        <w:pStyle w:val="Zkladntext"/>
        <w:ind w:left="567" w:hanging="567"/>
        <w:rPr>
          <w:rFonts w:ascii="Arial" w:hAnsi="Arial" w:cs="Arial"/>
          <w:bCs/>
          <w:sz w:val="22"/>
          <w:szCs w:val="22"/>
        </w:rPr>
      </w:pPr>
    </w:p>
    <w:p w:rsidR="001D4FF9" w:rsidRPr="005F59F2" w:rsidRDefault="001B60D3" w:rsidP="00C663F7">
      <w:pPr>
        <w:pStyle w:val="Zkladntext"/>
        <w:ind w:left="567" w:hanging="567"/>
        <w:rPr>
          <w:rFonts w:ascii="Arial" w:hAnsi="Arial" w:cs="Arial"/>
          <w:bCs/>
          <w:sz w:val="22"/>
          <w:szCs w:val="22"/>
        </w:rPr>
      </w:pPr>
      <w:r>
        <w:rPr>
          <w:rFonts w:ascii="Arial" w:hAnsi="Arial" w:cs="Arial"/>
          <w:bCs/>
          <w:sz w:val="22"/>
          <w:szCs w:val="22"/>
        </w:rPr>
        <w:t>Přílohy a nedílné součásti s</w:t>
      </w:r>
      <w:r w:rsidR="001D4FF9" w:rsidRPr="005F59F2">
        <w:rPr>
          <w:rFonts w:ascii="Arial" w:hAnsi="Arial" w:cs="Arial"/>
          <w:bCs/>
          <w:sz w:val="22"/>
          <w:szCs w:val="22"/>
        </w:rPr>
        <w:t>mlouvy:</w:t>
      </w:r>
    </w:p>
    <w:p w:rsidR="001D4FF9" w:rsidRPr="005F59F2" w:rsidRDefault="001D4FF9" w:rsidP="00C663F7">
      <w:pPr>
        <w:pStyle w:val="Zkladntext"/>
        <w:ind w:left="567" w:firstLine="0"/>
        <w:rPr>
          <w:rFonts w:ascii="Arial" w:hAnsi="Arial" w:cs="Arial"/>
          <w:bCs/>
          <w:sz w:val="22"/>
          <w:szCs w:val="22"/>
        </w:rPr>
      </w:pPr>
    </w:p>
    <w:p w:rsidR="00273196" w:rsidRPr="00273196" w:rsidRDefault="00273196" w:rsidP="00BC0D82">
      <w:pPr>
        <w:pStyle w:val="Zkladntext"/>
        <w:numPr>
          <w:ilvl w:val="0"/>
          <w:numId w:val="4"/>
        </w:numPr>
        <w:ind w:left="426" w:hanging="426"/>
        <w:rPr>
          <w:rFonts w:ascii="Arial" w:hAnsi="Arial" w:cs="Arial"/>
          <w:bCs/>
          <w:sz w:val="22"/>
          <w:szCs w:val="22"/>
        </w:rPr>
      </w:pPr>
      <w:r w:rsidRPr="00273196">
        <w:rPr>
          <w:rFonts w:ascii="Arial" w:hAnsi="Arial" w:cs="Arial"/>
          <w:bCs/>
          <w:sz w:val="22"/>
          <w:szCs w:val="22"/>
        </w:rPr>
        <w:t>P</w:t>
      </w:r>
      <w:r w:rsidR="001B60D3" w:rsidRPr="00273196">
        <w:rPr>
          <w:rFonts w:ascii="Arial" w:hAnsi="Arial" w:cs="Arial"/>
          <w:bCs/>
          <w:sz w:val="22"/>
          <w:szCs w:val="22"/>
        </w:rPr>
        <w:t>rojektová dokumentace</w:t>
      </w:r>
      <w:r w:rsidR="00182E3A" w:rsidRPr="00273196">
        <w:rPr>
          <w:rFonts w:ascii="Arial" w:hAnsi="Arial" w:cs="Arial"/>
          <w:bCs/>
          <w:sz w:val="22"/>
          <w:szCs w:val="22"/>
        </w:rPr>
        <w:t xml:space="preserve"> </w:t>
      </w:r>
      <w:r w:rsidRPr="00273196">
        <w:rPr>
          <w:rFonts w:ascii="Arial" w:hAnsi="Arial" w:cs="Arial"/>
          <w:bCs/>
          <w:sz w:val="22"/>
          <w:szCs w:val="22"/>
        </w:rPr>
        <w:t>(projekty A, B, C, D)</w:t>
      </w:r>
    </w:p>
    <w:p w:rsidR="00A739DB" w:rsidRDefault="00273196" w:rsidP="00BC0D82">
      <w:pPr>
        <w:pStyle w:val="Zkladntext"/>
        <w:numPr>
          <w:ilvl w:val="0"/>
          <w:numId w:val="4"/>
        </w:numPr>
        <w:ind w:left="426" w:hanging="426"/>
        <w:rPr>
          <w:rFonts w:ascii="Arial" w:hAnsi="Arial" w:cs="Arial"/>
          <w:bCs/>
          <w:sz w:val="22"/>
          <w:szCs w:val="22"/>
        </w:rPr>
      </w:pPr>
      <w:r w:rsidRPr="00273196">
        <w:rPr>
          <w:rFonts w:ascii="Arial" w:hAnsi="Arial" w:cs="Arial"/>
          <w:bCs/>
          <w:sz w:val="22"/>
          <w:szCs w:val="22"/>
        </w:rPr>
        <w:t>S</w:t>
      </w:r>
      <w:r w:rsidR="00182E3A" w:rsidRPr="00273196">
        <w:rPr>
          <w:rFonts w:ascii="Arial" w:hAnsi="Arial" w:cs="Arial"/>
          <w:bCs/>
          <w:sz w:val="22"/>
          <w:szCs w:val="22"/>
        </w:rPr>
        <w:t>oupis</w:t>
      </w:r>
      <w:r w:rsidRPr="00273196">
        <w:rPr>
          <w:rFonts w:ascii="Arial" w:hAnsi="Arial" w:cs="Arial"/>
          <w:bCs/>
          <w:sz w:val="22"/>
          <w:szCs w:val="22"/>
        </w:rPr>
        <w:t>y</w:t>
      </w:r>
      <w:r w:rsidR="00182E3A" w:rsidRPr="00273196">
        <w:rPr>
          <w:rFonts w:ascii="Arial" w:hAnsi="Arial" w:cs="Arial"/>
          <w:bCs/>
          <w:sz w:val="22"/>
          <w:szCs w:val="22"/>
        </w:rPr>
        <w:t xml:space="preserve"> prací s oceněným</w:t>
      </w:r>
      <w:r w:rsidRPr="00273196">
        <w:rPr>
          <w:rFonts w:ascii="Arial" w:hAnsi="Arial" w:cs="Arial"/>
          <w:bCs/>
          <w:sz w:val="22"/>
          <w:szCs w:val="22"/>
        </w:rPr>
        <w:t>i</w:t>
      </w:r>
      <w:r w:rsidR="00182E3A" w:rsidRPr="00273196">
        <w:rPr>
          <w:rFonts w:ascii="Arial" w:hAnsi="Arial" w:cs="Arial"/>
          <w:bCs/>
          <w:sz w:val="22"/>
          <w:szCs w:val="22"/>
        </w:rPr>
        <w:t xml:space="preserve"> </w:t>
      </w:r>
      <w:r w:rsidRPr="00273196">
        <w:rPr>
          <w:rFonts w:ascii="Arial" w:hAnsi="Arial" w:cs="Arial"/>
          <w:bCs/>
          <w:sz w:val="22"/>
          <w:szCs w:val="22"/>
        </w:rPr>
        <w:t>výkazy</w:t>
      </w:r>
      <w:r w:rsidR="00182E3A" w:rsidRPr="00273196">
        <w:rPr>
          <w:rFonts w:ascii="Arial" w:hAnsi="Arial" w:cs="Arial"/>
          <w:bCs/>
          <w:sz w:val="22"/>
          <w:szCs w:val="22"/>
        </w:rPr>
        <w:t xml:space="preserve"> výměr </w:t>
      </w:r>
      <w:r w:rsidRPr="00273196">
        <w:rPr>
          <w:rFonts w:ascii="Arial" w:hAnsi="Arial" w:cs="Arial"/>
          <w:bCs/>
          <w:sz w:val="22"/>
          <w:szCs w:val="22"/>
        </w:rPr>
        <w:t>(projekty A, B, C, D</w:t>
      </w:r>
      <w:r w:rsidR="00182E3A" w:rsidRPr="00273196">
        <w:rPr>
          <w:rFonts w:ascii="Arial" w:hAnsi="Arial" w:cs="Arial"/>
          <w:bCs/>
          <w:sz w:val="22"/>
          <w:szCs w:val="22"/>
        </w:rPr>
        <w:t xml:space="preserve">) </w:t>
      </w:r>
    </w:p>
    <w:p w:rsidR="004B4835" w:rsidRPr="00273196" w:rsidRDefault="004B4835" w:rsidP="00BC0D82">
      <w:pPr>
        <w:pStyle w:val="Zkladntext"/>
        <w:numPr>
          <w:ilvl w:val="0"/>
          <w:numId w:val="4"/>
        </w:numPr>
        <w:ind w:left="426" w:hanging="426"/>
        <w:rPr>
          <w:rFonts w:ascii="Arial" w:hAnsi="Arial" w:cs="Arial"/>
          <w:bCs/>
          <w:sz w:val="22"/>
          <w:szCs w:val="22"/>
        </w:rPr>
      </w:pPr>
      <w:r>
        <w:rPr>
          <w:rFonts w:ascii="Arial" w:hAnsi="Arial" w:cs="Arial"/>
          <w:bCs/>
          <w:sz w:val="22"/>
          <w:szCs w:val="22"/>
        </w:rPr>
        <w:t>Časový harmonogram stavebních prací</w:t>
      </w:r>
    </w:p>
    <w:sectPr w:rsidR="004B4835" w:rsidRPr="00273196" w:rsidSect="0075023D">
      <w:headerReference w:type="default" r:id="rId13"/>
      <w:footerReference w:type="default" r:id="rId14"/>
      <w:pgSz w:w="11906" w:h="16838"/>
      <w:pgMar w:top="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50" w:rsidRDefault="00694350">
      <w:r>
        <w:separator/>
      </w:r>
    </w:p>
  </w:endnote>
  <w:endnote w:type="continuationSeparator" w:id="0">
    <w:p w:rsidR="00694350" w:rsidRDefault="00694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ynaGrotesk R">
    <w:altName w:val="Franklin Gothic Medium Cond"/>
    <w:panose1 w:val="00000000000000000000"/>
    <w:charset w:val="00"/>
    <w:family w:val="modern"/>
    <w:notTrueType/>
    <w:pitch w:val="variable"/>
    <w:sig w:usb0="A00000AF" w:usb1="5000004A" w:usb2="00000000" w:usb3="00000000" w:csb0="00000093"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neva">
    <w:panose1 w:val="00000000000000000000"/>
    <w:charset w:val="EE"/>
    <w:family w:val="swiss"/>
    <w:notTrueType/>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350" w:rsidRPr="0075023D" w:rsidRDefault="00694350" w:rsidP="00180B02">
    <w:pPr>
      <w:pStyle w:val="Zpat"/>
      <w:jc w:val="center"/>
      <w:rPr>
        <w:rFonts w:ascii="Arial" w:hAnsi="Arial" w:cs="Arial"/>
      </w:rPr>
    </w:pPr>
    <w:r w:rsidRPr="0075023D">
      <w:rPr>
        <w:rStyle w:val="slostrnky"/>
        <w:rFonts w:ascii="Arial" w:hAnsi="Arial" w:cs="Arial"/>
      </w:rPr>
      <w:fldChar w:fldCharType="begin"/>
    </w:r>
    <w:r w:rsidRPr="0075023D">
      <w:rPr>
        <w:rStyle w:val="slostrnky"/>
        <w:rFonts w:ascii="Arial" w:hAnsi="Arial" w:cs="Arial"/>
      </w:rPr>
      <w:instrText xml:space="preserve"> PAGE </w:instrText>
    </w:r>
    <w:r w:rsidRPr="0075023D">
      <w:rPr>
        <w:rStyle w:val="slostrnky"/>
        <w:rFonts w:ascii="Arial" w:hAnsi="Arial" w:cs="Arial"/>
      </w:rPr>
      <w:fldChar w:fldCharType="separate"/>
    </w:r>
    <w:r w:rsidR="00BC76B5">
      <w:rPr>
        <w:rStyle w:val="slostrnky"/>
        <w:rFonts w:ascii="Arial" w:hAnsi="Arial" w:cs="Arial"/>
        <w:noProof/>
      </w:rPr>
      <w:t>18</w:t>
    </w:r>
    <w:r w:rsidRPr="0075023D">
      <w:rPr>
        <w:rStyle w:val="slostrnky"/>
        <w:rFonts w:ascii="Arial" w:hAnsi="Arial"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50" w:rsidRDefault="00694350">
      <w:r>
        <w:separator/>
      </w:r>
    </w:p>
  </w:footnote>
  <w:footnote w:type="continuationSeparator" w:id="0">
    <w:p w:rsidR="00694350" w:rsidRDefault="006943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350" w:rsidRDefault="00694350" w:rsidP="0075023D">
    <w:pPr>
      <w:pStyle w:val="Zhlav"/>
      <w:tabs>
        <w:tab w:val="center" w:pos="-567"/>
      </w:tabs>
      <w:jc w:val="both"/>
    </w:pPr>
    <w:r>
      <w:rPr>
        <w:noProof/>
      </w:rPr>
      <w:drawing>
        <wp:inline distT="0" distB="0" distL="0" distR="0" wp14:anchorId="3BD4688F" wp14:editId="5EBC03B9">
          <wp:extent cx="5760720" cy="1275928"/>
          <wp:effectExtent l="0" t="0" r="0" b="635"/>
          <wp:docPr id="82" name="Obrázek 82" descr="http://www.msmt.cz/uploads/OP_VVV/Pravidla_pro_publicitu/logolinky/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http://www.msmt.cz/uploads/OP_VVV/Pravidla_pro_publicitu/logolinky/Logolink_OP_VVV_hor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75928"/>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243C"/>
    <w:multiLevelType w:val="singleLevel"/>
    <w:tmpl w:val="2FBA6CFE"/>
    <w:lvl w:ilvl="0">
      <w:start w:val="1"/>
      <w:numFmt w:val="decimal"/>
      <w:pStyle w:val="Seznam"/>
      <w:lvlText w:val="(%1)"/>
      <w:lvlJc w:val="left"/>
      <w:pPr>
        <w:tabs>
          <w:tab w:val="num" w:pos="1069"/>
        </w:tabs>
        <w:ind w:left="0" w:firstLine="709"/>
      </w:pPr>
      <w:rPr>
        <w:rFonts w:hint="default"/>
        <w:b/>
        <w:i w:val="0"/>
        <w:sz w:val="22"/>
      </w:rPr>
    </w:lvl>
  </w:abstractNum>
  <w:abstractNum w:abstractNumId="1" w15:restartNumberingAfterBreak="0">
    <w:nsid w:val="0EAC0FE1"/>
    <w:multiLevelType w:val="multilevel"/>
    <w:tmpl w:val="25128C30"/>
    <w:lvl w:ilvl="0">
      <w:start w:val="16"/>
      <w:numFmt w:val="decimal"/>
      <w:lvlText w:val="%1"/>
      <w:lvlJc w:val="left"/>
      <w:pPr>
        <w:ind w:left="420" w:hanging="420"/>
      </w:pPr>
      <w:rPr>
        <w:rFonts w:hint="default"/>
      </w:rPr>
    </w:lvl>
    <w:lvl w:ilvl="1">
      <w:start w:val="5"/>
      <w:numFmt w:val="decimal"/>
      <w:lvlText w:val="%1.%2"/>
      <w:lvlJc w:val="left"/>
      <w:pPr>
        <w:ind w:left="780" w:hanging="420"/>
      </w:pPr>
      <w:rPr>
        <w:rFonts w:ascii="Arial" w:hAnsi="Arial" w:cs="Arial"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2E76255"/>
    <w:multiLevelType w:val="singleLevel"/>
    <w:tmpl w:val="66F2C348"/>
    <w:lvl w:ilvl="0">
      <w:start w:val="2"/>
      <w:numFmt w:val="decimal"/>
      <w:pStyle w:val="Nadpis7"/>
      <w:lvlText w:val="%1."/>
      <w:lvlJc w:val="left"/>
      <w:pPr>
        <w:tabs>
          <w:tab w:val="num" w:pos="675"/>
        </w:tabs>
        <w:ind w:left="675" w:hanging="675"/>
      </w:pPr>
      <w:rPr>
        <w:rFonts w:cs="Times New Roman" w:hint="default"/>
      </w:rPr>
    </w:lvl>
  </w:abstractNum>
  <w:abstractNum w:abstractNumId="3" w15:restartNumberingAfterBreak="0">
    <w:nsid w:val="15405ACD"/>
    <w:multiLevelType w:val="hybridMultilevel"/>
    <w:tmpl w:val="AB4405D2"/>
    <w:lvl w:ilvl="0" w:tplc="AAE46DBA">
      <w:start w:val="1"/>
      <w:numFmt w:val="upperRoman"/>
      <w:lvlText w:val="%1."/>
      <w:lvlJc w:val="left"/>
      <w:pPr>
        <w:ind w:left="4548" w:hanging="720"/>
      </w:pPr>
      <w:rPr>
        <w:rFonts w:cs="Times New Roman" w:hint="default"/>
        <w:color w:val="auto"/>
      </w:rPr>
    </w:lvl>
    <w:lvl w:ilvl="1" w:tplc="5642A278">
      <w:start w:val="1"/>
      <w:numFmt w:val="decimal"/>
      <w:lvlText w:val="%2."/>
      <w:lvlJc w:val="left"/>
      <w:pPr>
        <w:tabs>
          <w:tab w:val="num" w:pos="1440"/>
        </w:tabs>
        <w:ind w:left="1440" w:hanging="360"/>
      </w:pPr>
      <w:rPr>
        <w:rFonts w:cs="Times New Roman" w:hint="default"/>
      </w:rPr>
    </w:lvl>
    <w:lvl w:ilvl="2" w:tplc="0278182C">
      <w:start w:val="1"/>
      <w:numFmt w:val="decimal"/>
      <w:lvlText w:val="%3."/>
      <w:lvlJc w:val="left"/>
      <w:pPr>
        <w:tabs>
          <w:tab w:val="num" w:pos="2700"/>
        </w:tabs>
        <w:ind w:left="2700" w:hanging="720"/>
      </w:pPr>
      <w:rPr>
        <w:rFonts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58B3581"/>
    <w:multiLevelType w:val="multilevel"/>
    <w:tmpl w:val="986286B6"/>
    <w:lvl w:ilvl="0">
      <w:start w:val="12"/>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19230BB4"/>
    <w:multiLevelType w:val="multilevel"/>
    <w:tmpl w:val="3AE4B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296B33D6"/>
    <w:multiLevelType w:val="hybridMultilevel"/>
    <w:tmpl w:val="EAA2C89A"/>
    <w:lvl w:ilvl="0" w:tplc="49E2C876">
      <w:start w:val="5"/>
      <w:numFmt w:val="bullet"/>
      <w:lvlText w:val="-"/>
      <w:lvlJc w:val="left"/>
      <w:pPr>
        <w:ind w:left="822" w:hanging="360"/>
      </w:pPr>
      <w:rPr>
        <w:rFonts w:ascii="Arial" w:eastAsia="Calibri" w:hAnsi="Arial" w:cs="Arial" w:hint="default"/>
      </w:rPr>
    </w:lvl>
    <w:lvl w:ilvl="1" w:tplc="04050003" w:tentative="1">
      <w:start w:val="1"/>
      <w:numFmt w:val="bullet"/>
      <w:lvlText w:val="o"/>
      <w:lvlJc w:val="left"/>
      <w:pPr>
        <w:ind w:left="1542" w:hanging="360"/>
      </w:pPr>
      <w:rPr>
        <w:rFonts w:ascii="Courier New" w:hAnsi="Courier New" w:cs="Courier New" w:hint="default"/>
      </w:rPr>
    </w:lvl>
    <w:lvl w:ilvl="2" w:tplc="04050005" w:tentative="1">
      <w:start w:val="1"/>
      <w:numFmt w:val="bullet"/>
      <w:lvlText w:val=""/>
      <w:lvlJc w:val="left"/>
      <w:pPr>
        <w:ind w:left="2262" w:hanging="360"/>
      </w:pPr>
      <w:rPr>
        <w:rFonts w:ascii="Wingdings" w:hAnsi="Wingdings" w:hint="default"/>
      </w:rPr>
    </w:lvl>
    <w:lvl w:ilvl="3" w:tplc="04050001" w:tentative="1">
      <w:start w:val="1"/>
      <w:numFmt w:val="bullet"/>
      <w:lvlText w:val=""/>
      <w:lvlJc w:val="left"/>
      <w:pPr>
        <w:ind w:left="2982" w:hanging="360"/>
      </w:pPr>
      <w:rPr>
        <w:rFonts w:ascii="Symbol" w:hAnsi="Symbol" w:hint="default"/>
      </w:rPr>
    </w:lvl>
    <w:lvl w:ilvl="4" w:tplc="04050003" w:tentative="1">
      <w:start w:val="1"/>
      <w:numFmt w:val="bullet"/>
      <w:lvlText w:val="o"/>
      <w:lvlJc w:val="left"/>
      <w:pPr>
        <w:ind w:left="3702" w:hanging="360"/>
      </w:pPr>
      <w:rPr>
        <w:rFonts w:ascii="Courier New" w:hAnsi="Courier New" w:cs="Courier New" w:hint="default"/>
      </w:rPr>
    </w:lvl>
    <w:lvl w:ilvl="5" w:tplc="04050005" w:tentative="1">
      <w:start w:val="1"/>
      <w:numFmt w:val="bullet"/>
      <w:lvlText w:val=""/>
      <w:lvlJc w:val="left"/>
      <w:pPr>
        <w:ind w:left="4422" w:hanging="360"/>
      </w:pPr>
      <w:rPr>
        <w:rFonts w:ascii="Wingdings" w:hAnsi="Wingdings" w:hint="default"/>
      </w:rPr>
    </w:lvl>
    <w:lvl w:ilvl="6" w:tplc="04050001" w:tentative="1">
      <w:start w:val="1"/>
      <w:numFmt w:val="bullet"/>
      <w:lvlText w:val=""/>
      <w:lvlJc w:val="left"/>
      <w:pPr>
        <w:ind w:left="5142" w:hanging="360"/>
      </w:pPr>
      <w:rPr>
        <w:rFonts w:ascii="Symbol" w:hAnsi="Symbol" w:hint="default"/>
      </w:rPr>
    </w:lvl>
    <w:lvl w:ilvl="7" w:tplc="04050003" w:tentative="1">
      <w:start w:val="1"/>
      <w:numFmt w:val="bullet"/>
      <w:lvlText w:val="o"/>
      <w:lvlJc w:val="left"/>
      <w:pPr>
        <w:ind w:left="5862" w:hanging="360"/>
      </w:pPr>
      <w:rPr>
        <w:rFonts w:ascii="Courier New" w:hAnsi="Courier New" w:cs="Courier New" w:hint="default"/>
      </w:rPr>
    </w:lvl>
    <w:lvl w:ilvl="8" w:tplc="04050005" w:tentative="1">
      <w:start w:val="1"/>
      <w:numFmt w:val="bullet"/>
      <w:lvlText w:val=""/>
      <w:lvlJc w:val="left"/>
      <w:pPr>
        <w:ind w:left="6582" w:hanging="360"/>
      </w:pPr>
      <w:rPr>
        <w:rFonts w:ascii="Wingdings" w:hAnsi="Wingdings" w:hint="default"/>
      </w:rPr>
    </w:lvl>
  </w:abstractNum>
  <w:abstractNum w:abstractNumId="7" w15:restartNumberingAfterBreak="0">
    <w:nsid w:val="2C742594"/>
    <w:multiLevelType w:val="multilevel"/>
    <w:tmpl w:val="B32294B4"/>
    <w:lvl w:ilvl="0">
      <w:start w:val="18"/>
      <w:numFmt w:val="decimal"/>
      <w:lvlText w:val="%1"/>
      <w:lvlJc w:val="left"/>
      <w:pPr>
        <w:ind w:left="420" w:hanging="420"/>
      </w:pPr>
      <w:rPr>
        <w:rFonts w:hint="default"/>
      </w:rPr>
    </w:lvl>
    <w:lvl w:ilvl="1">
      <w:start w:val="1"/>
      <w:numFmt w:val="decimal"/>
      <w:lvlText w:val="%1.%2"/>
      <w:lvlJc w:val="left"/>
      <w:pPr>
        <w:ind w:left="922" w:hanging="4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8" w15:restartNumberingAfterBreak="0">
    <w:nsid w:val="3A574DDF"/>
    <w:multiLevelType w:val="multilevel"/>
    <w:tmpl w:val="4294A67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3AC83EA1"/>
    <w:multiLevelType w:val="multilevel"/>
    <w:tmpl w:val="CF0CBD22"/>
    <w:lvl w:ilvl="0">
      <w:start w:val="14"/>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0" w15:restartNumberingAfterBreak="0">
    <w:nsid w:val="3B36587E"/>
    <w:multiLevelType w:val="hybridMultilevel"/>
    <w:tmpl w:val="3DFC79DC"/>
    <w:lvl w:ilvl="0" w:tplc="5DA63FF0">
      <w:start w:val="1"/>
      <w:numFmt w:val="lowerLetter"/>
      <w:pStyle w:val="Odstavectext"/>
      <w:lvlText w:val="%1."/>
      <w:lvlJc w:val="left"/>
      <w:pPr>
        <w:tabs>
          <w:tab w:val="num" w:pos="720"/>
        </w:tabs>
        <w:ind w:left="720" w:hanging="360"/>
      </w:pPr>
      <w:rPr>
        <w:rFonts w:cs="Times New Roman"/>
        <w:b w:val="0"/>
        <w:i w:val="0"/>
        <w:color w:val="auto"/>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3CF1304C"/>
    <w:multiLevelType w:val="multilevel"/>
    <w:tmpl w:val="2A020A3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E993872"/>
    <w:multiLevelType w:val="multilevel"/>
    <w:tmpl w:val="6E7E43E6"/>
    <w:lvl w:ilvl="0">
      <w:start w:val="15"/>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43E728EF"/>
    <w:multiLevelType w:val="multilevel"/>
    <w:tmpl w:val="11146EA0"/>
    <w:lvl w:ilvl="0">
      <w:start w:val="17"/>
      <w:numFmt w:val="decimal"/>
      <w:lvlText w:val="%1"/>
      <w:lvlJc w:val="left"/>
      <w:pPr>
        <w:ind w:left="420" w:hanging="420"/>
      </w:pPr>
      <w:rPr>
        <w:rFonts w:hint="default"/>
      </w:rPr>
    </w:lvl>
    <w:lvl w:ilvl="1">
      <w:start w:val="5"/>
      <w:numFmt w:val="decimal"/>
      <w:lvlText w:val="%1.%2"/>
      <w:lvlJc w:val="left"/>
      <w:pPr>
        <w:ind w:left="780" w:hanging="420"/>
      </w:pPr>
      <w:rPr>
        <w:rFonts w:ascii="Arial" w:hAnsi="Arial" w:cs="Arial"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5C97243"/>
    <w:multiLevelType w:val="hybridMultilevel"/>
    <w:tmpl w:val="8A1E3FE2"/>
    <w:lvl w:ilvl="0" w:tplc="21B8019E">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BFE0965"/>
    <w:multiLevelType w:val="multilevel"/>
    <w:tmpl w:val="1DFEF552"/>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4E677F54"/>
    <w:multiLevelType w:val="hybridMultilevel"/>
    <w:tmpl w:val="FC9ED0BE"/>
    <w:lvl w:ilvl="0" w:tplc="6DB8BAA6">
      <w:start w:val="1"/>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7" w15:restartNumberingAfterBreak="0">
    <w:nsid w:val="4F1E6B85"/>
    <w:multiLevelType w:val="multilevel"/>
    <w:tmpl w:val="18D4BAEA"/>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541315F0"/>
    <w:multiLevelType w:val="multilevel"/>
    <w:tmpl w:val="9B1E4C0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54824C04"/>
    <w:multiLevelType w:val="multilevel"/>
    <w:tmpl w:val="DC122F9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54CB4869"/>
    <w:multiLevelType w:val="multilevel"/>
    <w:tmpl w:val="678E520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557B282B"/>
    <w:multiLevelType w:val="multilevel"/>
    <w:tmpl w:val="424A72F6"/>
    <w:lvl w:ilvl="0">
      <w:start w:val="17"/>
      <w:numFmt w:val="decimal"/>
      <w:lvlText w:val="%1"/>
      <w:lvlJc w:val="left"/>
      <w:pPr>
        <w:ind w:left="562" w:hanging="420"/>
      </w:pPr>
      <w:rPr>
        <w:rFonts w:hint="default"/>
      </w:rPr>
    </w:lvl>
    <w:lvl w:ilvl="1">
      <w:start w:val="1"/>
      <w:numFmt w:val="decimal"/>
      <w:lvlText w:val="%1.%2"/>
      <w:lvlJc w:val="left"/>
      <w:pPr>
        <w:ind w:left="922" w:hanging="420"/>
      </w:pPr>
      <w:rPr>
        <w:rFonts w:hint="default"/>
      </w:rPr>
    </w:lvl>
    <w:lvl w:ilvl="2">
      <w:start w:val="1"/>
      <w:numFmt w:val="decimal"/>
      <w:lvlText w:val="%1.%2.%3"/>
      <w:lvlJc w:val="left"/>
      <w:pPr>
        <w:ind w:left="1582" w:hanging="720"/>
      </w:pPr>
      <w:rPr>
        <w:rFonts w:hint="default"/>
      </w:rPr>
    </w:lvl>
    <w:lvl w:ilvl="3">
      <w:start w:val="1"/>
      <w:numFmt w:val="decimal"/>
      <w:lvlText w:val="%1.%2.%3.%4"/>
      <w:lvlJc w:val="left"/>
      <w:pPr>
        <w:ind w:left="1942" w:hanging="720"/>
      </w:pPr>
      <w:rPr>
        <w:rFonts w:hint="default"/>
      </w:rPr>
    </w:lvl>
    <w:lvl w:ilvl="4">
      <w:start w:val="1"/>
      <w:numFmt w:val="decimal"/>
      <w:lvlText w:val="%1.%2.%3.%4.%5"/>
      <w:lvlJc w:val="left"/>
      <w:pPr>
        <w:ind w:left="2662" w:hanging="1080"/>
      </w:pPr>
      <w:rPr>
        <w:rFonts w:hint="default"/>
      </w:rPr>
    </w:lvl>
    <w:lvl w:ilvl="5">
      <w:start w:val="1"/>
      <w:numFmt w:val="decimal"/>
      <w:lvlText w:val="%1.%2.%3.%4.%5.%6"/>
      <w:lvlJc w:val="left"/>
      <w:pPr>
        <w:ind w:left="3022" w:hanging="1080"/>
      </w:pPr>
      <w:rPr>
        <w:rFonts w:hint="default"/>
      </w:rPr>
    </w:lvl>
    <w:lvl w:ilvl="6">
      <w:start w:val="1"/>
      <w:numFmt w:val="decimal"/>
      <w:lvlText w:val="%1.%2.%3.%4.%5.%6.%7"/>
      <w:lvlJc w:val="left"/>
      <w:pPr>
        <w:ind w:left="3742" w:hanging="1440"/>
      </w:pPr>
      <w:rPr>
        <w:rFonts w:hint="default"/>
      </w:rPr>
    </w:lvl>
    <w:lvl w:ilvl="7">
      <w:start w:val="1"/>
      <w:numFmt w:val="decimal"/>
      <w:lvlText w:val="%1.%2.%3.%4.%5.%6.%7.%8"/>
      <w:lvlJc w:val="left"/>
      <w:pPr>
        <w:ind w:left="4102" w:hanging="1440"/>
      </w:pPr>
      <w:rPr>
        <w:rFonts w:hint="default"/>
      </w:rPr>
    </w:lvl>
    <w:lvl w:ilvl="8">
      <w:start w:val="1"/>
      <w:numFmt w:val="decimal"/>
      <w:lvlText w:val="%1.%2.%3.%4.%5.%6.%7.%8.%9"/>
      <w:lvlJc w:val="left"/>
      <w:pPr>
        <w:ind w:left="4822" w:hanging="1800"/>
      </w:pPr>
      <w:rPr>
        <w:rFonts w:hint="default"/>
      </w:rPr>
    </w:lvl>
  </w:abstractNum>
  <w:abstractNum w:abstractNumId="22" w15:restartNumberingAfterBreak="0">
    <w:nsid w:val="58C96784"/>
    <w:multiLevelType w:val="hybridMultilevel"/>
    <w:tmpl w:val="12EE908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3" w15:restartNumberingAfterBreak="0">
    <w:nsid w:val="7BC32AF6"/>
    <w:multiLevelType w:val="multilevel"/>
    <w:tmpl w:val="A2784B1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
  </w:num>
  <w:num w:numId="2">
    <w:abstractNumId w:val="3"/>
  </w:num>
  <w:num w:numId="3">
    <w:abstractNumId w:val="14"/>
  </w:num>
  <w:num w:numId="4">
    <w:abstractNumId w:val="16"/>
  </w:num>
  <w:num w:numId="5">
    <w:abstractNumId w:val="10"/>
  </w:num>
  <w:num w:numId="6">
    <w:abstractNumId w:val="22"/>
  </w:num>
  <w:num w:numId="7">
    <w:abstractNumId w:val="18"/>
  </w:num>
  <w:num w:numId="8">
    <w:abstractNumId w:val="11"/>
  </w:num>
  <w:num w:numId="9">
    <w:abstractNumId w:val="19"/>
  </w:num>
  <w:num w:numId="10">
    <w:abstractNumId w:val="8"/>
  </w:num>
  <w:num w:numId="11">
    <w:abstractNumId w:val="23"/>
  </w:num>
  <w:num w:numId="12">
    <w:abstractNumId w:val="15"/>
  </w:num>
  <w:num w:numId="13">
    <w:abstractNumId w:val="5"/>
  </w:num>
  <w:num w:numId="14">
    <w:abstractNumId w:val="17"/>
  </w:num>
  <w:num w:numId="15">
    <w:abstractNumId w:val="4"/>
  </w:num>
  <w:num w:numId="16">
    <w:abstractNumId w:val="12"/>
  </w:num>
  <w:num w:numId="17">
    <w:abstractNumId w:val="21"/>
  </w:num>
  <w:num w:numId="18">
    <w:abstractNumId w:val="0"/>
  </w:num>
  <w:num w:numId="19">
    <w:abstractNumId w:val="20"/>
  </w:num>
  <w:num w:numId="20">
    <w:abstractNumId w:val="9"/>
  </w:num>
  <w:num w:numId="21">
    <w:abstractNumId w:val="6"/>
  </w:num>
  <w:num w:numId="22">
    <w:abstractNumId w:val="1"/>
  </w:num>
  <w:num w:numId="23">
    <w:abstractNumId w:val="13"/>
  </w:num>
  <w:num w:numId="24">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F7"/>
    <w:rsid w:val="00010605"/>
    <w:rsid w:val="000172E0"/>
    <w:rsid w:val="00021AA3"/>
    <w:rsid w:val="000254AE"/>
    <w:rsid w:val="0004615A"/>
    <w:rsid w:val="000563AD"/>
    <w:rsid w:val="000623AC"/>
    <w:rsid w:val="000641CD"/>
    <w:rsid w:val="00064DCB"/>
    <w:rsid w:val="000721F1"/>
    <w:rsid w:val="00077400"/>
    <w:rsid w:val="00084819"/>
    <w:rsid w:val="00085A0B"/>
    <w:rsid w:val="0008606E"/>
    <w:rsid w:val="0008607E"/>
    <w:rsid w:val="00095715"/>
    <w:rsid w:val="000A1599"/>
    <w:rsid w:val="000A4460"/>
    <w:rsid w:val="000A681F"/>
    <w:rsid w:val="000A73DC"/>
    <w:rsid w:val="000B0A78"/>
    <w:rsid w:val="000C2B0E"/>
    <w:rsid w:val="000E1E33"/>
    <w:rsid w:val="000E6998"/>
    <w:rsid w:val="000F24C8"/>
    <w:rsid w:val="000F4531"/>
    <w:rsid w:val="00101CB5"/>
    <w:rsid w:val="001050BE"/>
    <w:rsid w:val="00106C1D"/>
    <w:rsid w:val="00106C6C"/>
    <w:rsid w:val="00107132"/>
    <w:rsid w:val="00112495"/>
    <w:rsid w:val="001206F7"/>
    <w:rsid w:val="00120ABD"/>
    <w:rsid w:val="00120D08"/>
    <w:rsid w:val="0012235F"/>
    <w:rsid w:val="001357D4"/>
    <w:rsid w:val="0013762A"/>
    <w:rsid w:val="0014166A"/>
    <w:rsid w:val="00142A7A"/>
    <w:rsid w:val="00144BBF"/>
    <w:rsid w:val="001505C3"/>
    <w:rsid w:val="00155FA5"/>
    <w:rsid w:val="00156612"/>
    <w:rsid w:val="00162F53"/>
    <w:rsid w:val="00171EBE"/>
    <w:rsid w:val="00176D73"/>
    <w:rsid w:val="00176F50"/>
    <w:rsid w:val="00180B02"/>
    <w:rsid w:val="0018263E"/>
    <w:rsid w:val="00182E3A"/>
    <w:rsid w:val="001A166C"/>
    <w:rsid w:val="001A68A9"/>
    <w:rsid w:val="001A6AAC"/>
    <w:rsid w:val="001B113E"/>
    <w:rsid w:val="001B3B3F"/>
    <w:rsid w:val="001B3CE7"/>
    <w:rsid w:val="001B60D3"/>
    <w:rsid w:val="001C2751"/>
    <w:rsid w:val="001C426C"/>
    <w:rsid w:val="001D0786"/>
    <w:rsid w:val="001D4FF9"/>
    <w:rsid w:val="001D66A8"/>
    <w:rsid w:val="001E1D45"/>
    <w:rsid w:val="001F060A"/>
    <w:rsid w:val="001F0738"/>
    <w:rsid w:val="001F632A"/>
    <w:rsid w:val="00204890"/>
    <w:rsid w:val="002064FD"/>
    <w:rsid w:val="00210BC7"/>
    <w:rsid w:val="0021203F"/>
    <w:rsid w:val="0022135D"/>
    <w:rsid w:val="00242C88"/>
    <w:rsid w:val="0024740E"/>
    <w:rsid w:val="00253661"/>
    <w:rsid w:val="00256D7E"/>
    <w:rsid w:val="0026009D"/>
    <w:rsid w:val="00271571"/>
    <w:rsid w:val="00273196"/>
    <w:rsid w:val="0027585C"/>
    <w:rsid w:val="0028002D"/>
    <w:rsid w:val="00282F34"/>
    <w:rsid w:val="00284717"/>
    <w:rsid w:val="002873F8"/>
    <w:rsid w:val="00292AC8"/>
    <w:rsid w:val="00296B66"/>
    <w:rsid w:val="00296E45"/>
    <w:rsid w:val="002A0781"/>
    <w:rsid w:val="002A477E"/>
    <w:rsid w:val="002B5B38"/>
    <w:rsid w:val="002C0B22"/>
    <w:rsid w:val="002C4FD4"/>
    <w:rsid w:val="002D2ACF"/>
    <w:rsid w:val="002D7090"/>
    <w:rsid w:val="002D7E55"/>
    <w:rsid w:val="002E0F31"/>
    <w:rsid w:val="002F06FF"/>
    <w:rsid w:val="002F134A"/>
    <w:rsid w:val="002F5F46"/>
    <w:rsid w:val="002F7A6B"/>
    <w:rsid w:val="002F7C3D"/>
    <w:rsid w:val="00300A29"/>
    <w:rsid w:val="00300DC9"/>
    <w:rsid w:val="003032D1"/>
    <w:rsid w:val="00305E29"/>
    <w:rsid w:val="00313D81"/>
    <w:rsid w:val="0031450F"/>
    <w:rsid w:val="00314D44"/>
    <w:rsid w:val="0031589B"/>
    <w:rsid w:val="003160BE"/>
    <w:rsid w:val="00340586"/>
    <w:rsid w:val="003430FA"/>
    <w:rsid w:val="00345291"/>
    <w:rsid w:val="0034761B"/>
    <w:rsid w:val="00360969"/>
    <w:rsid w:val="00362EC2"/>
    <w:rsid w:val="00363C1C"/>
    <w:rsid w:val="00364C82"/>
    <w:rsid w:val="00365CB3"/>
    <w:rsid w:val="00367EC1"/>
    <w:rsid w:val="00376B75"/>
    <w:rsid w:val="00384984"/>
    <w:rsid w:val="0038740D"/>
    <w:rsid w:val="00396F13"/>
    <w:rsid w:val="0039764A"/>
    <w:rsid w:val="003A21E9"/>
    <w:rsid w:val="003A585C"/>
    <w:rsid w:val="003A5C9B"/>
    <w:rsid w:val="003B353E"/>
    <w:rsid w:val="003B4631"/>
    <w:rsid w:val="003C60C6"/>
    <w:rsid w:val="003D08EC"/>
    <w:rsid w:val="003D2D4A"/>
    <w:rsid w:val="003D5FA6"/>
    <w:rsid w:val="003D6B9F"/>
    <w:rsid w:val="003E07F1"/>
    <w:rsid w:val="003E168E"/>
    <w:rsid w:val="003E220B"/>
    <w:rsid w:val="003E7408"/>
    <w:rsid w:val="003F5CA0"/>
    <w:rsid w:val="00401150"/>
    <w:rsid w:val="00401BD2"/>
    <w:rsid w:val="0040425D"/>
    <w:rsid w:val="00411826"/>
    <w:rsid w:val="004128AE"/>
    <w:rsid w:val="00417E41"/>
    <w:rsid w:val="0042017D"/>
    <w:rsid w:val="00422191"/>
    <w:rsid w:val="00424B8F"/>
    <w:rsid w:val="00431441"/>
    <w:rsid w:val="00440271"/>
    <w:rsid w:val="00440B11"/>
    <w:rsid w:val="004425DA"/>
    <w:rsid w:val="00445284"/>
    <w:rsid w:val="004532DB"/>
    <w:rsid w:val="004534DD"/>
    <w:rsid w:val="0045566C"/>
    <w:rsid w:val="00456AE3"/>
    <w:rsid w:val="00456E49"/>
    <w:rsid w:val="00466F33"/>
    <w:rsid w:val="004716B3"/>
    <w:rsid w:val="00471F78"/>
    <w:rsid w:val="00475566"/>
    <w:rsid w:val="004759DF"/>
    <w:rsid w:val="004770D6"/>
    <w:rsid w:val="00477877"/>
    <w:rsid w:val="00482FC4"/>
    <w:rsid w:val="00490242"/>
    <w:rsid w:val="0049029F"/>
    <w:rsid w:val="004917D1"/>
    <w:rsid w:val="00493ADE"/>
    <w:rsid w:val="00497E3D"/>
    <w:rsid w:val="004A55CD"/>
    <w:rsid w:val="004A5AF2"/>
    <w:rsid w:val="004A5FD7"/>
    <w:rsid w:val="004A725D"/>
    <w:rsid w:val="004B4835"/>
    <w:rsid w:val="004B4910"/>
    <w:rsid w:val="004B559A"/>
    <w:rsid w:val="004B79B3"/>
    <w:rsid w:val="004B7A20"/>
    <w:rsid w:val="004C3BD2"/>
    <w:rsid w:val="004D35F1"/>
    <w:rsid w:val="005035A9"/>
    <w:rsid w:val="005043EF"/>
    <w:rsid w:val="005148AC"/>
    <w:rsid w:val="00517AF1"/>
    <w:rsid w:val="00522B92"/>
    <w:rsid w:val="0052483E"/>
    <w:rsid w:val="00532DA8"/>
    <w:rsid w:val="005331E4"/>
    <w:rsid w:val="0053607A"/>
    <w:rsid w:val="00536CC3"/>
    <w:rsid w:val="00537817"/>
    <w:rsid w:val="00537B6C"/>
    <w:rsid w:val="00540C05"/>
    <w:rsid w:val="00540F32"/>
    <w:rsid w:val="005463C1"/>
    <w:rsid w:val="005465B4"/>
    <w:rsid w:val="005504CD"/>
    <w:rsid w:val="0055264C"/>
    <w:rsid w:val="005540A8"/>
    <w:rsid w:val="00556194"/>
    <w:rsid w:val="00580333"/>
    <w:rsid w:val="00583FB0"/>
    <w:rsid w:val="00587EDF"/>
    <w:rsid w:val="00595406"/>
    <w:rsid w:val="00595B93"/>
    <w:rsid w:val="00595C4D"/>
    <w:rsid w:val="00596E11"/>
    <w:rsid w:val="005A54CE"/>
    <w:rsid w:val="005A624C"/>
    <w:rsid w:val="005A708B"/>
    <w:rsid w:val="005B7004"/>
    <w:rsid w:val="005C0B2C"/>
    <w:rsid w:val="005C3907"/>
    <w:rsid w:val="005C4591"/>
    <w:rsid w:val="005D0C68"/>
    <w:rsid w:val="005D4EBF"/>
    <w:rsid w:val="005D6085"/>
    <w:rsid w:val="005E0304"/>
    <w:rsid w:val="005E1A84"/>
    <w:rsid w:val="005E7CC8"/>
    <w:rsid w:val="005F099A"/>
    <w:rsid w:val="005F29B1"/>
    <w:rsid w:val="005F4A98"/>
    <w:rsid w:val="005F59F2"/>
    <w:rsid w:val="005F76FF"/>
    <w:rsid w:val="00601616"/>
    <w:rsid w:val="0060541B"/>
    <w:rsid w:val="006116A4"/>
    <w:rsid w:val="00611D54"/>
    <w:rsid w:val="00613032"/>
    <w:rsid w:val="00614951"/>
    <w:rsid w:val="00614DDE"/>
    <w:rsid w:val="00627D59"/>
    <w:rsid w:val="00630E41"/>
    <w:rsid w:val="00636478"/>
    <w:rsid w:val="0064279B"/>
    <w:rsid w:val="00647290"/>
    <w:rsid w:val="00647A99"/>
    <w:rsid w:val="00654C64"/>
    <w:rsid w:val="00654C87"/>
    <w:rsid w:val="00663400"/>
    <w:rsid w:val="00665B58"/>
    <w:rsid w:val="00666340"/>
    <w:rsid w:val="00666745"/>
    <w:rsid w:val="00677B1A"/>
    <w:rsid w:val="006930DA"/>
    <w:rsid w:val="00694350"/>
    <w:rsid w:val="006A5560"/>
    <w:rsid w:val="006B582E"/>
    <w:rsid w:val="006C1DC3"/>
    <w:rsid w:val="006C339A"/>
    <w:rsid w:val="006C490C"/>
    <w:rsid w:val="006C6C00"/>
    <w:rsid w:val="006E302E"/>
    <w:rsid w:val="006E3A6E"/>
    <w:rsid w:val="006F020E"/>
    <w:rsid w:val="006F21C5"/>
    <w:rsid w:val="006F2BE6"/>
    <w:rsid w:val="006F6740"/>
    <w:rsid w:val="00701124"/>
    <w:rsid w:val="007024BB"/>
    <w:rsid w:val="00704804"/>
    <w:rsid w:val="007104B4"/>
    <w:rsid w:val="007179CF"/>
    <w:rsid w:val="00730436"/>
    <w:rsid w:val="007401E6"/>
    <w:rsid w:val="007406B2"/>
    <w:rsid w:val="00743DC0"/>
    <w:rsid w:val="0075023D"/>
    <w:rsid w:val="007516BA"/>
    <w:rsid w:val="0075257A"/>
    <w:rsid w:val="007621AB"/>
    <w:rsid w:val="007632AB"/>
    <w:rsid w:val="00764379"/>
    <w:rsid w:val="00764967"/>
    <w:rsid w:val="007740A1"/>
    <w:rsid w:val="00775E35"/>
    <w:rsid w:val="00777F35"/>
    <w:rsid w:val="00780012"/>
    <w:rsid w:val="00782ADD"/>
    <w:rsid w:val="0078381A"/>
    <w:rsid w:val="00792134"/>
    <w:rsid w:val="007B0E66"/>
    <w:rsid w:val="007B11A5"/>
    <w:rsid w:val="007B2D5A"/>
    <w:rsid w:val="007B3E04"/>
    <w:rsid w:val="007C320B"/>
    <w:rsid w:val="007C648B"/>
    <w:rsid w:val="007D00AB"/>
    <w:rsid w:val="007D5BCF"/>
    <w:rsid w:val="007D7FA3"/>
    <w:rsid w:val="007E2D29"/>
    <w:rsid w:val="007E407A"/>
    <w:rsid w:val="007E5488"/>
    <w:rsid w:val="007F3896"/>
    <w:rsid w:val="007F4445"/>
    <w:rsid w:val="00802193"/>
    <w:rsid w:val="00802EEC"/>
    <w:rsid w:val="00804E52"/>
    <w:rsid w:val="008057C7"/>
    <w:rsid w:val="008118DC"/>
    <w:rsid w:val="00812350"/>
    <w:rsid w:val="00812FA3"/>
    <w:rsid w:val="00820915"/>
    <w:rsid w:val="008235BF"/>
    <w:rsid w:val="008259D6"/>
    <w:rsid w:val="00834F3E"/>
    <w:rsid w:val="00837BF6"/>
    <w:rsid w:val="0084024A"/>
    <w:rsid w:val="00842736"/>
    <w:rsid w:val="00842A65"/>
    <w:rsid w:val="00844B92"/>
    <w:rsid w:val="008517A2"/>
    <w:rsid w:val="008522B5"/>
    <w:rsid w:val="00857A65"/>
    <w:rsid w:val="00862928"/>
    <w:rsid w:val="00864006"/>
    <w:rsid w:val="0086443A"/>
    <w:rsid w:val="00866712"/>
    <w:rsid w:val="00866823"/>
    <w:rsid w:val="0086770D"/>
    <w:rsid w:val="00872EE8"/>
    <w:rsid w:val="008757E1"/>
    <w:rsid w:val="0088387D"/>
    <w:rsid w:val="008876EB"/>
    <w:rsid w:val="00887ED5"/>
    <w:rsid w:val="00896A77"/>
    <w:rsid w:val="008A208E"/>
    <w:rsid w:val="008A6BF2"/>
    <w:rsid w:val="008C3EDB"/>
    <w:rsid w:val="008C4C91"/>
    <w:rsid w:val="008C7153"/>
    <w:rsid w:val="008D2F3D"/>
    <w:rsid w:val="008D4E23"/>
    <w:rsid w:val="008E147C"/>
    <w:rsid w:val="008E46D9"/>
    <w:rsid w:val="008F67D2"/>
    <w:rsid w:val="008F6F59"/>
    <w:rsid w:val="00900A5E"/>
    <w:rsid w:val="009040D4"/>
    <w:rsid w:val="00904F87"/>
    <w:rsid w:val="00905C26"/>
    <w:rsid w:val="00920207"/>
    <w:rsid w:val="00920750"/>
    <w:rsid w:val="009220C4"/>
    <w:rsid w:val="009224E6"/>
    <w:rsid w:val="00925BBB"/>
    <w:rsid w:val="00926A45"/>
    <w:rsid w:val="009275C6"/>
    <w:rsid w:val="00930E87"/>
    <w:rsid w:val="00931B30"/>
    <w:rsid w:val="0093351C"/>
    <w:rsid w:val="00933FA8"/>
    <w:rsid w:val="0093544C"/>
    <w:rsid w:val="00943C10"/>
    <w:rsid w:val="009454CB"/>
    <w:rsid w:val="00946F67"/>
    <w:rsid w:val="00951354"/>
    <w:rsid w:val="00961F94"/>
    <w:rsid w:val="00963BD7"/>
    <w:rsid w:val="00964E81"/>
    <w:rsid w:val="0096599F"/>
    <w:rsid w:val="009666D0"/>
    <w:rsid w:val="00971881"/>
    <w:rsid w:val="00972124"/>
    <w:rsid w:val="009733C5"/>
    <w:rsid w:val="00975469"/>
    <w:rsid w:val="00977B29"/>
    <w:rsid w:val="009838D1"/>
    <w:rsid w:val="009839F7"/>
    <w:rsid w:val="00992CE4"/>
    <w:rsid w:val="00993919"/>
    <w:rsid w:val="0099540D"/>
    <w:rsid w:val="009A59E1"/>
    <w:rsid w:val="009B4B82"/>
    <w:rsid w:val="009B5958"/>
    <w:rsid w:val="009B7715"/>
    <w:rsid w:val="009C63E1"/>
    <w:rsid w:val="009C7712"/>
    <w:rsid w:val="009D087C"/>
    <w:rsid w:val="009D1968"/>
    <w:rsid w:val="009D4E86"/>
    <w:rsid w:val="009D643E"/>
    <w:rsid w:val="009D7D2C"/>
    <w:rsid w:val="009E0E61"/>
    <w:rsid w:val="009E366D"/>
    <w:rsid w:val="009E67A5"/>
    <w:rsid w:val="009F057C"/>
    <w:rsid w:val="009F3596"/>
    <w:rsid w:val="009F5949"/>
    <w:rsid w:val="009F68E2"/>
    <w:rsid w:val="00A009AE"/>
    <w:rsid w:val="00A00EA8"/>
    <w:rsid w:val="00A0755E"/>
    <w:rsid w:val="00A103CD"/>
    <w:rsid w:val="00A11408"/>
    <w:rsid w:val="00A15D9C"/>
    <w:rsid w:val="00A16298"/>
    <w:rsid w:val="00A308B6"/>
    <w:rsid w:val="00A31CD0"/>
    <w:rsid w:val="00A37FBB"/>
    <w:rsid w:val="00A40715"/>
    <w:rsid w:val="00A41E26"/>
    <w:rsid w:val="00A5368F"/>
    <w:rsid w:val="00A55E01"/>
    <w:rsid w:val="00A57370"/>
    <w:rsid w:val="00A720BB"/>
    <w:rsid w:val="00A739DB"/>
    <w:rsid w:val="00A771EB"/>
    <w:rsid w:val="00A77864"/>
    <w:rsid w:val="00A77E1B"/>
    <w:rsid w:val="00A81F5D"/>
    <w:rsid w:val="00A85DA8"/>
    <w:rsid w:val="00A85E0F"/>
    <w:rsid w:val="00A864F9"/>
    <w:rsid w:val="00A9158C"/>
    <w:rsid w:val="00A9432C"/>
    <w:rsid w:val="00A96AB3"/>
    <w:rsid w:val="00AA6410"/>
    <w:rsid w:val="00AB2743"/>
    <w:rsid w:val="00AB3434"/>
    <w:rsid w:val="00AC3638"/>
    <w:rsid w:val="00AD0018"/>
    <w:rsid w:val="00AD584D"/>
    <w:rsid w:val="00AE0C0E"/>
    <w:rsid w:val="00AE61E4"/>
    <w:rsid w:val="00AE7049"/>
    <w:rsid w:val="00AF5608"/>
    <w:rsid w:val="00AF763F"/>
    <w:rsid w:val="00B01DA9"/>
    <w:rsid w:val="00B1060F"/>
    <w:rsid w:val="00B10B65"/>
    <w:rsid w:val="00B11162"/>
    <w:rsid w:val="00B12E6B"/>
    <w:rsid w:val="00B16099"/>
    <w:rsid w:val="00B212FD"/>
    <w:rsid w:val="00B309AF"/>
    <w:rsid w:val="00B45896"/>
    <w:rsid w:val="00B474F7"/>
    <w:rsid w:val="00B477FF"/>
    <w:rsid w:val="00B55077"/>
    <w:rsid w:val="00B55B05"/>
    <w:rsid w:val="00B55FEB"/>
    <w:rsid w:val="00B70404"/>
    <w:rsid w:val="00B77448"/>
    <w:rsid w:val="00B8266F"/>
    <w:rsid w:val="00B87AF3"/>
    <w:rsid w:val="00B90758"/>
    <w:rsid w:val="00B91C71"/>
    <w:rsid w:val="00B97368"/>
    <w:rsid w:val="00BB011A"/>
    <w:rsid w:val="00BB10B1"/>
    <w:rsid w:val="00BB3C92"/>
    <w:rsid w:val="00BC0D82"/>
    <w:rsid w:val="00BC76B5"/>
    <w:rsid w:val="00BC783B"/>
    <w:rsid w:val="00BD1860"/>
    <w:rsid w:val="00BD34F7"/>
    <w:rsid w:val="00BE0C03"/>
    <w:rsid w:val="00BE10EE"/>
    <w:rsid w:val="00BE3175"/>
    <w:rsid w:val="00BE3B42"/>
    <w:rsid w:val="00BF2747"/>
    <w:rsid w:val="00BF4CA0"/>
    <w:rsid w:val="00C06ECF"/>
    <w:rsid w:val="00C071D6"/>
    <w:rsid w:val="00C0770C"/>
    <w:rsid w:val="00C13819"/>
    <w:rsid w:val="00C13E81"/>
    <w:rsid w:val="00C21978"/>
    <w:rsid w:val="00C228D1"/>
    <w:rsid w:val="00C24A74"/>
    <w:rsid w:val="00C30071"/>
    <w:rsid w:val="00C3380B"/>
    <w:rsid w:val="00C3389F"/>
    <w:rsid w:val="00C33B5A"/>
    <w:rsid w:val="00C35AE0"/>
    <w:rsid w:val="00C4003D"/>
    <w:rsid w:val="00C50B82"/>
    <w:rsid w:val="00C54447"/>
    <w:rsid w:val="00C642C2"/>
    <w:rsid w:val="00C6478B"/>
    <w:rsid w:val="00C663F7"/>
    <w:rsid w:val="00C76A64"/>
    <w:rsid w:val="00C81AA8"/>
    <w:rsid w:val="00C81C1D"/>
    <w:rsid w:val="00C832A0"/>
    <w:rsid w:val="00C922D0"/>
    <w:rsid w:val="00C96CD8"/>
    <w:rsid w:val="00CA072A"/>
    <w:rsid w:val="00CA5F66"/>
    <w:rsid w:val="00CA67D4"/>
    <w:rsid w:val="00CB2ECB"/>
    <w:rsid w:val="00CB5D47"/>
    <w:rsid w:val="00CC20E3"/>
    <w:rsid w:val="00CC6B81"/>
    <w:rsid w:val="00CC7785"/>
    <w:rsid w:val="00CD3529"/>
    <w:rsid w:val="00CD4279"/>
    <w:rsid w:val="00CD5136"/>
    <w:rsid w:val="00CE2632"/>
    <w:rsid w:val="00CE793F"/>
    <w:rsid w:val="00CF041E"/>
    <w:rsid w:val="00CF53FA"/>
    <w:rsid w:val="00CF5845"/>
    <w:rsid w:val="00CF72CA"/>
    <w:rsid w:val="00D01387"/>
    <w:rsid w:val="00D062A7"/>
    <w:rsid w:val="00D065E5"/>
    <w:rsid w:val="00D06B86"/>
    <w:rsid w:val="00D10900"/>
    <w:rsid w:val="00D12505"/>
    <w:rsid w:val="00D143A5"/>
    <w:rsid w:val="00D21907"/>
    <w:rsid w:val="00D23295"/>
    <w:rsid w:val="00D2767E"/>
    <w:rsid w:val="00D41192"/>
    <w:rsid w:val="00D440C9"/>
    <w:rsid w:val="00D51ACB"/>
    <w:rsid w:val="00D60995"/>
    <w:rsid w:val="00D627EB"/>
    <w:rsid w:val="00D72279"/>
    <w:rsid w:val="00D74453"/>
    <w:rsid w:val="00D75FA7"/>
    <w:rsid w:val="00D80F25"/>
    <w:rsid w:val="00D81033"/>
    <w:rsid w:val="00D82C89"/>
    <w:rsid w:val="00D83A87"/>
    <w:rsid w:val="00D87B6C"/>
    <w:rsid w:val="00D911DC"/>
    <w:rsid w:val="00DA0020"/>
    <w:rsid w:val="00DA1390"/>
    <w:rsid w:val="00DA2A65"/>
    <w:rsid w:val="00DA3C63"/>
    <w:rsid w:val="00DA3F2C"/>
    <w:rsid w:val="00DA4E24"/>
    <w:rsid w:val="00DA7C42"/>
    <w:rsid w:val="00DB01B8"/>
    <w:rsid w:val="00DB0F51"/>
    <w:rsid w:val="00DB1B6C"/>
    <w:rsid w:val="00DC4295"/>
    <w:rsid w:val="00DD06FB"/>
    <w:rsid w:val="00DD7080"/>
    <w:rsid w:val="00DE4011"/>
    <w:rsid w:val="00DF0A6A"/>
    <w:rsid w:val="00DF2100"/>
    <w:rsid w:val="00DF4ED4"/>
    <w:rsid w:val="00E11F04"/>
    <w:rsid w:val="00E16791"/>
    <w:rsid w:val="00E16A62"/>
    <w:rsid w:val="00E17E3D"/>
    <w:rsid w:val="00E203E0"/>
    <w:rsid w:val="00E23723"/>
    <w:rsid w:val="00E258E3"/>
    <w:rsid w:val="00E25B85"/>
    <w:rsid w:val="00E26BC8"/>
    <w:rsid w:val="00E3206D"/>
    <w:rsid w:val="00E32877"/>
    <w:rsid w:val="00E348DC"/>
    <w:rsid w:val="00E36327"/>
    <w:rsid w:val="00E42346"/>
    <w:rsid w:val="00E474EB"/>
    <w:rsid w:val="00E57236"/>
    <w:rsid w:val="00E576FA"/>
    <w:rsid w:val="00E6040C"/>
    <w:rsid w:val="00E60478"/>
    <w:rsid w:val="00E626FF"/>
    <w:rsid w:val="00E62E7B"/>
    <w:rsid w:val="00E63AF8"/>
    <w:rsid w:val="00E77E7A"/>
    <w:rsid w:val="00E82FE7"/>
    <w:rsid w:val="00E96CEF"/>
    <w:rsid w:val="00EA2661"/>
    <w:rsid w:val="00EA3304"/>
    <w:rsid w:val="00EB2536"/>
    <w:rsid w:val="00EB2E98"/>
    <w:rsid w:val="00EB3CE1"/>
    <w:rsid w:val="00EB7FF2"/>
    <w:rsid w:val="00EC0C7F"/>
    <w:rsid w:val="00EC1A23"/>
    <w:rsid w:val="00EC23BB"/>
    <w:rsid w:val="00EC41E1"/>
    <w:rsid w:val="00EE0625"/>
    <w:rsid w:val="00F06E17"/>
    <w:rsid w:val="00F0748A"/>
    <w:rsid w:val="00F14DD3"/>
    <w:rsid w:val="00F322E7"/>
    <w:rsid w:val="00F43647"/>
    <w:rsid w:val="00F44FAB"/>
    <w:rsid w:val="00F47C34"/>
    <w:rsid w:val="00F5731A"/>
    <w:rsid w:val="00F57731"/>
    <w:rsid w:val="00F66058"/>
    <w:rsid w:val="00F66984"/>
    <w:rsid w:val="00F72569"/>
    <w:rsid w:val="00F7473F"/>
    <w:rsid w:val="00F76981"/>
    <w:rsid w:val="00F829F3"/>
    <w:rsid w:val="00F83D74"/>
    <w:rsid w:val="00F842AC"/>
    <w:rsid w:val="00F93B94"/>
    <w:rsid w:val="00F96CE0"/>
    <w:rsid w:val="00FA0E50"/>
    <w:rsid w:val="00FA5923"/>
    <w:rsid w:val="00FB368F"/>
    <w:rsid w:val="00FB390E"/>
    <w:rsid w:val="00FB3FBA"/>
    <w:rsid w:val="00FB6B7E"/>
    <w:rsid w:val="00FB7770"/>
    <w:rsid w:val="00FC07F8"/>
    <w:rsid w:val="00FC7758"/>
    <w:rsid w:val="00FD58FE"/>
    <w:rsid w:val="00FE0EBC"/>
    <w:rsid w:val="00FE29F2"/>
    <w:rsid w:val="00FE3A18"/>
    <w:rsid w:val="00FE693A"/>
    <w:rsid w:val="00FF3A56"/>
    <w:rsid w:val="00FF54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21"/>
    <o:shapelayout v:ext="edit">
      <o:idmap v:ext="edit" data="1"/>
    </o:shapelayout>
  </w:shapeDefaults>
  <w:decimalSymbol w:val=","/>
  <w:listSeparator w:val=";"/>
  <w14:docId w14:val="1D58B4A3"/>
  <w15:docId w15:val="{882CD210-0CA2-4122-A95D-C4831452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63F7"/>
    <w:pPr>
      <w:widowControl w:val="0"/>
    </w:pPr>
    <w:rPr>
      <w:rFonts w:ascii="Times New Roman" w:eastAsia="Times New Roman" w:hAnsi="Times New Roman"/>
      <w:color w:val="000000"/>
    </w:rPr>
  </w:style>
  <w:style w:type="paragraph" w:styleId="Nadpis1">
    <w:name w:val="heading 1"/>
    <w:basedOn w:val="Normln"/>
    <w:next w:val="Normln"/>
    <w:link w:val="Nadpis1Char"/>
    <w:uiPriority w:val="99"/>
    <w:qFormat/>
    <w:rsid w:val="00C663F7"/>
    <w:pPr>
      <w:keepNext/>
      <w:widowControl/>
      <w:spacing w:before="120"/>
      <w:jc w:val="both"/>
      <w:outlineLvl w:val="0"/>
    </w:pPr>
    <w:rPr>
      <w:rFonts w:eastAsia="Calibri"/>
      <w:b/>
    </w:rPr>
  </w:style>
  <w:style w:type="paragraph" w:styleId="Nadpis2">
    <w:name w:val="heading 2"/>
    <w:basedOn w:val="Normln"/>
    <w:next w:val="Normln"/>
    <w:link w:val="Nadpis2Char"/>
    <w:uiPriority w:val="99"/>
    <w:qFormat/>
    <w:rsid w:val="00C663F7"/>
    <w:pPr>
      <w:keepNext/>
      <w:widowControl/>
      <w:spacing w:before="120"/>
      <w:ind w:left="2160" w:firstLine="720"/>
      <w:outlineLvl w:val="1"/>
    </w:pPr>
    <w:rPr>
      <w:rFonts w:eastAsia="Calibri"/>
      <w:b/>
    </w:rPr>
  </w:style>
  <w:style w:type="paragraph" w:styleId="Nadpis3">
    <w:name w:val="heading 3"/>
    <w:basedOn w:val="Normln"/>
    <w:next w:val="Normln"/>
    <w:link w:val="Nadpis3Char"/>
    <w:uiPriority w:val="99"/>
    <w:qFormat/>
    <w:rsid w:val="00C663F7"/>
    <w:pPr>
      <w:keepNext/>
      <w:jc w:val="center"/>
      <w:outlineLvl w:val="2"/>
    </w:pPr>
    <w:rPr>
      <w:rFonts w:ascii="DynaGrotesk R" w:eastAsia="Calibri" w:hAnsi="DynaGrotesk R"/>
      <w:b/>
    </w:rPr>
  </w:style>
  <w:style w:type="paragraph" w:styleId="Nadpis6">
    <w:name w:val="heading 6"/>
    <w:basedOn w:val="Normln"/>
    <w:next w:val="Normln"/>
    <w:link w:val="Nadpis6Char"/>
    <w:uiPriority w:val="99"/>
    <w:qFormat/>
    <w:rsid w:val="00C663F7"/>
    <w:pPr>
      <w:widowControl/>
      <w:spacing w:before="240" w:after="60"/>
      <w:outlineLvl w:val="5"/>
    </w:pPr>
    <w:rPr>
      <w:rFonts w:eastAsia="Calibri"/>
      <w:b/>
      <w:color w:val="auto"/>
    </w:rPr>
  </w:style>
  <w:style w:type="paragraph" w:styleId="Nadpis7">
    <w:name w:val="heading 7"/>
    <w:basedOn w:val="Normln"/>
    <w:next w:val="Normln"/>
    <w:link w:val="Nadpis7Char"/>
    <w:uiPriority w:val="99"/>
    <w:qFormat/>
    <w:rsid w:val="00C663F7"/>
    <w:pPr>
      <w:keepNext/>
      <w:widowControl/>
      <w:numPr>
        <w:ilvl w:val="8"/>
        <w:numId w:val="1"/>
      </w:numPr>
      <w:spacing w:before="120" w:line="240" w:lineRule="atLeast"/>
      <w:outlineLvl w:val="6"/>
    </w:pPr>
    <w:rPr>
      <w:rFonts w:ascii="Arial" w:eastAsia="Calibri" w:hAnsi="Arial"/>
      <w:b/>
      <w:color w:val="auto"/>
      <w:u w:val="single"/>
    </w:rPr>
  </w:style>
  <w:style w:type="paragraph" w:styleId="Nadpis8">
    <w:name w:val="heading 8"/>
    <w:basedOn w:val="Normln"/>
    <w:next w:val="Normln"/>
    <w:link w:val="Nadpis8Char"/>
    <w:uiPriority w:val="99"/>
    <w:qFormat/>
    <w:rsid w:val="00C663F7"/>
    <w:pPr>
      <w:keepNext/>
      <w:widowControl/>
      <w:outlineLvl w:val="7"/>
    </w:pPr>
    <w:rPr>
      <w:rFonts w:ascii="Arial" w:eastAsia="Calibri" w:hAnsi="Arial"/>
      <w:b/>
      <w:color w:val="auto"/>
      <w:u w:val="single"/>
    </w:rPr>
  </w:style>
  <w:style w:type="paragraph" w:styleId="Nadpis9">
    <w:name w:val="heading 9"/>
    <w:basedOn w:val="Normln"/>
    <w:next w:val="Normln"/>
    <w:link w:val="Nadpis9Char"/>
    <w:uiPriority w:val="99"/>
    <w:qFormat/>
    <w:rsid w:val="00C663F7"/>
    <w:pPr>
      <w:keepNext/>
      <w:widowControl/>
      <w:outlineLvl w:val="8"/>
    </w:pPr>
    <w:rPr>
      <w:rFonts w:ascii="Arial" w:eastAsia="Calibri" w:hAnsi="Arial"/>
      <w:b/>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663F7"/>
    <w:rPr>
      <w:rFonts w:ascii="Times New Roman" w:hAnsi="Times New Roman" w:cs="Times New Roman"/>
      <w:b/>
      <w:snapToGrid w:val="0"/>
      <w:color w:val="000000"/>
      <w:sz w:val="20"/>
      <w:lang w:eastAsia="cs-CZ"/>
    </w:rPr>
  </w:style>
  <w:style w:type="character" w:customStyle="1" w:styleId="Nadpis2Char">
    <w:name w:val="Nadpis 2 Char"/>
    <w:link w:val="Nadpis2"/>
    <w:uiPriority w:val="99"/>
    <w:locked/>
    <w:rsid w:val="00C663F7"/>
    <w:rPr>
      <w:rFonts w:ascii="Times New Roman" w:hAnsi="Times New Roman" w:cs="Times New Roman"/>
      <w:b/>
      <w:snapToGrid w:val="0"/>
      <w:color w:val="000000"/>
      <w:sz w:val="20"/>
      <w:lang w:eastAsia="cs-CZ"/>
    </w:rPr>
  </w:style>
  <w:style w:type="character" w:customStyle="1" w:styleId="Nadpis3Char">
    <w:name w:val="Nadpis 3 Char"/>
    <w:link w:val="Nadpis3"/>
    <w:uiPriority w:val="99"/>
    <w:locked/>
    <w:rsid w:val="00C663F7"/>
    <w:rPr>
      <w:rFonts w:ascii="DynaGrotesk R" w:hAnsi="DynaGrotesk R" w:cs="Times New Roman"/>
      <w:b/>
      <w:snapToGrid w:val="0"/>
      <w:color w:val="000000"/>
      <w:sz w:val="20"/>
      <w:lang w:eastAsia="cs-CZ"/>
    </w:rPr>
  </w:style>
  <w:style w:type="character" w:customStyle="1" w:styleId="Nadpis6Char">
    <w:name w:val="Nadpis 6 Char"/>
    <w:link w:val="Nadpis6"/>
    <w:uiPriority w:val="99"/>
    <w:locked/>
    <w:rsid w:val="00C663F7"/>
    <w:rPr>
      <w:rFonts w:ascii="Times New Roman" w:hAnsi="Times New Roman" w:cs="Times New Roman"/>
      <w:b/>
      <w:lang w:eastAsia="cs-CZ"/>
    </w:rPr>
  </w:style>
  <w:style w:type="character" w:customStyle="1" w:styleId="Nadpis7Char">
    <w:name w:val="Nadpis 7 Char"/>
    <w:link w:val="Nadpis7"/>
    <w:uiPriority w:val="99"/>
    <w:locked/>
    <w:rsid w:val="00C663F7"/>
    <w:rPr>
      <w:rFonts w:ascii="Arial" w:hAnsi="Arial"/>
      <w:b/>
      <w:u w:val="single"/>
    </w:rPr>
  </w:style>
  <w:style w:type="character" w:customStyle="1" w:styleId="Nadpis8Char">
    <w:name w:val="Nadpis 8 Char"/>
    <w:link w:val="Nadpis8"/>
    <w:uiPriority w:val="99"/>
    <w:locked/>
    <w:rsid w:val="00C663F7"/>
    <w:rPr>
      <w:rFonts w:ascii="Arial" w:hAnsi="Arial" w:cs="Times New Roman"/>
      <w:b/>
      <w:sz w:val="20"/>
      <w:u w:val="single"/>
      <w:lang w:eastAsia="cs-CZ"/>
    </w:rPr>
  </w:style>
  <w:style w:type="character" w:customStyle="1" w:styleId="Nadpis9Char">
    <w:name w:val="Nadpis 9 Char"/>
    <w:link w:val="Nadpis9"/>
    <w:uiPriority w:val="99"/>
    <w:locked/>
    <w:rsid w:val="00C663F7"/>
    <w:rPr>
      <w:rFonts w:ascii="Arial" w:hAnsi="Arial" w:cs="Times New Roman"/>
      <w:b/>
      <w:sz w:val="20"/>
      <w:lang w:eastAsia="cs-CZ"/>
    </w:rPr>
  </w:style>
  <w:style w:type="paragraph" w:styleId="Zkladntext">
    <w:name w:val="Body Text"/>
    <w:basedOn w:val="Normln"/>
    <w:link w:val="ZkladntextChar"/>
    <w:uiPriority w:val="99"/>
    <w:rsid w:val="00C663F7"/>
    <w:pPr>
      <w:ind w:left="680" w:hanging="680"/>
      <w:jc w:val="both"/>
    </w:pPr>
    <w:rPr>
      <w:rFonts w:eastAsia="Calibri"/>
    </w:rPr>
  </w:style>
  <w:style w:type="character" w:customStyle="1" w:styleId="ZkladntextChar">
    <w:name w:val="Základní text Char"/>
    <w:link w:val="Zkladntext"/>
    <w:uiPriority w:val="99"/>
    <w:locked/>
    <w:rsid w:val="00C663F7"/>
    <w:rPr>
      <w:rFonts w:ascii="Times New Roman" w:hAnsi="Times New Roman" w:cs="Times New Roman"/>
      <w:snapToGrid w:val="0"/>
      <w:color w:val="000000"/>
      <w:sz w:val="20"/>
      <w:lang w:eastAsia="cs-CZ"/>
    </w:rPr>
  </w:style>
  <w:style w:type="paragraph" w:customStyle="1" w:styleId="Heading11">
    <w:name w:val="Heading 11"/>
    <w:uiPriority w:val="99"/>
    <w:rsid w:val="00C663F7"/>
    <w:pPr>
      <w:widowControl w:val="0"/>
    </w:pPr>
    <w:rPr>
      <w:rFonts w:ascii="Times New Roman" w:eastAsia="Times New Roman" w:hAnsi="Times New Roman"/>
      <w:color w:val="000000"/>
    </w:rPr>
  </w:style>
  <w:style w:type="character" w:styleId="Hypertextovodkaz">
    <w:name w:val="Hyperlink"/>
    <w:uiPriority w:val="99"/>
    <w:rsid w:val="00C663F7"/>
    <w:rPr>
      <w:rFonts w:cs="Times New Roman"/>
      <w:color w:val="0000FF"/>
      <w:u w:val="single"/>
    </w:rPr>
  </w:style>
  <w:style w:type="paragraph" w:customStyle="1" w:styleId="dka">
    <w:name w:val="Řádka"/>
    <w:uiPriority w:val="99"/>
    <w:rsid w:val="00C663F7"/>
    <w:pPr>
      <w:widowControl w:val="0"/>
    </w:pPr>
    <w:rPr>
      <w:rFonts w:ascii="Times New Roman" w:eastAsia="Times New Roman" w:hAnsi="Times New Roman"/>
      <w:color w:val="000000"/>
      <w:sz w:val="24"/>
    </w:rPr>
  </w:style>
  <w:style w:type="paragraph" w:customStyle="1" w:styleId="Znaka">
    <w:name w:val="Značka"/>
    <w:uiPriority w:val="99"/>
    <w:rsid w:val="00C663F7"/>
    <w:pPr>
      <w:widowControl w:val="0"/>
      <w:ind w:left="288"/>
    </w:pPr>
    <w:rPr>
      <w:rFonts w:ascii="Times New Roman" w:eastAsia="Times New Roman" w:hAnsi="Times New Roman"/>
      <w:color w:val="000000"/>
      <w:sz w:val="24"/>
    </w:rPr>
  </w:style>
  <w:style w:type="paragraph" w:customStyle="1" w:styleId="Znaka1">
    <w:name w:val="Značka 1"/>
    <w:uiPriority w:val="99"/>
    <w:rsid w:val="00C663F7"/>
    <w:pPr>
      <w:widowControl w:val="0"/>
      <w:ind w:left="576"/>
    </w:pPr>
    <w:rPr>
      <w:rFonts w:ascii="Times New Roman" w:eastAsia="Times New Roman" w:hAnsi="Times New Roman"/>
      <w:color w:val="000000"/>
      <w:sz w:val="24"/>
    </w:rPr>
  </w:style>
  <w:style w:type="paragraph" w:customStyle="1" w:styleId="sloseznamu">
    <w:name w:val="Číslo seznamu"/>
    <w:uiPriority w:val="99"/>
    <w:rsid w:val="00C663F7"/>
    <w:pPr>
      <w:widowControl w:val="0"/>
      <w:ind w:left="720"/>
    </w:pPr>
    <w:rPr>
      <w:rFonts w:ascii="Times New Roman" w:eastAsia="Times New Roman" w:hAnsi="Times New Roman"/>
      <w:color w:val="000000"/>
      <w:sz w:val="24"/>
    </w:rPr>
  </w:style>
  <w:style w:type="paragraph" w:customStyle="1" w:styleId="Podnadpis1">
    <w:name w:val="Podnadpis1"/>
    <w:uiPriority w:val="99"/>
    <w:rsid w:val="00C663F7"/>
    <w:pPr>
      <w:widowControl w:val="0"/>
    </w:pPr>
    <w:rPr>
      <w:rFonts w:ascii="Times New Roman" w:eastAsia="Times New Roman" w:hAnsi="Times New Roman"/>
      <w:b/>
      <w:i/>
      <w:color w:val="000000"/>
      <w:sz w:val="24"/>
    </w:rPr>
  </w:style>
  <w:style w:type="paragraph" w:customStyle="1" w:styleId="Nadpis">
    <w:name w:val="Nadpis"/>
    <w:uiPriority w:val="99"/>
    <w:rsid w:val="00C663F7"/>
    <w:pPr>
      <w:widowControl w:val="0"/>
      <w:jc w:val="center"/>
    </w:pPr>
    <w:rPr>
      <w:rFonts w:ascii="Arial" w:eastAsia="Times New Roman" w:hAnsi="Arial"/>
      <w:b/>
      <w:color w:val="000000"/>
      <w:sz w:val="36"/>
    </w:rPr>
  </w:style>
  <w:style w:type="paragraph" w:styleId="Zhlav">
    <w:name w:val="header"/>
    <w:basedOn w:val="Normln"/>
    <w:link w:val="ZhlavChar"/>
    <w:uiPriority w:val="99"/>
    <w:rsid w:val="00C663F7"/>
    <w:rPr>
      <w:rFonts w:eastAsia="Calibri"/>
    </w:rPr>
  </w:style>
  <w:style w:type="character" w:customStyle="1" w:styleId="ZhlavChar">
    <w:name w:val="Záhlaví Char"/>
    <w:link w:val="Zhlav"/>
    <w:uiPriority w:val="99"/>
    <w:locked/>
    <w:rsid w:val="00C663F7"/>
    <w:rPr>
      <w:rFonts w:ascii="Times New Roman" w:hAnsi="Times New Roman" w:cs="Times New Roman"/>
      <w:snapToGrid w:val="0"/>
      <w:color w:val="000000"/>
      <w:sz w:val="20"/>
      <w:lang w:eastAsia="cs-CZ"/>
    </w:rPr>
  </w:style>
  <w:style w:type="paragraph" w:customStyle="1" w:styleId="Pata">
    <w:name w:val="Pata"/>
    <w:uiPriority w:val="99"/>
    <w:rsid w:val="00C663F7"/>
    <w:pPr>
      <w:widowControl w:val="0"/>
    </w:pPr>
    <w:rPr>
      <w:rFonts w:ascii="Times New Roman" w:eastAsia="Times New Roman" w:hAnsi="Times New Roman"/>
      <w:color w:val="000000"/>
      <w:sz w:val="24"/>
    </w:rPr>
  </w:style>
  <w:style w:type="paragraph" w:customStyle="1" w:styleId="dka1">
    <w:name w:val="Řádka1"/>
    <w:uiPriority w:val="99"/>
    <w:rsid w:val="00C663F7"/>
    <w:pPr>
      <w:widowControl w:val="0"/>
    </w:pPr>
    <w:rPr>
      <w:rFonts w:ascii="Times New Roman" w:eastAsia="Times New Roman" w:hAnsi="Times New Roman"/>
      <w:color w:val="000000"/>
      <w:sz w:val="24"/>
    </w:rPr>
  </w:style>
  <w:style w:type="paragraph" w:customStyle="1" w:styleId="Znaka10">
    <w:name w:val="Značka1"/>
    <w:uiPriority w:val="99"/>
    <w:rsid w:val="00C663F7"/>
    <w:pPr>
      <w:widowControl w:val="0"/>
      <w:ind w:left="288"/>
    </w:pPr>
    <w:rPr>
      <w:rFonts w:ascii="Times New Roman" w:eastAsia="Times New Roman" w:hAnsi="Times New Roman"/>
      <w:color w:val="000000"/>
      <w:sz w:val="24"/>
    </w:rPr>
  </w:style>
  <w:style w:type="paragraph" w:customStyle="1" w:styleId="Znaka11">
    <w:name w:val="Značka 11"/>
    <w:uiPriority w:val="99"/>
    <w:rsid w:val="00C663F7"/>
    <w:pPr>
      <w:widowControl w:val="0"/>
      <w:ind w:left="576"/>
    </w:pPr>
    <w:rPr>
      <w:rFonts w:ascii="Times New Roman" w:eastAsia="Times New Roman" w:hAnsi="Times New Roman"/>
      <w:color w:val="000000"/>
      <w:sz w:val="24"/>
    </w:rPr>
  </w:style>
  <w:style w:type="paragraph" w:customStyle="1" w:styleId="sloseznamu1">
    <w:name w:val="Číslo seznamu1"/>
    <w:uiPriority w:val="99"/>
    <w:rsid w:val="00C663F7"/>
    <w:pPr>
      <w:widowControl w:val="0"/>
      <w:ind w:left="720"/>
    </w:pPr>
    <w:rPr>
      <w:rFonts w:ascii="Times New Roman" w:eastAsia="Times New Roman" w:hAnsi="Times New Roman"/>
      <w:color w:val="000000"/>
      <w:sz w:val="24"/>
    </w:rPr>
  </w:style>
  <w:style w:type="paragraph" w:customStyle="1" w:styleId="Podnadpis10">
    <w:name w:val="Podnadpis1"/>
    <w:uiPriority w:val="99"/>
    <w:rsid w:val="00C663F7"/>
    <w:pPr>
      <w:widowControl w:val="0"/>
    </w:pPr>
    <w:rPr>
      <w:rFonts w:ascii="Times New Roman" w:eastAsia="Times New Roman" w:hAnsi="Times New Roman"/>
      <w:b/>
      <w:i/>
      <w:color w:val="000000"/>
      <w:sz w:val="24"/>
    </w:rPr>
  </w:style>
  <w:style w:type="paragraph" w:customStyle="1" w:styleId="Nadpis10">
    <w:name w:val="Nadpis1"/>
    <w:uiPriority w:val="99"/>
    <w:rsid w:val="00C663F7"/>
    <w:pPr>
      <w:widowControl w:val="0"/>
      <w:jc w:val="center"/>
    </w:pPr>
    <w:rPr>
      <w:rFonts w:ascii="Arial" w:eastAsia="Times New Roman" w:hAnsi="Arial"/>
      <w:b/>
      <w:color w:val="000000"/>
      <w:sz w:val="36"/>
    </w:rPr>
  </w:style>
  <w:style w:type="paragraph" w:customStyle="1" w:styleId="Pata1">
    <w:name w:val="Pata1"/>
    <w:uiPriority w:val="99"/>
    <w:rsid w:val="00C663F7"/>
    <w:pPr>
      <w:widowControl w:val="0"/>
    </w:pPr>
    <w:rPr>
      <w:rFonts w:ascii="Times New Roman" w:eastAsia="Times New Roman" w:hAnsi="Times New Roman"/>
      <w:color w:val="000000"/>
      <w:sz w:val="24"/>
    </w:rPr>
  </w:style>
  <w:style w:type="paragraph" w:customStyle="1" w:styleId="Heading21">
    <w:name w:val="Heading 21"/>
    <w:uiPriority w:val="99"/>
    <w:rsid w:val="00C663F7"/>
    <w:pPr>
      <w:widowControl w:val="0"/>
    </w:pPr>
    <w:rPr>
      <w:rFonts w:ascii="Arial" w:eastAsia="Times New Roman" w:hAnsi="Arial"/>
      <w:color w:val="000000"/>
    </w:rPr>
  </w:style>
  <w:style w:type="paragraph" w:customStyle="1" w:styleId="Heading31">
    <w:name w:val="Heading 31"/>
    <w:uiPriority w:val="99"/>
    <w:rsid w:val="00C663F7"/>
    <w:pPr>
      <w:widowControl w:val="0"/>
    </w:pPr>
    <w:rPr>
      <w:rFonts w:ascii="Courier New" w:eastAsia="Times New Roman" w:hAnsi="Courier New"/>
      <w:color w:val="000000"/>
    </w:rPr>
  </w:style>
  <w:style w:type="paragraph" w:customStyle="1" w:styleId="Heading41">
    <w:name w:val="Heading 41"/>
    <w:uiPriority w:val="99"/>
    <w:rsid w:val="00C663F7"/>
    <w:pPr>
      <w:widowControl w:val="0"/>
    </w:pPr>
    <w:rPr>
      <w:rFonts w:ascii="Symbol" w:eastAsia="Times New Roman" w:hAnsi="Symbol"/>
      <w:color w:val="000000"/>
    </w:rPr>
  </w:style>
  <w:style w:type="paragraph" w:customStyle="1" w:styleId="Heading51">
    <w:name w:val="Heading 51"/>
    <w:uiPriority w:val="99"/>
    <w:rsid w:val="00C663F7"/>
    <w:pPr>
      <w:widowControl w:val="0"/>
    </w:pPr>
    <w:rPr>
      <w:rFonts w:ascii="Times" w:eastAsia="Times New Roman" w:hAnsi="Times"/>
      <w:color w:val="000000"/>
    </w:rPr>
  </w:style>
  <w:style w:type="paragraph" w:customStyle="1" w:styleId="Heading61">
    <w:name w:val="Heading 61"/>
    <w:uiPriority w:val="99"/>
    <w:rsid w:val="00C663F7"/>
    <w:pPr>
      <w:widowControl w:val="0"/>
    </w:pPr>
    <w:rPr>
      <w:rFonts w:ascii="Helvetica" w:eastAsia="Times New Roman" w:hAnsi="Helvetica"/>
      <w:color w:val="000000"/>
    </w:rPr>
  </w:style>
  <w:style w:type="paragraph" w:customStyle="1" w:styleId="Heading71">
    <w:name w:val="Heading 71"/>
    <w:uiPriority w:val="99"/>
    <w:rsid w:val="00C663F7"/>
    <w:pPr>
      <w:widowControl w:val="0"/>
    </w:pPr>
    <w:rPr>
      <w:rFonts w:ascii="Courier" w:eastAsia="Times New Roman" w:hAnsi="Courier"/>
      <w:color w:val="000000"/>
    </w:rPr>
  </w:style>
  <w:style w:type="paragraph" w:customStyle="1" w:styleId="Heading81">
    <w:name w:val="Heading 81"/>
    <w:uiPriority w:val="99"/>
    <w:rsid w:val="00C663F7"/>
    <w:pPr>
      <w:widowControl w:val="0"/>
    </w:pPr>
    <w:rPr>
      <w:rFonts w:ascii="Geneva" w:eastAsia="Times New Roman" w:hAnsi="Geneva"/>
      <w:color w:val="000000"/>
    </w:rPr>
  </w:style>
  <w:style w:type="paragraph" w:customStyle="1" w:styleId="Heading91">
    <w:name w:val="Heading 91"/>
    <w:uiPriority w:val="99"/>
    <w:rsid w:val="00C663F7"/>
    <w:pPr>
      <w:widowControl w:val="0"/>
    </w:pPr>
    <w:rPr>
      <w:rFonts w:ascii="Tms Rmn" w:eastAsia="Times New Roman" w:hAnsi="Tms Rmn"/>
      <w:color w:val="000000"/>
    </w:rPr>
  </w:style>
  <w:style w:type="paragraph" w:customStyle="1" w:styleId="Heading10">
    <w:name w:val="Heading 10"/>
    <w:uiPriority w:val="99"/>
    <w:rsid w:val="00C663F7"/>
    <w:pPr>
      <w:widowControl w:val="0"/>
    </w:pPr>
    <w:rPr>
      <w:rFonts w:ascii="Helv" w:eastAsia="Times New Roman" w:hAnsi="Helv"/>
      <w:color w:val="000000"/>
    </w:rPr>
  </w:style>
  <w:style w:type="paragraph" w:customStyle="1" w:styleId="Heading111">
    <w:name w:val="Heading 111"/>
    <w:uiPriority w:val="99"/>
    <w:rsid w:val="00C663F7"/>
    <w:pPr>
      <w:widowControl w:val="0"/>
    </w:pPr>
    <w:rPr>
      <w:rFonts w:ascii="MS Serif" w:eastAsia="Times New Roman" w:hAnsi="MS Serif"/>
      <w:color w:val="000000"/>
    </w:rPr>
  </w:style>
  <w:style w:type="paragraph" w:customStyle="1" w:styleId="Heading12">
    <w:name w:val="Heading 12"/>
    <w:uiPriority w:val="99"/>
    <w:rsid w:val="00C663F7"/>
    <w:pPr>
      <w:widowControl w:val="0"/>
    </w:pPr>
    <w:rPr>
      <w:rFonts w:ascii="MS Sans Serif" w:eastAsia="Times New Roman" w:hAnsi="MS Sans Serif"/>
      <w:color w:val="000000"/>
    </w:rPr>
  </w:style>
  <w:style w:type="paragraph" w:customStyle="1" w:styleId="Heading13">
    <w:name w:val="Heading 13"/>
    <w:uiPriority w:val="99"/>
    <w:rsid w:val="00C663F7"/>
    <w:pPr>
      <w:widowControl w:val="0"/>
    </w:pPr>
    <w:rPr>
      <w:rFonts w:ascii="New York" w:eastAsia="Times New Roman" w:hAnsi="New York"/>
      <w:color w:val="000000"/>
    </w:rPr>
  </w:style>
  <w:style w:type="paragraph" w:customStyle="1" w:styleId="Heading14">
    <w:name w:val="Heading 14"/>
    <w:uiPriority w:val="99"/>
    <w:rsid w:val="00C663F7"/>
    <w:pPr>
      <w:widowControl w:val="0"/>
    </w:pPr>
    <w:rPr>
      <w:rFonts w:ascii="System" w:eastAsia="Times New Roman" w:hAnsi="System"/>
      <w:color w:val="000000"/>
    </w:rPr>
  </w:style>
  <w:style w:type="paragraph" w:customStyle="1" w:styleId="Heading15">
    <w:name w:val="Heading 15"/>
    <w:uiPriority w:val="99"/>
    <w:rsid w:val="00C663F7"/>
    <w:pPr>
      <w:widowControl w:val="0"/>
    </w:pPr>
    <w:rPr>
      <w:rFonts w:ascii="Wingdings" w:eastAsia="Times New Roman" w:hAnsi="Wingdings"/>
      <w:color w:val="000000"/>
    </w:rPr>
  </w:style>
  <w:style w:type="paragraph" w:customStyle="1" w:styleId="Heading16">
    <w:name w:val="Heading 16"/>
    <w:uiPriority w:val="99"/>
    <w:rsid w:val="00C663F7"/>
    <w:pPr>
      <w:widowControl w:val="0"/>
    </w:pPr>
    <w:rPr>
      <w:rFonts w:ascii="Tahoma" w:eastAsia="Times New Roman" w:hAnsi="Tahoma"/>
      <w:color w:val="000000"/>
    </w:rPr>
  </w:style>
  <w:style w:type="paragraph" w:customStyle="1" w:styleId="Heading17">
    <w:name w:val="Heading 17"/>
    <w:uiPriority w:val="99"/>
    <w:rsid w:val="00C663F7"/>
    <w:pPr>
      <w:widowControl w:val="0"/>
    </w:pPr>
    <w:rPr>
      <w:rFonts w:ascii="Times New Roman" w:eastAsia="Times New Roman" w:hAnsi="Times New Roman"/>
      <w:color w:val="000000"/>
    </w:rPr>
  </w:style>
  <w:style w:type="paragraph" w:customStyle="1" w:styleId="Heading18">
    <w:name w:val="Heading 18"/>
    <w:uiPriority w:val="99"/>
    <w:rsid w:val="00C663F7"/>
    <w:pPr>
      <w:widowControl w:val="0"/>
    </w:pPr>
    <w:rPr>
      <w:rFonts w:ascii="Times New Roman" w:eastAsia="Times New Roman" w:hAnsi="Times New Roman"/>
      <w:color w:val="000000"/>
    </w:rPr>
  </w:style>
  <w:style w:type="paragraph" w:customStyle="1" w:styleId="Heading19">
    <w:name w:val="Heading 19"/>
    <w:uiPriority w:val="99"/>
    <w:rsid w:val="00C663F7"/>
    <w:pPr>
      <w:widowControl w:val="0"/>
    </w:pPr>
    <w:rPr>
      <w:rFonts w:ascii="Times New Roman" w:eastAsia="Times New Roman" w:hAnsi="Times New Roman"/>
      <w:color w:val="000000"/>
    </w:rPr>
  </w:style>
  <w:style w:type="paragraph" w:customStyle="1" w:styleId="Heading20">
    <w:name w:val="Heading 20"/>
    <w:uiPriority w:val="99"/>
    <w:rsid w:val="00C663F7"/>
    <w:pPr>
      <w:widowControl w:val="0"/>
    </w:pPr>
    <w:rPr>
      <w:rFonts w:ascii="Times New Roman" w:eastAsia="Times New Roman" w:hAnsi="Times New Roman"/>
      <w:color w:val="000000"/>
    </w:rPr>
  </w:style>
  <w:style w:type="paragraph" w:customStyle="1" w:styleId="Heading211">
    <w:name w:val="Heading 211"/>
    <w:uiPriority w:val="99"/>
    <w:rsid w:val="00C663F7"/>
    <w:pPr>
      <w:widowControl w:val="0"/>
    </w:pPr>
    <w:rPr>
      <w:rFonts w:ascii="Times New Roman" w:eastAsia="Times New Roman" w:hAnsi="Times New Roman"/>
      <w:color w:val="000000"/>
    </w:rPr>
  </w:style>
  <w:style w:type="paragraph" w:customStyle="1" w:styleId="Heading22">
    <w:name w:val="Heading 22"/>
    <w:uiPriority w:val="99"/>
    <w:rsid w:val="00C663F7"/>
    <w:pPr>
      <w:widowControl w:val="0"/>
    </w:pPr>
    <w:rPr>
      <w:rFonts w:ascii="Arial" w:eastAsia="Times New Roman" w:hAnsi="Arial"/>
      <w:color w:val="000000"/>
    </w:rPr>
  </w:style>
  <w:style w:type="paragraph" w:customStyle="1" w:styleId="Heading23">
    <w:name w:val="Heading 23"/>
    <w:uiPriority w:val="99"/>
    <w:rsid w:val="00C663F7"/>
    <w:pPr>
      <w:widowControl w:val="0"/>
    </w:pPr>
    <w:rPr>
      <w:rFonts w:ascii="Arial" w:eastAsia="Times New Roman" w:hAnsi="Arial"/>
      <w:color w:val="000000"/>
    </w:rPr>
  </w:style>
  <w:style w:type="paragraph" w:customStyle="1" w:styleId="Heading24">
    <w:name w:val="Heading 24"/>
    <w:uiPriority w:val="99"/>
    <w:rsid w:val="00C663F7"/>
    <w:pPr>
      <w:widowControl w:val="0"/>
    </w:pPr>
    <w:rPr>
      <w:rFonts w:ascii="Arial" w:eastAsia="Times New Roman" w:hAnsi="Arial"/>
      <w:color w:val="000000"/>
    </w:rPr>
  </w:style>
  <w:style w:type="paragraph" w:customStyle="1" w:styleId="Heading25">
    <w:name w:val="Heading 25"/>
    <w:uiPriority w:val="99"/>
    <w:rsid w:val="00C663F7"/>
    <w:pPr>
      <w:widowControl w:val="0"/>
    </w:pPr>
    <w:rPr>
      <w:rFonts w:ascii="Arial" w:eastAsia="Times New Roman" w:hAnsi="Arial"/>
      <w:color w:val="000000"/>
    </w:rPr>
  </w:style>
  <w:style w:type="paragraph" w:customStyle="1" w:styleId="Heading26">
    <w:name w:val="Heading 26"/>
    <w:uiPriority w:val="99"/>
    <w:rsid w:val="00C663F7"/>
    <w:pPr>
      <w:widowControl w:val="0"/>
    </w:pPr>
    <w:rPr>
      <w:rFonts w:ascii="Arial" w:eastAsia="Times New Roman" w:hAnsi="Arial"/>
      <w:color w:val="000000"/>
    </w:rPr>
  </w:style>
  <w:style w:type="paragraph" w:styleId="Prosttext">
    <w:name w:val="Plain Text"/>
    <w:basedOn w:val="Normln"/>
    <w:link w:val="ProsttextChar"/>
    <w:uiPriority w:val="99"/>
    <w:rsid w:val="00C663F7"/>
    <w:pPr>
      <w:widowControl/>
    </w:pPr>
    <w:rPr>
      <w:rFonts w:ascii="Courier New" w:eastAsia="Calibri" w:hAnsi="Courier New"/>
      <w:color w:val="auto"/>
    </w:rPr>
  </w:style>
  <w:style w:type="character" w:customStyle="1" w:styleId="ProsttextChar">
    <w:name w:val="Prostý text Char"/>
    <w:link w:val="Prosttext"/>
    <w:uiPriority w:val="99"/>
    <w:locked/>
    <w:rsid w:val="00C663F7"/>
    <w:rPr>
      <w:rFonts w:ascii="Courier New" w:hAnsi="Courier New" w:cs="Times New Roman"/>
      <w:sz w:val="20"/>
      <w:lang w:eastAsia="cs-CZ"/>
    </w:rPr>
  </w:style>
  <w:style w:type="paragraph" w:styleId="Rozloendokumentu">
    <w:name w:val="Document Map"/>
    <w:basedOn w:val="Normln"/>
    <w:link w:val="RozloendokumentuChar"/>
    <w:uiPriority w:val="99"/>
    <w:semiHidden/>
    <w:rsid w:val="00C663F7"/>
    <w:pPr>
      <w:shd w:val="clear" w:color="auto" w:fill="000080"/>
    </w:pPr>
    <w:rPr>
      <w:rFonts w:ascii="Tahoma" w:eastAsia="Calibri" w:hAnsi="Tahoma"/>
    </w:rPr>
  </w:style>
  <w:style w:type="character" w:customStyle="1" w:styleId="RozloendokumentuChar">
    <w:name w:val="Rozložení dokumentu Char"/>
    <w:link w:val="Rozloendokumentu"/>
    <w:uiPriority w:val="99"/>
    <w:semiHidden/>
    <w:locked/>
    <w:rsid w:val="00C663F7"/>
    <w:rPr>
      <w:rFonts w:ascii="Tahoma" w:hAnsi="Tahoma" w:cs="Times New Roman"/>
      <w:snapToGrid w:val="0"/>
      <w:color w:val="000000"/>
      <w:sz w:val="20"/>
      <w:shd w:val="clear" w:color="auto" w:fill="000080"/>
      <w:lang w:eastAsia="cs-CZ"/>
    </w:rPr>
  </w:style>
  <w:style w:type="paragraph" w:styleId="Zpat">
    <w:name w:val="footer"/>
    <w:basedOn w:val="Normln"/>
    <w:link w:val="ZpatChar"/>
    <w:uiPriority w:val="99"/>
    <w:rsid w:val="00C663F7"/>
    <w:pPr>
      <w:tabs>
        <w:tab w:val="center" w:pos="4536"/>
        <w:tab w:val="right" w:pos="9072"/>
      </w:tabs>
    </w:pPr>
    <w:rPr>
      <w:rFonts w:eastAsia="Calibri"/>
    </w:rPr>
  </w:style>
  <w:style w:type="character" w:customStyle="1" w:styleId="ZpatChar">
    <w:name w:val="Zápatí Char"/>
    <w:link w:val="Zpat"/>
    <w:uiPriority w:val="99"/>
    <w:locked/>
    <w:rsid w:val="00C663F7"/>
    <w:rPr>
      <w:rFonts w:ascii="Times New Roman" w:hAnsi="Times New Roman" w:cs="Times New Roman"/>
      <w:snapToGrid w:val="0"/>
      <w:color w:val="000000"/>
      <w:sz w:val="20"/>
      <w:lang w:eastAsia="cs-CZ"/>
    </w:rPr>
  </w:style>
  <w:style w:type="character" w:styleId="slostrnky">
    <w:name w:val="page number"/>
    <w:uiPriority w:val="99"/>
    <w:rsid w:val="00C663F7"/>
    <w:rPr>
      <w:rFonts w:cs="Times New Roman"/>
    </w:rPr>
  </w:style>
  <w:style w:type="paragraph" w:styleId="Textbubliny">
    <w:name w:val="Balloon Text"/>
    <w:basedOn w:val="Normln"/>
    <w:link w:val="TextbublinyChar"/>
    <w:uiPriority w:val="99"/>
    <w:semiHidden/>
    <w:rsid w:val="00C663F7"/>
    <w:rPr>
      <w:rFonts w:ascii="Tahoma" w:eastAsia="Calibri" w:hAnsi="Tahoma"/>
      <w:sz w:val="16"/>
    </w:rPr>
  </w:style>
  <w:style w:type="character" w:customStyle="1" w:styleId="TextbublinyChar">
    <w:name w:val="Text bubliny Char"/>
    <w:link w:val="Textbubliny"/>
    <w:uiPriority w:val="99"/>
    <w:semiHidden/>
    <w:locked/>
    <w:rsid w:val="00C663F7"/>
    <w:rPr>
      <w:rFonts w:ascii="Tahoma" w:hAnsi="Tahoma" w:cs="Times New Roman"/>
      <w:snapToGrid w:val="0"/>
      <w:color w:val="000000"/>
      <w:sz w:val="16"/>
      <w:lang w:eastAsia="cs-CZ"/>
    </w:rPr>
  </w:style>
  <w:style w:type="paragraph" w:styleId="Zkladntext2">
    <w:name w:val="Body Text 2"/>
    <w:basedOn w:val="Normln"/>
    <w:link w:val="Zkladntext2Char"/>
    <w:uiPriority w:val="99"/>
    <w:rsid w:val="00C663F7"/>
    <w:pPr>
      <w:jc w:val="both"/>
    </w:pPr>
    <w:rPr>
      <w:rFonts w:ascii="DynaGrotesk R" w:eastAsia="Calibri" w:hAnsi="DynaGrotesk R"/>
    </w:rPr>
  </w:style>
  <w:style w:type="character" w:customStyle="1" w:styleId="Zkladntext2Char">
    <w:name w:val="Základní text 2 Char"/>
    <w:link w:val="Zkladntext2"/>
    <w:uiPriority w:val="99"/>
    <w:locked/>
    <w:rsid w:val="00C663F7"/>
    <w:rPr>
      <w:rFonts w:ascii="DynaGrotesk R" w:hAnsi="DynaGrotesk R" w:cs="Times New Roman"/>
      <w:snapToGrid w:val="0"/>
      <w:color w:val="000000"/>
      <w:sz w:val="20"/>
      <w:lang w:eastAsia="cs-CZ"/>
    </w:rPr>
  </w:style>
  <w:style w:type="paragraph" w:styleId="Zkladntextodsazen">
    <w:name w:val="Body Text Indent"/>
    <w:basedOn w:val="Normln"/>
    <w:link w:val="ZkladntextodsazenChar"/>
    <w:uiPriority w:val="99"/>
    <w:rsid w:val="00C663F7"/>
    <w:pPr>
      <w:widowControl/>
      <w:spacing w:before="120" w:line="240" w:lineRule="atLeast"/>
      <w:ind w:left="426" w:hanging="426"/>
      <w:jc w:val="both"/>
    </w:pPr>
    <w:rPr>
      <w:rFonts w:ascii="Arial" w:eastAsia="Calibri" w:hAnsi="Arial"/>
      <w:color w:val="auto"/>
    </w:rPr>
  </w:style>
  <w:style w:type="character" w:customStyle="1" w:styleId="ZkladntextodsazenChar">
    <w:name w:val="Základní text odsazený Char"/>
    <w:link w:val="Zkladntextodsazen"/>
    <w:uiPriority w:val="99"/>
    <w:locked/>
    <w:rsid w:val="00C663F7"/>
    <w:rPr>
      <w:rFonts w:ascii="Arial" w:hAnsi="Arial" w:cs="Times New Roman"/>
      <w:sz w:val="20"/>
      <w:lang w:eastAsia="cs-CZ"/>
    </w:rPr>
  </w:style>
  <w:style w:type="paragraph" w:styleId="Zkladntextodsazen2">
    <w:name w:val="Body Text Indent 2"/>
    <w:basedOn w:val="Normln"/>
    <w:link w:val="Zkladntextodsazen2Char"/>
    <w:uiPriority w:val="99"/>
    <w:rsid w:val="00C663F7"/>
    <w:pPr>
      <w:widowControl/>
      <w:ind w:left="284" w:hanging="284"/>
    </w:pPr>
    <w:rPr>
      <w:rFonts w:ascii="Arial" w:eastAsia="Calibri" w:hAnsi="Arial"/>
      <w:color w:val="auto"/>
    </w:rPr>
  </w:style>
  <w:style w:type="character" w:customStyle="1" w:styleId="Zkladntextodsazen2Char">
    <w:name w:val="Základní text odsazený 2 Char"/>
    <w:link w:val="Zkladntextodsazen2"/>
    <w:uiPriority w:val="99"/>
    <w:locked/>
    <w:rsid w:val="00C663F7"/>
    <w:rPr>
      <w:rFonts w:ascii="Arial" w:hAnsi="Arial" w:cs="Times New Roman"/>
      <w:sz w:val="20"/>
      <w:lang w:eastAsia="cs-CZ"/>
    </w:rPr>
  </w:style>
  <w:style w:type="character" w:styleId="Odkaznakoment">
    <w:name w:val="annotation reference"/>
    <w:uiPriority w:val="99"/>
    <w:rsid w:val="00C663F7"/>
    <w:rPr>
      <w:rFonts w:cs="Times New Roman"/>
      <w:sz w:val="16"/>
    </w:rPr>
  </w:style>
  <w:style w:type="paragraph" w:styleId="Textkomente">
    <w:name w:val="annotation text"/>
    <w:basedOn w:val="Normln"/>
    <w:link w:val="TextkomenteChar"/>
    <w:uiPriority w:val="99"/>
    <w:rsid w:val="00C663F7"/>
    <w:rPr>
      <w:rFonts w:eastAsia="Calibri"/>
    </w:rPr>
  </w:style>
  <w:style w:type="character" w:customStyle="1" w:styleId="TextkomenteChar">
    <w:name w:val="Text komentáře Char"/>
    <w:link w:val="Textkomente"/>
    <w:uiPriority w:val="99"/>
    <w:locked/>
    <w:rsid w:val="00C663F7"/>
    <w:rPr>
      <w:rFonts w:ascii="Times New Roman" w:hAnsi="Times New Roman" w:cs="Times New Roman"/>
      <w:snapToGrid w:val="0"/>
      <w:color w:val="000000"/>
      <w:sz w:val="20"/>
      <w:lang w:eastAsia="cs-CZ"/>
    </w:rPr>
  </w:style>
  <w:style w:type="paragraph" w:styleId="Pedmtkomente">
    <w:name w:val="annotation subject"/>
    <w:basedOn w:val="Textkomente"/>
    <w:next w:val="Textkomente"/>
    <w:link w:val="PedmtkomenteChar"/>
    <w:uiPriority w:val="99"/>
    <w:semiHidden/>
    <w:rsid w:val="00C663F7"/>
    <w:rPr>
      <w:b/>
    </w:rPr>
  </w:style>
  <w:style w:type="character" w:customStyle="1" w:styleId="PedmtkomenteChar">
    <w:name w:val="Předmět komentáře Char"/>
    <w:link w:val="Pedmtkomente"/>
    <w:uiPriority w:val="99"/>
    <w:semiHidden/>
    <w:locked/>
    <w:rsid w:val="00C663F7"/>
    <w:rPr>
      <w:rFonts w:ascii="Times New Roman" w:hAnsi="Times New Roman" w:cs="Times New Roman"/>
      <w:b/>
      <w:snapToGrid w:val="0"/>
      <w:color w:val="000000"/>
      <w:sz w:val="20"/>
      <w:lang w:eastAsia="cs-CZ"/>
    </w:rPr>
  </w:style>
  <w:style w:type="paragraph" w:styleId="Odstavecseseznamem">
    <w:name w:val="List Paragraph"/>
    <w:basedOn w:val="Normln"/>
    <w:uiPriority w:val="34"/>
    <w:qFormat/>
    <w:rsid w:val="00F72569"/>
    <w:pPr>
      <w:ind w:left="720"/>
      <w:contextualSpacing/>
    </w:pPr>
  </w:style>
  <w:style w:type="character" w:customStyle="1" w:styleId="xbe">
    <w:name w:val="_xbe"/>
    <w:rsid w:val="0096599F"/>
  </w:style>
  <w:style w:type="character" w:styleId="Sledovanodkaz">
    <w:name w:val="FollowedHyperlink"/>
    <w:basedOn w:val="Standardnpsmoodstavce"/>
    <w:uiPriority w:val="99"/>
    <w:semiHidden/>
    <w:unhideWhenUsed/>
    <w:locked/>
    <w:rsid w:val="00596E11"/>
    <w:rPr>
      <w:color w:val="800080" w:themeColor="followedHyperlink"/>
      <w:u w:val="single"/>
    </w:rPr>
  </w:style>
  <w:style w:type="table" w:styleId="Mkatabulky">
    <w:name w:val="Table Grid"/>
    <w:basedOn w:val="Normlntabulka"/>
    <w:uiPriority w:val="59"/>
    <w:locked/>
    <w:rsid w:val="0079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text">
    <w:name w:val="Odstavec text"/>
    <w:basedOn w:val="Normln"/>
    <w:uiPriority w:val="99"/>
    <w:rsid w:val="004128AE"/>
    <w:pPr>
      <w:widowControl/>
      <w:numPr>
        <w:numId w:val="5"/>
      </w:numPr>
      <w:spacing w:before="120"/>
      <w:jc w:val="both"/>
    </w:pPr>
    <w:rPr>
      <w:color w:val="auto"/>
      <w:sz w:val="24"/>
      <w:szCs w:val="24"/>
    </w:rPr>
  </w:style>
  <w:style w:type="character" w:customStyle="1" w:styleId="formdata">
    <w:name w:val="form_data"/>
    <w:rsid w:val="004128AE"/>
  </w:style>
  <w:style w:type="character" w:customStyle="1" w:styleId="apple-converted-space">
    <w:name w:val="apple-converted-space"/>
    <w:basedOn w:val="Standardnpsmoodstavce"/>
    <w:rsid w:val="00F76981"/>
  </w:style>
  <w:style w:type="paragraph" w:styleId="Seznam">
    <w:name w:val="List"/>
    <w:basedOn w:val="Normln"/>
    <w:locked/>
    <w:rsid w:val="00E36327"/>
    <w:pPr>
      <w:widowControl/>
      <w:numPr>
        <w:numId w:val="18"/>
      </w:numPr>
      <w:jc w:val="both"/>
    </w:pPr>
    <w:rPr>
      <w:color w:val="auto"/>
      <w:sz w:val="24"/>
    </w:rPr>
  </w:style>
  <w:style w:type="character" w:styleId="Zdraznn">
    <w:name w:val="Emphasis"/>
    <w:basedOn w:val="Standardnpsmoodstavce"/>
    <w:uiPriority w:val="20"/>
    <w:qFormat/>
    <w:locked/>
    <w:rsid w:val="009C7712"/>
    <w:rPr>
      <w:i/>
      <w:iCs/>
    </w:rPr>
  </w:style>
  <w:style w:type="paragraph" w:customStyle="1" w:styleId="Default">
    <w:name w:val="Default"/>
    <w:rsid w:val="00B8266F"/>
    <w:pPr>
      <w:autoSpaceDE w:val="0"/>
      <w:autoSpaceDN w:val="0"/>
      <w:adjustRightInd w:val="0"/>
    </w:pPr>
    <w:rPr>
      <w:rFonts w:ascii="Arial" w:hAnsi="Arial" w:cs="Arial"/>
      <w:color w:val="000000"/>
      <w:sz w:val="24"/>
      <w:szCs w:val="24"/>
      <w:lang w:eastAsia="en-US"/>
    </w:rPr>
  </w:style>
  <w:style w:type="paragraph" w:customStyle="1" w:styleId="499textodrazeny">
    <w:name w:val="499_text_odrazeny"/>
    <w:basedOn w:val="Normln"/>
    <w:link w:val="499textodrazenyChar"/>
    <w:uiPriority w:val="99"/>
    <w:rsid w:val="00B8266F"/>
    <w:pPr>
      <w:widowControl/>
      <w:spacing w:before="60"/>
      <w:ind w:left="709"/>
    </w:pPr>
    <w:rPr>
      <w:rFonts w:ascii="Arial" w:eastAsia="Calibri" w:hAnsi="Arial" w:cs="Arial"/>
      <w:sz w:val="18"/>
      <w:szCs w:val="18"/>
      <w:lang w:eastAsia="en-US"/>
    </w:rPr>
  </w:style>
  <w:style w:type="character" w:customStyle="1" w:styleId="499textodrazenyChar">
    <w:name w:val="499_text_odrazeny Char"/>
    <w:link w:val="499textodrazeny"/>
    <w:uiPriority w:val="99"/>
    <w:rsid w:val="00B8266F"/>
    <w:rPr>
      <w:rFonts w:ascii="Arial" w:hAnsi="Arial" w:cs="Arial"/>
      <w:color w:val="000000"/>
      <w:sz w:val="18"/>
      <w:szCs w:val="18"/>
      <w:lang w:eastAsia="en-US"/>
    </w:rPr>
  </w:style>
  <w:style w:type="paragraph" w:customStyle="1" w:styleId="center">
    <w:name w:val="center"/>
    <w:basedOn w:val="Normln"/>
    <w:rsid w:val="00445284"/>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433971">
      <w:bodyDiv w:val="1"/>
      <w:marLeft w:val="0"/>
      <w:marRight w:val="0"/>
      <w:marTop w:val="0"/>
      <w:marBottom w:val="0"/>
      <w:divBdr>
        <w:top w:val="none" w:sz="0" w:space="0" w:color="auto"/>
        <w:left w:val="none" w:sz="0" w:space="0" w:color="auto"/>
        <w:bottom w:val="none" w:sz="0" w:space="0" w:color="auto"/>
        <w:right w:val="none" w:sz="0" w:space="0" w:color="auto"/>
      </w:divBdr>
      <w:divsChild>
        <w:div w:id="1556551468">
          <w:marLeft w:val="0"/>
          <w:marRight w:val="0"/>
          <w:marTop w:val="0"/>
          <w:marBottom w:val="0"/>
          <w:divBdr>
            <w:top w:val="none" w:sz="0" w:space="0" w:color="auto"/>
            <w:left w:val="none" w:sz="0" w:space="0" w:color="auto"/>
            <w:bottom w:val="none" w:sz="0" w:space="0" w:color="auto"/>
            <w:right w:val="none" w:sz="0" w:space="0" w:color="auto"/>
          </w:divBdr>
          <w:divsChild>
            <w:div w:id="1661615201">
              <w:marLeft w:val="0"/>
              <w:marRight w:val="0"/>
              <w:marTop w:val="0"/>
              <w:marBottom w:val="0"/>
              <w:divBdr>
                <w:top w:val="none" w:sz="0" w:space="0" w:color="auto"/>
                <w:left w:val="none" w:sz="0" w:space="0" w:color="auto"/>
                <w:bottom w:val="none" w:sz="0" w:space="0" w:color="auto"/>
                <w:right w:val="none" w:sz="0" w:space="0" w:color="auto"/>
              </w:divBdr>
              <w:divsChild>
                <w:div w:id="751271744">
                  <w:marLeft w:val="0"/>
                  <w:marRight w:val="0"/>
                  <w:marTop w:val="0"/>
                  <w:marBottom w:val="0"/>
                  <w:divBdr>
                    <w:top w:val="none" w:sz="0" w:space="0" w:color="auto"/>
                    <w:left w:val="none" w:sz="0" w:space="0" w:color="auto"/>
                    <w:bottom w:val="none" w:sz="0" w:space="0" w:color="auto"/>
                    <w:right w:val="none" w:sz="0" w:space="0" w:color="auto"/>
                  </w:divBdr>
                  <w:divsChild>
                    <w:div w:id="1915125186">
                      <w:marLeft w:val="0"/>
                      <w:marRight w:val="0"/>
                      <w:marTop w:val="0"/>
                      <w:marBottom w:val="0"/>
                      <w:divBdr>
                        <w:top w:val="none" w:sz="0" w:space="0" w:color="auto"/>
                        <w:left w:val="none" w:sz="0" w:space="0" w:color="auto"/>
                        <w:bottom w:val="none" w:sz="0" w:space="0" w:color="auto"/>
                        <w:right w:val="none" w:sz="0" w:space="0" w:color="auto"/>
                      </w:divBdr>
                      <w:divsChild>
                        <w:div w:id="137114343">
                          <w:marLeft w:val="0"/>
                          <w:marRight w:val="0"/>
                          <w:marTop w:val="0"/>
                          <w:marBottom w:val="0"/>
                          <w:divBdr>
                            <w:top w:val="none" w:sz="0" w:space="0" w:color="auto"/>
                            <w:left w:val="none" w:sz="0" w:space="0" w:color="auto"/>
                            <w:bottom w:val="none" w:sz="0" w:space="0" w:color="auto"/>
                            <w:right w:val="none" w:sz="0" w:space="0" w:color="auto"/>
                          </w:divBdr>
                          <w:divsChild>
                            <w:div w:id="1591769964">
                              <w:marLeft w:val="0"/>
                              <w:marRight w:val="0"/>
                              <w:marTop w:val="0"/>
                              <w:marBottom w:val="0"/>
                              <w:divBdr>
                                <w:top w:val="none" w:sz="0" w:space="0" w:color="auto"/>
                                <w:left w:val="none" w:sz="0" w:space="0" w:color="auto"/>
                                <w:bottom w:val="none" w:sz="0" w:space="0" w:color="auto"/>
                                <w:right w:val="none" w:sz="0" w:space="0" w:color="auto"/>
                              </w:divBdr>
                              <w:divsChild>
                                <w:div w:id="1444113985">
                                  <w:marLeft w:val="0"/>
                                  <w:marRight w:val="0"/>
                                  <w:marTop w:val="0"/>
                                  <w:marBottom w:val="0"/>
                                  <w:divBdr>
                                    <w:top w:val="none" w:sz="0" w:space="0" w:color="auto"/>
                                    <w:left w:val="none" w:sz="0" w:space="0" w:color="auto"/>
                                    <w:bottom w:val="none" w:sz="0" w:space="0" w:color="auto"/>
                                    <w:right w:val="none" w:sz="0" w:space="0" w:color="auto"/>
                                  </w:divBdr>
                                  <w:divsChild>
                                    <w:div w:id="2125153714">
                                      <w:marLeft w:val="0"/>
                                      <w:marRight w:val="0"/>
                                      <w:marTop w:val="0"/>
                                      <w:marBottom w:val="0"/>
                                      <w:divBdr>
                                        <w:top w:val="none" w:sz="0" w:space="0" w:color="auto"/>
                                        <w:left w:val="none" w:sz="0" w:space="0" w:color="auto"/>
                                        <w:bottom w:val="none" w:sz="0" w:space="0" w:color="auto"/>
                                        <w:right w:val="none" w:sz="0" w:space="0" w:color="auto"/>
                                      </w:divBdr>
                                      <w:divsChild>
                                        <w:div w:id="745304575">
                                          <w:marLeft w:val="0"/>
                                          <w:marRight w:val="0"/>
                                          <w:marTop w:val="0"/>
                                          <w:marBottom w:val="0"/>
                                          <w:divBdr>
                                            <w:top w:val="none" w:sz="0" w:space="0" w:color="auto"/>
                                            <w:left w:val="none" w:sz="0" w:space="0" w:color="auto"/>
                                            <w:bottom w:val="none" w:sz="0" w:space="0" w:color="auto"/>
                                            <w:right w:val="none" w:sz="0" w:space="0" w:color="auto"/>
                                          </w:divBdr>
                                          <w:divsChild>
                                            <w:div w:id="560411776">
                                              <w:marLeft w:val="0"/>
                                              <w:marRight w:val="0"/>
                                              <w:marTop w:val="0"/>
                                              <w:marBottom w:val="0"/>
                                              <w:divBdr>
                                                <w:top w:val="none" w:sz="0" w:space="0" w:color="auto"/>
                                                <w:left w:val="none" w:sz="0" w:space="0" w:color="auto"/>
                                                <w:bottom w:val="none" w:sz="0" w:space="0" w:color="auto"/>
                                                <w:right w:val="none" w:sz="0" w:space="0" w:color="auto"/>
                                              </w:divBdr>
                                              <w:divsChild>
                                                <w:div w:id="486744644">
                                                  <w:marLeft w:val="0"/>
                                                  <w:marRight w:val="0"/>
                                                  <w:marTop w:val="0"/>
                                                  <w:marBottom w:val="0"/>
                                                  <w:divBdr>
                                                    <w:top w:val="none" w:sz="0" w:space="0" w:color="auto"/>
                                                    <w:left w:val="none" w:sz="0" w:space="0" w:color="auto"/>
                                                    <w:bottom w:val="none" w:sz="0" w:space="0" w:color="auto"/>
                                                    <w:right w:val="none" w:sz="0" w:space="0" w:color="auto"/>
                                                  </w:divBdr>
                                                  <w:divsChild>
                                                    <w:div w:id="1441755888">
                                                      <w:marLeft w:val="0"/>
                                                      <w:marRight w:val="0"/>
                                                      <w:marTop w:val="0"/>
                                                      <w:marBottom w:val="0"/>
                                                      <w:divBdr>
                                                        <w:top w:val="none" w:sz="0" w:space="0" w:color="auto"/>
                                                        <w:left w:val="none" w:sz="0" w:space="0" w:color="auto"/>
                                                        <w:bottom w:val="none" w:sz="0" w:space="0" w:color="auto"/>
                                                        <w:right w:val="none" w:sz="0" w:space="0" w:color="auto"/>
                                                      </w:divBdr>
                                                      <w:divsChild>
                                                        <w:div w:id="2084596973">
                                                          <w:marLeft w:val="0"/>
                                                          <w:marRight w:val="0"/>
                                                          <w:marTop w:val="0"/>
                                                          <w:marBottom w:val="0"/>
                                                          <w:divBdr>
                                                            <w:top w:val="none" w:sz="0" w:space="0" w:color="auto"/>
                                                            <w:left w:val="none" w:sz="0" w:space="0" w:color="auto"/>
                                                            <w:bottom w:val="none" w:sz="0" w:space="0" w:color="auto"/>
                                                            <w:right w:val="none" w:sz="0" w:space="0" w:color="auto"/>
                                                          </w:divBdr>
                                                          <w:divsChild>
                                                            <w:div w:id="1752580744">
                                                              <w:marLeft w:val="0"/>
                                                              <w:marRight w:val="0"/>
                                                              <w:marTop w:val="0"/>
                                                              <w:marBottom w:val="0"/>
                                                              <w:divBdr>
                                                                <w:top w:val="none" w:sz="0" w:space="0" w:color="auto"/>
                                                                <w:left w:val="none" w:sz="0" w:space="0" w:color="auto"/>
                                                                <w:bottom w:val="none" w:sz="0" w:space="0" w:color="auto"/>
                                                                <w:right w:val="none" w:sz="0" w:space="0" w:color="auto"/>
                                                              </w:divBdr>
                                                              <w:divsChild>
                                                                <w:div w:id="1478573019">
                                                                  <w:marLeft w:val="0"/>
                                                                  <w:marRight w:val="0"/>
                                                                  <w:marTop w:val="0"/>
                                                                  <w:marBottom w:val="0"/>
                                                                  <w:divBdr>
                                                                    <w:top w:val="none" w:sz="0" w:space="0" w:color="auto"/>
                                                                    <w:left w:val="none" w:sz="0" w:space="0" w:color="auto"/>
                                                                    <w:bottom w:val="none" w:sz="0" w:space="0" w:color="auto"/>
                                                                    <w:right w:val="none" w:sz="0" w:space="0" w:color="auto"/>
                                                                  </w:divBdr>
                                                                  <w:divsChild>
                                                                    <w:div w:id="1040203352">
                                                                      <w:marLeft w:val="0"/>
                                                                      <w:marRight w:val="0"/>
                                                                      <w:marTop w:val="0"/>
                                                                      <w:marBottom w:val="0"/>
                                                                      <w:divBdr>
                                                                        <w:top w:val="none" w:sz="0" w:space="0" w:color="auto"/>
                                                                        <w:left w:val="none" w:sz="0" w:space="0" w:color="auto"/>
                                                                        <w:bottom w:val="none" w:sz="0" w:space="0" w:color="auto"/>
                                                                        <w:right w:val="none" w:sz="0" w:space="0" w:color="auto"/>
                                                                      </w:divBdr>
                                                                      <w:divsChild>
                                                                        <w:div w:id="9152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977390">
      <w:bodyDiv w:val="1"/>
      <w:marLeft w:val="0"/>
      <w:marRight w:val="0"/>
      <w:marTop w:val="0"/>
      <w:marBottom w:val="0"/>
      <w:divBdr>
        <w:top w:val="none" w:sz="0" w:space="0" w:color="auto"/>
        <w:left w:val="none" w:sz="0" w:space="0" w:color="auto"/>
        <w:bottom w:val="none" w:sz="0" w:space="0" w:color="auto"/>
        <w:right w:val="none" w:sz="0" w:space="0" w:color="auto"/>
      </w:divBdr>
    </w:div>
    <w:div w:id="777943033">
      <w:bodyDiv w:val="1"/>
      <w:marLeft w:val="0"/>
      <w:marRight w:val="0"/>
      <w:marTop w:val="0"/>
      <w:marBottom w:val="0"/>
      <w:divBdr>
        <w:top w:val="none" w:sz="0" w:space="0" w:color="auto"/>
        <w:left w:val="none" w:sz="0" w:space="0" w:color="auto"/>
        <w:bottom w:val="none" w:sz="0" w:space="0" w:color="auto"/>
        <w:right w:val="none" w:sz="0" w:space="0" w:color="auto"/>
      </w:divBdr>
    </w:div>
    <w:div w:id="865406420">
      <w:bodyDiv w:val="1"/>
      <w:marLeft w:val="0"/>
      <w:marRight w:val="0"/>
      <w:marTop w:val="0"/>
      <w:marBottom w:val="0"/>
      <w:divBdr>
        <w:top w:val="none" w:sz="0" w:space="0" w:color="auto"/>
        <w:left w:val="none" w:sz="0" w:space="0" w:color="auto"/>
        <w:bottom w:val="none" w:sz="0" w:space="0" w:color="auto"/>
        <w:right w:val="none" w:sz="0" w:space="0" w:color="auto"/>
      </w:divBdr>
    </w:div>
    <w:div w:id="938831188">
      <w:bodyDiv w:val="1"/>
      <w:marLeft w:val="0"/>
      <w:marRight w:val="0"/>
      <w:marTop w:val="0"/>
      <w:marBottom w:val="0"/>
      <w:divBdr>
        <w:top w:val="none" w:sz="0" w:space="0" w:color="auto"/>
        <w:left w:val="none" w:sz="0" w:space="0" w:color="auto"/>
        <w:bottom w:val="none" w:sz="0" w:space="0" w:color="auto"/>
        <w:right w:val="none" w:sz="0" w:space="0" w:color="auto"/>
      </w:divBdr>
    </w:div>
    <w:div w:id="980695687">
      <w:bodyDiv w:val="1"/>
      <w:marLeft w:val="0"/>
      <w:marRight w:val="0"/>
      <w:marTop w:val="0"/>
      <w:marBottom w:val="0"/>
      <w:divBdr>
        <w:top w:val="none" w:sz="0" w:space="0" w:color="auto"/>
        <w:left w:val="none" w:sz="0" w:space="0" w:color="auto"/>
        <w:bottom w:val="none" w:sz="0" w:space="0" w:color="auto"/>
        <w:right w:val="none" w:sz="0" w:space="0" w:color="auto"/>
      </w:divBdr>
    </w:div>
    <w:div w:id="1723555065">
      <w:bodyDiv w:val="1"/>
      <w:marLeft w:val="0"/>
      <w:marRight w:val="0"/>
      <w:marTop w:val="0"/>
      <w:marBottom w:val="0"/>
      <w:divBdr>
        <w:top w:val="none" w:sz="0" w:space="0" w:color="auto"/>
        <w:left w:val="none" w:sz="0" w:space="0" w:color="auto"/>
        <w:bottom w:val="none" w:sz="0" w:space="0" w:color="auto"/>
        <w:right w:val="none" w:sz="0" w:space="0" w:color="auto"/>
      </w:divBdr>
    </w:div>
    <w:div w:id="1896577868">
      <w:bodyDiv w:val="1"/>
      <w:marLeft w:val="0"/>
      <w:marRight w:val="0"/>
      <w:marTop w:val="0"/>
      <w:marBottom w:val="0"/>
      <w:divBdr>
        <w:top w:val="none" w:sz="0" w:space="0" w:color="auto"/>
        <w:left w:val="none" w:sz="0" w:space="0" w:color="auto"/>
        <w:bottom w:val="none" w:sz="0" w:space="0" w:color="auto"/>
        <w:right w:val="none" w:sz="0" w:space="0" w:color="auto"/>
      </w:divBdr>
    </w:div>
    <w:div w:id="204513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azky.mendelu.cz/contract_display_2173.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ndrej.vesely.pc@mendelu.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vz.mendelu.cz/26360-metodika-pasp-mendel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azky.mendelu.cz/contract_display_2173.html" TargetMode="External"/><Relationship Id="rId4" Type="http://schemas.openxmlformats.org/officeDocument/2006/relationships/settings" Target="settings.xml"/><Relationship Id="rId9" Type="http://schemas.openxmlformats.org/officeDocument/2006/relationships/hyperlink" Target="https://zakazky.mendelu.cz/contract_display_2173.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532BE-54F0-4574-A7EF-D21899150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18</Pages>
  <Words>6494</Words>
  <Characters>39282</Characters>
  <Application>Microsoft Office Word</Application>
  <DocSecurity>0</DocSecurity>
  <Lines>327</Lines>
  <Paragraphs>91</Paragraphs>
  <ScaleCrop>false</ScaleCrop>
  <HeadingPairs>
    <vt:vector size="2" baseType="variant">
      <vt:variant>
        <vt:lpstr>Název</vt:lpstr>
      </vt:variant>
      <vt:variant>
        <vt:i4>1</vt:i4>
      </vt:variant>
    </vt:vector>
  </HeadingPairs>
  <TitlesOfParts>
    <vt:vector size="1" baseType="lpstr">
      <vt:lpstr>SMLOUVA  O DÍLO č</vt:lpstr>
    </vt:vector>
  </TitlesOfParts>
  <Company>Mendelova univerzita v Brně</Company>
  <LinksUpToDate>false</LinksUpToDate>
  <CharactersWithSpaces>45685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Křikava Milan</dc:creator>
  <cp:lastModifiedBy>Uživatel systému Windows</cp:lastModifiedBy>
  <cp:revision>6</cp:revision>
  <cp:lastPrinted>2018-06-26T13:55:00Z</cp:lastPrinted>
  <dcterms:created xsi:type="dcterms:W3CDTF">2018-05-14T13:41:00Z</dcterms:created>
  <dcterms:modified xsi:type="dcterms:W3CDTF">2018-06-28T15:29:00Z</dcterms:modified>
</cp:coreProperties>
</file>