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A2" w:rsidRPr="00160C46" w:rsidRDefault="00A25BA2" w:rsidP="00A25BA2">
      <w:pPr>
        <w:rPr>
          <w:rFonts w:ascii="Calibri" w:hAnsi="Calibri"/>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A25BA2" w:rsidRPr="00B15415" w:rsidTr="009E5DC2">
        <w:trPr>
          <w:trHeight w:val="910"/>
        </w:trPr>
        <w:tc>
          <w:tcPr>
            <w:tcW w:w="9288" w:type="dxa"/>
            <w:shd w:val="clear" w:color="auto" w:fill="D9D9D9"/>
            <w:vAlign w:val="center"/>
          </w:tcPr>
          <w:p w:rsidR="00A25BA2" w:rsidRPr="00B15415" w:rsidRDefault="00A25BA2" w:rsidP="009E5DC2">
            <w:pPr>
              <w:pStyle w:val="Nzev"/>
              <w:rPr>
                <w:rFonts w:ascii="Arial" w:hAnsi="Arial" w:cs="Arial"/>
                <w:caps/>
                <w:sz w:val="24"/>
                <w:szCs w:val="24"/>
                <w:lang w:val="cs-CZ" w:eastAsia="cs-CZ"/>
              </w:rPr>
            </w:pPr>
          </w:p>
          <w:p w:rsidR="00A25BA2" w:rsidRPr="00B15415" w:rsidRDefault="00A25BA2" w:rsidP="009E5DC2">
            <w:pPr>
              <w:pStyle w:val="Nzev"/>
              <w:rPr>
                <w:rFonts w:ascii="Arial" w:hAnsi="Arial" w:cs="Arial"/>
                <w:caps/>
                <w:sz w:val="36"/>
                <w:szCs w:val="36"/>
                <w:lang w:val="cs-CZ" w:eastAsia="cs-CZ"/>
              </w:rPr>
            </w:pPr>
            <w:r w:rsidRPr="00B15415">
              <w:rPr>
                <w:rFonts w:ascii="Arial" w:hAnsi="Arial" w:cs="Arial"/>
                <w:caps/>
                <w:sz w:val="36"/>
                <w:szCs w:val="36"/>
                <w:lang w:val="cs-CZ" w:eastAsia="cs-CZ"/>
              </w:rPr>
              <w:t>KUPNÍ smlouva</w:t>
            </w:r>
          </w:p>
          <w:p w:rsidR="00A25BA2" w:rsidRPr="00B15415" w:rsidRDefault="00A25BA2" w:rsidP="009E5DC2">
            <w:pPr>
              <w:pStyle w:val="Nzev"/>
              <w:rPr>
                <w:rFonts w:ascii="Arial" w:hAnsi="Arial" w:cs="Arial"/>
                <w:caps/>
                <w:sz w:val="24"/>
                <w:szCs w:val="24"/>
                <w:lang w:val="cs-CZ" w:eastAsia="cs-CZ"/>
              </w:rPr>
            </w:pPr>
          </w:p>
        </w:tc>
      </w:tr>
    </w:tbl>
    <w:p w:rsidR="00A25BA2" w:rsidRPr="00B15415" w:rsidRDefault="00A25BA2" w:rsidP="00A25BA2">
      <w:pPr>
        <w:pStyle w:val="Nzev"/>
        <w:rPr>
          <w:rFonts w:ascii="Arial" w:hAnsi="Arial" w:cs="Arial"/>
          <w:caps/>
          <w:sz w:val="20"/>
        </w:rPr>
      </w:pPr>
    </w:p>
    <w:p w:rsidR="00A25BA2" w:rsidRPr="00B15415" w:rsidRDefault="00A25BA2" w:rsidP="00A25BA2">
      <w:pPr>
        <w:pStyle w:val="Nzev"/>
        <w:rPr>
          <w:rFonts w:ascii="Arial" w:hAnsi="Arial" w:cs="Arial"/>
          <w:b w:val="0"/>
          <w:sz w:val="22"/>
          <w:szCs w:val="22"/>
        </w:rPr>
      </w:pPr>
      <w:r w:rsidRPr="00B15415">
        <w:rPr>
          <w:rFonts w:ascii="Arial" w:hAnsi="Arial" w:cs="Arial"/>
          <w:b w:val="0"/>
          <w:sz w:val="22"/>
          <w:szCs w:val="22"/>
        </w:rPr>
        <w:t xml:space="preserve">kterou ve smyslu příslušných ustanovení zákona č. </w:t>
      </w:r>
      <w:r w:rsidRPr="00B15415">
        <w:rPr>
          <w:rFonts w:ascii="Arial" w:hAnsi="Arial" w:cs="Arial"/>
          <w:b w:val="0"/>
          <w:sz w:val="22"/>
          <w:szCs w:val="22"/>
          <w:lang w:val="cs-CZ"/>
        </w:rPr>
        <w:t>89/2012 Sb., občanského zákoníku</w:t>
      </w:r>
      <w:r w:rsidRPr="00B15415">
        <w:rPr>
          <w:rFonts w:ascii="Arial" w:hAnsi="Arial" w:cs="Arial"/>
          <w:b w:val="0"/>
          <w:sz w:val="22"/>
          <w:szCs w:val="22"/>
        </w:rPr>
        <w:t xml:space="preserve">, uzavřely níže uvedeného dne, měsíce a roku na základě vzájemného konsenzu a za následujících podmínek tyto smluvní strany </w:t>
      </w:r>
    </w:p>
    <w:p w:rsidR="00A25BA2" w:rsidRPr="00B15415" w:rsidRDefault="00A25BA2" w:rsidP="00A25BA2">
      <w:pPr>
        <w:pStyle w:val="Nzev"/>
        <w:rPr>
          <w:rFonts w:ascii="Arial" w:hAnsi="Arial" w:cs="Arial"/>
          <w:color w:val="9BBB59"/>
          <w:sz w:val="22"/>
          <w:szCs w:val="22"/>
        </w:rPr>
      </w:pPr>
    </w:p>
    <w:p w:rsidR="00A25BA2" w:rsidRPr="00B15415" w:rsidRDefault="00A25BA2" w:rsidP="00A25BA2">
      <w:pPr>
        <w:rPr>
          <w:rFonts w:ascii="Arial" w:hAnsi="Arial" w:cs="Arial"/>
          <w:b/>
          <w:color w:val="000000"/>
          <w:szCs w:val="22"/>
        </w:rPr>
      </w:pPr>
    </w:p>
    <w:p w:rsidR="00A25BA2" w:rsidRPr="00B15415" w:rsidRDefault="00A25BA2" w:rsidP="00A25BA2">
      <w:pPr>
        <w:rPr>
          <w:rFonts w:ascii="Arial" w:hAnsi="Arial" w:cs="Arial"/>
          <w:b/>
          <w:color w:val="000000"/>
          <w:szCs w:val="22"/>
        </w:rPr>
      </w:pPr>
    </w:p>
    <w:p w:rsidR="00A25BA2" w:rsidRPr="00B15415" w:rsidRDefault="00A25BA2" w:rsidP="00A25BA2">
      <w:pPr>
        <w:rPr>
          <w:rFonts w:ascii="Arial" w:hAnsi="Arial" w:cs="Arial"/>
          <w:szCs w:val="22"/>
        </w:rPr>
      </w:pPr>
      <w:r w:rsidRPr="00B15415">
        <w:rPr>
          <w:rFonts w:ascii="Arial" w:hAnsi="Arial" w:cs="Arial"/>
          <w:b/>
          <w:szCs w:val="22"/>
        </w:rPr>
        <w:t>Kupující:</w:t>
      </w:r>
      <w:r w:rsidRPr="00B15415">
        <w:rPr>
          <w:rFonts w:ascii="Arial" w:hAnsi="Arial" w:cs="Arial"/>
          <w:b/>
          <w:szCs w:val="22"/>
        </w:rPr>
        <w:tab/>
      </w:r>
      <w:r w:rsidRPr="00B15415">
        <w:rPr>
          <w:rFonts w:ascii="Arial" w:hAnsi="Arial" w:cs="Arial"/>
          <w:b/>
          <w:szCs w:val="22"/>
        </w:rPr>
        <w:tab/>
      </w:r>
      <w:r w:rsidRPr="00B15415">
        <w:rPr>
          <w:rFonts w:ascii="Arial" w:hAnsi="Arial" w:cs="Arial"/>
          <w:b/>
          <w:szCs w:val="22"/>
        </w:rPr>
        <w:tab/>
      </w:r>
      <w:r w:rsidRPr="00B15415">
        <w:rPr>
          <w:rFonts w:ascii="Arial" w:hAnsi="Arial" w:cs="Arial"/>
          <w:b/>
          <w:color w:val="000000"/>
          <w:szCs w:val="22"/>
          <w:u w:val="single"/>
        </w:rPr>
        <w:t>Mendelova univerzita v Brně,</w:t>
      </w:r>
    </w:p>
    <w:p w:rsidR="00A25BA2" w:rsidRPr="00B15415" w:rsidRDefault="00A25BA2" w:rsidP="00A25BA2">
      <w:pPr>
        <w:pStyle w:val="NormlnIMP"/>
        <w:spacing w:line="20" w:lineRule="atLeast"/>
        <w:jc w:val="both"/>
        <w:rPr>
          <w:rFonts w:ascii="Arial" w:hAnsi="Arial" w:cs="Arial"/>
          <w:color w:val="000000"/>
          <w:sz w:val="22"/>
          <w:szCs w:val="22"/>
        </w:rPr>
      </w:pPr>
      <w:r w:rsidRPr="00B15415">
        <w:rPr>
          <w:rFonts w:ascii="Arial" w:hAnsi="Arial" w:cs="Arial"/>
          <w:color w:val="000000"/>
          <w:sz w:val="22"/>
          <w:szCs w:val="22"/>
        </w:rPr>
        <w:t>veřejná vysoká škola</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 xml:space="preserve">se sídlem: </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 xml:space="preserve">Zemědělská 1665/1, 613 00 Brno </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vysokoškolský statek:</w:t>
      </w:r>
      <w:r w:rsidRPr="00B15415">
        <w:rPr>
          <w:rFonts w:ascii="Arial" w:hAnsi="Arial" w:cs="Arial"/>
          <w:color w:val="000000"/>
          <w:sz w:val="22"/>
          <w:szCs w:val="22"/>
        </w:rPr>
        <w:tab/>
      </w:r>
      <w:r w:rsidRPr="00B15415">
        <w:rPr>
          <w:rFonts w:ascii="Arial" w:hAnsi="Arial" w:cs="Arial"/>
          <w:color w:val="000000"/>
          <w:sz w:val="22"/>
          <w:szCs w:val="22"/>
        </w:rPr>
        <w:tab/>
        <w:t>Školní lesní podnik Masarykův les Křtiny</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 xml:space="preserve">jednající: </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prof. RNDr. Ladislavem Havlem, CSc., rektorem</w:t>
      </w:r>
    </w:p>
    <w:p w:rsidR="00A25BA2" w:rsidRPr="00B15415" w:rsidRDefault="00FA7EC2" w:rsidP="00A25BA2">
      <w:pPr>
        <w:pStyle w:val="NormlnIMP"/>
        <w:spacing w:line="20" w:lineRule="atLeast"/>
        <w:rPr>
          <w:rFonts w:ascii="Arial" w:hAnsi="Arial" w:cs="Arial"/>
          <w:color w:val="000000"/>
          <w:sz w:val="22"/>
          <w:szCs w:val="22"/>
        </w:rPr>
      </w:pPr>
      <w:r>
        <w:rPr>
          <w:rFonts w:ascii="Arial" w:hAnsi="Arial" w:cs="Arial"/>
          <w:color w:val="000000"/>
          <w:sz w:val="22"/>
          <w:szCs w:val="22"/>
        </w:rPr>
        <w:t xml:space="preserve">správce rozpočtu:         </w:t>
      </w:r>
      <w:r>
        <w:rPr>
          <w:rFonts w:ascii="Arial" w:hAnsi="Arial" w:cs="Arial"/>
          <w:color w:val="000000"/>
          <w:sz w:val="22"/>
          <w:szCs w:val="22"/>
        </w:rPr>
        <w:tab/>
      </w:r>
      <w:r w:rsidR="00A25BA2" w:rsidRPr="00B15415">
        <w:rPr>
          <w:rFonts w:ascii="Arial" w:hAnsi="Arial" w:cs="Arial"/>
          <w:color w:val="000000"/>
          <w:sz w:val="22"/>
          <w:szCs w:val="22"/>
        </w:rPr>
        <w:t xml:space="preserve">Ing. Pavel Čacký, zástupce ředitele ŠLP ML Křtiny </w:t>
      </w:r>
    </w:p>
    <w:p w:rsidR="00A25BA2" w:rsidRPr="00B15415" w:rsidRDefault="00A25BA2" w:rsidP="00A25BA2">
      <w:pPr>
        <w:ind w:left="2040" w:hanging="2040"/>
        <w:jc w:val="both"/>
        <w:rPr>
          <w:rFonts w:ascii="Arial" w:hAnsi="Arial" w:cs="Arial"/>
          <w:szCs w:val="22"/>
          <w:highlight w:val="green"/>
        </w:rPr>
      </w:pPr>
      <w:r w:rsidRPr="00B15415">
        <w:rPr>
          <w:rFonts w:ascii="Arial" w:hAnsi="Arial" w:cs="Arial"/>
          <w:szCs w:val="22"/>
        </w:rPr>
        <w:t xml:space="preserve">kontaktní osoba: </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Ing. Přemysl Veselý, Ph.D., tel. +420 602 599 986, ŠLP ML Křtiny</w:t>
      </w:r>
    </w:p>
    <w:p w:rsidR="00A25BA2" w:rsidRPr="00B15415" w:rsidRDefault="00A25BA2" w:rsidP="00A25BA2">
      <w:pPr>
        <w:rPr>
          <w:rFonts w:ascii="Arial" w:hAnsi="Arial" w:cs="Arial"/>
          <w:color w:val="000000"/>
          <w:szCs w:val="22"/>
        </w:rPr>
      </w:pPr>
      <w:r w:rsidRPr="00B15415">
        <w:rPr>
          <w:rFonts w:ascii="Arial" w:hAnsi="Arial" w:cs="Arial"/>
          <w:color w:val="000000"/>
          <w:szCs w:val="22"/>
        </w:rPr>
        <w:t>IČO:</w:t>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t>621 56 489</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DIČ:</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CZ62156489</w:t>
      </w:r>
    </w:p>
    <w:p w:rsidR="00A25BA2" w:rsidRPr="00B15415" w:rsidRDefault="00A25BA2" w:rsidP="00A25BA2">
      <w:pPr>
        <w:rPr>
          <w:rFonts w:ascii="Arial" w:hAnsi="Arial" w:cs="Arial"/>
          <w:szCs w:val="22"/>
        </w:rPr>
      </w:pPr>
      <w:r w:rsidRPr="00B15415">
        <w:rPr>
          <w:rFonts w:ascii="Arial" w:hAnsi="Arial" w:cs="Arial"/>
          <w:szCs w:val="22"/>
        </w:rPr>
        <w:t xml:space="preserve">bankovní spojení: </w:t>
      </w:r>
      <w:r w:rsidRPr="00B15415">
        <w:rPr>
          <w:rFonts w:ascii="Arial" w:hAnsi="Arial" w:cs="Arial"/>
          <w:szCs w:val="22"/>
        </w:rPr>
        <w:tab/>
      </w:r>
      <w:r w:rsidRPr="00B15415">
        <w:rPr>
          <w:rFonts w:ascii="Arial" w:hAnsi="Arial" w:cs="Arial"/>
          <w:szCs w:val="22"/>
        </w:rPr>
        <w:tab/>
        <w:t>Komerční banka, a. s.</w:t>
      </w:r>
    </w:p>
    <w:p w:rsidR="00A25BA2" w:rsidRPr="00B15415" w:rsidRDefault="00A25BA2" w:rsidP="00A25BA2">
      <w:pPr>
        <w:rPr>
          <w:rFonts w:ascii="Arial" w:hAnsi="Arial" w:cs="Arial"/>
          <w:szCs w:val="22"/>
        </w:rPr>
      </w:pPr>
      <w:r w:rsidRPr="00B15415">
        <w:rPr>
          <w:rFonts w:ascii="Arial" w:hAnsi="Arial" w:cs="Arial"/>
          <w:szCs w:val="22"/>
        </w:rPr>
        <w:t>číslo účtu:</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r>
      <w:r w:rsidR="00FA7EC2" w:rsidRPr="00FA7EC2">
        <w:rPr>
          <w:rFonts w:ascii="Arial" w:hAnsi="Arial" w:cs="Arial"/>
          <w:szCs w:val="22"/>
        </w:rPr>
        <w:t>194820540297/0100</w:t>
      </w:r>
    </w:p>
    <w:p w:rsidR="00A25BA2" w:rsidRPr="00C73CFC" w:rsidRDefault="00A25BA2" w:rsidP="00A25BA2">
      <w:pPr>
        <w:rPr>
          <w:rFonts w:ascii="Arial" w:hAnsi="Arial" w:cs="Arial"/>
          <w:b/>
          <w:color w:val="000000"/>
          <w:szCs w:val="22"/>
        </w:rPr>
      </w:pPr>
      <w:r w:rsidRPr="00C73CFC">
        <w:rPr>
          <w:rFonts w:ascii="Arial" w:hAnsi="Arial" w:cs="Arial"/>
          <w:b/>
          <w:color w:val="000000"/>
          <w:szCs w:val="22"/>
        </w:rPr>
        <w:t>na straně jedné a dále v textu pouze jako „Kupující“</w:t>
      </w:r>
    </w:p>
    <w:p w:rsidR="00A25BA2" w:rsidRPr="00B15415" w:rsidRDefault="00A25BA2" w:rsidP="00A25BA2">
      <w:pPr>
        <w:rPr>
          <w:rFonts w:ascii="Arial" w:hAnsi="Arial" w:cs="Arial"/>
          <w:color w:val="4F81BD"/>
          <w:szCs w:val="22"/>
        </w:rPr>
      </w:pPr>
    </w:p>
    <w:p w:rsidR="00A25BA2" w:rsidRPr="00B15415" w:rsidRDefault="00A25BA2" w:rsidP="00A25BA2">
      <w:pPr>
        <w:rPr>
          <w:rFonts w:ascii="Arial" w:hAnsi="Arial" w:cs="Arial"/>
          <w:szCs w:val="22"/>
        </w:rPr>
      </w:pPr>
      <w:r w:rsidRPr="00B15415">
        <w:rPr>
          <w:rFonts w:ascii="Arial" w:hAnsi="Arial" w:cs="Arial"/>
          <w:szCs w:val="22"/>
        </w:rPr>
        <w:t>a</w:t>
      </w:r>
    </w:p>
    <w:p w:rsidR="00A25BA2" w:rsidRPr="00B15415" w:rsidRDefault="00A25BA2" w:rsidP="00A25BA2">
      <w:pPr>
        <w:rPr>
          <w:rFonts w:ascii="Arial" w:hAnsi="Arial" w:cs="Arial"/>
          <w:szCs w:val="22"/>
        </w:rPr>
      </w:pPr>
    </w:p>
    <w:p w:rsidR="00A25BA2" w:rsidRPr="00B15415" w:rsidRDefault="00A25BA2" w:rsidP="00A25BA2">
      <w:pPr>
        <w:rPr>
          <w:rFonts w:ascii="Arial" w:hAnsi="Arial" w:cs="Arial"/>
          <w:b/>
          <w:szCs w:val="22"/>
        </w:rPr>
      </w:pPr>
      <w:r w:rsidRPr="00B15415">
        <w:rPr>
          <w:rFonts w:ascii="Arial" w:hAnsi="Arial" w:cs="Arial"/>
          <w:b/>
          <w:szCs w:val="22"/>
        </w:rPr>
        <w:t>Prodávající:</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se sídlem: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adresa pro doručování (je-li odlišná od shora uvedené): </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zastoupen:</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IČO: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DIČ: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bankovní spojení:</w:t>
      </w:r>
      <w:r w:rsidRPr="00B15415">
        <w:rPr>
          <w:rFonts w:ascii="Arial" w:hAnsi="Arial" w:cs="Arial"/>
          <w:szCs w:val="22"/>
          <w:highlight w:val="yellow"/>
        </w:rPr>
        <w:tab/>
        <w:t xml:space="preserve"> </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číslo účtu: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jc w:val="both"/>
        <w:rPr>
          <w:rFonts w:ascii="Arial" w:hAnsi="Arial" w:cs="Arial"/>
          <w:szCs w:val="22"/>
          <w:highlight w:val="yellow"/>
        </w:rPr>
      </w:pPr>
      <w:r w:rsidRPr="00B15415">
        <w:rPr>
          <w:rFonts w:ascii="Arial" w:hAnsi="Arial" w:cs="Arial"/>
          <w:szCs w:val="22"/>
          <w:highlight w:val="yellow"/>
        </w:rPr>
        <w:t xml:space="preserve">zápis do obchodního rejstříku vedeného                        : </w:t>
      </w:r>
      <w:proofErr w:type="gramStart"/>
      <w:r w:rsidRPr="00B15415">
        <w:rPr>
          <w:rFonts w:ascii="Arial" w:hAnsi="Arial" w:cs="Arial"/>
          <w:szCs w:val="22"/>
          <w:highlight w:val="yellow"/>
        </w:rPr>
        <w:t>oddíl          , vložka</w:t>
      </w:r>
      <w:proofErr w:type="gramEnd"/>
      <w:r w:rsidRPr="00B15415">
        <w:rPr>
          <w:rFonts w:ascii="Arial" w:hAnsi="Arial" w:cs="Arial"/>
          <w:szCs w:val="22"/>
          <w:highlight w:val="yellow"/>
        </w:rPr>
        <w:t xml:space="preserve"> </w:t>
      </w:r>
    </w:p>
    <w:p w:rsidR="00A25BA2" w:rsidRPr="00B15415" w:rsidRDefault="00A25BA2" w:rsidP="00A25BA2">
      <w:pPr>
        <w:rPr>
          <w:rFonts w:ascii="Arial" w:hAnsi="Arial" w:cs="Arial"/>
          <w:b/>
          <w:szCs w:val="22"/>
        </w:rPr>
      </w:pPr>
      <w:r w:rsidRPr="00B15415">
        <w:rPr>
          <w:rFonts w:ascii="Arial" w:hAnsi="Arial" w:cs="Arial"/>
          <w:b/>
          <w:szCs w:val="22"/>
        </w:rPr>
        <w:t>na straně druhé a dále v textu pouze jako „Prodávající“</w:t>
      </w:r>
    </w:p>
    <w:p w:rsidR="00A25BA2" w:rsidRPr="00B15415" w:rsidRDefault="00A25BA2" w:rsidP="00A25BA2">
      <w:pPr>
        <w:rPr>
          <w:rFonts w:ascii="Arial" w:hAnsi="Arial" w:cs="Arial"/>
          <w:b/>
          <w:szCs w:val="22"/>
        </w:rPr>
      </w:pPr>
    </w:p>
    <w:p w:rsidR="00A25BA2" w:rsidRPr="00B15415" w:rsidRDefault="00A25BA2" w:rsidP="00A25BA2">
      <w:pPr>
        <w:rPr>
          <w:rFonts w:ascii="Arial" w:hAnsi="Arial" w:cs="Arial"/>
          <w:b/>
          <w:szCs w:val="22"/>
        </w:rPr>
      </w:pPr>
    </w:p>
    <w:p w:rsidR="00A25BA2" w:rsidRPr="00B15415" w:rsidRDefault="00A25BA2" w:rsidP="00A25BA2">
      <w:pPr>
        <w:rPr>
          <w:rFonts w:ascii="Arial" w:hAnsi="Arial" w:cs="Arial"/>
          <w:b/>
          <w:szCs w:val="22"/>
        </w:rPr>
      </w:pPr>
    </w:p>
    <w:p w:rsidR="00A25BA2" w:rsidRPr="00B15415" w:rsidRDefault="00A25BA2" w:rsidP="00A25BA2">
      <w:pPr>
        <w:jc w:val="both"/>
        <w:rPr>
          <w:rFonts w:ascii="Arial" w:hAnsi="Arial" w:cs="Arial"/>
          <w:szCs w:val="22"/>
        </w:rPr>
      </w:pPr>
      <w:r w:rsidRPr="00B15415">
        <w:rPr>
          <w:rFonts w:ascii="Arial" w:hAnsi="Arial" w:cs="Arial"/>
          <w:szCs w:val="22"/>
        </w:rPr>
        <w:tab/>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A25BA2" w:rsidRPr="00B15415" w:rsidRDefault="00A25BA2" w:rsidP="00A25BA2">
      <w:pPr>
        <w:jc w:val="center"/>
        <w:rPr>
          <w:rFonts w:ascii="Arial" w:hAnsi="Arial" w:cs="Arial"/>
          <w:b/>
          <w:bCs/>
          <w:szCs w:val="22"/>
        </w:rPr>
      </w:pPr>
    </w:p>
    <w:p w:rsidR="00A25BA2" w:rsidRPr="00B15415" w:rsidRDefault="00A25BA2" w:rsidP="00A25BA2">
      <w:pPr>
        <w:jc w:val="center"/>
        <w:rPr>
          <w:rFonts w:ascii="Arial" w:hAnsi="Arial" w:cs="Arial"/>
          <w:b/>
          <w:bCs/>
          <w:szCs w:val="22"/>
        </w:rPr>
      </w:pPr>
    </w:p>
    <w:p w:rsidR="00A25BA2" w:rsidRPr="00B15415" w:rsidRDefault="00A25BA2" w:rsidP="00A25BA2">
      <w:pPr>
        <w:jc w:val="center"/>
        <w:rPr>
          <w:rFonts w:ascii="Arial" w:hAnsi="Arial" w:cs="Arial"/>
          <w:b/>
          <w:bCs/>
          <w:szCs w:val="22"/>
        </w:rPr>
      </w:pPr>
    </w:p>
    <w:p w:rsidR="00C73CFC" w:rsidRDefault="00C73CFC" w:rsidP="00A25BA2">
      <w:pPr>
        <w:jc w:val="center"/>
        <w:rPr>
          <w:rFonts w:ascii="Arial" w:hAnsi="Arial" w:cs="Arial"/>
          <w:b/>
          <w:bCs/>
          <w:szCs w:val="22"/>
        </w:rPr>
      </w:pPr>
    </w:p>
    <w:p w:rsidR="00C73CFC" w:rsidRDefault="00C73CFC" w:rsidP="00A25BA2">
      <w:pPr>
        <w:jc w:val="center"/>
        <w:rPr>
          <w:rFonts w:ascii="Arial" w:hAnsi="Arial" w:cs="Arial"/>
          <w:b/>
          <w:bCs/>
          <w:szCs w:val="22"/>
        </w:rPr>
      </w:pPr>
    </w:p>
    <w:p w:rsidR="00C73CFC" w:rsidRDefault="00C73CFC" w:rsidP="00A25BA2">
      <w:pPr>
        <w:jc w:val="center"/>
        <w:rPr>
          <w:rFonts w:ascii="Arial" w:hAnsi="Arial" w:cs="Arial"/>
          <w:b/>
          <w:bCs/>
          <w:szCs w:val="22"/>
        </w:rPr>
      </w:pPr>
    </w:p>
    <w:p w:rsidR="00A25BA2" w:rsidRPr="00B15415" w:rsidRDefault="00A25BA2" w:rsidP="00A25BA2">
      <w:pPr>
        <w:jc w:val="center"/>
        <w:rPr>
          <w:rFonts w:ascii="Arial" w:hAnsi="Arial" w:cs="Arial"/>
          <w:b/>
          <w:bCs/>
          <w:szCs w:val="22"/>
        </w:rPr>
      </w:pPr>
      <w:r w:rsidRPr="00B15415">
        <w:rPr>
          <w:rFonts w:ascii="Arial" w:hAnsi="Arial" w:cs="Arial"/>
          <w:b/>
          <w:bCs/>
          <w:szCs w:val="22"/>
        </w:rPr>
        <w:t>Článek 1</w:t>
      </w:r>
    </w:p>
    <w:p w:rsidR="00A25BA2" w:rsidRPr="00B15415" w:rsidRDefault="00A25BA2" w:rsidP="00A25BA2">
      <w:pPr>
        <w:jc w:val="center"/>
        <w:rPr>
          <w:rFonts w:ascii="Arial" w:hAnsi="Arial" w:cs="Arial"/>
          <w:b/>
          <w:bCs/>
          <w:szCs w:val="22"/>
        </w:rPr>
      </w:pPr>
      <w:r w:rsidRPr="00B15415">
        <w:rPr>
          <w:rFonts w:ascii="Arial" w:hAnsi="Arial" w:cs="Arial"/>
          <w:b/>
          <w:bCs/>
          <w:szCs w:val="22"/>
        </w:rPr>
        <w:t xml:space="preserve"> Předmět Dodávky </w:t>
      </w:r>
    </w:p>
    <w:p w:rsidR="00A25BA2" w:rsidRPr="00B15415" w:rsidRDefault="00A25BA2" w:rsidP="00A25BA2">
      <w:pPr>
        <w:pStyle w:val="Zkladntextodsazen2"/>
        <w:numPr>
          <w:ilvl w:val="1"/>
          <w:numId w:val="1"/>
        </w:numPr>
        <w:tabs>
          <w:tab w:val="clear" w:pos="705"/>
        </w:tabs>
        <w:spacing w:before="120"/>
        <w:ind w:left="540" w:hanging="540"/>
        <w:rPr>
          <w:rFonts w:ascii="Arial" w:hAnsi="Arial" w:cs="Arial"/>
          <w:szCs w:val="22"/>
        </w:rPr>
      </w:pPr>
      <w:r w:rsidRPr="00B15415">
        <w:rPr>
          <w:rFonts w:ascii="Arial" w:hAnsi="Arial" w:cs="Arial"/>
          <w:szCs w:val="22"/>
        </w:rPr>
        <w:t>Dodávkou podle této Smlouvy je:</w:t>
      </w:r>
    </w:p>
    <w:p w:rsidR="00A25BA2" w:rsidRPr="005A1128" w:rsidRDefault="00A25BA2" w:rsidP="00A25BA2">
      <w:pPr>
        <w:pStyle w:val="Zkladntextodsazen2"/>
        <w:spacing w:before="120"/>
        <w:ind w:left="426" w:hanging="426"/>
        <w:rPr>
          <w:rFonts w:ascii="Arial" w:hAnsi="Arial" w:cs="Arial"/>
          <w:b/>
          <w:szCs w:val="22"/>
        </w:rPr>
      </w:pPr>
      <w:r w:rsidRPr="005A1128">
        <w:rPr>
          <w:rFonts w:ascii="Arial" w:hAnsi="Arial" w:cs="Arial"/>
          <w:b/>
        </w:rPr>
        <w:tab/>
        <w:t>„</w:t>
      </w:r>
      <w:r w:rsidR="00B4424D">
        <w:rPr>
          <w:rFonts w:ascii="Arial" w:hAnsi="Arial" w:cs="Arial"/>
          <w:b/>
        </w:rPr>
        <w:t xml:space="preserve">Zakázka 01/2017 – </w:t>
      </w:r>
      <w:r w:rsidR="005A1128" w:rsidRPr="005A1128">
        <w:rPr>
          <w:rFonts w:ascii="Arial" w:hAnsi="Arial" w:cs="Arial"/>
          <w:b/>
        </w:rPr>
        <w:t>Dodávka univerzálního kolového traktoru k lesní lanovce</w:t>
      </w:r>
      <w:r w:rsidRPr="005A1128">
        <w:rPr>
          <w:rFonts w:ascii="Arial" w:hAnsi="Arial" w:cs="Arial"/>
          <w:b/>
          <w:szCs w:val="22"/>
        </w:rPr>
        <w:t xml:space="preserve">“. </w:t>
      </w:r>
    </w:p>
    <w:p w:rsidR="00A25BA2" w:rsidRDefault="00A25BA2" w:rsidP="00D90668">
      <w:pPr>
        <w:pStyle w:val="Zkladntextodsazen2"/>
        <w:spacing w:before="120"/>
        <w:ind w:left="426" w:firstLine="0"/>
        <w:rPr>
          <w:rFonts w:ascii="Arial" w:hAnsi="Arial" w:cs="Arial"/>
          <w:szCs w:val="22"/>
        </w:rPr>
      </w:pPr>
      <w:r w:rsidRPr="00B15415">
        <w:rPr>
          <w:rFonts w:ascii="Arial" w:hAnsi="Arial" w:cs="Arial"/>
        </w:rPr>
        <w:t>Podrobný popis předmětu plnění je uveden v technické specifikaci viz příloha č. 1 Kupní smlouvy.</w:t>
      </w:r>
    </w:p>
    <w:p w:rsidR="00D90668" w:rsidRPr="00D90668" w:rsidRDefault="00D90668" w:rsidP="00D90668">
      <w:pPr>
        <w:pStyle w:val="Zkladntextodsazen2"/>
        <w:spacing w:before="120"/>
        <w:ind w:left="426" w:firstLine="0"/>
        <w:rPr>
          <w:rFonts w:ascii="Arial" w:hAnsi="Arial" w:cs="Arial"/>
          <w:szCs w:val="22"/>
        </w:rPr>
      </w:pPr>
    </w:p>
    <w:p w:rsidR="00D41E21" w:rsidRPr="00B15415" w:rsidRDefault="00D41E21" w:rsidP="00D41E21">
      <w:pPr>
        <w:pStyle w:val="Zkladntextodsazen2"/>
        <w:spacing w:before="120"/>
        <w:ind w:left="426" w:hanging="426"/>
        <w:rPr>
          <w:rFonts w:ascii="Arial" w:hAnsi="Arial" w:cs="Arial"/>
          <w:szCs w:val="22"/>
        </w:rPr>
      </w:pPr>
    </w:p>
    <w:p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Součástí předmětu plnění je dále zejména:</w:t>
      </w:r>
    </w:p>
    <w:p w:rsidR="00A25BA2" w:rsidRPr="00B15415" w:rsidRDefault="00A25BA2" w:rsidP="00A25BA2">
      <w:pPr>
        <w:tabs>
          <w:tab w:val="num" w:pos="1080"/>
        </w:tabs>
        <w:ind w:left="426" w:hanging="426"/>
        <w:jc w:val="both"/>
        <w:rPr>
          <w:rFonts w:ascii="Arial" w:hAnsi="Arial" w:cs="Arial"/>
          <w:szCs w:val="22"/>
        </w:rPr>
      </w:pPr>
    </w:p>
    <w:p w:rsidR="00A25BA2" w:rsidRPr="00B15415" w:rsidRDefault="00A25BA2" w:rsidP="00A25BA2">
      <w:pPr>
        <w:numPr>
          <w:ilvl w:val="0"/>
          <w:numId w:val="3"/>
        </w:numPr>
        <w:ind w:left="709" w:hanging="283"/>
        <w:rPr>
          <w:rFonts w:ascii="Arial" w:hAnsi="Arial" w:cs="Arial"/>
          <w:szCs w:val="22"/>
        </w:rPr>
      </w:pPr>
      <w:r w:rsidRPr="00B15415">
        <w:rPr>
          <w:rFonts w:ascii="Arial" w:hAnsi="Arial" w:cs="Arial"/>
          <w:szCs w:val="22"/>
        </w:rPr>
        <w:t>doprava do místa plnění – Mendelova univerzita v Brně, Školní lesní podnik Masarykův les Křtiny, Křtiny 175, 679 05 Křtiny</w:t>
      </w:r>
    </w:p>
    <w:p w:rsidR="00A25BA2" w:rsidRPr="005A1128" w:rsidRDefault="00A25BA2" w:rsidP="00A25BA2">
      <w:pPr>
        <w:numPr>
          <w:ilvl w:val="0"/>
          <w:numId w:val="3"/>
        </w:numPr>
        <w:ind w:left="426" w:firstLine="0"/>
        <w:jc w:val="both"/>
        <w:rPr>
          <w:rFonts w:ascii="Arial" w:hAnsi="Arial" w:cs="Arial"/>
          <w:szCs w:val="22"/>
        </w:rPr>
      </w:pPr>
      <w:r w:rsidRPr="005A1128">
        <w:rPr>
          <w:rFonts w:ascii="Arial" w:hAnsi="Arial" w:cs="Arial"/>
          <w:szCs w:val="22"/>
        </w:rPr>
        <w:t>dodání Certifikátu výrobku – prohlášení o vlastnostech,</w:t>
      </w:r>
    </w:p>
    <w:p w:rsidR="00A25BA2" w:rsidRPr="00B15415" w:rsidRDefault="00A25BA2" w:rsidP="00A25BA2">
      <w:pPr>
        <w:numPr>
          <w:ilvl w:val="0"/>
          <w:numId w:val="3"/>
        </w:numPr>
        <w:ind w:left="426" w:firstLine="0"/>
        <w:jc w:val="both"/>
        <w:rPr>
          <w:rFonts w:ascii="Arial" w:hAnsi="Arial" w:cs="Arial"/>
          <w:szCs w:val="22"/>
        </w:rPr>
      </w:pPr>
      <w:r w:rsidRPr="00B15415">
        <w:rPr>
          <w:rFonts w:ascii="Arial" w:hAnsi="Arial" w:cs="Arial"/>
          <w:szCs w:val="22"/>
        </w:rPr>
        <w:t>náležité seznámení Kupujícího s provozem a údržbou zařízení,</w:t>
      </w:r>
    </w:p>
    <w:p w:rsidR="00A25BA2" w:rsidRPr="00B15415" w:rsidRDefault="00A25BA2" w:rsidP="00A25BA2">
      <w:pPr>
        <w:tabs>
          <w:tab w:val="num" w:pos="720"/>
        </w:tabs>
        <w:ind w:left="426" w:hanging="426"/>
        <w:rPr>
          <w:rFonts w:ascii="Arial" w:hAnsi="Arial" w:cs="Arial"/>
          <w:color w:val="FF0000"/>
          <w:szCs w:val="22"/>
        </w:rPr>
      </w:pPr>
    </w:p>
    <w:p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ab/>
        <w:t>dále jen „Dodávka“.</w:t>
      </w:r>
    </w:p>
    <w:p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 xml:space="preserve"> </w:t>
      </w:r>
    </w:p>
    <w:p w:rsidR="00A25BA2" w:rsidRPr="00B15415" w:rsidRDefault="00A25BA2" w:rsidP="00A25BA2">
      <w:pPr>
        <w:ind w:left="426" w:hanging="426"/>
        <w:jc w:val="both"/>
        <w:rPr>
          <w:rFonts w:ascii="Arial" w:hAnsi="Arial" w:cs="Arial"/>
          <w:color w:val="000000"/>
          <w:szCs w:val="22"/>
        </w:rPr>
      </w:pPr>
      <w:r w:rsidRPr="00B15415">
        <w:rPr>
          <w:rFonts w:ascii="Arial" w:hAnsi="Arial" w:cs="Arial"/>
          <w:color w:val="000000"/>
          <w:szCs w:val="22"/>
        </w:rPr>
        <w:tab/>
        <w:t>Prodávající bude povinen rovněž zajistit před realizací Dodávky veškeré povinnosti související s vyřízením případných celních deklarací.</w:t>
      </w:r>
    </w:p>
    <w:p w:rsidR="00A25BA2" w:rsidRPr="00B15415" w:rsidRDefault="00A25BA2" w:rsidP="00A25BA2">
      <w:pPr>
        <w:ind w:left="426" w:hanging="426"/>
        <w:jc w:val="both"/>
        <w:rPr>
          <w:rFonts w:ascii="Arial" w:hAnsi="Arial" w:cs="Arial"/>
        </w:rPr>
      </w:pPr>
    </w:p>
    <w:p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 xml:space="preserve">Dodávka je blíže specifikována v technickém popisu, který předložil Prodávající ve své nabídce ze dne </w:t>
      </w:r>
      <w:r w:rsidRPr="00B15415">
        <w:rPr>
          <w:rFonts w:ascii="Arial" w:hAnsi="Arial" w:cs="Arial"/>
          <w:szCs w:val="22"/>
          <w:highlight w:val="yellow"/>
        </w:rPr>
        <w:t>…………</w:t>
      </w:r>
      <w:proofErr w:type="gramStart"/>
      <w:r w:rsidRPr="00B15415">
        <w:rPr>
          <w:rFonts w:ascii="Arial" w:hAnsi="Arial" w:cs="Arial"/>
          <w:szCs w:val="22"/>
          <w:highlight w:val="yellow"/>
        </w:rPr>
        <w:t xml:space="preserve">….. </w:t>
      </w:r>
      <w:r w:rsidRPr="00B15415">
        <w:rPr>
          <w:rFonts w:ascii="Arial" w:hAnsi="Arial" w:cs="Arial"/>
          <w:i/>
          <w:szCs w:val="22"/>
          <w:highlight w:val="yellow"/>
        </w:rPr>
        <w:t>(doplní</w:t>
      </w:r>
      <w:proofErr w:type="gramEnd"/>
      <w:r w:rsidRPr="00B15415">
        <w:rPr>
          <w:rFonts w:ascii="Arial" w:hAnsi="Arial" w:cs="Arial"/>
          <w:i/>
          <w:szCs w:val="22"/>
          <w:highlight w:val="yellow"/>
        </w:rPr>
        <w:t xml:space="preserve"> </w:t>
      </w:r>
      <w:r w:rsidR="00B15415">
        <w:rPr>
          <w:rFonts w:ascii="Arial" w:hAnsi="Arial" w:cs="Arial"/>
          <w:i/>
          <w:szCs w:val="22"/>
          <w:highlight w:val="yellow"/>
        </w:rPr>
        <w:t>dodavatel</w:t>
      </w:r>
      <w:r w:rsidRPr="00B15415">
        <w:rPr>
          <w:rFonts w:ascii="Arial" w:hAnsi="Arial" w:cs="Arial"/>
          <w:i/>
          <w:szCs w:val="22"/>
          <w:highlight w:val="yellow"/>
        </w:rPr>
        <w:t>)</w:t>
      </w:r>
      <w:r w:rsidRPr="00B15415">
        <w:rPr>
          <w:rFonts w:ascii="Arial" w:hAnsi="Arial" w:cs="Arial"/>
          <w:szCs w:val="22"/>
        </w:rPr>
        <w:t xml:space="preserve"> a který je nedílnou součástí této smlouvy jako příloha č. 1 k této smlouvě.</w:t>
      </w:r>
    </w:p>
    <w:p w:rsidR="00A25BA2" w:rsidRPr="00B15415" w:rsidRDefault="00A25BA2" w:rsidP="00A25BA2">
      <w:pPr>
        <w:pStyle w:val="Zkladntextodsazen3"/>
        <w:ind w:firstLine="0"/>
        <w:jc w:val="both"/>
        <w:rPr>
          <w:rFonts w:ascii="Arial" w:hAnsi="Arial" w:cs="Arial"/>
          <w:szCs w:val="22"/>
        </w:rPr>
      </w:pPr>
    </w:p>
    <w:p w:rsidR="00A25BA2" w:rsidRPr="00B15415" w:rsidRDefault="00A25BA2" w:rsidP="00A25BA2">
      <w:pPr>
        <w:pStyle w:val="Zkladntextodsazen3"/>
        <w:ind w:left="426" w:hanging="540"/>
        <w:jc w:val="both"/>
        <w:rPr>
          <w:rFonts w:ascii="Arial" w:hAnsi="Arial" w:cs="Arial"/>
          <w:szCs w:val="22"/>
        </w:rPr>
      </w:pPr>
      <w:r w:rsidRPr="00B15415">
        <w:rPr>
          <w:rFonts w:ascii="Arial" w:hAnsi="Arial" w:cs="Arial"/>
          <w:b/>
          <w:szCs w:val="22"/>
        </w:rPr>
        <w:t xml:space="preserve">1.2  </w:t>
      </w:r>
      <w:r w:rsidRPr="00B15415">
        <w:rPr>
          <w:rFonts w:ascii="Arial" w:hAnsi="Arial" w:cs="Arial"/>
          <w:b/>
          <w:szCs w:val="22"/>
        </w:rPr>
        <w:tab/>
      </w:r>
      <w:r w:rsidRPr="00B15415">
        <w:rPr>
          <w:rFonts w:ascii="Arial" w:hAnsi="Arial" w:cs="Arial"/>
          <w:szCs w:val="22"/>
        </w:rPr>
        <w:t xml:space="preserve">Prodávající se touto Smlouvou zavazuje: </w:t>
      </w:r>
    </w:p>
    <w:p w:rsidR="00A25BA2" w:rsidRPr="00B15415" w:rsidRDefault="00A25BA2" w:rsidP="00A25BA2">
      <w:pPr>
        <w:pStyle w:val="Zkladntextodsazen3"/>
        <w:spacing w:before="60"/>
        <w:ind w:left="426" w:hanging="360"/>
        <w:jc w:val="both"/>
        <w:rPr>
          <w:rFonts w:ascii="Arial" w:hAnsi="Arial" w:cs="Arial"/>
          <w:szCs w:val="22"/>
        </w:rPr>
      </w:pPr>
      <w:r w:rsidRPr="00B15415">
        <w:rPr>
          <w:rFonts w:ascii="Arial" w:hAnsi="Arial" w:cs="Arial"/>
          <w:szCs w:val="22"/>
        </w:rPr>
        <w:t xml:space="preserve">a) </w:t>
      </w:r>
      <w:r w:rsidRPr="00B15415">
        <w:rPr>
          <w:rFonts w:ascii="Arial" w:hAnsi="Arial" w:cs="Arial"/>
          <w:szCs w:val="22"/>
        </w:rPr>
        <w:tab/>
        <w:t xml:space="preserve">dodat Kupujícímu předmět Dodávky dle odst. </w:t>
      </w:r>
      <w:smartTag w:uri="urn:schemas-microsoft-com:office:smarttags" w:element="metricconverter">
        <w:smartTagPr>
          <w:attr w:name="ProductID" w:val="1.1 a"/>
        </w:smartTagPr>
        <w:r w:rsidRPr="00B15415">
          <w:rPr>
            <w:rFonts w:ascii="Arial" w:hAnsi="Arial" w:cs="Arial"/>
            <w:szCs w:val="22"/>
          </w:rPr>
          <w:t>1.1 a</w:t>
        </w:r>
      </w:smartTag>
      <w:r w:rsidRPr="00B15415">
        <w:rPr>
          <w:rFonts w:ascii="Arial" w:hAnsi="Arial" w:cs="Arial"/>
          <w:szCs w:val="22"/>
        </w:rPr>
        <w:t xml:space="preserve"> převést na něho vlastnické právo k tomuto předmětu Dodávky, </w:t>
      </w:r>
    </w:p>
    <w:p w:rsidR="00A25BA2" w:rsidRPr="00B15415" w:rsidRDefault="00A25BA2" w:rsidP="00A25BA2">
      <w:pPr>
        <w:pStyle w:val="Zkladntextodsazen3"/>
        <w:ind w:left="426" w:hanging="357"/>
        <w:jc w:val="both"/>
        <w:rPr>
          <w:rFonts w:ascii="Arial" w:hAnsi="Arial" w:cs="Arial"/>
          <w:szCs w:val="22"/>
        </w:rPr>
      </w:pPr>
      <w:r w:rsidRPr="00B15415">
        <w:rPr>
          <w:rFonts w:ascii="Arial" w:hAnsi="Arial" w:cs="Arial"/>
          <w:szCs w:val="22"/>
        </w:rPr>
        <w:t xml:space="preserve">b) </w:t>
      </w:r>
      <w:r w:rsidRPr="00B15415">
        <w:rPr>
          <w:rFonts w:ascii="Arial" w:hAnsi="Arial" w:cs="Arial"/>
          <w:szCs w:val="22"/>
        </w:rPr>
        <w:tab/>
        <w:t xml:space="preserve">naplnit ujednání dle odst. 1.3. </w:t>
      </w:r>
    </w:p>
    <w:p w:rsidR="00A25BA2" w:rsidRPr="00B15415" w:rsidRDefault="00A25BA2" w:rsidP="00A25BA2">
      <w:pPr>
        <w:spacing w:before="120"/>
        <w:ind w:left="426"/>
        <w:jc w:val="both"/>
        <w:rPr>
          <w:rFonts w:ascii="Arial" w:hAnsi="Arial" w:cs="Arial"/>
          <w:szCs w:val="22"/>
        </w:rPr>
      </w:pPr>
      <w:r w:rsidRPr="00B15415">
        <w:rPr>
          <w:rFonts w:ascii="Arial" w:hAnsi="Arial" w:cs="Arial"/>
          <w:szCs w:val="22"/>
        </w:rPr>
        <w:t xml:space="preserve">a Kupující se zavazuje za tuto Dodávku zaplatit cenu ve výši dle čl. </w:t>
      </w:r>
      <w:smartTag w:uri="urn:schemas-microsoft-com:office:smarttags" w:element="metricconverter">
        <w:smartTagPr>
          <w:attr w:name="ProductID" w:val="2 a"/>
        </w:smartTagPr>
        <w:r w:rsidRPr="00B15415">
          <w:rPr>
            <w:rFonts w:ascii="Arial" w:hAnsi="Arial" w:cs="Arial"/>
            <w:szCs w:val="22"/>
          </w:rPr>
          <w:t>2 a</w:t>
        </w:r>
      </w:smartTag>
      <w:r w:rsidRPr="00B15415">
        <w:rPr>
          <w:rFonts w:ascii="Arial" w:hAnsi="Arial" w:cs="Arial"/>
          <w:szCs w:val="22"/>
        </w:rPr>
        <w:t xml:space="preserve"> způsobem dle čl. 3 </w:t>
      </w:r>
      <w:proofErr w:type="gramStart"/>
      <w:r w:rsidRPr="00B15415">
        <w:rPr>
          <w:rFonts w:ascii="Arial" w:hAnsi="Arial" w:cs="Arial"/>
          <w:szCs w:val="22"/>
        </w:rPr>
        <w:t>této</w:t>
      </w:r>
      <w:proofErr w:type="gramEnd"/>
      <w:r w:rsidRPr="00B15415">
        <w:rPr>
          <w:rFonts w:ascii="Arial" w:hAnsi="Arial" w:cs="Arial"/>
          <w:szCs w:val="22"/>
        </w:rPr>
        <w:t xml:space="preserve"> Smlouvy.</w:t>
      </w:r>
      <w:r w:rsidRPr="00B15415">
        <w:rPr>
          <w:rFonts w:ascii="Arial" w:hAnsi="Arial" w:cs="Arial"/>
          <w:b/>
          <w:szCs w:val="22"/>
        </w:rPr>
        <w:t xml:space="preserve">  </w:t>
      </w:r>
    </w:p>
    <w:p w:rsidR="00A25BA2" w:rsidRPr="00B15415" w:rsidRDefault="00A25BA2" w:rsidP="00A25BA2">
      <w:pPr>
        <w:jc w:val="both"/>
        <w:rPr>
          <w:rFonts w:ascii="Arial" w:hAnsi="Arial" w:cs="Arial"/>
          <w:b/>
          <w:szCs w:val="22"/>
        </w:rPr>
      </w:pPr>
    </w:p>
    <w:p w:rsidR="00A25BA2" w:rsidRPr="00B15415" w:rsidRDefault="00A25BA2" w:rsidP="00A25BA2">
      <w:pPr>
        <w:tabs>
          <w:tab w:val="left" w:pos="540"/>
        </w:tabs>
        <w:ind w:left="426" w:hanging="426"/>
        <w:jc w:val="both"/>
        <w:rPr>
          <w:rFonts w:ascii="Arial" w:hAnsi="Arial" w:cs="Arial"/>
        </w:rPr>
      </w:pPr>
      <w:r w:rsidRPr="00B15415">
        <w:rPr>
          <w:rFonts w:ascii="Arial" w:hAnsi="Arial" w:cs="Arial"/>
          <w:b/>
          <w:szCs w:val="22"/>
        </w:rPr>
        <w:t xml:space="preserve">1.3 </w:t>
      </w:r>
      <w:r w:rsidRPr="00B15415">
        <w:rPr>
          <w:rFonts w:ascii="Arial" w:hAnsi="Arial" w:cs="Arial"/>
          <w:b/>
          <w:szCs w:val="22"/>
        </w:rPr>
        <w:tab/>
      </w:r>
      <w:r w:rsidRPr="00B15415">
        <w:rPr>
          <w:rFonts w:ascii="Arial" w:hAnsi="Arial" w:cs="Arial"/>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A25BA2" w:rsidRDefault="00A25BA2" w:rsidP="00A25BA2">
      <w:pPr>
        <w:tabs>
          <w:tab w:val="left" w:pos="540"/>
        </w:tabs>
        <w:ind w:left="426" w:hanging="426"/>
        <w:jc w:val="both"/>
        <w:rPr>
          <w:rFonts w:ascii="Arial" w:hAnsi="Arial" w:cs="Arial"/>
          <w:szCs w:val="22"/>
        </w:rPr>
      </w:pPr>
    </w:p>
    <w:p w:rsidR="00C73CFC" w:rsidRPr="00B15415" w:rsidRDefault="00C73CFC" w:rsidP="00A25BA2">
      <w:pPr>
        <w:tabs>
          <w:tab w:val="left" w:pos="540"/>
        </w:tabs>
        <w:ind w:left="426" w:hanging="426"/>
        <w:jc w:val="both"/>
        <w:rPr>
          <w:rFonts w:ascii="Arial" w:hAnsi="Arial" w:cs="Arial"/>
          <w:szCs w:val="22"/>
        </w:rPr>
      </w:pPr>
    </w:p>
    <w:p w:rsidR="00A25BA2" w:rsidRDefault="00A25BA2"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5A1128" w:rsidRDefault="005A1128" w:rsidP="00A25BA2">
      <w:pPr>
        <w:tabs>
          <w:tab w:val="left" w:pos="540"/>
        </w:tabs>
        <w:ind w:left="426" w:hanging="426"/>
        <w:jc w:val="both"/>
        <w:rPr>
          <w:rFonts w:ascii="Arial" w:hAnsi="Arial" w:cs="Arial"/>
          <w:szCs w:val="22"/>
        </w:rPr>
      </w:pPr>
    </w:p>
    <w:p w:rsidR="005A1128" w:rsidRDefault="005A1128" w:rsidP="00A25BA2">
      <w:pPr>
        <w:tabs>
          <w:tab w:val="left" w:pos="540"/>
        </w:tabs>
        <w:ind w:left="426" w:hanging="426"/>
        <w:jc w:val="both"/>
        <w:rPr>
          <w:rFonts w:ascii="Arial" w:hAnsi="Arial" w:cs="Arial"/>
          <w:szCs w:val="22"/>
        </w:rPr>
      </w:pPr>
    </w:p>
    <w:p w:rsidR="00C73CFC" w:rsidRDefault="00C73CFC" w:rsidP="00A25BA2">
      <w:pPr>
        <w:tabs>
          <w:tab w:val="left" w:pos="540"/>
        </w:tabs>
        <w:ind w:left="426" w:hanging="426"/>
        <w:jc w:val="both"/>
        <w:rPr>
          <w:rFonts w:ascii="Arial" w:hAnsi="Arial" w:cs="Arial"/>
          <w:szCs w:val="22"/>
        </w:rPr>
      </w:pPr>
    </w:p>
    <w:p w:rsidR="00C73CFC" w:rsidRPr="00B15415" w:rsidRDefault="00C73CFC" w:rsidP="00A25BA2">
      <w:pPr>
        <w:tabs>
          <w:tab w:val="left" w:pos="540"/>
        </w:tabs>
        <w:ind w:left="426" w:hanging="426"/>
        <w:jc w:val="both"/>
        <w:rPr>
          <w:rFonts w:ascii="Arial" w:hAnsi="Arial" w:cs="Arial"/>
          <w:szCs w:val="22"/>
        </w:rPr>
      </w:pPr>
    </w:p>
    <w:p w:rsidR="00A25BA2" w:rsidRPr="00B15415" w:rsidRDefault="00A25BA2" w:rsidP="00A25BA2">
      <w:pPr>
        <w:jc w:val="center"/>
        <w:rPr>
          <w:rFonts w:ascii="Arial" w:hAnsi="Arial" w:cs="Arial"/>
          <w:b/>
          <w:bCs/>
          <w:szCs w:val="22"/>
        </w:rPr>
      </w:pPr>
      <w:r w:rsidRPr="00B15415">
        <w:rPr>
          <w:rFonts w:ascii="Arial" w:hAnsi="Arial" w:cs="Arial"/>
          <w:b/>
          <w:bCs/>
          <w:szCs w:val="22"/>
        </w:rPr>
        <w:t>Článek 2</w:t>
      </w:r>
    </w:p>
    <w:p w:rsidR="00A25BA2" w:rsidRPr="00B15415" w:rsidRDefault="00A25BA2" w:rsidP="00A25BA2">
      <w:pPr>
        <w:jc w:val="center"/>
        <w:rPr>
          <w:rFonts w:ascii="Arial" w:hAnsi="Arial" w:cs="Arial"/>
          <w:b/>
          <w:bCs/>
          <w:szCs w:val="22"/>
        </w:rPr>
      </w:pPr>
      <w:r w:rsidRPr="00B15415">
        <w:rPr>
          <w:rFonts w:ascii="Arial" w:hAnsi="Arial" w:cs="Arial"/>
          <w:b/>
          <w:bCs/>
          <w:szCs w:val="22"/>
        </w:rPr>
        <w:t xml:space="preserve">Cena Dodávky </w:t>
      </w:r>
    </w:p>
    <w:p w:rsidR="00A25BA2" w:rsidRPr="00B15415" w:rsidRDefault="00A25BA2" w:rsidP="00A25BA2">
      <w:pPr>
        <w:pStyle w:val="Zkladntextodsazen3"/>
        <w:tabs>
          <w:tab w:val="left" w:pos="540"/>
        </w:tabs>
        <w:spacing w:before="120"/>
        <w:ind w:firstLine="0"/>
        <w:jc w:val="both"/>
        <w:rPr>
          <w:rFonts w:ascii="Arial" w:hAnsi="Arial" w:cs="Arial"/>
          <w:szCs w:val="22"/>
        </w:rPr>
      </w:pPr>
      <w:r w:rsidRPr="00B15415">
        <w:rPr>
          <w:rFonts w:ascii="Arial" w:hAnsi="Arial" w:cs="Arial"/>
          <w:szCs w:val="22"/>
        </w:rPr>
        <w:t xml:space="preserve">Kupující se zavazuje Prodávajícímu zaplatit: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240"/>
      </w:tblGrid>
      <w:tr w:rsidR="00A25BA2" w:rsidRPr="00B15415" w:rsidTr="009E5DC2">
        <w:tc>
          <w:tcPr>
            <w:tcW w:w="5760" w:type="dxa"/>
          </w:tcPr>
          <w:p w:rsidR="00A25BA2" w:rsidRPr="00B15415" w:rsidRDefault="00A25BA2" w:rsidP="009E5DC2">
            <w:pPr>
              <w:pStyle w:val="Nzev"/>
              <w:ind w:right="306"/>
              <w:jc w:val="both"/>
              <w:rPr>
                <w:rFonts w:ascii="Arial" w:hAnsi="Arial" w:cs="Arial"/>
                <w:sz w:val="22"/>
                <w:szCs w:val="22"/>
                <w:lang w:val="cs-CZ" w:eastAsia="cs-CZ"/>
              </w:rPr>
            </w:pPr>
            <w:r w:rsidRPr="00B15415">
              <w:rPr>
                <w:rFonts w:ascii="Arial" w:hAnsi="Arial" w:cs="Arial"/>
                <w:sz w:val="22"/>
                <w:szCs w:val="22"/>
                <w:lang w:val="cs-CZ" w:eastAsia="cs-CZ"/>
              </w:rPr>
              <w:t xml:space="preserve">Celková nabídková cena bez DPH v </w:t>
            </w:r>
            <w:proofErr w:type="gramStart"/>
            <w:r w:rsidRPr="00B15415">
              <w:rPr>
                <w:rFonts w:ascii="Arial" w:hAnsi="Arial" w:cs="Arial"/>
                <w:sz w:val="22"/>
                <w:szCs w:val="22"/>
                <w:lang w:val="cs-CZ" w:eastAsia="cs-CZ"/>
              </w:rPr>
              <w:t>EUR</w:t>
            </w:r>
            <w:proofErr w:type="gramEnd"/>
          </w:p>
        </w:tc>
        <w:tc>
          <w:tcPr>
            <w:tcW w:w="3240" w:type="dxa"/>
            <w:shd w:val="clear" w:color="auto" w:fill="FFFF00"/>
          </w:tcPr>
          <w:p w:rsidR="00A25BA2" w:rsidRPr="00B15415" w:rsidRDefault="00A25BA2" w:rsidP="009E5DC2">
            <w:pPr>
              <w:pStyle w:val="CharCharCharChar"/>
              <w:ind w:right="72"/>
              <w:jc w:val="both"/>
              <w:rPr>
                <w:rFonts w:cs="Arial"/>
                <w:lang w:val="es-AR"/>
              </w:rPr>
            </w:pPr>
          </w:p>
        </w:tc>
      </w:tr>
    </w:tbl>
    <w:p w:rsidR="00A25BA2" w:rsidRPr="00B15415" w:rsidRDefault="00A25BA2" w:rsidP="00A25BA2">
      <w:pPr>
        <w:pStyle w:val="Zkladntextodsazen3"/>
        <w:tabs>
          <w:tab w:val="left" w:pos="1080"/>
          <w:tab w:val="right" w:pos="6660"/>
        </w:tabs>
        <w:ind w:firstLine="0"/>
        <w:jc w:val="both"/>
        <w:rPr>
          <w:rFonts w:ascii="Arial" w:hAnsi="Arial" w:cs="Arial"/>
          <w:b/>
          <w:szCs w:val="22"/>
        </w:rPr>
      </w:pPr>
    </w:p>
    <w:p w:rsidR="00A25BA2" w:rsidRDefault="00A25BA2" w:rsidP="00A25BA2">
      <w:pPr>
        <w:pStyle w:val="Zkladntextodsazen3"/>
        <w:tabs>
          <w:tab w:val="left" w:pos="540"/>
          <w:tab w:val="right" w:pos="6660"/>
        </w:tabs>
        <w:ind w:firstLine="0"/>
        <w:jc w:val="both"/>
        <w:rPr>
          <w:rFonts w:ascii="Arial" w:hAnsi="Arial" w:cs="Arial"/>
          <w:szCs w:val="22"/>
        </w:rPr>
      </w:pPr>
    </w:p>
    <w:p w:rsidR="00C73CFC" w:rsidRPr="00B15415" w:rsidRDefault="00C73CFC" w:rsidP="00A25BA2">
      <w:pPr>
        <w:pStyle w:val="Zkladntextodsazen3"/>
        <w:tabs>
          <w:tab w:val="left" w:pos="540"/>
          <w:tab w:val="right" w:pos="6660"/>
        </w:tabs>
        <w:ind w:firstLine="0"/>
        <w:jc w:val="both"/>
        <w:rPr>
          <w:rFonts w:ascii="Arial" w:hAnsi="Arial" w:cs="Arial"/>
          <w:szCs w:val="22"/>
        </w:rPr>
      </w:pPr>
    </w:p>
    <w:p w:rsidR="00A25BA2" w:rsidRPr="00B15415" w:rsidRDefault="00A25BA2" w:rsidP="00A25BA2">
      <w:pPr>
        <w:pStyle w:val="Zkladntextodsazen3"/>
        <w:tabs>
          <w:tab w:val="left" w:pos="540"/>
          <w:tab w:val="right" w:pos="6660"/>
        </w:tabs>
        <w:ind w:firstLine="0"/>
        <w:jc w:val="both"/>
        <w:rPr>
          <w:rFonts w:ascii="Arial" w:hAnsi="Arial" w:cs="Arial"/>
          <w:szCs w:val="22"/>
        </w:rPr>
      </w:pPr>
    </w:p>
    <w:p w:rsidR="00A25BA2" w:rsidRPr="00B15415" w:rsidRDefault="00A25BA2" w:rsidP="00A25BA2">
      <w:pPr>
        <w:jc w:val="center"/>
        <w:rPr>
          <w:rFonts w:ascii="Arial" w:hAnsi="Arial" w:cs="Arial"/>
          <w:b/>
          <w:bCs/>
          <w:szCs w:val="22"/>
        </w:rPr>
      </w:pPr>
      <w:r w:rsidRPr="00B15415">
        <w:rPr>
          <w:rFonts w:ascii="Arial" w:hAnsi="Arial" w:cs="Arial"/>
          <w:b/>
          <w:bCs/>
          <w:szCs w:val="22"/>
        </w:rPr>
        <w:t>Článek 3</w:t>
      </w:r>
    </w:p>
    <w:p w:rsidR="00A25BA2" w:rsidRPr="00B15415" w:rsidRDefault="00A25BA2" w:rsidP="00A25BA2">
      <w:pPr>
        <w:jc w:val="center"/>
        <w:rPr>
          <w:rFonts w:ascii="Arial" w:hAnsi="Arial" w:cs="Arial"/>
          <w:b/>
          <w:bCs/>
          <w:szCs w:val="22"/>
        </w:rPr>
      </w:pPr>
      <w:r w:rsidRPr="00B15415">
        <w:rPr>
          <w:rFonts w:ascii="Arial" w:hAnsi="Arial" w:cs="Arial"/>
          <w:b/>
          <w:bCs/>
          <w:szCs w:val="22"/>
        </w:rPr>
        <w:t>Platební podmínky</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Kupující je povinen zaplatit Prodávajícímu za Dodávku kupní cenu, která je v souladu s nabídkou Prodávajícího, na základě jím vystaveného a Kupujícímu prokazatelně doručeného daňového dokladu, a to v celkové výši ceny sjednané v čl. 2 smlouvy. </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DPH bude účtována ve výši určené podle právních předpisů, platných ke dni uskutečnění zdanitelného plnění. Cena zahrnuje veškeré a konečné náklady spojené se sjednaným a uvedeným rozsahem plnění. Přílohou a součástí daňového dokladu musí být Kupujícím potvrzený předávací protokol o předání a převzetí Dodávky jako bezvadné.</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Kupní cenu uhradí Kupující Prodávajícímu bankovním převodem na bankovní účet Prodávajícího uvedený v článku 1 této Smlouvy na základě daňového dokladu vystaveného Prodávajícím ke dni uskutečnění zdanitelného plnění, který je dnem podepsání protokolu o převzetí dodávky. Splatnost daňového dokladu je stanovena dohodou smluvních stran na 30 dnů od data uskutečnění zdanitelného plnění. </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Kupujícím vrácen do dne splatnosti daňového dokladu k opravení bez jeho proplacení. V takovém případě lhůta splatnosti začíná běžet znovu ode dne doručení opraveného či nově vyhotoveného daňového dokladu.</w:t>
      </w:r>
    </w:p>
    <w:p w:rsidR="00A25BA2" w:rsidRPr="00B15415" w:rsidRDefault="00A25BA2" w:rsidP="00A25BA2">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Prodávající vystaví daňový doklad do 15 dnů ode dne uskutečnění zdanitelného plnění a doručí jej prokazatelně Kupujícímu do 5 kalendářních dnů od vystavení.</w:t>
      </w:r>
      <w:r w:rsidRPr="00B15415">
        <w:rPr>
          <w:rFonts w:ascii="Arial" w:hAnsi="Arial" w:cs="Arial"/>
        </w:rPr>
        <w:t xml:space="preserve"> </w:t>
      </w:r>
    </w:p>
    <w:p w:rsidR="00A25BA2" w:rsidRPr="00B15415" w:rsidRDefault="00A25BA2" w:rsidP="00A25BA2">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 xml:space="preserve">Prodávající odpovídá za škodu, která vznikne </w:t>
      </w:r>
      <w:r w:rsidR="005C0F4C">
        <w:rPr>
          <w:rFonts w:ascii="Arial" w:hAnsi="Arial" w:cs="Arial"/>
          <w:sz w:val="22"/>
          <w:szCs w:val="22"/>
        </w:rPr>
        <w:t>Kupujícímu</w:t>
      </w:r>
      <w:r w:rsidR="005C0F4C" w:rsidRPr="00B15415">
        <w:rPr>
          <w:rFonts w:ascii="Arial" w:hAnsi="Arial" w:cs="Arial"/>
          <w:sz w:val="22"/>
          <w:szCs w:val="22"/>
        </w:rPr>
        <w:t xml:space="preserve"> </w:t>
      </w:r>
      <w:r w:rsidRPr="00B15415">
        <w:rPr>
          <w:rFonts w:ascii="Arial" w:hAnsi="Arial" w:cs="Arial"/>
          <w:sz w:val="22"/>
          <w:szCs w:val="22"/>
        </w:rPr>
        <w:t xml:space="preserve">z důvodu nedodržení předání vystaveného daňového dokladu v uvedených termínech, zejména za škodu spočívající v uhrazení </w:t>
      </w:r>
      <w:r w:rsidR="001D2E3B">
        <w:rPr>
          <w:rFonts w:ascii="Arial" w:hAnsi="Arial" w:cs="Arial"/>
          <w:sz w:val="22"/>
          <w:szCs w:val="22"/>
        </w:rPr>
        <w:t>sankcí za pozdní odvod DPH K</w:t>
      </w:r>
      <w:r w:rsidRPr="00B15415">
        <w:rPr>
          <w:rFonts w:ascii="Arial" w:hAnsi="Arial" w:cs="Arial"/>
          <w:sz w:val="22"/>
          <w:szCs w:val="22"/>
        </w:rPr>
        <w:t>upujícím z důvodu pozdního dodání daňového dokladu prodávajícím.</w:t>
      </w:r>
    </w:p>
    <w:p w:rsidR="00A25BA2" w:rsidRPr="00B15415" w:rsidRDefault="00A25BA2" w:rsidP="00A25BA2">
      <w:pPr>
        <w:pStyle w:val="Zkladntextodsazen3"/>
        <w:ind w:firstLine="0"/>
        <w:jc w:val="both"/>
        <w:rPr>
          <w:rFonts w:ascii="Arial" w:hAnsi="Arial" w:cs="Arial"/>
          <w:b/>
          <w:szCs w:val="22"/>
        </w:rPr>
      </w:pPr>
    </w:p>
    <w:p w:rsidR="00A25BA2" w:rsidRDefault="00A25BA2" w:rsidP="00A25BA2">
      <w:pPr>
        <w:pStyle w:val="Zkladntextodsazen3"/>
        <w:ind w:firstLine="0"/>
        <w:jc w:val="both"/>
        <w:rPr>
          <w:rFonts w:ascii="Arial" w:hAnsi="Arial" w:cs="Arial"/>
          <w:b/>
          <w:szCs w:val="22"/>
        </w:rPr>
      </w:pPr>
    </w:p>
    <w:p w:rsidR="00C73CFC" w:rsidRDefault="00C73CFC" w:rsidP="00A25BA2">
      <w:pPr>
        <w:pStyle w:val="Zkladntextodsazen3"/>
        <w:ind w:firstLine="0"/>
        <w:jc w:val="both"/>
        <w:rPr>
          <w:rFonts w:ascii="Arial" w:hAnsi="Arial" w:cs="Arial"/>
          <w:b/>
          <w:szCs w:val="22"/>
        </w:rPr>
      </w:pPr>
    </w:p>
    <w:p w:rsidR="00C73CFC" w:rsidRPr="00B15415" w:rsidRDefault="00C73CFC" w:rsidP="00A25BA2">
      <w:pPr>
        <w:pStyle w:val="Zkladntextodsazen3"/>
        <w:ind w:firstLine="0"/>
        <w:jc w:val="both"/>
        <w:rPr>
          <w:rFonts w:ascii="Arial" w:hAnsi="Arial" w:cs="Arial"/>
          <w:b/>
          <w:szCs w:val="22"/>
        </w:rPr>
      </w:pPr>
    </w:p>
    <w:p w:rsidR="00A25BA2" w:rsidRPr="00B15415" w:rsidRDefault="00A25BA2" w:rsidP="00A25BA2">
      <w:pPr>
        <w:pStyle w:val="Zkladntextodsazen3"/>
        <w:ind w:firstLine="0"/>
        <w:jc w:val="center"/>
        <w:rPr>
          <w:rFonts w:ascii="Arial" w:hAnsi="Arial" w:cs="Arial"/>
          <w:b/>
          <w:szCs w:val="22"/>
        </w:rPr>
      </w:pPr>
      <w:r w:rsidRPr="00B15415">
        <w:rPr>
          <w:rFonts w:ascii="Arial" w:hAnsi="Arial" w:cs="Arial"/>
          <w:b/>
          <w:szCs w:val="22"/>
        </w:rPr>
        <w:t>Článek 4</w:t>
      </w:r>
    </w:p>
    <w:p w:rsidR="00A25BA2" w:rsidRPr="00B15415" w:rsidRDefault="00A25BA2" w:rsidP="00A25BA2">
      <w:pPr>
        <w:pStyle w:val="Zkladntextodsazen3"/>
        <w:ind w:firstLine="0"/>
        <w:jc w:val="center"/>
        <w:rPr>
          <w:rFonts w:ascii="Arial" w:hAnsi="Arial" w:cs="Arial"/>
          <w:b/>
          <w:szCs w:val="22"/>
        </w:rPr>
      </w:pPr>
      <w:r w:rsidRPr="00B15415">
        <w:rPr>
          <w:rFonts w:ascii="Arial" w:hAnsi="Arial" w:cs="Arial"/>
          <w:b/>
          <w:szCs w:val="22"/>
        </w:rPr>
        <w:t xml:space="preserve"> Dodací doba a místo</w:t>
      </w:r>
    </w:p>
    <w:p w:rsidR="00A25BA2" w:rsidRPr="00B15415" w:rsidRDefault="00A25BA2" w:rsidP="00A25BA2">
      <w:pPr>
        <w:spacing w:line="280" w:lineRule="exact"/>
        <w:ind w:left="426" w:hanging="426"/>
        <w:jc w:val="both"/>
        <w:rPr>
          <w:rFonts w:ascii="Arial" w:hAnsi="Arial" w:cs="Arial"/>
          <w:szCs w:val="22"/>
        </w:rPr>
      </w:pPr>
      <w:r w:rsidRPr="00B15415">
        <w:rPr>
          <w:rFonts w:ascii="Arial" w:hAnsi="Arial" w:cs="Arial"/>
          <w:b/>
          <w:szCs w:val="22"/>
        </w:rPr>
        <w:t>4.1</w:t>
      </w:r>
      <w:r w:rsidRPr="00B15415">
        <w:rPr>
          <w:rFonts w:ascii="Arial" w:hAnsi="Arial" w:cs="Arial"/>
          <w:szCs w:val="22"/>
        </w:rPr>
        <w:t xml:space="preserve"> </w:t>
      </w:r>
      <w:r w:rsidRPr="00B15415">
        <w:rPr>
          <w:rFonts w:ascii="Arial" w:eastAsia="Calibri" w:hAnsi="Arial" w:cs="Arial"/>
        </w:rPr>
        <w:t xml:space="preserve">Prodávající se zavazuje dodat </w:t>
      </w:r>
      <w:r w:rsidR="001D2E3B">
        <w:rPr>
          <w:rFonts w:ascii="Arial" w:eastAsia="Calibri" w:hAnsi="Arial" w:cs="Arial"/>
        </w:rPr>
        <w:t>Dodávku</w:t>
      </w:r>
      <w:r w:rsidRPr="00B15415">
        <w:rPr>
          <w:rFonts w:ascii="Arial" w:eastAsia="Calibri" w:hAnsi="Arial" w:cs="Arial"/>
        </w:rPr>
        <w:t xml:space="preserve"> Kupujícímu </w:t>
      </w:r>
      <w:r w:rsidRPr="00B15415">
        <w:rPr>
          <w:rFonts w:ascii="Arial" w:eastAsia="Calibri" w:hAnsi="Arial" w:cs="Arial"/>
          <w:b/>
        </w:rPr>
        <w:t xml:space="preserve">ve </w:t>
      </w:r>
      <w:r w:rsidRPr="005A1128">
        <w:rPr>
          <w:rFonts w:ascii="Arial" w:eastAsia="Calibri" w:hAnsi="Arial" w:cs="Arial"/>
          <w:b/>
        </w:rPr>
        <w:t xml:space="preserve">lhůtě nejpozději </w:t>
      </w:r>
      <w:r w:rsidRPr="005A1128">
        <w:rPr>
          <w:rFonts w:ascii="Arial" w:eastAsia="Calibri" w:hAnsi="Arial" w:cs="Arial"/>
          <w:b/>
          <w:u w:val="single"/>
        </w:rPr>
        <w:t xml:space="preserve">do </w:t>
      </w:r>
      <w:r w:rsidR="00AE7E99" w:rsidRPr="005A1128">
        <w:rPr>
          <w:rFonts w:ascii="Arial" w:eastAsia="Calibri" w:hAnsi="Arial" w:cs="Arial"/>
          <w:b/>
          <w:u w:val="single"/>
        </w:rPr>
        <w:t>8</w:t>
      </w:r>
      <w:r w:rsidRPr="005A1128">
        <w:rPr>
          <w:rFonts w:ascii="Arial" w:eastAsia="Calibri" w:hAnsi="Arial" w:cs="Arial"/>
          <w:b/>
          <w:u w:val="single"/>
        </w:rPr>
        <w:t xml:space="preserve"> týdnů</w:t>
      </w:r>
      <w:r w:rsidRPr="005A1128">
        <w:rPr>
          <w:rFonts w:ascii="Arial" w:eastAsia="Calibri" w:hAnsi="Arial" w:cs="Arial"/>
          <w:b/>
        </w:rPr>
        <w:t xml:space="preserve"> od </w:t>
      </w:r>
      <w:r w:rsidR="005A1128" w:rsidRPr="005A1128">
        <w:rPr>
          <w:rFonts w:ascii="Arial" w:eastAsia="Calibri" w:hAnsi="Arial" w:cs="Arial"/>
          <w:b/>
        </w:rPr>
        <w:t>nabytí účinnosti</w:t>
      </w:r>
      <w:r w:rsidRPr="005A1128">
        <w:rPr>
          <w:rFonts w:ascii="Arial" w:eastAsia="Calibri" w:hAnsi="Arial" w:cs="Arial"/>
          <w:b/>
        </w:rPr>
        <w:t xml:space="preserve"> této smlouvy</w:t>
      </w:r>
      <w:r w:rsidRPr="005A1128">
        <w:rPr>
          <w:rFonts w:ascii="Arial" w:eastAsia="Calibri" w:hAnsi="Arial" w:cs="Arial"/>
        </w:rPr>
        <w:t>.</w:t>
      </w:r>
      <w:r w:rsidRPr="00B15415">
        <w:rPr>
          <w:rFonts w:ascii="Arial" w:eastAsia="Calibri" w:hAnsi="Arial" w:cs="Arial"/>
        </w:rPr>
        <w:t xml:space="preserve"> </w:t>
      </w:r>
      <w:r w:rsidRPr="00B15415">
        <w:rPr>
          <w:rFonts w:ascii="Arial" w:hAnsi="Arial" w:cs="Arial"/>
          <w:szCs w:val="22"/>
        </w:rPr>
        <w:t>Prodávající splní svou povinnost provést (dodat) shora uvedenou Dodávku tím, že tato bude převzata jako bezvadná Kupujícím.</w:t>
      </w:r>
    </w:p>
    <w:p w:rsidR="00A25BA2" w:rsidRPr="00B15415" w:rsidRDefault="00A25BA2" w:rsidP="00A25BA2">
      <w:pPr>
        <w:pStyle w:val="Zkladntextodsazen3"/>
        <w:tabs>
          <w:tab w:val="left" w:pos="426"/>
        </w:tabs>
        <w:spacing w:before="120" w:line="280" w:lineRule="exact"/>
        <w:ind w:left="426" w:hanging="426"/>
        <w:jc w:val="both"/>
        <w:rPr>
          <w:rFonts w:ascii="Arial" w:hAnsi="Arial" w:cs="Arial"/>
          <w:szCs w:val="22"/>
        </w:rPr>
      </w:pPr>
      <w:r w:rsidRPr="00B15415">
        <w:rPr>
          <w:rFonts w:ascii="Arial" w:hAnsi="Arial" w:cs="Arial"/>
          <w:b/>
          <w:szCs w:val="22"/>
        </w:rPr>
        <w:lastRenderedPageBreak/>
        <w:t>4.2</w:t>
      </w:r>
      <w:r w:rsidRPr="00B15415">
        <w:rPr>
          <w:rFonts w:ascii="Arial" w:hAnsi="Arial" w:cs="Arial"/>
          <w:szCs w:val="22"/>
        </w:rPr>
        <w:tab/>
        <w:t xml:space="preserve">Prodávající se současně zavazuje, že s ohledem na povahu Dodávky Kupujícího s dostatečným časovým předstihem (minimálně 3 pracovní dny) prokazatelně uvědomí o tom, že má v úmyslu Dodávku předat, jinak Kupující není povinen Dodávku převzít. Oznámení o předání předmětu plnění předá prodávající na kontakt uvedený v bodě 4.4 smlouvy.  </w:t>
      </w:r>
    </w:p>
    <w:p w:rsidR="00A25BA2" w:rsidRPr="00B15415" w:rsidRDefault="00A25BA2" w:rsidP="00A25BA2">
      <w:pPr>
        <w:tabs>
          <w:tab w:val="left" w:pos="426"/>
        </w:tabs>
        <w:spacing w:before="120" w:line="280" w:lineRule="exact"/>
        <w:rPr>
          <w:rFonts w:ascii="Arial" w:hAnsi="Arial" w:cs="Arial"/>
          <w:szCs w:val="22"/>
        </w:rPr>
      </w:pPr>
      <w:r w:rsidRPr="00B15415">
        <w:rPr>
          <w:rFonts w:ascii="Arial" w:hAnsi="Arial" w:cs="Arial"/>
          <w:b/>
          <w:bCs/>
          <w:szCs w:val="22"/>
        </w:rPr>
        <w:t>4.3</w:t>
      </w:r>
      <w:r w:rsidRPr="00B15415">
        <w:rPr>
          <w:rFonts w:ascii="Arial" w:hAnsi="Arial" w:cs="Arial"/>
          <w:b/>
          <w:bCs/>
          <w:szCs w:val="22"/>
        </w:rPr>
        <w:tab/>
      </w:r>
      <w:r w:rsidRPr="00B15415">
        <w:rPr>
          <w:rFonts w:ascii="Arial" w:hAnsi="Arial" w:cs="Arial"/>
          <w:bCs/>
          <w:szCs w:val="22"/>
        </w:rPr>
        <w:t xml:space="preserve">Prodávající se </w:t>
      </w:r>
      <w:r w:rsidRPr="00B15415">
        <w:rPr>
          <w:rFonts w:ascii="Arial" w:hAnsi="Arial" w:cs="Arial"/>
          <w:szCs w:val="22"/>
        </w:rPr>
        <w:t xml:space="preserve">zavazuje Dodávku provést v níže uvedeném místě: </w:t>
      </w:r>
    </w:p>
    <w:p w:rsidR="00A25BA2" w:rsidRPr="00B15415" w:rsidRDefault="00A25BA2" w:rsidP="00A25BA2">
      <w:pPr>
        <w:numPr>
          <w:ilvl w:val="0"/>
          <w:numId w:val="4"/>
        </w:numPr>
        <w:tabs>
          <w:tab w:val="left" w:pos="426"/>
        </w:tabs>
        <w:spacing w:before="120" w:line="280" w:lineRule="exact"/>
        <w:ind w:left="993" w:hanging="426"/>
        <w:rPr>
          <w:rFonts w:ascii="Arial" w:hAnsi="Arial" w:cs="Arial"/>
          <w:b/>
          <w:bCs/>
          <w:szCs w:val="22"/>
        </w:rPr>
      </w:pPr>
      <w:r w:rsidRPr="00B15415">
        <w:rPr>
          <w:rFonts w:ascii="Arial" w:hAnsi="Arial" w:cs="Arial"/>
          <w:b/>
          <w:bCs/>
          <w:szCs w:val="22"/>
        </w:rPr>
        <w:t xml:space="preserve">Mendelova univerzita v Brně, Školní lesní podnik Masarykův les Křtiny, </w:t>
      </w:r>
      <w:r w:rsidRPr="00B15415">
        <w:rPr>
          <w:rFonts w:ascii="Arial" w:hAnsi="Arial" w:cs="Arial"/>
          <w:b/>
          <w:szCs w:val="22"/>
        </w:rPr>
        <w:t>Křtiny 175, 679 05 Křtiny.</w:t>
      </w:r>
    </w:p>
    <w:p w:rsidR="00A25BA2" w:rsidRPr="00B15415" w:rsidRDefault="00A25BA2" w:rsidP="00A25BA2">
      <w:pPr>
        <w:numPr>
          <w:ilvl w:val="1"/>
          <w:numId w:val="5"/>
        </w:numPr>
        <w:tabs>
          <w:tab w:val="left" w:pos="426"/>
        </w:tabs>
        <w:spacing w:before="120" w:line="280" w:lineRule="exact"/>
        <w:jc w:val="both"/>
        <w:rPr>
          <w:rFonts w:ascii="Arial" w:hAnsi="Arial" w:cs="Arial"/>
          <w:bCs/>
          <w:szCs w:val="22"/>
        </w:rPr>
      </w:pPr>
      <w:r w:rsidRPr="00B15415">
        <w:rPr>
          <w:rFonts w:ascii="Arial" w:hAnsi="Arial" w:cs="Arial"/>
          <w:bCs/>
          <w:szCs w:val="22"/>
        </w:rPr>
        <w:t>Kupující prohlašuje, že je jeho jménem oprávněn převzít Dodávku a podepsat předávací protokol:</w:t>
      </w:r>
    </w:p>
    <w:p w:rsidR="00B15415" w:rsidRPr="00B15415" w:rsidRDefault="00B15415" w:rsidP="005A1128">
      <w:pPr>
        <w:pStyle w:val="Odstavecseseznamem"/>
        <w:numPr>
          <w:ilvl w:val="0"/>
          <w:numId w:val="4"/>
        </w:numPr>
        <w:tabs>
          <w:tab w:val="left" w:pos="426"/>
        </w:tabs>
        <w:spacing w:before="120" w:line="280" w:lineRule="exact"/>
        <w:ind w:left="1094" w:hanging="357"/>
        <w:jc w:val="both"/>
        <w:rPr>
          <w:rFonts w:ascii="Arial" w:hAnsi="Arial" w:cs="Arial"/>
          <w:bCs/>
          <w:szCs w:val="22"/>
        </w:rPr>
      </w:pPr>
      <w:r w:rsidRPr="00B15415">
        <w:rPr>
          <w:rFonts w:ascii="Arial" w:hAnsi="Arial" w:cs="Arial"/>
          <w:bCs/>
          <w:szCs w:val="22"/>
        </w:rPr>
        <w:t xml:space="preserve">Ing. Přemysl Veselý, Ph.D., </w:t>
      </w:r>
      <w:r w:rsidRPr="00B15415">
        <w:rPr>
          <w:rFonts w:ascii="Arial" w:hAnsi="Arial" w:cs="Arial"/>
          <w:szCs w:val="22"/>
        </w:rPr>
        <w:t xml:space="preserve">tel. +420 602 599 986; e-mail: </w:t>
      </w:r>
      <w:hyperlink r:id="rId9" w:history="1">
        <w:r w:rsidRPr="00B15415">
          <w:rPr>
            <w:rStyle w:val="Hypertextovodkaz"/>
            <w:rFonts w:ascii="Arial" w:hAnsi="Arial" w:cs="Arial"/>
            <w:szCs w:val="22"/>
          </w:rPr>
          <w:t>premysl.vesely@slpkrtiny.cz</w:t>
        </w:r>
      </w:hyperlink>
      <w:r w:rsidRPr="00B15415">
        <w:rPr>
          <w:rFonts w:ascii="Arial" w:hAnsi="Arial" w:cs="Arial"/>
          <w:szCs w:val="22"/>
        </w:rPr>
        <w:t xml:space="preserve"> , </w:t>
      </w:r>
      <w:r w:rsidRPr="00B15415">
        <w:rPr>
          <w:rFonts w:ascii="Arial" w:hAnsi="Arial" w:cs="Arial"/>
          <w:bCs/>
          <w:szCs w:val="22"/>
        </w:rPr>
        <w:t>Školní lesní podnik Masarykův les Křtiny</w:t>
      </w:r>
    </w:p>
    <w:p w:rsidR="00A25BA2" w:rsidRPr="00B15415" w:rsidRDefault="00A25BA2" w:rsidP="00A25BA2">
      <w:pPr>
        <w:jc w:val="center"/>
        <w:rPr>
          <w:rFonts w:ascii="Arial" w:hAnsi="Arial" w:cs="Arial"/>
          <w:b/>
          <w:bCs/>
          <w:color w:val="000000"/>
          <w:szCs w:val="22"/>
        </w:rPr>
      </w:pPr>
    </w:p>
    <w:p w:rsidR="00A25BA2" w:rsidRDefault="00A25BA2" w:rsidP="00A25BA2">
      <w:pPr>
        <w:jc w:val="center"/>
        <w:rPr>
          <w:rFonts w:ascii="Arial" w:hAnsi="Arial" w:cs="Arial"/>
          <w:b/>
          <w:bCs/>
          <w:color w:val="000000"/>
          <w:szCs w:val="22"/>
        </w:rPr>
      </w:pPr>
    </w:p>
    <w:p w:rsidR="00C73CFC" w:rsidRDefault="00C73CFC" w:rsidP="00A25BA2">
      <w:pPr>
        <w:jc w:val="center"/>
        <w:rPr>
          <w:rFonts w:ascii="Arial" w:hAnsi="Arial" w:cs="Arial"/>
          <w:b/>
          <w:bCs/>
          <w:color w:val="000000"/>
          <w:szCs w:val="22"/>
        </w:rPr>
      </w:pPr>
    </w:p>
    <w:p w:rsidR="00C73CFC" w:rsidRPr="00B15415" w:rsidRDefault="00C73CFC" w:rsidP="00A25BA2">
      <w:pPr>
        <w:jc w:val="center"/>
        <w:rPr>
          <w:rFonts w:ascii="Arial" w:hAnsi="Arial" w:cs="Arial"/>
          <w:b/>
          <w:bCs/>
          <w:color w:val="000000"/>
          <w:szCs w:val="22"/>
        </w:rPr>
      </w:pPr>
    </w:p>
    <w:p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t>Článek 5</w:t>
      </w:r>
    </w:p>
    <w:p w:rsidR="00A25BA2" w:rsidRPr="00B15415" w:rsidRDefault="00A25BA2" w:rsidP="00A25BA2">
      <w:pPr>
        <w:jc w:val="center"/>
        <w:rPr>
          <w:rFonts w:ascii="Arial" w:hAnsi="Arial" w:cs="Arial"/>
          <w:b/>
          <w:bCs/>
          <w:szCs w:val="22"/>
        </w:rPr>
      </w:pPr>
      <w:r w:rsidRPr="00B15415">
        <w:rPr>
          <w:rFonts w:ascii="Arial" w:hAnsi="Arial" w:cs="Arial"/>
          <w:b/>
          <w:bCs/>
          <w:szCs w:val="22"/>
        </w:rPr>
        <w:t xml:space="preserve">Záruční doba </w:t>
      </w:r>
    </w:p>
    <w:p w:rsidR="00A25BA2" w:rsidRPr="00B15415" w:rsidRDefault="00A25BA2" w:rsidP="00A25BA2">
      <w:pPr>
        <w:tabs>
          <w:tab w:val="left" w:pos="540"/>
        </w:tabs>
        <w:spacing w:before="120"/>
        <w:ind w:left="426" w:hanging="426"/>
        <w:jc w:val="both"/>
        <w:rPr>
          <w:rFonts w:ascii="Arial" w:hAnsi="Arial" w:cs="Arial"/>
          <w:szCs w:val="22"/>
        </w:rPr>
      </w:pPr>
      <w:r w:rsidRPr="00B15415">
        <w:rPr>
          <w:rFonts w:ascii="Arial" w:hAnsi="Arial" w:cs="Arial"/>
          <w:b/>
          <w:bCs/>
          <w:szCs w:val="22"/>
        </w:rPr>
        <w:t>5.1</w:t>
      </w:r>
      <w:r w:rsidRPr="00B15415">
        <w:rPr>
          <w:rFonts w:ascii="Arial" w:hAnsi="Arial" w:cs="Arial"/>
          <w:szCs w:val="22"/>
        </w:rPr>
        <w:t xml:space="preserve"> Záruční doba na předmět smlouvy se sjednává v délce </w:t>
      </w:r>
      <w:r w:rsidRPr="00C73CFC">
        <w:rPr>
          <w:rFonts w:ascii="Arial" w:hAnsi="Arial" w:cs="Arial"/>
          <w:b/>
          <w:szCs w:val="22"/>
        </w:rPr>
        <w:t>24 měsíců</w:t>
      </w:r>
      <w:r w:rsidRPr="00B15415">
        <w:rPr>
          <w:rFonts w:ascii="Arial" w:hAnsi="Arial" w:cs="Arial"/>
          <w:szCs w:val="22"/>
        </w:rPr>
        <w:t xml:space="preserve"> a začíná běžet dnem převzetí </w:t>
      </w:r>
      <w:r w:rsidR="005A1128">
        <w:rPr>
          <w:rFonts w:ascii="Arial" w:hAnsi="Arial" w:cs="Arial"/>
          <w:szCs w:val="22"/>
        </w:rPr>
        <w:t>Dodávky</w:t>
      </w:r>
      <w:r w:rsidRPr="00B15415">
        <w:rPr>
          <w:rFonts w:ascii="Arial" w:hAnsi="Arial" w:cs="Arial"/>
          <w:szCs w:val="22"/>
        </w:rPr>
        <w:t xml:space="preserve"> Kupujícím</w:t>
      </w:r>
      <w:r w:rsidR="00AE7E99">
        <w:rPr>
          <w:rFonts w:ascii="Arial" w:hAnsi="Arial" w:cs="Arial"/>
          <w:szCs w:val="22"/>
        </w:rPr>
        <w:t xml:space="preserve">, nebo </w:t>
      </w:r>
      <w:r w:rsidR="00AE7E99" w:rsidRPr="00AE7E99">
        <w:rPr>
          <w:rFonts w:ascii="Arial" w:hAnsi="Arial" w:cs="Arial"/>
          <w:szCs w:val="22"/>
        </w:rPr>
        <w:t xml:space="preserve">odpracovaných </w:t>
      </w:r>
      <w:r w:rsidR="00AE7E99" w:rsidRPr="00D41E21">
        <w:rPr>
          <w:rFonts w:ascii="Arial" w:hAnsi="Arial" w:cs="Arial"/>
          <w:b/>
          <w:szCs w:val="22"/>
        </w:rPr>
        <w:t>1800</w:t>
      </w:r>
      <w:r w:rsidR="00AE7E99" w:rsidRPr="00AE7E99">
        <w:rPr>
          <w:rFonts w:ascii="Arial" w:hAnsi="Arial" w:cs="Arial"/>
          <w:szCs w:val="22"/>
        </w:rPr>
        <w:t xml:space="preserve"> </w:t>
      </w:r>
      <w:proofErr w:type="spellStart"/>
      <w:r w:rsidR="00AE7E99" w:rsidRPr="00AE7E99">
        <w:rPr>
          <w:rFonts w:ascii="Arial" w:hAnsi="Arial" w:cs="Arial"/>
          <w:szCs w:val="22"/>
        </w:rPr>
        <w:t>motohodin</w:t>
      </w:r>
      <w:proofErr w:type="spellEnd"/>
      <w:r w:rsidR="00AE7E99" w:rsidRPr="00AE7E99">
        <w:rPr>
          <w:rFonts w:ascii="Arial" w:hAnsi="Arial" w:cs="Arial"/>
          <w:szCs w:val="22"/>
        </w:rPr>
        <w:t xml:space="preserve"> na displeji traktoru a to v</w:t>
      </w:r>
      <w:r w:rsidR="005A1128">
        <w:rPr>
          <w:rFonts w:ascii="Arial" w:hAnsi="Arial" w:cs="Arial"/>
          <w:szCs w:val="22"/>
        </w:rPr>
        <w:t> </w:t>
      </w:r>
      <w:r w:rsidR="00AE7E99" w:rsidRPr="00AE7E99">
        <w:rPr>
          <w:rFonts w:ascii="Arial" w:hAnsi="Arial" w:cs="Arial"/>
          <w:szCs w:val="22"/>
        </w:rPr>
        <w:t>závislosti</w:t>
      </w:r>
      <w:r w:rsidR="005A1128">
        <w:rPr>
          <w:rFonts w:ascii="Arial" w:hAnsi="Arial" w:cs="Arial"/>
          <w:szCs w:val="22"/>
        </w:rPr>
        <w:t xml:space="preserve"> na tom, která skutečnost </w:t>
      </w:r>
      <w:r w:rsidR="00AE7E99" w:rsidRPr="00AE7E99">
        <w:rPr>
          <w:rFonts w:ascii="Arial" w:hAnsi="Arial" w:cs="Arial"/>
          <w:szCs w:val="22"/>
        </w:rPr>
        <w:t>nastane dříve</w:t>
      </w:r>
      <w:r w:rsidRPr="00B15415">
        <w:rPr>
          <w:rFonts w:ascii="Arial" w:hAnsi="Arial" w:cs="Arial"/>
          <w:szCs w:val="22"/>
        </w:rPr>
        <w:t xml:space="preserve">. </w:t>
      </w:r>
    </w:p>
    <w:p w:rsidR="00A25BA2" w:rsidRDefault="00A25BA2" w:rsidP="00A25BA2">
      <w:pPr>
        <w:suppressAutoHyphens/>
        <w:spacing w:before="120" w:line="280" w:lineRule="exact"/>
        <w:ind w:left="426" w:hanging="426"/>
        <w:jc w:val="both"/>
        <w:rPr>
          <w:rFonts w:ascii="Arial" w:hAnsi="Arial" w:cs="Arial"/>
          <w:szCs w:val="22"/>
        </w:rPr>
      </w:pPr>
      <w:r w:rsidRPr="00B15415">
        <w:rPr>
          <w:rFonts w:ascii="Arial" w:hAnsi="Arial" w:cs="Arial"/>
          <w:b/>
          <w:szCs w:val="22"/>
        </w:rPr>
        <w:t>5.2</w:t>
      </w:r>
      <w:r w:rsidRPr="00B15415">
        <w:rPr>
          <w:rFonts w:ascii="Arial" w:hAnsi="Arial" w:cs="Arial"/>
          <w:szCs w:val="22"/>
        </w:rPr>
        <w:t xml:space="preserve"> Záruka se nevztahuje na vady způsobené nesprávnou či neodbornou manipulací nebo v důsledku havárií. Prodávající odpovídá za vady, jež má předmět plnění v době předání a za vady, které se vyskytly v záruční době. </w:t>
      </w:r>
    </w:p>
    <w:p w:rsidR="005A1128"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t>5.3</w:t>
      </w:r>
      <w:r w:rsidRPr="00B15415">
        <w:rPr>
          <w:rFonts w:ascii="Arial" w:hAnsi="Arial" w:cs="Arial"/>
          <w:szCs w:val="22"/>
        </w:rPr>
        <w:t xml:space="preserve"> </w:t>
      </w:r>
      <w:r w:rsidR="00B13FF8">
        <w:rPr>
          <w:rFonts w:ascii="Arial" w:hAnsi="Arial" w:cs="Arial"/>
          <w:szCs w:val="22"/>
        </w:rPr>
        <w:t>Kupující upozorňuje Prodávajícího, že předmět plnění může být v době trvání záruční doby dále prodán třetí osobě. Z tohoto důvodu obě smluvní strany ujednávají, že záruční podmínky, které jsou uvedeny v čl. 5 smlouvy, platí jak ve vztahu mezi Kupujícím a Prodávajícím, tak ve vztahu mezi Kupujícím a případnou třetí osobou, kterou se může stát budoucí zákazník Kupujícího</w:t>
      </w:r>
      <w:r w:rsidRPr="00B15415">
        <w:rPr>
          <w:rFonts w:ascii="Arial" w:hAnsi="Arial" w:cs="Arial"/>
          <w:szCs w:val="22"/>
        </w:rPr>
        <w:t>.</w:t>
      </w:r>
      <w:r w:rsidR="00B13FF8">
        <w:rPr>
          <w:rFonts w:ascii="Arial" w:hAnsi="Arial" w:cs="Arial"/>
          <w:szCs w:val="22"/>
        </w:rPr>
        <w:t xml:space="preserve"> Parametry záručních podmínek, které jsou uvedeny v čl. 5 smlouvy, případným prodejem Dodávky třetí osobě zůstávají nezměněny.</w:t>
      </w:r>
      <w:r w:rsidRPr="00B15415">
        <w:rPr>
          <w:rFonts w:ascii="Arial" w:hAnsi="Arial" w:cs="Arial"/>
          <w:szCs w:val="22"/>
        </w:rPr>
        <w:t xml:space="preserve"> </w:t>
      </w:r>
    </w:p>
    <w:p w:rsidR="00A25BA2"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t>5.4</w:t>
      </w:r>
      <w:r w:rsidR="00A25BA2" w:rsidRPr="00B15415">
        <w:rPr>
          <w:rFonts w:ascii="Arial" w:hAnsi="Arial" w:cs="Arial"/>
          <w:szCs w:val="22"/>
        </w:rPr>
        <w:t xml:space="preserve"> Reklamace vad musí být provedena písemně bez zbytečného odkladu poté, kdy byla </w:t>
      </w:r>
      <w:r w:rsidR="001D2E3B">
        <w:rPr>
          <w:rFonts w:ascii="Arial" w:hAnsi="Arial" w:cs="Arial"/>
          <w:szCs w:val="22"/>
        </w:rPr>
        <w:t>Kupujícím</w:t>
      </w:r>
      <w:r w:rsidR="00A25BA2" w:rsidRPr="00B15415">
        <w:rPr>
          <w:rFonts w:ascii="Arial" w:hAnsi="Arial" w:cs="Arial"/>
          <w:szCs w:val="22"/>
        </w:rPr>
        <w:t xml:space="preserve"> zjištěna (za písemné uplatnění se považuje i nahlášení faxem nebo e-mailem). </w:t>
      </w:r>
    </w:p>
    <w:p w:rsidR="00A25BA2" w:rsidRPr="00B15415" w:rsidRDefault="00A25BA2" w:rsidP="00A25BA2">
      <w:pPr>
        <w:suppressAutoHyphens/>
        <w:spacing w:before="60" w:line="280" w:lineRule="exact"/>
        <w:ind w:left="425" w:hanging="426"/>
        <w:jc w:val="both"/>
        <w:rPr>
          <w:rFonts w:ascii="Arial" w:hAnsi="Arial" w:cs="Arial"/>
          <w:szCs w:val="22"/>
          <w:highlight w:val="yellow"/>
        </w:rPr>
      </w:pPr>
      <w:r w:rsidRPr="00B15415">
        <w:rPr>
          <w:rFonts w:ascii="Arial" w:hAnsi="Arial" w:cs="Arial"/>
          <w:szCs w:val="22"/>
        </w:rPr>
        <w:tab/>
      </w:r>
      <w:r w:rsidRPr="00B15415">
        <w:rPr>
          <w:rFonts w:ascii="Arial" w:hAnsi="Arial" w:cs="Arial"/>
          <w:szCs w:val="22"/>
          <w:highlight w:val="yellow"/>
        </w:rPr>
        <w:t>Kupující bude vady oznamovat (</w:t>
      </w:r>
      <w:r w:rsidRPr="00B15415">
        <w:rPr>
          <w:rFonts w:ascii="Arial" w:hAnsi="Arial" w:cs="Arial"/>
          <w:i/>
          <w:szCs w:val="22"/>
          <w:highlight w:val="yellow"/>
        </w:rPr>
        <w:t xml:space="preserve">bude doplněno </w:t>
      </w:r>
      <w:r w:rsidR="00B15415">
        <w:rPr>
          <w:rFonts w:ascii="Arial" w:hAnsi="Arial" w:cs="Arial"/>
          <w:i/>
          <w:szCs w:val="22"/>
          <w:highlight w:val="yellow"/>
        </w:rPr>
        <w:t>dodavatelem</w:t>
      </w:r>
      <w:r w:rsidRPr="00B15415">
        <w:rPr>
          <w:rFonts w:ascii="Arial" w:hAnsi="Arial" w:cs="Arial"/>
          <w:szCs w:val="22"/>
          <w:highlight w:val="yellow"/>
        </w:rPr>
        <w:t>):</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telefonní číslo:</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 xml:space="preserve">faxové číslo: </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e-mail:</w:t>
      </w:r>
    </w:p>
    <w:p w:rsidR="00A25BA2" w:rsidRPr="00B15415" w:rsidRDefault="00A25BA2" w:rsidP="00A25BA2">
      <w:pPr>
        <w:suppressAutoHyphens/>
        <w:spacing w:before="60" w:line="280" w:lineRule="exact"/>
        <w:ind w:left="425"/>
        <w:jc w:val="both"/>
        <w:rPr>
          <w:rFonts w:ascii="Arial" w:hAnsi="Arial" w:cs="Arial"/>
          <w:szCs w:val="22"/>
        </w:rPr>
      </w:pPr>
      <w:r w:rsidRPr="00B15415">
        <w:rPr>
          <w:rFonts w:ascii="Arial" w:hAnsi="Arial" w:cs="Arial"/>
          <w:szCs w:val="22"/>
          <w:highlight w:val="yellow"/>
        </w:rPr>
        <w:t>adresu:</w:t>
      </w:r>
      <w:r w:rsidRPr="00B15415">
        <w:rPr>
          <w:rFonts w:ascii="Arial" w:hAnsi="Arial" w:cs="Arial"/>
          <w:szCs w:val="22"/>
        </w:rPr>
        <w:t xml:space="preserve"> </w:t>
      </w:r>
    </w:p>
    <w:p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Jakmile Kupující odešle toto oznámení, bude se mít za to, že požaduje bezplatné odstranění vady, neuvede-li v oznámení jinak. </w:t>
      </w:r>
    </w:p>
    <w:p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Prodávající je v takovém případě povinen odstranit vady na vlastní náklady, které se vztahují jak </w:t>
      </w:r>
      <w:r w:rsidR="001D2E3B">
        <w:rPr>
          <w:rFonts w:ascii="Arial" w:hAnsi="Arial" w:cs="Arial"/>
          <w:sz w:val="22"/>
          <w:szCs w:val="22"/>
        </w:rPr>
        <w:t>na výměnu předmětu D</w:t>
      </w:r>
      <w:r w:rsidRPr="00B15415">
        <w:rPr>
          <w:rFonts w:ascii="Arial" w:hAnsi="Arial" w:cs="Arial"/>
          <w:sz w:val="22"/>
          <w:szCs w:val="22"/>
        </w:rPr>
        <w:t>odávky za plnění bezvadné (dále také jen „výměna“), t</w:t>
      </w:r>
      <w:r w:rsidR="001D2E3B">
        <w:rPr>
          <w:rFonts w:ascii="Arial" w:hAnsi="Arial" w:cs="Arial"/>
          <w:sz w:val="22"/>
          <w:szCs w:val="22"/>
        </w:rPr>
        <w:t>ak na případnou přepravu vadné</w:t>
      </w:r>
      <w:r w:rsidRPr="00B15415">
        <w:rPr>
          <w:rFonts w:ascii="Arial" w:hAnsi="Arial" w:cs="Arial"/>
          <w:sz w:val="22"/>
          <w:szCs w:val="22"/>
        </w:rPr>
        <w:t xml:space="preserve"> </w:t>
      </w:r>
      <w:r w:rsidR="001D2E3B">
        <w:rPr>
          <w:rFonts w:ascii="Arial" w:hAnsi="Arial" w:cs="Arial"/>
          <w:sz w:val="22"/>
          <w:szCs w:val="22"/>
        </w:rPr>
        <w:t>Dodávky</w:t>
      </w:r>
      <w:r w:rsidRPr="00B15415">
        <w:rPr>
          <w:rFonts w:ascii="Arial" w:hAnsi="Arial" w:cs="Arial"/>
          <w:sz w:val="22"/>
          <w:szCs w:val="22"/>
        </w:rPr>
        <w:t xml:space="preserve"> a další s touto výměnou související náklady. </w:t>
      </w:r>
    </w:p>
    <w:p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5.5</w:t>
      </w:r>
      <w:r w:rsidR="00A25BA2" w:rsidRPr="00B15415">
        <w:rPr>
          <w:rFonts w:ascii="Arial" w:hAnsi="Arial" w:cs="Arial"/>
          <w:sz w:val="22"/>
          <w:szCs w:val="22"/>
        </w:rPr>
        <w:t xml:space="preserve"> Prodávající je povinen se písemně (např. prostřednictvím elektronických prostředků) vyjádřit k reklamaci nejpozději do 3 pracovních dnů od jejího nahlášení. </w:t>
      </w:r>
    </w:p>
    <w:p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5.6</w:t>
      </w:r>
      <w:r w:rsidR="00A25BA2" w:rsidRPr="00B15415">
        <w:rPr>
          <w:rFonts w:ascii="Arial" w:hAnsi="Arial" w:cs="Arial"/>
          <w:sz w:val="22"/>
          <w:szCs w:val="22"/>
        </w:rPr>
        <w:t xml:space="preserve"> V případě, že tento termín nebude možné dodržet na základě prokazatelného zdůvodnění, bude dohodnut náhradní termín, který však nesmí být delší než 5 pracovních dnů ode dne uplatnění odpovědnosti za vady. </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5.7</w:t>
      </w:r>
      <w:r w:rsidR="00A25BA2" w:rsidRPr="00B15415">
        <w:rPr>
          <w:rFonts w:ascii="Arial" w:hAnsi="Arial" w:cs="Arial"/>
          <w:sz w:val="22"/>
          <w:szCs w:val="22"/>
        </w:rPr>
        <w:t xml:space="preserve"> Nepřevezme-li Prodávající od Kupujícího k záruční opravě předmět plnění ve lhůtě do 7 kalendářních dní ode dne uplatnění odpovědnosti za vady </w:t>
      </w:r>
      <w:r w:rsidR="001D2E3B">
        <w:rPr>
          <w:rFonts w:ascii="Arial" w:hAnsi="Arial" w:cs="Arial"/>
          <w:sz w:val="22"/>
          <w:szCs w:val="22"/>
        </w:rPr>
        <w:t>Dodávky</w:t>
      </w:r>
      <w:r w:rsidR="00A25BA2" w:rsidRPr="00B15415">
        <w:rPr>
          <w:rFonts w:ascii="Arial" w:hAnsi="Arial" w:cs="Arial"/>
          <w:sz w:val="22"/>
          <w:szCs w:val="22"/>
        </w:rPr>
        <w:t xml:space="preserve"> Kupujícím dle odst. 4 tohoto článku, je Kupující oprávněn zajistit si záruční opravu předmětu plnění prostřednictvím třetí osoby či ve vlastní režii, přičemž je Kupující oprávněn cenu této opravy předmětu koupě vyúčtovat Prodávajícímu (či náklady vzniklé opravou zařízení ve vlastní režii).   </w:t>
      </w:r>
    </w:p>
    <w:p w:rsidR="00A25BA2" w:rsidRPr="00B15415" w:rsidRDefault="00A25BA2" w:rsidP="00A25BA2">
      <w:pPr>
        <w:pStyle w:val="Smlouva-slo"/>
        <w:spacing w:line="280" w:lineRule="exact"/>
        <w:ind w:left="425" w:hanging="425"/>
        <w:rPr>
          <w:rFonts w:ascii="Arial" w:hAnsi="Arial" w:cs="Arial"/>
          <w:b/>
          <w:sz w:val="22"/>
          <w:szCs w:val="22"/>
        </w:rPr>
      </w:pPr>
      <w:r w:rsidRPr="00B15415">
        <w:rPr>
          <w:rFonts w:ascii="Arial" w:hAnsi="Arial" w:cs="Arial"/>
          <w:sz w:val="22"/>
          <w:szCs w:val="22"/>
        </w:rPr>
        <w:t xml:space="preserve"> </w:t>
      </w:r>
      <w:r w:rsidR="005A1128">
        <w:rPr>
          <w:rFonts w:ascii="Arial" w:hAnsi="Arial" w:cs="Arial"/>
          <w:b/>
          <w:sz w:val="22"/>
          <w:szCs w:val="22"/>
        </w:rPr>
        <w:t>5.8</w:t>
      </w:r>
      <w:r w:rsidRPr="00B15415">
        <w:rPr>
          <w:rFonts w:ascii="Arial" w:hAnsi="Arial" w:cs="Arial"/>
          <w:b/>
          <w:sz w:val="22"/>
          <w:szCs w:val="22"/>
        </w:rPr>
        <w:tab/>
      </w:r>
      <w:r w:rsidRPr="00B15415">
        <w:rPr>
          <w:rFonts w:ascii="Arial" w:hAnsi="Arial" w:cs="Arial"/>
          <w:sz w:val="22"/>
          <w:szCs w:val="22"/>
        </w:rPr>
        <w:t>Prodávající je povinen zajistit záruční opravu nejpozději do 14 kalendářních dnů ode dne převzetí předmětu plnění k provedení záruční opravy. V případě, že tento termín nebude možné dodržet na základě prokazatelného zdůvodnění, bude dohodnut náhradní termín, který však nesmí být delší 30 kalendářních dnů od dne převzetí předmětu plnění k provedení záruční opravy.</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5.9</w:t>
      </w:r>
      <w:r w:rsidR="00A25BA2" w:rsidRPr="00B15415">
        <w:rPr>
          <w:rFonts w:ascii="Arial" w:hAnsi="Arial" w:cs="Arial"/>
          <w:sz w:val="22"/>
          <w:szCs w:val="22"/>
        </w:rPr>
        <w:t xml:space="preserve"> Funkční předmět plnění po provedené záruční opravě Prodávající Kupujícímu předá písemným protokolem.</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5.10</w:t>
      </w:r>
      <w:r w:rsidR="00B13FF8">
        <w:rPr>
          <w:rFonts w:ascii="Arial" w:hAnsi="Arial" w:cs="Arial"/>
          <w:b/>
          <w:sz w:val="22"/>
          <w:szCs w:val="22"/>
        </w:rPr>
        <w:t xml:space="preserve"> </w:t>
      </w:r>
      <w:r w:rsidR="00A25BA2" w:rsidRPr="00B15415">
        <w:rPr>
          <w:rFonts w:ascii="Arial" w:hAnsi="Arial" w:cs="Arial"/>
          <w:sz w:val="22"/>
          <w:szCs w:val="22"/>
        </w:rPr>
        <w:t>Po dobu záruky Prodávající bude na daném zařízení provádět také potřebné servisní úkony, a to vždy na základě samostatné objednávky Kupujícího.</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5.11</w:t>
      </w:r>
      <w:r w:rsidR="00B13FF8">
        <w:rPr>
          <w:rFonts w:ascii="Arial" w:hAnsi="Arial" w:cs="Arial"/>
          <w:sz w:val="22"/>
          <w:szCs w:val="22"/>
        </w:rPr>
        <w:t xml:space="preserve"> </w:t>
      </w:r>
      <w:r w:rsidR="00A25BA2" w:rsidRPr="00B15415">
        <w:rPr>
          <w:rFonts w:ascii="Arial" w:hAnsi="Arial" w:cs="Arial"/>
          <w:sz w:val="22"/>
          <w:szCs w:val="22"/>
        </w:rPr>
        <w:t>Prodávající je povinen uhradit Kupujícímu škodu, která mu vznikne vadným plněním, a to v plné výši. Prodávající rovněž Kupujícímu uhradí náklady vzniklé při uplatňování práv z odpovědnosti za vady.</w:t>
      </w:r>
    </w:p>
    <w:p w:rsidR="00A25BA2" w:rsidRPr="00B15415" w:rsidRDefault="00A25BA2" w:rsidP="00A25BA2">
      <w:pPr>
        <w:pStyle w:val="Smlouva-slo"/>
        <w:spacing w:line="280" w:lineRule="exact"/>
        <w:ind w:left="425" w:hanging="425"/>
        <w:rPr>
          <w:rFonts w:ascii="Arial" w:hAnsi="Arial" w:cs="Arial"/>
          <w:sz w:val="22"/>
          <w:szCs w:val="22"/>
        </w:rPr>
      </w:pPr>
      <w:r w:rsidRPr="00B15415">
        <w:rPr>
          <w:rFonts w:ascii="Arial" w:hAnsi="Arial" w:cs="Arial"/>
          <w:b/>
          <w:sz w:val="22"/>
          <w:szCs w:val="22"/>
        </w:rPr>
        <w:t>5.1</w:t>
      </w:r>
      <w:r w:rsidR="005A1128">
        <w:rPr>
          <w:rFonts w:ascii="Arial" w:hAnsi="Arial" w:cs="Arial"/>
          <w:b/>
          <w:sz w:val="22"/>
          <w:szCs w:val="22"/>
        </w:rPr>
        <w:t>2</w:t>
      </w:r>
      <w:r w:rsidR="00B13FF8">
        <w:rPr>
          <w:rFonts w:ascii="Arial" w:hAnsi="Arial" w:cs="Arial"/>
          <w:b/>
          <w:sz w:val="22"/>
          <w:szCs w:val="22"/>
        </w:rPr>
        <w:t xml:space="preserve"> </w:t>
      </w:r>
      <w:r w:rsidRPr="00B15415">
        <w:rPr>
          <w:rFonts w:ascii="Arial" w:hAnsi="Arial" w:cs="Arial"/>
          <w:sz w:val="22"/>
          <w:szCs w:val="22"/>
        </w:rPr>
        <w:t>Prodávající se zavazuje poskytnout případné technické konzultace telefonicky, písemně či osobně dle potřeb Kupujícího.</w:t>
      </w:r>
    </w:p>
    <w:p w:rsidR="005A1128" w:rsidRDefault="005A1128" w:rsidP="005A1128">
      <w:pPr>
        <w:spacing w:before="120" w:line="280" w:lineRule="exact"/>
        <w:ind w:left="425" w:hanging="425"/>
        <w:rPr>
          <w:rFonts w:ascii="Arial" w:hAnsi="Arial" w:cs="Arial"/>
          <w:szCs w:val="22"/>
        </w:rPr>
      </w:pPr>
      <w:r>
        <w:rPr>
          <w:rFonts w:ascii="Arial" w:hAnsi="Arial" w:cs="Arial"/>
          <w:b/>
          <w:szCs w:val="22"/>
        </w:rPr>
        <w:t>5.13</w:t>
      </w:r>
      <w:r w:rsidR="00A25BA2" w:rsidRPr="00B15415">
        <w:rPr>
          <w:rFonts w:ascii="Arial" w:hAnsi="Arial" w:cs="Arial"/>
          <w:szCs w:val="22"/>
        </w:rPr>
        <w:t xml:space="preserve"> Reklamace jsou ze strany Kupujícího řešeny pověřeným pracovníkem: </w:t>
      </w:r>
    </w:p>
    <w:p w:rsidR="00A25BA2" w:rsidRPr="005A1128" w:rsidRDefault="00B15415" w:rsidP="005A1128">
      <w:pPr>
        <w:pStyle w:val="Odstavecseseznamem"/>
        <w:numPr>
          <w:ilvl w:val="0"/>
          <w:numId w:val="4"/>
        </w:numPr>
        <w:spacing w:before="120" w:line="280" w:lineRule="exact"/>
        <w:ind w:left="1094" w:hanging="357"/>
        <w:jc w:val="both"/>
        <w:rPr>
          <w:rFonts w:ascii="Arial" w:hAnsi="Arial" w:cs="Arial"/>
          <w:szCs w:val="22"/>
        </w:rPr>
      </w:pPr>
      <w:r w:rsidRPr="005A1128">
        <w:rPr>
          <w:rFonts w:ascii="Arial" w:hAnsi="Arial" w:cs="Arial"/>
          <w:bCs/>
          <w:szCs w:val="22"/>
        </w:rPr>
        <w:t>Ing. Přemysl Veselý, Ph.D.</w:t>
      </w:r>
      <w:r w:rsidR="00A25BA2" w:rsidRPr="005A1128">
        <w:rPr>
          <w:rFonts w:ascii="Arial" w:hAnsi="Arial" w:cs="Arial"/>
          <w:bCs/>
          <w:szCs w:val="22"/>
        </w:rPr>
        <w:t xml:space="preserve">, </w:t>
      </w:r>
      <w:r w:rsidR="00A25BA2" w:rsidRPr="005A1128">
        <w:rPr>
          <w:rFonts w:ascii="Arial" w:hAnsi="Arial" w:cs="Arial"/>
          <w:szCs w:val="22"/>
        </w:rPr>
        <w:t>tel. +420</w:t>
      </w:r>
      <w:r w:rsidRPr="005A1128">
        <w:rPr>
          <w:rFonts w:ascii="Arial" w:hAnsi="Arial" w:cs="Arial"/>
          <w:szCs w:val="22"/>
        </w:rPr>
        <w:t xml:space="preserve"> 602 599 986; e-mail: </w:t>
      </w:r>
      <w:hyperlink r:id="rId10" w:history="1">
        <w:r w:rsidRPr="005A1128">
          <w:rPr>
            <w:rStyle w:val="Hypertextovodkaz"/>
            <w:rFonts w:ascii="Arial" w:hAnsi="Arial" w:cs="Arial"/>
            <w:szCs w:val="22"/>
          </w:rPr>
          <w:t>premysl.vesely@slpkrtiny.cz</w:t>
        </w:r>
      </w:hyperlink>
      <w:r w:rsidRPr="005A1128">
        <w:rPr>
          <w:rFonts w:ascii="Arial" w:hAnsi="Arial" w:cs="Arial"/>
          <w:szCs w:val="22"/>
        </w:rPr>
        <w:t xml:space="preserve"> </w:t>
      </w:r>
      <w:r w:rsidR="00A25BA2" w:rsidRPr="005A1128">
        <w:rPr>
          <w:rFonts w:ascii="Arial" w:hAnsi="Arial" w:cs="Arial"/>
          <w:szCs w:val="22"/>
        </w:rPr>
        <w:t xml:space="preserve">, </w:t>
      </w:r>
      <w:r w:rsidR="00A25BA2" w:rsidRPr="005A1128">
        <w:rPr>
          <w:rFonts w:ascii="Arial" w:hAnsi="Arial" w:cs="Arial"/>
          <w:bCs/>
          <w:szCs w:val="22"/>
        </w:rPr>
        <w:t>Školní lesní podnik Masarykův les Křtiny</w:t>
      </w:r>
    </w:p>
    <w:p w:rsidR="00A25BA2" w:rsidRPr="00B15415" w:rsidRDefault="00A25BA2" w:rsidP="00A25BA2">
      <w:pPr>
        <w:jc w:val="center"/>
        <w:rPr>
          <w:rFonts w:ascii="Arial" w:hAnsi="Arial" w:cs="Arial"/>
          <w:b/>
          <w:bCs/>
          <w:color w:val="000000"/>
          <w:szCs w:val="22"/>
        </w:rPr>
      </w:pPr>
    </w:p>
    <w:p w:rsidR="00A25BA2" w:rsidRDefault="00A25BA2" w:rsidP="00A25BA2">
      <w:pPr>
        <w:jc w:val="center"/>
        <w:rPr>
          <w:rFonts w:ascii="Arial" w:hAnsi="Arial" w:cs="Arial"/>
          <w:b/>
          <w:bCs/>
          <w:color w:val="000000"/>
          <w:szCs w:val="22"/>
        </w:rPr>
      </w:pPr>
    </w:p>
    <w:p w:rsidR="00C73CFC" w:rsidRDefault="00C73CFC" w:rsidP="00A25BA2">
      <w:pPr>
        <w:jc w:val="center"/>
        <w:rPr>
          <w:rFonts w:ascii="Arial" w:hAnsi="Arial" w:cs="Arial"/>
          <w:b/>
          <w:bCs/>
          <w:color w:val="000000"/>
          <w:szCs w:val="22"/>
        </w:rPr>
      </w:pPr>
    </w:p>
    <w:p w:rsidR="00C73CFC" w:rsidRPr="00B15415" w:rsidRDefault="00C73CFC" w:rsidP="00A25BA2">
      <w:pPr>
        <w:jc w:val="center"/>
        <w:rPr>
          <w:rFonts w:ascii="Arial" w:hAnsi="Arial" w:cs="Arial"/>
          <w:b/>
          <w:bCs/>
          <w:color w:val="000000"/>
          <w:szCs w:val="22"/>
        </w:rPr>
      </w:pPr>
    </w:p>
    <w:p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t>Článek 6</w:t>
      </w:r>
    </w:p>
    <w:p w:rsidR="00A25BA2" w:rsidRPr="00B15415" w:rsidRDefault="00A25BA2" w:rsidP="00A25BA2">
      <w:pPr>
        <w:spacing w:after="120"/>
        <w:ind w:left="426" w:hanging="426"/>
        <w:jc w:val="center"/>
        <w:rPr>
          <w:rFonts w:ascii="Arial" w:hAnsi="Arial" w:cs="Arial"/>
          <w:b/>
          <w:bCs/>
          <w:color w:val="000000"/>
          <w:szCs w:val="22"/>
        </w:rPr>
      </w:pPr>
      <w:r w:rsidRPr="00B15415">
        <w:rPr>
          <w:rFonts w:ascii="Arial" w:hAnsi="Arial" w:cs="Arial"/>
          <w:b/>
          <w:bCs/>
          <w:color w:val="000000"/>
          <w:szCs w:val="22"/>
        </w:rPr>
        <w:t>Smluvní pokuty</w:t>
      </w:r>
    </w:p>
    <w:p w:rsidR="00A25BA2" w:rsidRPr="00B15415" w:rsidRDefault="00A25BA2" w:rsidP="00A25BA2">
      <w:pPr>
        <w:pStyle w:val="Zkladntextodsazen3"/>
        <w:spacing w:before="120" w:line="280" w:lineRule="exact"/>
        <w:ind w:left="426" w:hanging="426"/>
        <w:jc w:val="both"/>
        <w:rPr>
          <w:rFonts w:ascii="Arial" w:hAnsi="Arial" w:cs="Arial"/>
          <w:bCs/>
          <w:color w:val="000000"/>
          <w:szCs w:val="22"/>
        </w:rPr>
      </w:pPr>
      <w:r w:rsidRPr="00B15415">
        <w:rPr>
          <w:rFonts w:ascii="Arial" w:hAnsi="Arial" w:cs="Arial"/>
          <w:b/>
          <w:bCs/>
          <w:color w:val="000000"/>
          <w:szCs w:val="22"/>
        </w:rPr>
        <w:t>6.1</w:t>
      </w:r>
      <w:r w:rsidRPr="00B15415">
        <w:rPr>
          <w:rFonts w:ascii="Arial" w:hAnsi="Arial" w:cs="Arial"/>
          <w:bCs/>
          <w:color w:val="000000"/>
          <w:szCs w:val="22"/>
        </w:rPr>
        <w:t xml:space="preserve"> V případě prodlení Prodávajícího s dodávkou je Kupující oprávněn účtovat Prodávajícímu smluvní pokutu ve výši 0,</w:t>
      </w:r>
      <w:r w:rsidR="001D2E3B">
        <w:rPr>
          <w:rFonts w:ascii="Arial" w:hAnsi="Arial" w:cs="Arial"/>
          <w:bCs/>
          <w:color w:val="000000"/>
          <w:szCs w:val="22"/>
        </w:rPr>
        <w:t>0</w:t>
      </w:r>
      <w:r w:rsidRPr="00B15415">
        <w:rPr>
          <w:rFonts w:ascii="Arial" w:hAnsi="Arial" w:cs="Arial"/>
          <w:bCs/>
          <w:color w:val="000000"/>
          <w:szCs w:val="22"/>
        </w:rPr>
        <w:t>2 % z nabídkové ceny za každý započatý den prodlení.</w:t>
      </w:r>
    </w:p>
    <w:p w:rsidR="00A25BA2" w:rsidRPr="00B15415" w:rsidRDefault="00A25BA2" w:rsidP="00A25BA2">
      <w:pPr>
        <w:spacing w:before="120" w:line="280" w:lineRule="exact"/>
        <w:ind w:left="426" w:hanging="426"/>
        <w:jc w:val="both"/>
        <w:rPr>
          <w:rFonts w:ascii="Arial" w:hAnsi="Arial" w:cs="Arial"/>
          <w:bCs/>
          <w:szCs w:val="22"/>
        </w:rPr>
      </w:pPr>
      <w:r w:rsidRPr="00B15415">
        <w:rPr>
          <w:rFonts w:ascii="Arial" w:hAnsi="Arial" w:cs="Arial"/>
          <w:b/>
          <w:bCs/>
          <w:szCs w:val="22"/>
        </w:rPr>
        <w:t>6.2</w:t>
      </w:r>
      <w:r w:rsidRPr="00B15415">
        <w:rPr>
          <w:rFonts w:ascii="Arial" w:hAnsi="Arial" w:cs="Arial"/>
          <w:bCs/>
          <w:szCs w:val="22"/>
        </w:rPr>
        <w:t xml:space="preserve"> V případě prodlení Kupujícího s úhradou ceny za poskytnutou dodávku je Prodávající oprávněn účtovat Kupujíc</w:t>
      </w:r>
      <w:r w:rsidR="00DF2356">
        <w:rPr>
          <w:rFonts w:ascii="Arial" w:hAnsi="Arial" w:cs="Arial"/>
          <w:bCs/>
          <w:szCs w:val="22"/>
        </w:rPr>
        <w:t>ímu úrok z prodlení ve výši 0,02</w:t>
      </w:r>
      <w:r w:rsidRPr="00B15415">
        <w:rPr>
          <w:rFonts w:ascii="Arial" w:hAnsi="Arial" w:cs="Arial"/>
          <w:bCs/>
          <w:szCs w:val="22"/>
        </w:rPr>
        <w:t xml:space="preserve"> % z dlužné částky za každý den prodlení.</w:t>
      </w:r>
    </w:p>
    <w:p w:rsidR="00A25BA2" w:rsidRPr="00B15415" w:rsidRDefault="00A25BA2" w:rsidP="00A25BA2">
      <w:pPr>
        <w:tabs>
          <w:tab w:val="left" w:pos="540"/>
        </w:tabs>
        <w:spacing w:before="120" w:line="280" w:lineRule="exact"/>
        <w:ind w:left="426" w:hanging="426"/>
        <w:jc w:val="both"/>
        <w:rPr>
          <w:rFonts w:ascii="Arial" w:hAnsi="Arial" w:cs="Arial"/>
          <w:bCs/>
          <w:szCs w:val="22"/>
        </w:rPr>
      </w:pPr>
      <w:r w:rsidRPr="00B15415">
        <w:rPr>
          <w:rFonts w:ascii="Arial" w:hAnsi="Arial" w:cs="Arial"/>
          <w:b/>
          <w:bCs/>
          <w:szCs w:val="22"/>
        </w:rPr>
        <w:t>6.3</w:t>
      </w:r>
      <w:r w:rsidRPr="00B15415">
        <w:rPr>
          <w:rFonts w:ascii="Arial" w:hAnsi="Arial" w:cs="Arial"/>
          <w:bCs/>
          <w:szCs w:val="22"/>
        </w:rPr>
        <w:t xml:space="preserve"> V případě, že nebude Prodávajícím dodávka poskytnuta v termínech dle </w:t>
      </w:r>
      <w:proofErr w:type="spellStart"/>
      <w:r w:rsidRPr="00B15415">
        <w:rPr>
          <w:rFonts w:ascii="Arial" w:hAnsi="Arial" w:cs="Arial"/>
          <w:bCs/>
          <w:szCs w:val="22"/>
        </w:rPr>
        <w:t>ust</w:t>
      </w:r>
      <w:proofErr w:type="spellEnd"/>
      <w:r w:rsidRPr="00B15415">
        <w:rPr>
          <w:rFonts w:ascii="Arial" w:hAnsi="Arial" w:cs="Arial"/>
          <w:bCs/>
          <w:szCs w:val="22"/>
        </w:rPr>
        <w:t xml:space="preserve">. </w:t>
      </w:r>
      <w:proofErr w:type="gramStart"/>
      <w:r w:rsidRPr="00B15415">
        <w:rPr>
          <w:rFonts w:ascii="Arial" w:hAnsi="Arial" w:cs="Arial"/>
          <w:bCs/>
          <w:szCs w:val="22"/>
        </w:rPr>
        <w:t>čl.</w:t>
      </w:r>
      <w:proofErr w:type="gramEnd"/>
      <w:r w:rsidRPr="00B15415">
        <w:rPr>
          <w:rFonts w:ascii="Arial" w:hAnsi="Arial" w:cs="Arial"/>
          <w:bCs/>
          <w:szCs w:val="22"/>
        </w:rPr>
        <w:t xml:space="preserve"> 4 odst. 4.1 této smlouvy, má Kupující právo odstoupit od smlouvy a je oprávněn Prodávajícímu účtovat smluvní pokutu ve výši </w:t>
      </w:r>
      <w:r w:rsidR="00B15415">
        <w:rPr>
          <w:rFonts w:ascii="Arial" w:hAnsi="Arial" w:cs="Arial"/>
          <w:bCs/>
          <w:szCs w:val="22"/>
        </w:rPr>
        <w:t>5</w:t>
      </w:r>
      <w:r w:rsidRPr="00B15415">
        <w:rPr>
          <w:rFonts w:ascii="Arial" w:hAnsi="Arial" w:cs="Arial"/>
          <w:bCs/>
          <w:szCs w:val="22"/>
        </w:rPr>
        <w:t xml:space="preserve">.000,- </w:t>
      </w:r>
      <w:r w:rsidR="00B15415">
        <w:rPr>
          <w:rFonts w:ascii="Arial" w:hAnsi="Arial" w:cs="Arial"/>
          <w:bCs/>
          <w:szCs w:val="22"/>
        </w:rPr>
        <w:t>EUR</w:t>
      </w:r>
      <w:r w:rsidRPr="00B15415">
        <w:rPr>
          <w:rFonts w:ascii="Arial" w:hAnsi="Arial" w:cs="Arial"/>
          <w:bCs/>
          <w:szCs w:val="22"/>
        </w:rPr>
        <w:t xml:space="preserve"> (</w:t>
      </w:r>
      <w:proofErr w:type="spellStart"/>
      <w:r w:rsidR="00B15415">
        <w:rPr>
          <w:rFonts w:ascii="Arial" w:hAnsi="Arial" w:cs="Arial"/>
          <w:bCs/>
          <w:szCs w:val="22"/>
        </w:rPr>
        <w:t>pěttisíceur</w:t>
      </w:r>
      <w:proofErr w:type="spellEnd"/>
      <w:r w:rsidRPr="00B15415">
        <w:rPr>
          <w:rFonts w:ascii="Arial" w:hAnsi="Arial" w:cs="Arial"/>
          <w:bCs/>
          <w:szCs w:val="22"/>
        </w:rPr>
        <w:t>).</w:t>
      </w:r>
    </w:p>
    <w:p w:rsidR="00A25BA2" w:rsidRPr="00B15415" w:rsidRDefault="00A25BA2" w:rsidP="00A25BA2">
      <w:pPr>
        <w:tabs>
          <w:tab w:val="left" w:pos="540"/>
        </w:tabs>
        <w:spacing w:before="120" w:line="280" w:lineRule="exact"/>
        <w:ind w:left="426" w:hanging="426"/>
        <w:jc w:val="both"/>
        <w:rPr>
          <w:rFonts w:ascii="Arial" w:hAnsi="Arial" w:cs="Arial"/>
          <w:bCs/>
          <w:szCs w:val="22"/>
        </w:rPr>
      </w:pPr>
      <w:r w:rsidRPr="00B15415">
        <w:rPr>
          <w:rFonts w:ascii="Arial" w:hAnsi="Arial" w:cs="Arial"/>
          <w:b/>
          <w:bCs/>
          <w:szCs w:val="22"/>
        </w:rPr>
        <w:t>6.4</w:t>
      </w:r>
      <w:r w:rsidRPr="00B15415">
        <w:rPr>
          <w:rFonts w:ascii="Arial" w:hAnsi="Arial" w:cs="Arial"/>
          <w:bCs/>
          <w:szCs w:val="22"/>
        </w:rPr>
        <w:t xml:space="preserve">  V případě, že Prodávající poruší povinnost dle </w:t>
      </w:r>
      <w:proofErr w:type="spellStart"/>
      <w:r w:rsidRPr="00B15415">
        <w:rPr>
          <w:rFonts w:ascii="Arial" w:hAnsi="Arial" w:cs="Arial"/>
          <w:bCs/>
          <w:szCs w:val="22"/>
        </w:rPr>
        <w:t>ust</w:t>
      </w:r>
      <w:proofErr w:type="spellEnd"/>
      <w:r w:rsidRPr="00B15415">
        <w:rPr>
          <w:rFonts w:ascii="Arial" w:hAnsi="Arial" w:cs="Arial"/>
          <w:bCs/>
          <w:szCs w:val="22"/>
        </w:rPr>
        <w:t xml:space="preserve">. </w:t>
      </w:r>
      <w:proofErr w:type="gramStart"/>
      <w:r w:rsidRPr="00B15415">
        <w:rPr>
          <w:rFonts w:ascii="Arial" w:hAnsi="Arial" w:cs="Arial"/>
          <w:bCs/>
          <w:szCs w:val="22"/>
        </w:rPr>
        <w:t>čl.</w:t>
      </w:r>
      <w:proofErr w:type="gramEnd"/>
      <w:r w:rsidRPr="00B15415">
        <w:rPr>
          <w:rFonts w:ascii="Arial" w:hAnsi="Arial" w:cs="Arial"/>
          <w:bCs/>
          <w:szCs w:val="22"/>
        </w:rPr>
        <w:t xml:space="preserve"> 5 odst. 5.7 této smlouvy, má Kupující právo Prodávajícímu účtovat smluvní pokutu ve výši </w:t>
      </w:r>
      <w:r w:rsidR="00B15415">
        <w:rPr>
          <w:rFonts w:ascii="Arial" w:hAnsi="Arial" w:cs="Arial"/>
          <w:bCs/>
          <w:szCs w:val="22"/>
        </w:rPr>
        <w:t>1</w:t>
      </w:r>
      <w:r w:rsidRPr="00B15415">
        <w:rPr>
          <w:rFonts w:ascii="Arial" w:hAnsi="Arial" w:cs="Arial"/>
          <w:bCs/>
          <w:szCs w:val="22"/>
        </w:rPr>
        <w:t xml:space="preserve">.000,- </w:t>
      </w:r>
      <w:r w:rsidR="00B15415">
        <w:rPr>
          <w:rFonts w:ascii="Arial" w:hAnsi="Arial" w:cs="Arial"/>
          <w:bCs/>
          <w:szCs w:val="22"/>
        </w:rPr>
        <w:t>EUR</w:t>
      </w:r>
      <w:r w:rsidRPr="00B15415">
        <w:rPr>
          <w:rFonts w:ascii="Arial" w:hAnsi="Arial" w:cs="Arial"/>
          <w:bCs/>
          <w:szCs w:val="22"/>
        </w:rPr>
        <w:t xml:space="preserve"> (</w:t>
      </w:r>
      <w:proofErr w:type="spellStart"/>
      <w:r w:rsidR="00B15415">
        <w:rPr>
          <w:rFonts w:ascii="Arial" w:hAnsi="Arial" w:cs="Arial"/>
          <w:bCs/>
          <w:szCs w:val="22"/>
        </w:rPr>
        <w:t>tisíceur</w:t>
      </w:r>
      <w:proofErr w:type="spellEnd"/>
      <w:r w:rsidRPr="00B15415">
        <w:rPr>
          <w:rFonts w:ascii="Arial" w:hAnsi="Arial" w:cs="Arial"/>
          <w:bCs/>
          <w:szCs w:val="22"/>
        </w:rPr>
        <w:t>) za každý, i započatý, den prodlení.</w:t>
      </w:r>
    </w:p>
    <w:p w:rsidR="00A25BA2" w:rsidRPr="00B15415" w:rsidRDefault="00A25BA2" w:rsidP="00A25BA2">
      <w:pPr>
        <w:tabs>
          <w:tab w:val="left" w:pos="540"/>
        </w:tabs>
        <w:spacing w:before="120" w:line="280" w:lineRule="exact"/>
        <w:ind w:left="426" w:hanging="426"/>
        <w:jc w:val="both"/>
        <w:rPr>
          <w:rFonts w:ascii="Arial" w:hAnsi="Arial" w:cs="Arial"/>
          <w:b/>
          <w:szCs w:val="22"/>
        </w:rPr>
      </w:pPr>
      <w:r w:rsidRPr="00B15415">
        <w:rPr>
          <w:rFonts w:ascii="Arial" w:hAnsi="Arial" w:cs="Arial"/>
          <w:b/>
          <w:szCs w:val="22"/>
        </w:rPr>
        <w:t xml:space="preserve">6.5 </w:t>
      </w:r>
      <w:r w:rsidRPr="00B15415">
        <w:rPr>
          <w:rFonts w:ascii="Arial" w:hAnsi="Arial" w:cs="Arial"/>
          <w:szCs w:val="22"/>
        </w:rPr>
        <w:t>Na jakoukoli smluvní pokutu či úrok z prodlení je oprávněná strana smlouvy povinna vystavit a druhé smluvní straně doručit daňový doklad – fakturu. Jakákoli smluvní pokuta je splatná do 14 dnů ode dne doručení oznámení o jejím uplatnění druhé straně smlouvy. Náhrada případné škody není zaplacením kterékoliv smluvní pokuty dotčena.</w:t>
      </w:r>
      <w:r w:rsidRPr="00B15415">
        <w:rPr>
          <w:rFonts w:ascii="Arial" w:hAnsi="Arial" w:cs="Arial"/>
          <w:b/>
          <w:szCs w:val="22"/>
        </w:rPr>
        <w:t xml:space="preserve"> </w:t>
      </w:r>
    </w:p>
    <w:p w:rsidR="00A25BA2" w:rsidRPr="00B15415" w:rsidRDefault="00A25BA2" w:rsidP="00A25BA2">
      <w:pPr>
        <w:tabs>
          <w:tab w:val="left" w:pos="540"/>
        </w:tabs>
        <w:spacing w:before="120"/>
        <w:ind w:left="284" w:hanging="284"/>
        <w:jc w:val="both"/>
        <w:rPr>
          <w:rFonts w:ascii="Arial" w:hAnsi="Arial" w:cs="Arial"/>
          <w:szCs w:val="22"/>
        </w:rPr>
      </w:pPr>
    </w:p>
    <w:p w:rsidR="00A25BA2" w:rsidRDefault="00A25BA2" w:rsidP="00A25BA2">
      <w:pPr>
        <w:ind w:left="284" w:hanging="284"/>
        <w:jc w:val="both"/>
        <w:rPr>
          <w:rFonts w:ascii="Arial" w:hAnsi="Arial" w:cs="Arial"/>
          <w:bCs/>
          <w:szCs w:val="22"/>
        </w:rPr>
      </w:pPr>
    </w:p>
    <w:p w:rsidR="00C73CFC" w:rsidRDefault="00C73CFC" w:rsidP="00A25BA2">
      <w:pPr>
        <w:ind w:left="284" w:hanging="284"/>
        <w:jc w:val="both"/>
        <w:rPr>
          <w:rFonts w:ascii="Arial" w:hAnsi="Arial" w:cs="Arial"/>
          <w:bCs/>
          <w:szCs w:val="22"/>
        </w:rPr>
      </w:pPr>
    </w:p>
    <w:p w:rsidR="00C73CFC" w:rsidRPr="00B15415" w:rsidRDefault="00C73CFC" w:rsidP="00A25BA2">
      <w:pPr>
        <w:ind w:left="284" w:hanging="284"/>
        <w:jc w:val="both"/>
        <w:rPr>
          <w:rFonts w:ascii="Arial" w:hAnsi="Arial" w:cs="Arial"/>
          <w:bCs/>
          <w:szCs w:val="22"/>
        </w:rPr>
      </w:pPr>
    </w:p>
    <w:p w:rsidR="00A25BA2" w:rsidRPr="00B15415" w:rsidRDefault="00A25BA2" w:rsidP="00A25BA2">
      <w:pPr>
        <w:ind w:left="284" w:hanging="284"/>
        <w:jc w:val="center"/>
        <w:rPr>
          <w:rFonts w:ascii="Arial" w:hAnsi="Arial" w:cs="Arial"/>
          <w:b/>
          <w:bCs/>
          <w:szCs w:val="22"/>
        </w:rPr>
      </w:pPr>
      <w:r w:rsidRPr="00B15415">
        <w:rPr>
          <w:rFonts w:ascii="Arial" w:hAnsi="Arial" w:cs="Arial"/>
          <w:b/>
          <w:bCs/>
          <w:szCs w:val="22"/>
        </w:rPr>
        <w:t>Článek 7</w:t>
      </w:r>
    </w:p>
    <w:p w:rsidR="00A25BA2" w:rsidRPr="00B15415" w:rsidRDefault="00A25BA2" w:rsidP="00A25BA2">
      <w:pPr>
        <w:ind w:left="284" w:hanging="284"/>
        <w:jc w:val="center"/>
        <w:rPr>
          <w:rFonts w:ascii="Arial" w:hAnsi="Arial" w:cs="Arial"/>
          <w:szCs w:val="22"/>
        </w:rPr>
      </w:pPr>
      <w:r w:rsidRPr="00B15415">
        <w:rPr>
          <w:rFonts w:ascii="Arial" w:hAnsi="Arial" w:cs="Arial"/>
          <w:b/>
          <w:bCs/>
          <w:szCs w:val="22"/>
        </w:rPr>
        <w:t xml:space="preserve">Ustanovení </w:t>
      </w:r>
      <w:r w:rsidRPr="00B15415">
        <w:rPr>
          <w:rFonts w:ascii="Arial" w:hAnsi="Arial" w:cs="Arial"/>
          <w:b/>
          <w:szCs w:val="22"/>
        </w:rPr>
        <w:t>společná a závěrečná</w:t>
      </w:r>
    </w:p>
    <w:p w:rsidR="00B15415" w:rsidRPr="00B15415" w:rsidRDefault="00B15415" w:rsidP="00B15415">
      <w:pPr>
        <w:pStyle w:val="Zkladntext"/>
        <w:spacing w:before="120"/>
        <w:ind w:left="397" w:hanging="397"/>
        <w:jc w:val="both"/>
        <w:rPr>
          <w:rFonts w:ascii="Arial" w:hAnsi="Arial" w:cs="Arial"/>
          <w:szCs w:val="22"/>
        </w:rPr>
      </w:pPr>
      <w:r w:rsidRPr="00B15415">
        <w:rPr>
          <w:rFonts w:ascii="Arial" w:hAnsi="Arial" w:cs="Arial"/>
          <w:b/>
          <w:szCs w:val="22"/>
        </w:rPr>
        <w:t>7.1</w:t>
      </w:r>
      <w:r w:rsidRPr="00B15415">
        <w:rPr>
          <w:rFonts w:ascii="Arial" w:hAnsi="Arial" w:cs="Arial"/>
          <w:szCs w:val="22"/>
        </w:rPr>
        <w:t xml:space="preserve"> Otázky touto Smlouvou výslovně neupravené se řídí příslušnými ustanoveními zákona č. 89/2012 Sb.,</w:t>
      </w:r>
      <w:r w:rsidR="00C73CFC">
        <w:rPr>
          <w:rFonts w:ascii="Arial" w:hAnsi="Arial" w:cs="Arial"/>
          <w:szCs w:val="22"/>
        </w:rPr>
        <w:t xml:space="preserve"> </w:t>
      </w:r>
      <w:r w:rsidRPr="00B15415">
        <w:rPr>
          <w:rFonts w:ascii="Arial" w:hAnsi="Arial" w:cs="Arial"/>
          <w:szCs w:val="22"/>
        </w:rPr>
        <w:t xml:space="preserve">občanského zákoníku. </w:t>
      </w:r>
    </w:p>
    <w:p w:rsidR="00B15415" w:rsidRPr="00B15415" w:rsidRDefault="00B15415" w:rsidP="00B15415">
      <w:pPr>
        <w:pStyle w:val="Zkladntext"/>
        <w:ind w:left="397" w:hanging="397"/>
        <w:jc w:val="both"/>
        <w:rPr>
          <w:rFonts w:ascii="Arial" w:hAnsi="Arial" w:cs="Arial"/>
          <w:bCs/>
          <w:szCs w:val="22"/>
        </w:rPr>
      </w:pPr>
      <w:r w:rsidRPr="00B15415">
        <w:rPr>
          <w:rFonts w:ascii="Arial" w:hAnsi="Arial" w:cs="Arial"/>
          <w:b/>
          <w:szCs w:val="22"/>
        </w:rPr>
        <w:t>7.2</w:t>
      </w:r>
      <w:r w:rsidR="00C73CFC">
        <w:rPr>
          <w:rFonts w:ascii="Arial" w:hAnsi="Arial" w:cs="Arial"/>
          <w:szCs w:val="22"/>
        </w:rPr>
        <w:t xml:space="preserve"> </w:t>
      </w:r>
      <w:r w:rsidRPr="00B15415">
        <w:rPr>
          <w:rFonts w:ascii="Arial" w:hAnsi="Arial" w:cs="Arial"/>
          <w:bCs/>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B15415" w:rsidRPr="00B15415" w:rsidRDefault="00B15415" w:rsidP="00B15415">
      <w:pPr>
        <w:pStyle w:val="Zkladntext"/>
        <w:spacing w:before="120"/>
        <w:ind w:left="397" w:hanging="397"/>
        <w:jc w:val="both"/>
        <w:rPr>
          <w:rFonts w:ascii="Arial" w:hAnsi="Arial" w:cs="Arial"/>
          <w:szCs w:val="22"/>
        </w:rPr>
      </w:pPr>
      <w:r w:rsidRPr="00B15415">
        <w:rPr>
          <w:rFonts w:ascii="Arial" w:hAnsi="Arial" w:cs="Arial"/>
          <w:b/>
          <w:szCs w:val="22"/>
        </w:rPr>
        <w:t>7.3</w:t>
      </w:r>
      <w:r w:rsidRPr="00B15415">
        <w:rPr>
          <w:rFonts w:ascii="Arial" w:hAnsi="Arial" w:cs="Arial"/>
          <w:szCs w:val="22"/>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1D2E3B" w:rsidRDefault="00B15415" w:rsidP="001D2E3B">
      <w:pPr>
        <w:spacing w:before="120"/>
        <w:ind w:left="397" w:hanging="397"/>
        <w:jc w:val="both"/>
        <w:rPr>
          <w:rFonts w:ascii="Arial" w:hAnsi="Arial" w:cs="Arial"/>
          <w:szCs w:val="22"/>
        </w:rPr>
      </w:pPr>
      <w:r w:rsidRPr="00B15415">
        <w:rPr>
          <w:rFonts w:ascii="Arial" w:hAnsi="Arial" w:cs="Arial"/>
          <w:b/>
          <w:szCs w:val="22"/>
        </w:rPr>
        <w:t>7.4</w:t>
      </w:r>
      <w:r w:rsidRPr="00B15415">
        <w:rPr>
          <w:rFonts w:ascii="Arial" w:hAnsi="Arial" w:cs="Arial"/>
          <w:szCs w:val="22"/>
        </w:rPr>
        <w:t xml:space="preserve"> Tato Smlouva byla vyhotovena v pěti (5) stejnopisech s platností originálu, přičemž Prodávající obdrží jedno (1) a Kupující čtyři (4) vyhotovení. </w:t>
      </w:r>
    </w:p>
    <w:p w:rsidR="00B15415" w:rsidRPr="001D2E3B" w:rsidRDefault="00B15415" w:rsidP="001D2E3B">
      <w:pPr>
        <w:spacing w:before="120"/>
        <w:ind w:left="397" w:hanging="397"/>
        <w:jc w:val="both"/>
        <w:rPr>
          <w:rFonts w:ascii="Arial" w:hAnsi="Arial" w:cs="Arial"/>
          <w:szCs w:val="22"/>
        </w:rPr>
      </w:pPr>
      <w:r w:rsidRPr="00B15415">
        <w:rPr>
          <w:rFonts w:ascii="Arial" w:hAnsi="Arial" w:cs="Arial"/>
          <w:b/>
        </w:rPr>
        <w:t>7.5</w:t>
      </w:r>
      <w:r>
        <w:rPr>
          <w:rFonts w:ascii="Arial" w:hAnsi="Arial" w:cs="Arial"/>
        </w:rPr>
        <w:t xml:space="preserve"> </w:t>
      </w:r>
      <w:r w:rsidRPr="00B15415">
        <w:rPr>
          <w:rFonts w:ascii="Arial" w:hAnsi="Arial" w:cs="Arial"/>
        </w:rPr>
        <w:t xml:space="preserve">Tato Smlouva nabývá platnosti </w:t>
      </w:r>
      <w:r w:rsidR="001D2E3B">
        <w:rPr>
          <w:rFonts w:ascii="Arial" w:hAnsi="Arial" w:cs="Arial"/>
        </w:rPr>
        <w:t xml:space="preserve">a účinnosti </w:t>
      </w:r>
      <w:r w:rsidRPr="00B15415">
        <w:rPr>
          <w:rFonts w:ascii="Arial" w:hAnsi="Arial" w:cs="Arial"/>
        </w:rPr>
        <w:t xml:space="preserve">okamžikem jejího </w:t>
      </w:r>
      <w:r w:rsidR="001D2E3B">
        <w:rPr>
          <w:rFonts w:ascii="Arial" w:hAnsi="Arial" w:cs="Arial"/>
        </w:rPr>
        <w:t>uveřejnění v registru smluv dle zákona č.           340/2015 Sb., zákon o zvláštních podmínkách účinnosti některých smluv, uveřejňování těchto smluv a o registru smluv (zákon o registru smluv) v registru smluv</w:t>
      </w:r>
      <w:r w:rsidRPr="00B15415">
        <w:rPr>
          <w:rFonts w:ascii="Arial" w:hAnsi="Arial" w:cs="Arial"/>
        </w:rPr>
        <w:t xml:space="preserve">. </w:t>
      </w:r>
    </w:p>
    <w:p w:rsidR="00B15415" w:rsidRPr="00B15415" w:rsidRDefault="001D2E3B" w:rsidP="00B15415">
      <w:pPr>
        <w:spacing w:before="120"/>
        <w:ind w:left="397" w:hanging="397"/>
        <w:jc w:val="both"/>
        <w:rPr>
          <w:rFonts w:ascii="Arial" w:hAnsi="Arial" w:cs="Arial"/>
        </w:rPr>
      </w:pPr>
      <w:r>
        <w:rPr>
          <w:rFonts w:ascii="Arial" w:hAnsi="Arial" w:cs="Arial"/>
          <w:b/>
        </w:rPr>
        <w:t>7.6</w:t>
      </w:r>
      <w:r w:rsidR="00B15415" w:rsidRPr="00B15415">
        <w:rPr>
          <w:rFonts w:ascii="Arial" w:hAnsi="Arial" w:cs="Arial"/>
        </w:rPr>
        <w:t xml:space="preserve"> Dojde-li k situaci předvídané v </w:t>
      </w:r>
      <w:proofErr w:type="spellStart"/>
      <w:r w:rsidR="00B15415" w:rsidRPr="00B15415">
        <w:rPr>
          <w:rFonts w:ascii="Arial" w:hAnsi="Arial" w:cs="Arial"/>
        </w:rPr>
        <w:t>ust</w:t>
      </w:r>
      <w:proofErr w:type="spellEnd"/>
      <w:r w:rsidR="00B15415" w:rsidRPr="00B15415">
        <w:rPr>
          <w:rFonts w:ascii="Arial" w:hAnsi="Arial" w:cs="Arial"/>
        </w:rPr>
        <w:t>. § 7 odst. 1 nebo 2 zákona o registru smluv (zrušení smlouvy od počátku), smluvní strany se zavazují:</w:t>
      </w:r>
    </w:p>
    <w:p w:rsidR="00B15415" w:rsidRPr="00B15415" w:rsidRDefault="00B15415" w:rsidP="00B15415">
      <w:pPr>
        <w:numPr>
          <w:ilvl w:val="0"/>
          <w:numId w:val="6"/>
        </w:numPr>
        <w:spacing w:before="120"/>
        <w:ind w:left="527" w:hanging="170"/>
        <w:jc w:val="both"/>
        <w:rPr>
          <w:rFonts w:ascii="Arial" w:hAnsi="Arial" w:cs="Arial"/>
        </w:rPr>
      </w:pPr>
      <w:r w:rsidRPr="00B15415">
        <w:rPr>
          <w:rFonts w:ascii="Arial" w:hAnsi="Arial" w:cs="Arial"/>
        </w:rPr>
        <w:t xml:space="preserve">jednat takovým způsobem, aby došlo ke </w:t>
      </w:r>
      <w:proofErr w:type="spellStart"/>
      <w:r w:rsidRPr="00B15415">
        <w:rPr>
          <w:rFonts w:ascii="Arial" w:hAnsi="Arial" w:cs="Arial"/>
        </w:rPr>
        <w:t>konvalidaci</w:t>
      </w:r>
      <w:proofErr w:type="spellEnd"/>
      <w:r w:rsidRPr="00B15415">
        <w:rPr>
          <w:rFonts w:ascii="Arial" w:hAnsi="Arial" w:cs="Arial"/>
        </w:rPr>
        <w:t xml:space="preserve"> následků, tedy provedení opravy tím, že zveřejní příslušné části smlouvy v registru smluv;</w:t>
      </w:r>
    </w:p>
    <w:p w:rsidR="00B15415" w:rsidRPr="00B15415" w:rsidRDefault="00B15415" w:rsidP="00B15415">
      <w:pPr>
        <w:numPr>
          <w:ilvl w:val="0"/>
          <w:numId w:val="6"/>
        </w:numPr>
        <w:spacing w:before="120"/>
        <w:ind w:left="527" w:hanging="170"/>
        <w:jc w:val="both"/>
        <w:rPr>
          <w:rFonts w:ascii="Arial" w:hAnsi="Arial" w:cs="Arial"/>
        </w:rPr>
      </w:pPr>
      <w:r w:rsidRPr="00B15415">
        <w:rPr>
          <w:rFonts w:ascii="Arial" w:hAnsi="Arial" w:cs="Arial"/>
        </w:rPr>
        <w:t>pokud i přes rozhodnutí soudu nebo nadřízeného orgánu považují ochranu zájmů uvedených v odstavci 7.7 smlouvy tohoto článku za opodstatněnou, budou respektovat práva vzájemně nabytá v dobré víře a v této souvislosti se zavazují, že vůči sobě nebudou uplatňovat pr</w:t>
      </w:r>
      <w:r>
        <w:rPr>
          <w:rFonts w:ascii="Arial" w:hAnsi="Arial" w:cs="Arial"/>
        </w:rPr>
        <w:t>ávo na vydání bezdůvodného oboha</w:t>
      </w:r>
      <w:r w:rsidRPr="00B15415">
        <w:rPr>
          <w:rFonts w:ascii="Arial" w:hAnsi="Arial" w:cs="Arial"/>
        </w:rPr>
        <w:t>cení a nebudou požadovat vrácení poskytnutého plnění a že žádná ze smluvních stran nepostoupí pohledávku ba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rsidR="00B15415" w:rsidRPr="00B15415" w:rsidRDefault="001D2E3B" w:rsidP="00B15415">
      <w:pPr>
        <w:spacing w:before="120"/>
        <w:ind w:left="397" w:hanging="397"/>
        <w:jc w:val="both"/>
        <w:rPr>
          <w:rFonts w:ascii="Arial" w:hAnsi="Arial" w:cs="Arial"/>
        </w:rPr>
      </w:pPr>
      <w:r>
        <w:rPr>
          <w:rFonts w:ascii="Arial" w:hAnsi="Arial" w:cs="Arial"/>
          <w:b/>
        </w:rPr>
        <w:t>7.7</w:t>
      </w:r>
      <w:r w:rsidR="00B15415" w:rsidRPr="00B15415">
        <w:rPr>
          <w:rFonts w:ascii="Arial" w:hAnsi="Arial" w:cs="Arial"/>
        </w:rPr>
        <w:t xml:space="preserve"> Nedílnou součástí této smlo</w:t>
      </w:r>
      <w:r w:rsidR="00D41E21">
        <w:rPr>
          <w:rFonts w:ascii="Arial" w:hAnsi="Arial" w:cs="Arial"/>
        </w:rPr>
        <w:t xml:space="preserve">uvy je příloha </w:t>
      </w:r>
      <w:proofErr w:type="gramStart"/>
      <w:r w:rsidR="00D41E21">
        <w:rPr>
          <w:rFonts w:ascii="Arial" w:hAnsi="Arial" w:cs="Arial"/>
        </w:rPr>
        <w:t>č.1 – technická</w:t>
      </w:r>
      <w:proofErr w:type="gramEnd"/>
      <w:r w:rsidR="00D41E21">
        <w:rPr>
          <w:rFonts w:ascii="Arial" w:hAnsi="Arial" w:cs="Arial"/>
        </w:rPr>
        <w:t xml:space="preserve"> </w:t>
      </w:r>
      <w:r w:rsidR="00B15415" w:rsidRPr="00B15415">
        <w:rPr>
          <w:rFonts w:ascii="Arial" w:hAnsi="Arial" w:cs="Arial"/>
        </w:rPr>
        <w:t xml:space="preserve">specifikace předmětu plnění. </w:t>
      </w:r>
    </w:p>
    <w:p w:rsidR="00B15415" w:rsidRPr="00B15415" w:rsidRDefault="001D2E3B" w:rsidP="00B15415">
      <w:pPr>
        <w:tabs>
          <w:tab w:val="left" w:pos="540"/>
        </w:tabs>
        <w:spacing w:before="120"/>
        <w:ind w:left="397" w:hanging="397"/>
        <w:jc w:val="both"/>
        <w:rPr>
          <w:rFonts w:ascii="Arial" w:hAnsi="Arial" w:cs="Arial"/>
          <w:szCs w:val="22"/>
        </w:rPr>
      </w:pPr>
      <w:r>
        <w:rPr>
          <w:rFonts w:ascii="Arial" w:hAnsi="Arial" w:cs="Arial"/>
          <w:b/>
        </w:rPr>
        <w:t>7.8</w:t>
      </w:r>
      <w:r w:rsidR="00B15415" w:rsidRPr="00B15415">
        <w:rPr>
          <w:rFonts w:ascii="Arial" w:hAnsi="Arial" w:cs="Arial"/>
        </w:rPr>
        <w:tab/>
      </w:r>
      <w:r w:rsidR="00B15415" w:rsidRPr="00B15415">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B15415" w:rsidRPr="00B15415" w:rsidRDefault="00B15415" w:rsidP="00B15415">
      <w:pPr>
        <w:tabs>
          <w:tab w:val="left" w:pos="540"/>
        </w:tabs>
        <w:spacing w:before="120"/>
        <w:ind w:left="397" w:hanging="397"/>
        <w:jc w:val="both"/>
        <w:rPr>
          <w:rFonts w:ascii="Arial" w:hAnsi="Arial" w:cs="Arial"/>
          <w:szCs w:val="22"/>
        </w:rPr>
      </w:pPr>
      <w:r w:rsidRPr="00D90668">
        <w:rPr>
          <w:rFonts w:ascii="Arial" w:hAnsi="Arial" w:cs="Arial"/>
          <w:b/>
          <w:szCs w:val="22"/>
        </w:rPr>
        <w:t>7.</w:t>
      </w:r>
      <w:r w:rsidR="001D2E3B">
        <w:rPr>
          <w:rFonts w:ascii="Arial" w:hAnsi="Arial" w:cs="Arial"/>
          <w:b/>
          <w:szCs w:val="22"/>
        </w:rPr>
        <w:t>9</w:t>
      </w:r>
      <w:r w:rsidRPr="00D90668">
        <w:rPr>
          <w:rFonts w:ascii="Arial" w:hAnsi="Arial" w:cs="Arial"/>
          <w:szCs w:val="22"/>
        </w:rPr>
        <w:t xml:space="preserve"> Kupující i Prodávající souhlasí s uveřejněním kompletní kupní smlouvy včetně příloh</w:t>
      </w:r>
      <w:r w:rsidR="005C0F4C" w:rsidRPr="00D90668">
        <w:rPr>
          <w:rFonts w:ascii="Arial" w:hAnsi="Arial" w:cs="Arial"/>
          <w:szCs w:val="22"/>
        </w:rPr>
        <w:t xml:space="preserve"> </w:t>
      </w:r>
      <w:r w:rsidRPr="00D90668">
        <w:rPr>
          <w:rFonts w:ascii="Arial" w:hAnsi="Arial" w:cs="Arial"/>
          <w:szCs w:val="22"/>
        </w:rPr>
        <w:t>na profilu zadavatele a v registru smluv.</w:t>
      </w:r>
    </w:p>
    <w:p w:rsidR="00B15415" w:rsidRPr="00B15415" w:rsidRDefault="001D2E3B" w:rsidP="00B15415">
      <w:pPr>
        <w:tabs>
          <w:tab w:val="left" w:pos="540"/>
        </w:tabs>
        <w:spacing w:before="120"/>
        <w:jc w:val="both"/>
        <w:rPr>
          <w:rFonts w:ascii="Arial" w:hAnsi="Arial" w:cs="Arial"/>
          <w:szCs w:val="22"/>
        </w:rPr>
      </w:pPr>
      <w:r>
        <w:rPr>
          <w:rFonts w:ascii="Arial" w:hAnsi="Arial" w:cs="Arial"/>
          <w:b/>
          <w:szCs w:val="22"/>
        </w:rPr>
        <w:t>7.10</w:t>
      </w:r>
      <w:bookmarkStart w:id="0" w:name="_GoBack"/>
      <w:bookmarkEnd w:id="0"/>
      <w:r w:rsidR="00B15415" w:rsidRPr="00B15415">
        <w:rPr>
          <w:rFonts w:ascii="Arial" w:hAnsi="Arial" w:cs="Arial"/>
          <w:szCs w:val="22"/>
        </w:rPr>
        <w:t xml:space="preserve"> Uveřejnění uzavřené smlouvy v registru smluv zajistí Kupující.</w:t>
      </w:r>
    </w:p>
    <w:p w:rsidR="00A25BA2" w:rsidRPr="00B15415" w:rsidRDefault="00A25BA2" w:rsidP="00A25BA2">
      <w:pPr>
        <w:rPr>
          <w:rFonts w:ascii="Arial" w:hAnsi="Arial" w:cs="Arial"/>
          <w:szCs w:val="22"/>
        </w:rPr>
      </w:pPr>
    </w:p>
    <w:p w:rsidR="00A25BA2" w:rsidRPr="00B15415" w:rsidRDefault="00A25BA2" w:rsidP="00A25BA2">
      <w:pPr>
        <w:rPr>
          <w:rFonts w:ascii="Arial" w:hAnsi="Arial" w:cs="Arial"/>
          <w:szCs w:val="22"/>
        </w:rPr>
      </w:pPr>
    </w:p>
    <w:p w:rsidR="00B15415" w:rsidRPr="00B15415" w:rsidRDefault="00A25BA2" w:rsidP="00A25BA2">
      <w:pPr>
        <w:rPr>
          <w:rFonts w:ascii="Arial" w:hAnsi="Arial" w:cs="Arial"/>
          <w:szCs w:val="22"/>
        </w:rPr>
      </w:pPr>
      <w:r w:rsidRPr="00B15415">
        <w:rPr>
          <w:rFonts w:ascii="Arial" w:hAnsi="Arial" w:cs="Arial"/>
          <w:szCs w:val="22"/>
        </w:rPr>
        <w:t>Příloha č. 1 – Technická specifikace předmětu plnění (cenová nabídka)</w:t>
      </w:r>
    </w:p>
    <w:p w:rsidR="00A25BA2" w:rsidRPr="00B15415" w:rsidRDefault="00A25BA2" w:rsidP="00A25BA2">
      <w:pPr>
        <w:rPr>
          <w:rFonts w:ascii="Arial" w:hAnsi="Arial" w:cs="Arial"/>
          <w:szCs w:val="22"/>
        </w:rPr>
      </w:pPr>
    </w:p>
    <w:p w:rsidR="00A25BA2" w:rsidRPr="00B15415" w:rsidRDefault="00A25BA2" w:rsidP="00A25BA2">
      <w:pPr>
        <w:rPr>
          <w:rFonts w:ascii="Arial" w:hAnsi="Arial" w:cs="Arial"/>
          <w:szCs w:val="22"/>
        </w:rPr>
      </w:pPr>
    </w:p>
    <w:p w:rsidR="00A25BA2" w:rsidRPr="00B15415" w:rsidRDefault="00A25BA2" w:rsidP="00A25BA2">
      <w:pPr>
        <w:tabs>
          <w:tab w:val="left" w:pos="4680"/>
        </w:tabs>
        <w:jc w:val="both"/>
        <w:rPr>
          <w:rFonts w:ascii="Arial" w:hAnsi="Arial" w:cs="Arial"/>
          <w:szCs w:val="22"/>
        </w:rPr>
      </w:pPr>
      <w:r w:rsidRPr="00B15415">
        <w:rPr>
          <w:rFonts w:ascii="Arial" w:hAnsi="Arial" w:cs="Arial"/>
          <w:szCs w:val="22"/>
        </w:rPr>
        <w:t>Ve Křtinách dne:</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V </w:t>
      </w:r>
      <w:proofErr w:type="spellStart"/>
      <w:r w:rsidRPr="00B15415">
        <w:rPr>
          <w:rFonts w:ascii="Arial" w:hAnsi="Arial" w:cs="Arial"/>
          <w:szCs w:val="22"/>
          <w:highlight w:val="yellow"/>
        </w:rPr>
        <w:t>xxx</w:t>
      </w:r>
      <w:proofErr w:type="spellEnd"/>
      <w:r w:rsidRPr="00B15415">
        <w:rPr>
          <w:rFonts w:ascii="Arial" w:hAnsi="Arial" w:cs="Arial"/>
          <w:szCs w:val="22"/>
        </w:rPr>
        <w:t xml:space="preserve"> dne: </w:t>
      </w: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r w:rsidRPr="00B15415">
        <w:rPr>
          <w:rFonts w:ascii="Arial" w:hAnsi="Arial" w:cs="Arial"/>
          <w:szCs w:val="22"/>
        </w:rPr>
        <w:t>Za Kupujícího</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Za Prodávajícího</w:t>
      </w: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color w:val="000000"/>
          <w:szCs w:val="22"/>
        </w:rPr>
      </w:pPr>
      <w:r w:rsidRPr="00B15415">
        <w:rPr>
          <w:rFonts w:ascii="Arial" w:hAnsi="Arial" w:cs="Arial"/>
          <w:color w:val="000000"/>
          <w:szCs w:val="22"/>
        </w:rPr>
        <w:t>……………………………………………………</w:t>
      </w:r>
    </w:p>
    <w:p w:rsidR="00A25BA2" w:rsidRPr="00B15415" w:rsidRDefault="00A25BA2" w:rsidP="00A25BA2">
      <w:pPr>
        <w:tabs>
          <w:tab w:val="left" w:pos="4680"/>
        </w:tabs>
        <w:jc w:val="both"/>
        <w:rPr>
          <w:rFonts w:ascii="Arial" w:hAnsi="Arial" w:cs="Arial"/>
          <w:color w:val="000000"/>
          <w:szCs w:val="22"/>
        </w:rPr>
      </w:pPr>
      <w:r w:rsidRPr="00B15415">
        <w:rPr>
          <w:rFonts w:ascii="Arial" w:hAnsi="Arial" w:cs="Arial"/>
          <w:color w:val="000000"/>
          <w:szCs w:val="22"/>
        </w:rPr>
        <w:t xml:space="preserve">  prof. RNDr. Ladislav Havel, CSc.</w:t>
      </w:r>
    </w:p>
    <w:p w:rsidR="00A25BA2" w:rsidRPr="00B15415" w:rsidRDefault="00A25BA2" w:rsidP="00A25BA2">
      <w:pPr>
        <w:tabs>
          <w:tab w:val="left" w:pos="4680"/>
        </w:tabs>
        <w:jc w:val="both"/>
        <w:rPr>
          <w:rFonts w:ascii="Arial" w:hAnsi="Arial" w:cs="Arial"/>
          <w:color w:val="000000"/>
          <w:szCs w:val="22"/>
        </w:rPr>
      </w:pPr>
      <w:r w:rsidRPr="00B15415">
        <w:rPr>
          <w:rFonts w:ascii="Arial" w:hAnsi="Arial" w:cs="Arial"/>
          <w:color w:val="000000"/>
          <w:szCs w:val="22"/>
        </w:rPr>
        <w:t>rektor Mendelovy univerzity v Brně</w:t>
      </w: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tbl>
      <w:tblPr>
        <w:tblW w:w="0" w:type="auto"/>
        <w:tblLook w:val="04A0" w:firstRow="1" w:lastRow="0" w:firstColumn="1" w:lastColumn="0" w:noHBand="0" w:noVBand="1"/>
      </w:tblPr>
      <w:tblGrid>
        <w:gridCol w:w="5080"/>
        <w:gridCol w:w="4604"/>
      </w:tblGrid>
      <w:tr w:rsidR="00A25BA2" w:rsidRPr="00B15415" w:rsidTr="009E5DC2">
        <w:tc>
          <w:tcPr>
            <w:tcW w:w="5167" w:type="dxa"/>
            <w:shd w:val="clear" w:color="auto" w:fill="auto"/>
          </w:tcPr>
          <w:p w:rsidR="00A25BA2" w:rsidRPr="00B15415" w:rsidRDefault="00A25BA2" w:rsidP="009E5DC2">
            <w:pPr>
              <w:tabs>
                <w:tab w:val="left" w:pos="4680"/>
              </w:tabs>
              <w:jc w:val="both"/>
              <w:rPr>
                <w:rFonts w:ascii="Arial" w:hAnsi="Arial" w:cs="Arial"/>
                <w:color w:val="000000"/>
                <w:szCs w:val="22"/>
              </w:rPr>
            </w:pPr>
            <w:r w:rsidRPr="00B15415">
              <w:rPr>
                <w:rFonts w:ascii="Arial" w:hAnsi="Arial" w:cs="Arial"/>
                <w:color w:val="000000"/>
                <w:szCs w:val="22"/>
              </w:rPr>
              <w:t>……………………………………………………</w:t>
            </w:r>
          </w:p>
          <w:p w:rsidR="00A25BA2" w:rsidRPr="00B15415" w:rsidRDefault="00A25BA2" w:rsidP="009E5DC2">
            <w:pPr>
              <w:tabs>
                <w:tab w:val="left" w:pos="4680"/>
              </w:tabs>
              <w:jc w:val="both"/>
              <w:rPr>
                <w:rFonts w:ascii="Arial" w:hAnsi="Arial" w:cs="Arial"/>
                <w:color w:val="000000"/>
                <w:szCs w:val="22"/>
              </w:rPr>
            </w:pPr>
            <w:r w:rsidRPr="00B15415">
              <w:rPr>
                <w:rFonts w:ascii="Arial" w:hAnsi="Arial" w:cs="Arial"/>
                <w:color w:val="000000"/>
                <w:szCs w:val="22"/>
              </w:rPr>
              <w:t xml:space="preserve">            Ing. Pavel Čacký</w:t>
            </w:r>
          </w:p>
          <w:p w:rsidR="00A25BA2" w:rsidRPr="00B15415" w:rsidRDefault="00A25BA2" w:rsidP="009E5DC2">
            <w:pPr>
              <w:tabs>
                <w:tab w:val="left" w:pos="4680"/>
              </w:tabs>
              <w:jc w:val="both"/>
              <w:rPr>
                <w:rFonts w:ascii="Arial" w:hAnsi="Arial" w:cs="Arial"/>
                <w:color w:val="000000"/>
                <w:szCs w:val="22"/>
              </w:rPr>
            </w:pPr>
            <w:r w:rsidRPr="00B15415">
              <w:rPr>
                <w:rFonts w:ascii="Arial" w:hAnsi="Arial" w:cs="Arial"/>
                <w:color w:val="000000"/>
                <w:szCs w:val="22"/>
              </w:rPr>
              <w:t xml:space="preserve">  zástupce ředitele ŠLP ML Křtiny</w:t>
            </w:r>
          </w:p>
          <w:p w:rsidR="00A25BA2" w:rsidRPr="00B15415" w:rsidRDefault="00A25BA2" w:rsidP="009E5DC2">
            <w:pPr>
              <w:tabs>
                <w:tab w:val="left" w:pos="4680"/>
              </w:tabs>
              <w:jc w:val="both"/>
              <w:rPr>
                <w:rFonts w:ascii="Arial" w:hAnsi="Arial" w:cs="Arial"/>
                <w:color w:val="000000"/>
                <w:szCs w:val="22"/>
              </w:rPr>
            </w:pPr>
            <w:r w:rsidRPr="00B15415">
              <w:rPr>
                <w:rFonts w:ascii="Arial" w:hAnsi="Arial" w:cs="Arial"/>
                <w:color w:val="000000"/>
                <w:szCs w:val="22"/>
              </w:rPr>
              <w:t xml:space="preserve">   Mendelova univerzita v Brně</w:t>
            </w:r>
          </w:p>
        </w:tc>
        <w:tc>
          <w:tcPr>
            <w:tcW w:w="4611" w:type="dxa"/>
            <w:shd w:val="clear" w:color="auto" w:fill="auto"/>
          </w:tcPr>
          <w:p w:rsidR="00A25BA2" w:rsidRPr="00B15415" w:rsidRDefault="00A25BA2" w:rsidP="009E5DC2">
            <w:pPr>
              <w:tabs>
                <w:tab w:val="left" w:pos="4680"/>
              </w:tabs>
              <w:jc w:val="both"/>
              <w:rPr>
                <w:rFonts w:ascii="Arial" w:hAnsi="Arial" w:cs="Arial"/>
                <w:szCs w:val="22"/>
              </w:rPr>
            </w:pPr>
            <w:r w:rsidRPr="00B15415">
              <w:rPr>
                <w:rFonts w:ascii="Arial" w:hAnsi="Arial" w:cs="Arial"/>
                <w:szCs w:val="22"/>
              </w:rPr>
              <w:t>………..…………………………………</w:t>
            </w:r>
          </w:p>
          <w:p w:rsidR="00A25BA2" w:rsidRPr="00B15415" w:rsidRDefault="00A25BA2" w:rsidP="009E5DC2">
            <w:pPr>
              <w:tabs>
                <w:tab w:val="left" w:pos="4680"/>
              </w:tabs>
              <w:jc w:val="both"/>
              <w:rPr>
                <w:rFonts w:ascii="Arial" w:hAnsi="Arial" w:cs="Arial"/>
                <w:color w:val="FF0000"/>
                <w:szCs w:val="22"/>
              </w:rPr>
            </w:pPr>
            <w:proofErr w:type="spellStart"/>
            <w:r w:rsidRPr="00B15415">
              <w:rPr>
                <w:rFonts w:ascii="Arial" w:hAnsi="Arial" w:cs="Arial"/>
                <w:szCs w:val="22"/>
                <w:highlight w:val="yellow"/>
              </w:rPr>
              <w:t>xxx</w:t>
            </w:r>
            <w:proofErr w:type="spellEnd"/>
            <w:r w:rsidRPr="00B15415">
              <w:rPr>
                <w:rFonts w:ascii="Arial" w:hAnsi="Arial" w:cs="Arial"/>
                <w:color w:val="FF0000"/>
                <w:szCs w:val="22"/>
              </w:rPr>
              <w:tab/>
            </w:r>
            <w:r w:rsidRPr="00B15415">
              <w:rPr>
                <w:rFonts w:ascii="Arial" w:hAnsi="Arial" w:cs="Arial"/>
                <w:color w:val="FF0000"/>
                <w:szCs w:val="22"/>
              </w:rPr>
              <w:tab/>
            </w:r>
            <w:r w:rsidRPr="00B15415">
              <w:rPr>
                <w:rFonts w:ascii="Arial" w:hAnsi="Arial" w:cs="Arial"/>
                <w:color w:val="FF0000"/>
                <w:szCs w:val="22"/>
              </w:rPr>
              <w:tab/>
            </w:r>
            <w:r w:rsidRPr="00B15415">
              <w:rPr>
                <w:rFonts w:ascii="Arial" w:hAnsi="Arial" w:cs="Arial"/>
                <w:szCs w:val="22"/>
              </w:rPr>
              <w:t>…</w:t>
            </w:r>
          </w:p>
          <w:p w:rsidR="00A25BA2" w:rsidRPr="00B15415" w:rsidRDefault="00A25BA2" w:rsidP="009E5DC2">
            <w:pPr>
              <w:tabs>
                <w:tab w:val="left" w:pos="4680"/>
              </w:tabs>
              <w:jc w:val="both"/>
              <w:rPr>
                <w:rFonts w:ascii="Arial" w:hAnsi="Arial" w:cs="Arial"/>
                <w:szCs w:val="22"/>
              </w:rPr>
            </w:pPr>
          </w:p>
        </w:tc>
      </w:tr>
    </w:tbl>
    <w:p w:rsidR="00E12231" w:rsidRPr="00B15415" w:rsidRDefault="00E12231">
      <w:pPr>
        <w:rPr>
          <w:rFonts w:ascii="Arial" w:hAnsi="Arial" w:cs="Arial"/>
        </w:rPr>
      </w:pPr>
    </w:p>
    <w:sectPr w:rsidR="00E12231" w:rsidRPr="00B15415" w:rsidSect="002047F0">
      <w:headerReference w:type="even" r:id="rId11"/>
      <w:headerReference w:type="default" r:id="rId12"/>
      <w:footerReference w:type="even" r:id="rId13"/>
      <w:footerReference w:type="default" r:id="rId14"/>
      <w:headerReference w:type="first" r:id="rId15"/>
      <w:footerReference w:type="first" r:id="rId16"/>
      <w:pgSz w:w="11906" w:h="16838" w:code="9"/>
      <w:pgMar w:top="1701" w:right="1304" w:bottom="1985" w:left="1134" w:header="709"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CC" w:rsidRDefault="00023FCC" w:rsidP="005C0C41">
      <w:r>
        <w:separator/>
      </w:r>
    </w:p>
  </w:endnote>
  <w:endnote w:type="continuationSeparator" w:id="0">
    <w:p w:rsidR="00023FCC" w:rsidRDefault="00023FCC" w:rsidP="005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1" w:rsidRPr="005C0C41" w:rsidRDefault="005C0C41">
    <w:pPr>
      <w:pStyle w:val="Zpat"/>
      <w:rPr>
        <w:rStyle w:val="Siln"/>
      </w:rPr>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sidR="001D2E3B">
      <w:rPr>
        <w:rStyle w:val="Siln"/>
        <w:noProof/>
      </w:rPr>
      <w:t>6</w:t>
    </w:r>
    <w:r w:rsidRPr="005C0C41">
      <w:rPr>
        <w:rStyle w:val="Siln"/>
      </w:rPr>
      <w:fldChar w:fldCharType="end"/>
    </w:r>
    <w:r>
      <w:rPr>
        <w:rStyle w:val="Siln"/>
      </w:rPr>
      <w:tab/>
    </w:r>
    <w:r>
      <w:rPr>
        <w:b/>
        <w:bCs/>
        <w:noProof/>
      </w:rPr>
      <w:drawing>
        <wp:anchor distT="0" distB="0" distL="114300" distR="114300" simplePos="0" relativeHeight="251658240" behindDoc="0" locked="0" layoutInCell="1" allowOverlap="1" wp14:anchorId="5EEC06C7" wp14:editId="1FCCF81B">
          <wp:simplePos x="5718810" y="9608820"/>
          <wp:positionH relativeFrom="column">
            <wp:align>right</wp:align>
          </wp:positionH>
          <wp:positionV relativeFrom="line">
            <wp:align>top</wp:align>
          </wp:positionV>
          <wp:extent cx="756000" cy="594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DELU_ba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CC" w:rsidRDefault="00023FCC" w:rsidP="005C0C41">
      <w:r>
        <w:separator/>
      </w:r>
    </w:p>
  </w:footnote>
  <w:footnote w:type="continuationSeparator" w:id="0">
    <w:p w:rsidR="00023FCC" w:rsidRDefault="00023FCC" w:rsidP="005C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264"/>
    <w:multiLevelType w:val="hybridMultilevel"/>
    <w:tmpl w:val="5AFA80C4"/>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1">
    <w:nsid w:val="23CA3632"/>
    <w:multiLevelType w:val="hybridMultilevel"/>
    <w:tmpl w:val="A6E6524C"/>
    <w:lvl w:ilvl="0" w:tplc="7C60F4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57439F9"/>
    <w:multiLevelType w:val="multilevel"/>
    <w:tmpl w:val="860AB87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A2"/>
    <w:rsid w:val="00023FCC"/>
    <w:rsid w:val="001D2E3B"/>
    <w:rsid w:val="002047F0"/>
    <w:rsid w:val="002919E1"/>
    <w:rsid w:val="00564219"/>
    <w:rsid w:val="005848C6"/>
    <w:rsid w:val="005A1128"/>
    <w:rsid w:val="005C0C41"/>
    <w:rsid w:val="005C0F4C"/>
    <w:rsid w:val="006436EC"/>
    <w:rsid w:val="00A25BA2"/>
    <w:rsid w:val="00A317B8"/>
    <w:rsid w:val="00AE3C42"/>
    <w:rsid w:val="00AE7E99"/>
    <w:rsid w:val="00B13FF8"/>
    <w:rsid w:val="00B15415"/>
    <w:rsid w:val="00B4424D"/>
    <w:rsid w:val="00C73CFC"/>
    <w:rsid w:val="00D41E21"/>
    <w:rsid w:val="00D90668"/>
    <w:rsid w:val="00DF2356"/>
    <w:rsid w:val="00E12231"/>
    <w:rsid w:val="00E844B8"/>
    <w:rsid w:val="00FA7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BA2"/>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v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iPriority w:val="99"/>
    <w:unhideWhenUsed/>
    <w:rsid w:val="00A317B8"/>
    <w:pPr>
      <w:tabs>
        <w:tab w:val="center" w:pos="4536"/>
        <w:tab w:val="right" w:pos="9072"/>
      </w:tabs>
      <w:spacing w:before="24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Nzev">
    <w:name w:val="Title"/>
    <w:basedOn w:val="Normln"/>
    <w:link w:val="NzevChar"/>
    <w:qFormat/>
    <w:rsid w:val="00A25BA2"/>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A25BA2"/>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A25BA2"/>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A25BA2"/>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A25BA2"/>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A25BA2"/>
    <w:rPr>
      <w:rFonts w:ascii="Times New Roman" w:eastAsia="Times New Roman" w:hAnsi="Times New Roman" w:cs="Times New Roman"/>
      <w:szCs w:val="20"/>
      <w:lang w:eastAsia="cs-CZ"/>
    </w:rPr>
  </w:style>
  <w:style w:type="paragraph" w:styleId="Textvbloku">
    <w:name w:val="Block Text"/>
    <w:basedOn w:val="Normln"/>
    <w:rsid w:val="00A25BA2"/>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A25BA2"/>
    <w:pPr>
      <w:spacing w:before="120" w:line="240" w:lineRule="atLeast"/>
      <w:jc w:val="both"/>
    </w:pPr>
    <w:rPr>
      <w:rFonts w:ascii="Times New Roman" w:hAnsi="Times New Roman"/>
      <w:sz w:val="24"/>
      <w:szCs w:val="24"/>
    </w:rPr>
  </w:style>
  <w:style w:type="paragraph" w:customStyle="1" w:styleId="CharCharCharChar">
    <w:name w:val="Char Char Char Char"/>
    <w:basedOn w:val="Normln"/>
    <w:semiHidden/>
    <w:rsid w:val="00A25BA2"/>
    <w:pPr>
      <w:spacing w:after="160" w:line="240" w:lineRule="exact"/>
    </w:pPr>
    <w:rPr>
      <w:rFonts w:ascii="Arial" w:hAnsi="Arial"/>
      <w:szCs w:val="22"/>
      <w:lang w:val="en-US" w:eastAsia="en-US"/>
    </w:rPr>
  </w:style>
  <w:style w:type="paragraph" w:customStyle="1" w:styleId="NormlnIMP">
    <w:name w:val="Normální_IMP"/>
    <w:basedOn w:val="Normln"/>
    <w:rsid w:val="00A25BA2"/>
    <w:pPr>
      <w:suppressAutoHyphens/>
      <w:spacing w:line="228" w:lineRule="auto"/>
    </w:pPr>
    <w:rPr>
      <w:rFonts w:ascii="Times New Roman" w:hAnsi="Times New Roman"/>
      <w:sz w:val="20"/>
    </w:rPr>
  </w:style>
  <w:style w:type="paragraph" w:styleId="Zkladntext">
    <w:name w:val="Body Text"/>
    <w:basedOn w:val="Normln"/>
    <w:link w:val="ZkladntextChar"/>
    <w:uiPriority w:val="99"/>
    <w:semiHidden/>
    <w:unhideWhenUsed/>
    <w:rsid w:val="00B15415"/>
    <w:pPr>
      <w:spacing w:after="120"/>
    </w:pPr>
  </w:style>
  <w:style w:type="character" w:customStyle="1" w:styleId="ZkladntextChar">
    <w:name w:val="Základní text Char"/>
    <w:basedOn w:val="Standardnpsmoodstavce"/>
    <w:link w:val="Zkladntext"/>
    <w:uiPriority w:val="99"/>
    <w:semiHidden/>
    <w:rsid w:val="00B15415"/>
    <w:rPr>
      <w:rFonts w:ascii="Arial Narrow" w:eastAsia="Times New Roman" w:hAnsi="Arial Narrow" w:cs="Times New Roman"/>
      <w:szCs w:val="20"/>
      <w:lang w:eastAsia="cs-CZ"/>
    </w:rPr>
  </w:style>
  <w:style w:type="character" w:customStyle="1" w:styleId="h1a2">
    <w:name w:val="h1a2"/>
    <w:rsid w:val="00B15415"/>
    <w:rPr>
      <w:vanish w:val="0"/>
      <w:webHidden w:val="0"/>
      <w:sz w:val="24"/>
      <w:szCs w:val="24"/>
      <w:specVanish w:val="0"/>
    </w:rPr>
  </w:style>
  <w:style w:type="character" w:styleId="Hypertextovodkaz">
    <w:name w:val="Hyperlink"/>
    <w:basedOn w:val="Standardnpsmoodstavce"/>
    <w:uiPriority w:val="99"/>
    <w:unhideWhenUsed/>
    <w:rsid w:val="00B15415"/>
    <w:rPr>
      <w:color w:val="0000FF" w:themeColor="hyperlink"/>
      <w:u w:val="single"/>
    </w:rPr>
  </w:style>
  <w:style w:type="paragraph" w:styleId="Odstavecseseznamem">
    <w:name w:val="List Paragraph"/>
    <w:basedOn w:val="Normln"/>
    <w:uiPriority w:val="34"/>
    <w:qFormat/>
    <w:rsid w:val="00B15415"/>
    <w:pPr>
      <w:ind w:left="720"/>
      <w:contextualSpacing/>
    </w:pPr>
  </w:style>
  <w:style w:type="character" w:styleId="Odkaznakoment">
    <w:name w:val="annotation reference"/>
    <w:basedOn w:val="Standardnpsmoodstavce"/>
    <w:uiPriority w:val="99"/>
    <w:semiHidden/>
    <w:unhideWhenUsed/>
    <w:rsid w:val="00FA7EC2"/>
    <w:rPr>
      <w:sz w:val="16"/>
      <w:szCs w:val="16"/>
    </w:rPr>
  </w:style>
  <w:style w:type="paragraph" w:styleId="Textkomente">
    <w:name w:val="annotation text"/>
    <w:basedOn w:val="Normln"/>
    <w:link w:val="TextkomenteChar"/>
    <w:uiPriority w:val="99"/>
    <w:semiHidden/>
    <w:unhideWhenUsed/>
    <w:rsid w:val="00FA7EC2"/>
    <w:rPr>
      <w:sz w:val="20"/>
    </w:rPr>
  </w:style>
  <w:style w:type="character" w:customStyle="1" w:styleId="TextkomenteChar">
    <w:name w:val="Text komentáře Char"/>
    <w:basedOn w:val="Standardnpsmoodstavce"/>
    <w:link w:val="Textkomente"/>
    <w:uiPriority w:val="99"/>
    <w:semiHidden/>
    <w:rsid w:val="00FA7EC2"/>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EC2"/>
    <w:rPr>
      <w:b/>
      <w:bCs/>
    </w:rPr>
  </w:style>
  <w:style w:type="character" w:customStyle="1" w:styleId="PedmtkomenteChar">
    <w:name w:val="Předmět komentáře Char"/>
    <w:basedOn w:val="TextkomenteChar"/>
    <w:link w:val="Pedmtkomente"/>
    <w:uiPriority w:val="99"/>
    <w:semiHidden/>
    <w:rsid w:val="00FA7EC2"/>
    <w:rPr>
      <w:rFonts w:ascii="Arial Narrow" w:eastAsia="Times New Roman" w:hAnsi="Arial Narrow"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BA2"/>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v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iPriority w:val="99"/>
    <w:unhideWhenUsed/>
    <w:rsid w:val="00A317B8"/>
    <w:pPr>
      <w:tabs>
        <w:tab w:val="center" w:pos="4536"/>
        <w:tab w:val="right" w:pos="9072"/>
      </w:tabs>
      <w:spacing w:before="24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Nzev">
    <w:name w:val="Title"/>
    <w:basedOn w:val="Normln"/>
    <w:link w:val="NzevChar"/>
    <w:qFormat/>
    <w:rsid w:val="00A25BA2"/>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A25BA2"/>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A25BA2"/>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A25BA2"/>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A25BA2"/>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A25BA2"/>
    <w:rPr>
      <w:rFonts w:ascii="Times New Roman" w:eastAsia="Times New Roman" w:hAnsi="Times New Roman" w:cs="Times New Roman"/>
      <w:szCs w:val="20"/>
      <w:lang w:eastAsia="cs-CZ"/>
    </w:rPr>
  </w:style>
  <w:style w:type="paragraph" w:styleId="Textvbloku">
    <w:name w:val="Block Text"/>
    <w:basedOn w:val="Normln"/>
    <w:rsid w:val="00A25BA2"/>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A25BA2"/>
    <w:pPr>
      <w:spacing w:before="120" w:line="240" w:lineRule="atLeast"/>
      <w:jc w:val="both"/>
    </w:pPr>
    <w:rPr>
      <w:rFonts w:ascii="Times New Roman" w:hAnsi="Times New Roman"/>
      <w:sz w:val="24"/>
      <w:szCs w:val="24"/>
    </w:rPr>
  </w:style>
  <w:style w:type="paragraph" w:customStyle="1" w:styleId="CharCharCharChar">
    <w:name w:val="Char Char Char Char"/>
    <w:basedOn w:val="Normln"/>
    <w:semiHidden/>
    <w:rsid w:val="00A25BA2"/>
    <w:pPr>
      <w:spacing w:after="160" w:line="240" w:lineRule="exact"/>
    </w:pPr>
    <w:rPr>
      <w:rFonts w:ascii="Arial" w:hAnsi="Arial"/>
      <w:szCs w:val="22"/>
      <w:lang w:val="en-US" w:eastAsia="en-US"/>
    </w:rPr>
  </w:style>
  <w:style w:type="paragraph" w:customStyle="1" w:styleId="NormlnIMP">
    <w:name w:val="Normální_IMP"/>
    <w:basedOn w:val="Normln"/>
    <w:rsid w:val="00A25BA2"/>
    <w:pPr>
      <w:suppressAutoHyphens/>
      <w:spacing w:line="228" w:lineRule="auto"/>
    </w:pPr>
    <w:rPr>
      <w:rFonts w:ascii="Times New Roman" w:hAnsi="Times New Roman"/>
      <w:sz w:val="20"/>
    </w:rPr>
  </w:style>
  <w:style w:type="paragraph" w:styleId="Zkladntext">
    <w:name w:val="Body Text"/>
    <w:basedOn w:val="Normln"/>
    <w:link w:val="ZkladntextChar"/>
    <w:uiPriority w:val="99"/>
    <w:semiHidden/>
    <w:unhideWhenUsed/>
    <w:rsid w:val="00B15415"/>
    <w:pPr>
      <w:spacing w:after="120"/>
    </w:pPr>
  </w:style>
  <w:style w:type="character" w:customStyle="1" w:styleId="ZkladntextChar">
    <w:name w:val="Základní text Char"/>
    <w:basedOn w:val="Standardnpsmoodstavce"/>
    <w:link w:val="Zkladntext"/>
    <w:uiPriority w:val="99"/>
    <w:semiHidden/>
    <w:rsid w:val="00B15415"/>
    <w:rPr>
      <w:rFonts w:ascii="Arial Narrow" w:eastAsia="Times New Roman" w:hAnsi="Arial Narrow" w:cs="Times New Roman"/>
      <w:szCs w:val="20"/>
      <w:lang w:eastAsia="cs-CZ"/>
    </w:rPr>
  </w:style>
  <w:style w:type="character" w:customStyle="1" w:styleId="h1a2">
    <w:name w:val="h1a2"/>
    <w:rsid w:val="00B15415"/>
    <w:rPr>
      <w:vanish w:val="0"/>
      <w:webHidden w:val="0"/>
      <w:sz w:val="24"/>
      <w:szCs w:val="24"/>
      <w:specVanish w:val="0"/>
    </w:rPr>
  </w:style>
  <w:style w:type="character" w:styleId="Hypertextovodkaz">
    <w:name w:val="Hyperlink"/>
    <w:basedOn w:val="Standardnpsmoodstavce"/>
    <w:uiPriority w:val="99"/>
    <w:unhideWhenUsed/>
    <w:rsid w:val="00B15415"/>
    <w:rPr>
      <w:color w:val="0000FF" w:themeColor="hyperlink"/>
      <w:u w:val="single"/>
    </w:rPr>
  </w:style>
  <w:style w:type="paragraph" w:styleId="Odstavecseseznamem">
    <w:name w:val="List Paragraph"/>
    <w:basedOn w:val="Normln"/>
    <w:uiPriority w:val="34"/>
    <w:qFormat/>
    <w:rsid w:val="00B15415"/>
    <w:pPr>
      <w:ind w:left="720"/>
      <w:contextualSpacing/>
    </w:pPr>
  </w:style>
  <w:style w:type="character" w:styleId="Odkaznakoment">
    <w:name w:val="annotation reference"/>
    <w:basedOn w:val="Standardnpsmoodstavce"/>
    <w:uiPriority w:val="99"/>
    <w:semiHidden/>
    <w:unhideWhenUsed/>
    <w:rsid w:val="00FA7EC2"/>
    <w:rPr>
      <w:sz w:val="16"/>
      <w:szCs w:val="16"/>
    </w:rPr>
  </w:style>
  <w:style w:type="paragraph" w:styleId="Textkomente">
    <w:name w:val="annotation text"/>
    <w:basedOn w:val="Normln"/>
    <w:link w:val="TextkomenteChar"/>
    <w:uiPriority w:val="99"/>
    <w:semiHidden/>
    <w:unhideWhenUsed/>
    <w:rsid w:val="00FA7EC2"/>
    <w:rPr>
      <w:sz w:val="20"/>
    </w:rPr>
  </w:style>
  <w:style w:type="character" w:customStyle="1" w:styleId="TextkomenteChar">
    <w:name w:val="Text komentáře Char"/>
    <w:basedOn w:val="Standardnpsmoodstavce"/>
    <w:link w:val="Textkomente"/>
    <w:uiPriority w:val="99"/>
    <w:semiHidden/>
    <w:rsid w:val="00FA7EC2"/>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EC2"/>
    <w:rPr>
      <w:b/>
      <w:bCs/>
    </w:rPr>
  </w:style>
  <w:style w:type="character" w:customStyle="1" w:styleId="PedmtkomenteChar">
    <w:name w:val="Předmět komentáře Char"/>
    <w:basedOn w:val="TextkomenteChar"/>
    <w:link w:val="Pedmtkomente"/>
    <w:uiPriority w:val="99"/>
    <w:semiHidden/>
    <w:rsid w:val="00FA7EC2"/>
    <w:rPr>
      <w:rFonts w:ascii="Arial Narrow" w:eastAsia="Times New Roman" w:hAnsi="Arial Narrow"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emysl.vesely@slpkrtiny.cz" TargetMode="External"/><Relationship Id="rId4" Type="http://schemas.microsoft.com/office/2007/relationships/stylesWithEffects" Target="stylesWithEffects.xml"/><Relationship Id="rId9" Type="http://schemas.openxmlformats.org/officeDocument/2006/relationships/hyperlink" Target="mailto:premysl.vesely@slpkrtiny.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rovsky\Desktop\&#353;ablona_log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2F56-F861-48F4-AF9A-E5BCE44E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šablona_logo</Template>
  <TotalTime>5</TotalTime>
  <Pages>7</Pages>
  <Words>2089</Words>
  <Characters>12330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ÚI PEF MENDELU v Brně</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Ostrovsky</dc:creator>
  <cp:lastModifiedBy>Václav Ostrovsky</cp:lastModifiedBy>
  <cp:revision>3</cp:revision>
  <dcterms:created xsi:type="dcterms:W3CDTF">2017-07-25T14:00:00Z</dcterms:created>
  <dcterms:modified xsi:type="dcterms:W3CDTF">2017-07-28T07:15:00Z</dcterms:modified>
</cp:coreProperties>
</file>